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1699"/>
        <w:gridCol w:w="2126"/>
        <w:gridCol w:w="2127"/>
        <w:gridCol w:w="2409"/>
        <w:gridCol w:w="2410"/>
        <w:gridCol w:w="992"/>
        <w:gridCol w:w="1070"/>
      </w:tblGrid>
      <w:tr w:rsidR="00252071" w:rsidTr="00887260">
        <w:trPr>
          <w:cantSplit/>
          <w:trHeight w:val="6504"/>
        </w:trPr>
        <w:tc>
          <w:tcPr>
            <w:tcW w:w="1953" w:type="dxa"/>
          </w:tcPr>
          <w:p w:rsidR="00252071" w:rsidRDefault="00252071"/>
        </w:tc>
        <w:tc>
          <w:tcPr>
            <w:tcW w:w="1699" w:type="dxa"/>
            <w:textDirection w:val="btLr"/>
          </w:tcPr>
          <w:p w:rsidR="00252071" w:rsidRPr="00020598" w:rsidRDefault="00020598" w:rsidP="000205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8">
              <w:rPr>
                <w:rFonts w:ascii="Times New Roman" w:hAnsi="Times New Roman" w:cs="Times New Roman"/>
                <w:sz w:val="24"/>
                <w:szCs w:val="24"/>
              </w:rPr>
              <w:t>ДКМП  1: Знать основные теории, принципы, концепции</w:t>
            </w:r>
            <w:proofErr w:type="gramStart"/>
            <w:r w:rsidRPr="000205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0598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  и методы в области финансов в части оценки денежных потоков и финансовых активов, принятия финансовых решений, как на уровне микроэкономических отношений, так и на уровне  глобальной экономики</w:t>
            </w:r>
          </w:p>
        </w:tc>
        <w:tc>
          <w:tcPr>
            <w:tcW w:w="2126" w:type="dxa"/>
            <w:textDirection w:val="btLr"/>
          </w:tcPr>
          <w:p w:rsidR="00252071" w:rsidRPr="00020598" w:rsidRDefault="00020598" w:rsidP="000205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8">
              <w:rPr>
                <w:rFonts w:ascii="Times New Roman" w:hAnsi="Times New Roman" w:cs="Times New Roman"/>
                <w:sz w:val="24"/>
                <w:szCs w:val="24"/>
              </w:rPr>
              <w:t>ДКМП  2:</w:t>
            </w:r>
            <w:r w:rsidR="00887260" w:rsidRPr="00887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72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260" w:rsidRPr="00887260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определять влияние макроэкономической ситуации на изменения </w:t>
            </w:r>
            <w:proofErr w:type="gramStart"/>
            <w:r w:rsidR="00887260" w:rsidRPr="00887260"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gramEnd"/>
            <w:r w:rsidR="00887260" w:rsidRPr="00887260">
              <w:rPr>
                <w:rFonts w:ascii="Times New Roman" w:hAnsi="Times New Roman" w:cs="Times New Roman"/>
                <w:sz w:val="24"/>
                <w:szCs w:val="24"/>
              </w:rPr>
              <w:t>, составлять прогноз основных социально-экономических и финансовых показателей (рынок, отрасль, компания), составлять аналитические обоснования для принятия управленческих решений в компаниях, финансовых институтах и разработки их финансовой политики</w:t>
            </w:r>
          </w:p>
        </w:tc>
        <w:tc>
          <w:tcPr>
            <w:tcW w:w="2127" w:type="dxa"/>
            <w:textDirection w:val="btLr"/>
          </w:tcPr>
          <w:p w:rsidR="00252071" w:rsidRPr="00020598" w:rsidRDefault="00020598" w:rsidP="000205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8">
              <w:rPr>
                <w:rFonts w:ascii="Times New Roman" w:hAnsi="Times New Roman" w:cs="Times New Roman"/>
                <w:sz w:val="24"/>
                <w:szCs w:val="24"/>
              </w:rPr>
              <w:t>ДКМП 3: Способность самостоятельно овладевать новыми знаниями, использовать современные информационные технологии и программные средства для решения аналитических и исследовательских задач, связанных с инвестиционной оценкой, разработкой и реализацией финансовой стратегии  в условиях неопределенности и  риска</w:t>
            </w:r>
          </w:p>
        </w:tc>
        <w:tc>
          <w:tcPr>
            <w:tcW w:w="2409" w:type="dxa"/>
            <w:textDirection w:val="btLr"/>
          </w:tcPr>
          <w:p w:rsidR="00252071" w:rsidRPr="00020598" w:rsidRDefault="00020598" w:rsidP="008872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8">
              <w:rPr>
                <w:rFonts w:ascii="Times New Roman" w:hAnsi="Times New Roman" w:cs="Times New Roman"/>
                <w:sz w:val="24"/>
                <w:szCs w:val="24"/>
              </w:rPr>
              <w:t xml:space="preserve">ДКМП </w:t>
            </w:r>
            <w:r w:rsidR="0006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5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49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260" w:rsidRPr="00887260">
              <w:rPr>
                <w:rFonts w:ascii="Times New Roman" w:hAnsi="Times New Roman" w:cs="Times New Roman"/>
                <w:sz w:val="24"/>
                <w:szCs w:val="24"/>
              </w:rPr>
              <w:t>пособность самостоятельно осуществлять подготовку заданий и разрабатывать проектные решения с учетом не-определенности и риска, разрабатывать методические и нормативные документы, а также предложения и мероприятия по реализации разработанных финансовых планов, инвестиционных проектов и про-грамм, оценивать их риски и управлять ими</w:t>
            </w:r>
            <w:proofErr w:type="gramStart"/>
            <w:r w:rsidR="00887260" w:rsidRPr="0088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059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87260">
              <w:rPr>
                <w:rFonts w:ascii="Times New Roman" w:hAnsi="Times New Roman" w:cs="Times New Roman"/>
                <w:sz w:val="24"/>
                <w:szCs w:val="24"/>
              </w:rPr>
              <w:t>ременных компьютерных программ</w:t>
            </w:r>
          </w:p>
        </w:tc>
        <w:tc>
          <w:tcPr>
            <w:tcW w:w="2410" w:type="dxa"/>
            <w:textDirection w:val="btLr"/>
          </w:tcPr>
          <w:p w:rsidR="00252071" w:rsidRPr="00020598" w:rsidRDefault="00252071" w:rsidP="008872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8">
              <w:rPr>
                <w:rFonts w:ascii="Times New Roman" w:hAnsi="Times New Roman" w:cs="Times New Roman"/>
                <w:sz w:val="24"/>
                <w:szCs w:val="24"/>
              </w:rPr>
              <w:t xml:space="preserve">ДКМП 5: </w:t>
            </w:r>
            <w:r w:rsidR="008872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260" w:rsidRPr="00887260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</w:t>
            </w:r>
            <w:proofErr w:type="gramStart"/>
            <w:r w:rsidR="00887260" w:rsidRPr="0088726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</w:t>
            </w:r>
            <w:proofErr w:type="gramEnd"/>
            <w:r w:rsidR="00887260" w:rsidRPr="008872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для разработки и построения финансовой стратегии компаний и финансовых институтов в условиях турбулентной (стремительно меняющейся) экономической среды и неопределенности на основе действующей нормативно правовой базы, типовых методик и моделей, современных компьютерных программ</w:t>
            </w:r>
            <w:r w:rsidRPr="00020598">
              <w:rPr>
                <w:rFonts w:ascii="Times New Roman" w:hAnsi="Times New Roman" w:cs="Times New Roman"/>
                <w:sz w:val="24"/>
                <w:szCs w:val="24"/>
              </w:rPr>
              <w:t xml:space="preserve"> и моделей, совре</w:t>
            </w:r>
            <w:r w:rsidR="00887260">
              <w:rPr>
                <w:rFonts w:ascii="Times New Roman" w:hAnsi="Times New Roman" w:cs="Times New Roman"/>
                <w:sz w:val="24"/>
                <w:szCs w:val="24"/>
              </w:rPr>
              <w:t>менных компьютерных программ</w:t>
            </w:r>
          </w:p>
        </w:tc>
        <w:tc>
          <w:tcPr>
            <w:tcW w:w="992" w:type="dxa"/>
            <w:textDirection w:val="btLr"/>
          </w:tcPr>
          <w:p w:rsidR="00252071" w:rsidRPr="00020598" w:rsidRDefault="00020598" w:rsidP="000205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8">
              <w:rPr>
                <w:rFonts w:ascii="Times New Roman" w:hAnsi="Times New Roman" w:cs="Times New Roman"/>
                <w:sz w:val="24"/>
                <w:szCs w:val="24"/>
              </w:rPr>
              <w:t>ДКМП 6: Способность использовать в профессиональной деятельности современные технические средс</w:t>
            </w:r>
            <w:r w:rsidR="00887260">
              <w:rPr>
                <w:rFonts w:ascii="Times New Roman" w:hAnsi="Times New Roman" w:cs="Times New Roman"/>
                <w:sz w:val="24"/>
                <w:szCs w:val="24"/>
              </w:rPr>
              <w:t>тва и информационные технологии</w:t>
            </w:r>
          </w:p>
        </w:tc>
        <w:tc>
          <w:tcPr>
            <w:tcW w:w="1070" w:type="dxa"/>
            <w:textDirection w:val="btLr"/>
          </w:tcPr>
          <w:p w:rsidR="00252071" w:rsidRPr="00020598" w:rsidRDefault="00020598" w:rsidP="000205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8">
              <w:rPr>
                <w:rFonts w:ascii="Times New Roman" w:hAnsi="Times New Roman" w:cs="Times New Roman"/>
                <w:sz w:val="24"/>
                <w:szCs w:val="24"/>
              </w:rPr>
              <w:t>ДКМП 7: Иметь навыки  оценивать риски в контексте принимаемых решений,  обосновывать  эффективность и целес</w:t>
            </w:r>
            <w:r w:rsidR="00887260">
              <w:rPr>
                <w:rFonts w:ascii="Times New Roman" w:hAnsi="Times New Roman" w:cs="Times New Roman"/>
                <w:sz w:val="24"/>
                <w:szCs w:val="24"/>
              </w:rPr>
              <w:t>ообразность принимаемых решений</w:t>
            </w:r>
          </w:p>
        </w:tc>
      </w:tr>
      <w:tr w:rsidR="00252071" w:rsidTr="00887260">
        <w:tc>
          <w:tcPr>
            <w:tcW w:w="1953" w:type="dxa"/>
          </w:tcPr>
          <w:p w:rsidR="00252071" w:rsidRDefault="00252071">
            <w:r>
              <w:t>Управление рисками</w:t>
            </w:r>
          </w:p>
        </w:tc>
        <w:tc>
          <w:tcPr>
            <w:tcW w:w="1699" w:type="dxa"/>
          </w:tcPr>
          <w:p w:rsidR="00252071" w:rsidRDefault="00252071"/>
        </w:tc>
        <w:tc>
          <w:tcPr>
            <w:tcW w:w="2126" w:type="dxa"/>
          </w:tcPr>
          <w:p w:rsidR="00252071" w:rsidRDefault="00252071"/>
        </w:tc>
        <w:tc>
          <w:tcPr>
            <w:tcW w:w="2127" w:type="dxa"/>
          </w:tcPr>
          <w:p w:rsidR="00252071" w:rsidRPr="00020598" w:rsidRDefault="00252071">
            <w:pPr>
              <w:rPr>
                <w:b/>
              </w:rPr>
            </w:pPr>
            <w:r w:rsidRPr="00020598">
              <w:rPr>
                <w:b/>
              </w:rPr>
              <w:t>+</w:t>
            </w:r>
          </w:p>
        </w:tc>
        <w:tc>
          <w:tcPr>
            <w:tcW w:w="2409" w:type="dxa"/>
          </w:tcPr>
          <w:p w:rsidR="00252071" w:rsidRPr="00020598" w:rsidRDefault="00252071">
            <w:pPr>
              <w:rPr>
                <w:b/>
              </w:rPr>
            </w:pPr>
            <w:r w:rsidRPr="00020598">
              <w:rPr>
                <w:b/>
              </w:rPr>
              <w:t>+</w:t>
            </w:r>
          </w:p>
        </w:tc>
        <w:tc>
          <w:tcPr>
            <w:tcW w:w="2410" w:type="dxa"/>
          </w:tcPr>
          <w:p w:rsidR="00252071" w:rsidRPr="00020598" w:rsidRDefault="00252071">
            <w:pPr>
              <w:rPr>
                <w:b/>
              </w:rPr>
            </w:pPr>
            <w:r w:rsidRPr="00020598">
              <w:rPr>
                <w:b/>
              </w:rPr>
              <w:t>+</w:t>
            </w:r>
          </w:p>
        </w:tc>
        <w:tc>
          <w:tcPr>
            <w:tcW w:w="992" w:type="dxa"/>
          </w:tcPr>
          <w:p w:rsidR="00252071" w:rsidRPr="00020598" w:rsidRDefault="00252071">
            <w:pPr>
              <w:rPr>
                <w:b/>
              </w:rPr>
            </w:pPr>
            <w:r w:rsidRPr="00020598">
              <w:rPr>
                <w:b/>
              </w:rPr>
              <w:t>+</w:t>
            </w:r>
          </w:p>
        </w:tc>
        <w:tc>
          <w:tcPr>
            <w:tcW w:w="1070" w:type="dxa"/>
          </w:tcPr>
          <w:p w:rsidR="00252071" w:rsidRPr="00020598" w:rsidRDefault="00252071">
            <w:pPr>
              <w:rPr>
                <w:b/>
              </w:rPr>
            </w:pPr>
            <w:r w:rsidRPr="00020598">
              <w:rPr>
                <w:b/>
              </w:rPr>
              <w:t>+</w:t>
            </w:r>
          </w:p>
        </w:tc>
      </w:tr>
      <w:tr w:rsidR="00252071" w:rsidTr="00887260">
        <w:tc>
          <w:tcPr>
            <w:tcW w:w="1953" w:type="dxa"/>
          </w:tcPr>
          <w:p w:rsidR="00252071" w:rsidRDefault="00252071">
            <w:r>
              <w:t>Финансовое консультирование</w:t>
            </w:r>
          </w:p>
        </w:tc>
        <w:tc>
          <w:tcPr>
            <w:tcW w:w="1699" w:type="dxa"/>
          </w:tcPr>
          <w:p w:rsidR="00252071" w:rsidRPr="00020598" w:rsidRDefault="00252071">
            <w:pPr>
              <w:rPr>
                <w:b/>
              </w:rPr>
            </w:pPr>
            <w:r w:rsidRPr="00020598">
              <w:rPr>
                <w:b/>
              </w:rPr>
              <w:t>+</w:t>
            </w:r>
          </w:p>
        </w:tc>
        <w:tc>
          <w:tcPr>
            <w:tcW w:w="2126" w:type="dxa"/>
          </w:tcPr>
          <w:p w:rsidR="00252071" w:rsidRPr="00020598" w:rsidRDefault="00252071">
            <w:pPr>
              <w:rPr>
                <w:b/>
              </w:rPr>
            </w:pPr>
            <w:r w:rsidRPr="00020598">
              <w:rPr>
                <w:b/>
              </w:rPr>
              <w:t>+</w:t>
            </w:r>
          </w:p>
        </w:tc>
        <w:tc>
          <w:tcPr>
            <w:tcW w:w="2127" w:type="dxa"/>
          </w:tcPr>
          <w:p w:rsidR="00252071" w:rsidRPr="00020598" w:rsidRDefault="00252071">
            <w:pPr>
              <w:rPr>
                <w:b/>
              </w:rPr>
            </w:pPr>
            <w:r w:rsidRPr="00020598">
              <w:rPr>
                <w:b/>
              </w:rPr>
              <w:t>+</w:t>
            </w:r>
          </w:p>
        </w:tc>
        <w:tc>
          <w:tcPr>
            <w:tcW w:w="2409" w:type="dxa"/>
          </w:tcPr>
          <w:p w:rsidR="00252071" w:rsidRPr="00020598" w:rsidRDefault="00252071">
            <w:pPr>
              <w:rPr>
                <w:b/>
              </w:rPr>
            </w:pPr>
            <w:r w:rsidRPr="00020598">
              <w:rPr>
                <w:b/>
              </w:rPr>
              <w:t>+</w:t>
            </w:r>
          </w:p>
        </w:tc>
        <w:tc>
          <w:tcPr>
            <w:tcW w:w="2410" w:type="dxa"/>
          </w:tcPr>
          <w:p w:rsidR="00252071" w:rsidRPr="00020598" w:rsidRDefault="00252071">
            <w:pPr>
              <w:rPr>
                <w:b/>
              </w:rPr>
            </w:pPr>
            <w:r w:rsidRPr="00020598">
              <w:rPr>
                <w:b/>
              </w:rPr>
              <w:t>+</w:t>
            </w:r>
          </w:p>
        </w:tc>
        <w:tc>
          <w:tcPr>
            <w:tcW w:w="992" w:type="dxa"/>
          </w:tcPr>
          <w:p w:rsidR="00252071" w:rsidRDefault="00252071"/>
        </w:tc>
        <w:tc>
          <w:tcPr>
            <w:tcW w:w="1070" w:type="dxa"/>
          </w:tcPr>
          <w:p w:rsidR="00252071" w:rsidRDefault="00252071"/>
        </w:tc>
      </w:tr>
      <w:tr w:rsidR="00252071" w:rsidTr="00C16047">
        <w:tc>
          <w:tcPr>
            <w:tcW w:w="14786" w:type="dxa"/>
            <w:gridSpan w:val="8"/>
          </w:tcPr>
          <w:p w:rsidR="00252071" w:rsidRDefault="00252071">
            <w:r>
              <w:t xml:space="preserve">Дисциплины </w:t>
            </w:r>
          </w:p>
        </w:tc>
      </w:tr>
      <w:tr w:rsidR="00252071" w:rsidTr="00987055">
        <w:tc>
          <w:tcPr>
            <w:tcW w:w="14786" w:type="dxa"/>
            <w:gridSpan w:val="8"/>
          </w:tcPr>
          <w:p w:rsidR="00252071" w:rsidRDefault="00252071">
            <w:r>
              <w:t xml:space="preserve">Финансовый консультант </w:t>
            </w:r>
          </w:p>
        </w:tc>
      </w:tr>
      <w:tr w:rsidR="00252071" w:rsidTr="00887260">
        <w:tc>
          <w:tcPr>
            <w:tcW w:w="1953" w:type="dxa"/>
          </w:tcPr>
          <w:p w:rsidR="00252071" w:rsidRDefault="00252071">
            <w:r>
              <w:t>Теория финансов</w:t>
            </w:r>
          </w:p>
        </w:tc>
        <w:tc>
          <w:tcPr>
            <w:tcW w:w="1699" w:type="dxa"/>
          </w:tcPr>
          <w:p w:rsidR="00252071" w:rsidRDefault="00252071">
            <w:r>
              <w:t>+</w:t>
            </w:r>
          </w:p>
        </w:tc>
        <w:tc>
          <w:tcPr>
            <w:tcW w:w="2126" w:type="dxa"/>
          </w:tcPr>
          <w:p w:rsidR="00252071" w:rsidRDefault="00252071">
            <w:r>
              <w:t>+</w:t>
            </w:r>
          </w:p>
        </w:tc>
        <w:tc>
          <w:tcPr>
            <w:tcW w:w="2127" w:type="dxa"/>
          </w:tcPr>
          <w:p w:rsidR="00252071" w:rsidRDefault="00252071"/>
        </w:tc>
        <w:tc>
          <w:tcPr>
            <w:tcW w:w="2409" w:type="dxa"/>
          </w:tcPr>
          <w:p w:rsidR="00252071" w:rsidRDefault="00252071"/>
        </w:tc>
        <w:tc>
          <w:tcPr>
            <w:tcW w:w="2410" w:type="dxa"/>
          </w:tcPr>
          <w:p w:rsidR="00252071" w:rsidRDefault="00252071"/>
        </w:tc>
        <w:tc>
          <w:tcPr>
            <w:tcW w:w="992" w:type="dxa"/>
          </w:tcPr>
          <w:p w:rsidR="00252071" w:rsidRDefault="00252071"/>
        </w:tc>
        <w:tc>
          <w:tcPr>
            <w:tcW w:w="1070" w:type="dxa"/>
          </w:tcPr>
          <w:p w:rsidR="00252071" w:rsidRDefault="00252071"/>
        </w:tc>
      </w:tr>
      <w:tr w:rsidR="00020598" w:rsidTr="00887260">
        <w:tc>
          <w:tcPr>
            <w:tcW w:w="1953" w:type="dxa"/>
          </w:tcPr>
          <w:p w:rsidR="00020598" w:rsidRDefault="00020598">
            <w:r>
              <w:t>Введение в финансовый менеджмент</w:t>
            </w:r>
          </w:p>
        </w:tc>
        <w:tc>
          <w:tcPr>
            <w:tcW w:w="1699" w:type="dxa"/>
          </w:tcPr>
          <w:p w:rsidR="00020598" w:rsidRDefault="00020598">
            <w:r>
              <w:t>+</w:t>
            </w:r>
          </w:p>
        </w:tc>
        <w:tc>
          <w:tcPr>
            <w:tcW w:w="2126" w:type="dxa"/>
          </w:tcPr>
          <w:p w:rsidR="00020598" w:rsidRDefault="00020598">
            <w:r>
              <w:t>+</w:t>
            </w:r>
          </w:p>
        </w:tc>
        <w:tc>
          <w:tcPr>
            <w:tcW w:w="2127" w:type="dxa"/>
          </w:tcPr>
          <w:p w:rsidR="00020598" w:rsidRDefault="00020598"/>
        </w:tc>
        <w:tc>
          <w:tcPr>
            <w:tcW w:w="2409" w:type="dxa"/>
          </w:tcPr>
          <w:p w:rsidR="00020598" w:rsidRDefault="00020598"/>
        </w:tc>
        <w:tc>
          <w:tcPr>
            <w:tcW w:w="2410" w:type="dxa"/>
          </w:tcPr>
          <w:p w:rsidR="00020598" w:rsidRDefault="00020598"/>
        </w:tc>
        <w:tc>
          <w:tcPr>
            <w:tcW w:w="992" w:type="dxa"/>
          </w:tcPr>
          <w:p w:rsidR="00020598" w:rsidRDefault="00020598"/>
        </w:tc>
        <w:tc>
          <w:tcPr>
            <w:tcW w:w="1070" w:type="dxa"/>
          </w:tcPr>
          <w:p w:rsidR="00020598" w:rsidRDefault="00020598"/>
        </w:tc>
      </w:tr>
      <w:tr w:rsidR="00252071" w:rsidTr="00887260">
        <w:tc>
          <w:tcPr>
            <w:tcW w:w="1953" w:type="dxa"/>
          </w:tcPr>
          <w:p w:rsidR="00252071" w:rsidRDefault="00252071">
            <w:r>
              <w:t>Финансовые рынки и институты</w:t>
            </w:r>
          </w:p>
        </w:tc>
        <w:tc>
          <w:tcPr>
            <w:tcW w:w="1699" w:type="dxa"/>
          </w:tcPr>
          <w:p w:rsidR="00252071" w:rsidRDefault="00252071"/>
        </w:tc>
        <w:tc>
          <w:tcPr>
            <w:tcW w:w="2126" w:type="dxa"/>
          </w:tcPr>
          <w:p w:rsidR="00252071" w:rsidRDefault="00252071">
            <w:r>
              <w:t>+</w:t>
            </w:r>
          </w:p>
        </w:tc>
        <w:tc>
          <w:tcPr>
            <w:tcW w:w="2127" w:type="dxa"/>
          </w:tcPr>
          <w:p w:rsidR="00252071" w:rsidRDefault="00252071">
            <w:r>
              <w:t>+</w:t>
            </w:r>
          </w:p>
        </w:tc>
        <w:tc>
          <w:tcPr>
            <w:tcW w:w="2409" w:type="dxa"/>
          </w:tcPr>
          <w:p w:rsidR="00252071" w:rsidRDefault="00252071"/>
        </w:tc>
        <w:tc>
          <w:tcPr>
            <w:tcW w:w="2410" w:type="dxa"/>
          </w:tcPr>
          <w:p w:rsidR="00252071" w:rsidRDefault="00252071"/>
        </w:tc>
        <w:tc>
          <w:tcPr>
            <w:tcW w:w="992" w:type="dxa"/>
          </w:tcPr>
          <w:p w:rsidR="00252071" w:rsidRDefault="00252071"/>
        </w:tc>
        <w:tc>
          <w:tcPr>
            <w:tcW w:w="1070" w:type="dxa"/>
          </w:tcPr>
          <w:p w:rsidR="00252071" w:rsidRDefault="00252071"/>
        </w:tc>
      </w:tr>
      <w:tr w:rsidR="00252071" w:rsidTr="00887260">
        <w:tc>
          <w:tcPr>
            <w:tcW w:w="1953" w:type="dxa"/>
          </w:tcPr>
          <w:p w:rsidR="00252071" w:rsidRDefault="00252071">
            <w:r w:rsidRPr="00F05A98">
              <w:t>Корпоративные финансы</w:t>
            </w:r>
          </w:p>
        </w:tc>
        <w:tc>
          <w:tcPr>
            <w:tcW w:w="1699" w:type="dxa"/>
          </w:tcPr>
          <w:p w:rsidR="00252071" w:rsidRDefault="00252071"/>
        </w:tc>
        <w:tc>
          <w:tcPr>
            <w:tcW w:w="2126" w:type="dxa"/>
          </w:tcPr>
          <w:p w:rsidR="00252071" w:rsidRDefault="00252071"/>
        </w:tc>
        <w:tc>
          <w:tcPr>
            <w:tcW w:w="2127" w:type="dxa"/>
          </w:tcPr>
          <w:p w:rsidR="00252071" w:rsidRDefault="00020598">
            <w:r>
              <w:t>+</w:t>
            </w:r>
          </w:p>
        </w:tc>
        <w:tc>
          <w:tcPr>
            <w:tcW w:w="2409" w:type="dxa"/>
          </w:tcPr>
          <w:p w:rsidR="00252071" w:rsidRDefault="00252071">
            <w:r>
              <w:t>+</w:t>
            </w:r>
          </w:p>
        </w:tc>
        <w:tc>
          <w:tcPr>
            <w:tcW w:w="2410" w:type="dxa"/>
          </w:tcPr>
          <w:p w:rsidR="00252071" w:rsidRDefault="00252071">
            <w:r>
              <w:t>+</w:t>
            </w:r>
          </w:p>
        </w:tc>
        <w:tc>
          <w:tcPr>
            <w:tcW w:w="992" w:type="dxa"/>
          </w:tcPr>
          <w:p w:rsidR="00252071" w:rsidRDefault="00252071"/>
        </w:tc>
        <w:tc>
          <w:tcPr>
            <w:tcW w:w="1070" w:type="dxa"/>
          </w:tcPr>
          <w:p w:rsidR="00252071" w:rsidRDefault="00252071"/>
        </w:tc>
      </w:tr>
      <w:tr w:rsidR="00252071" w:rsidTr="00887260">
        <w:trPr>
          <w:trHeight w:val="683"/>
        </w:trPr>
        <w:tc>
          <w:tcPr>
            <w:tcW w:w="1953" w:type="dxa"/>
          </w:tcPr>
          <w:p w:rsidR="00252071" w:rsidRDefault="00252071">
            <w:r>
              <w:t>Инвестиционный анализ</w:t>
            </w:r>
          </w:p>
        </w:tc>
        <w:tc>
          <w:tcPr>
            <w:tcW w:w="1699" w:type="dxa"/>
          </w:tcPr>
          <w:p w:rsidR="00252071" w:rsidRDefault="00252071"/>
        </w:tc>
        <w:tc>
          <w:tcPr>
            <w:tcW w:w="2126" w:type="dxa"/>
          </w:tcPr>
          <w:p w:rsidR="00252071" w:rsidRDefault="00252071"/>
        </w:tc>
        <w:tc>
          <w:tcPr>
            <w:tcW w:w="2127" w:type="dxa"/>
          </w:tcPr>
          <w:p w:rsidR="00252071" w:rsidRDefault="00020598">
            <w:r>
              <w:t>+</w:t>
            </w:r>
          </w:p>
        </w:tc>
        <w:tc>
          <w:tcPr>
            <w:tcW w:w="2409" w:type="dxa"/>
          </w:tcPr>
          <w:p w:rsidR="00252071" w:rsidRDefault="00252071">
            <w:r>
              <w:t>+</w:t>
            </w:r>
          </w:p>
        </w:tc>
        <w:tc>
          <w:tcPr>
            <w:tcW w:w="2410" w:type="dxa"/>
          </w:tcPr>
          <w:p w:rsidR="00252071" w:rsidRDefault="00252071">
            <w:r>
              <w:t>+</w:t>
            </w:r>
          </w:p>
        </w:tc>
        <w:tc>
          <w:tcPr>
            <w:tcW w:w="992" w:type="dxa"/>
          </w:tcPr>
          <w:p w:rsidR="00252071" w:rsidRDefault="00252071"/>
        </w:tc>
        <w:tc>
          <w:tcPr>
            <w:tcW w:w="1070" w:type="dxa"/>
          </w:tcPr>
          <w:p w:rsidR="00252071" w:rsidRDefault="00252071"/>
        </w:tc>
      </w:tr>
      <w:tr w:rsidR="00252071" w:rsidTr="00887260">
        <w:tc>
          <w:tcPr>
            <w:tcW w:w="1953" w:type="dxa"/>
          </w:tcPr>
          <w:p w:rsidR="00252071" w:rsidRDefault="00252071">
            <w:r>
              <w:t>Стратегический финансовый менеджмент</w:t>
            </w:r>
          </w:p>
        </w:tc>
        <w:tc>
          <w:tcPr>
            <w:tcW w:w="1699" w:type="dxa"/>
          </w:tcPr>
          <w:p w:rsidR="00252071" w:rsidRDefault="00252071"/>
        </w:tc>
        <w:tc>
          <w:tcPr>
            <w:tcW w:w="2126" w:type="dxa"/>
          </w:tcPr>
          <w:p w:rsidR="00252071" w:rsidRDefault="00252071"/>
        </w:tc>
        <w:tc>
          <w:tcPr>
            <w:tcW w:w="2127" w:type="dxa"/>
          </w:tcPr>
          <w:p w:rsidR="00252071" w:rsidRDefault="00252071">
            <w:r>
              <w:t>+</w:t>
            </w:r>
          </w:p>
        </w:tc>
        <w:tc>
          <w:tcPr>
            <w:tcW w:w="2409" w:type="dxa"/>
          </w:tcPr>
          <w:p w:rsidR="00252071" w:rsidRDefault="00020598">
            <w:r>
              <w:t>+</w:t>
            </w:r>
          </w:p>
        </w:tc>
        <w:tc>
          <w:tcPr>
            <w:tcW w:w="2410" w:type="dxa"/>
          </w:tcPr>
          <w:p w:rsidR="00252071" w:rsidRDefault="00252071">
            <w:r>
              <w:t>+</w:t>
            </w:r>
          </w:p>
        </w:tc>
        <w:tc>
          <w:tcPr>
            <w:tcW w:w="992" w:type="dxa"/>
          </w:tcPr>
          <w:p w:rsidR="00252071" w:rsidRDefault="00252071"/>
        </w:tc>
        <w:tc>
          <w:tcPr>
            <w:tcW w:w="1070" w:type="dxa"/>
          </w:tcPr>
          <w:p w:rsidR="00252071" w:rsidRDefault="00252071"/>
        </w:tc>
      </w:tr>
      <w:tr w:rsidR="00252071" w:rsidTr="00580836">
        <w:tc>
          <w:tcPr>
            <w:tcW w:w="14786" w:type="dxa"/>
            <w:gridSpan w:val="8"/>
          </w:tcPr>
          <w:p w:rsidR="00252071" w:rsidRDefault="00252071">
            <w:r>
              <w:t>Управление рисками</w:t>
            </w:r>
          </w:p>
        </w:tc>
      </w:tr>
      <w:tr w:rsidR="00252071" w:rsidTr="00887260">
        <w:tc>
          <w:tcPr>
            <w:tcW w:w="1953" w:type="dxa"/>
          </w:tcPr>
          <w:p w:rsidR="00252071" w:rsidRDefault="00252071">
            <w:r>
              <w:t>Стратегический риск менеджмент</w:t>
            </w:r>
          </w:p>
        </w:tc>
        <w:tc>
          <w:tcPr>
            <w:tcW w:w="1699" w:type="dxa"/>
          </w:tcPr>
          <w:p w:rsidR="00252071" w:rsidRDefault="00252071"/>
        </w:tc>
        <w:tc>
          <w:tcPr>
            <w:tcW w:w="2126" w:type="dxa"/>
          </w:tcPr>
          <w:p w:rsidR="00252071" w:rsidRDefault="00252071"/>
        </w:tc>
        <w:tc>
          <w:tcPr>
            <w:tcW w:w="2127" w:type="dxa"/>
          </w:tcPr>
          <w:p w:rsidR="00252071" w:rsidRDefault="00252071">
            <w:r>
              <w:t>+</w:t>
            </w:r>
          </w:p>
        </w:tc>
        <w:tc>
          <w:tcPr>
            <w:tcW w:w="2409" w:type="dxa"/>
          </w:tcPr>
          <w:p w:rsidR="00252071" w:rsidRDefault="00252071">
            <w:r>
              <w:t>+</w:t>
            </w:r>
          </w:p>
        </w:tc>
        <w:tc>
          <w:tcPr>
            <w:tcW w:w="2410" w:type="dxa"/>
          </w:tcPr>
          <w:p w:rsidR="00252071" w:rsidRDefault="00252071"/>
        </w:tc>
        <w:tc>
          <w:tcPr>
            <w:tcW w:w="992" w:type="dxa"/>
          </w:tcPr>
          <w:p w:rsidR="00252071" w:rsidRDefault="00252071"/>
        </w:tc>
        <w:tc>
          <w:tcPr>
            <w:tcW w:w="1070" w:type="dxa"/>
          </w:tcPr>
          <w:p w:rsidR="00252071" w:rsidRDefault="00252071">
            <w:r>
              <w:t>+</w:t>
            </w:r>
          </w:p>
        </w:tc>
      </w:tr>
      <w:tr w:rsidR="00252071" w:rsidTr="00887260">
        <w:tc>
          <w:tcPr>
            <w:tcW w:w="1953" w:type="dxa"/>
          </w:tcPr>
          <w:p w:rsidR="00252071" w:rsidRDefault="00252071">
            <w:r>
              <w:t>Финансовый риск менеджмент</w:t>
            </w:r>
          </w:p>
        </w:tc>
        <w:tc>
          <w:tcPr>
            <w:tcW w:w="1699" w:type="dxa"/>
          </w:tcPr>
          <w:p w:rsidR="00252071" w:rsidRDefault="00252071"/>
        </w:tc>
        <w:tc>
          <w:tcPr>
            <w:tcW w:w="2126" w:type="dxa"/>
          </w:tcPr>
          <w:p w:rsidR="00252071" w:rsidRDefault="00252071"/>
        </w:tc>
        <w:tc>
          <w:tcPr>
            <w:tcW w:w="2127" w:type="dxa"/>
          </w:tcPr>
          <w:p w:rsidR="00252071" w:rsidRDefault="00252071"/>
        </w:tc>
        <w:tc>
          <w:tcPr>
            <w:tcW w:w="2409" w:type="dxa"/>
          </w:tcPr>
          <w:p w:rsidR="00252071" w:rsidRDefault="00252071">
            <w:r>
              <w:t>+</w:t>
            </w:r>
          </w:p>
        </w:tc>
        <w:tc>
          <w:tcPr>
            <w:tcW w:w="2410" w:type="dxa"/>
          </w:tcPr>
          <w:p w:rsidR="00252071" w:rsidRDefault="00252071"/>
        </w:tc>
        <w:tc>
          <w:tcPr>
            <w:tcW w:w="992" w:type="dxa"/>
          </w:tcPr>
          <w:p w:rsidR="00252071" w:rsidRDefault="00252071"/>
        </w:tc>
        <w:tc>
          <w:tcPr>
            <w:tcW w:w="1070" w:type="dxa"/>
          </w:tcPr>
          <w:p w:rsidR="00252071" w:rsidRDefault="00252071">
            <w:r>
              <w:t>+</w:t>
            </w:r>
          </w:p>
        </w:tc>
      </w:tr>
      <w:tr w:rsidR="00252071" w:rsidTr="00887260">
        <w:tc>
          <w:tcPr>
            <w:tcW w:w="1953" w:type="dxa"/>
          </w:tcPr>
          <w:p w:rsidR="00252071" w:rsidRDefault="003E6934">
            <w:r>
              <w:t>Финансовый инжиниринг</w:t>
            </w:r>
          </w:p>
        </w:tc>
        <w:tc>
          <w:tcPr>
            <w:tcW w:w="1699" w:type="dxa"/>
          </w:tcPr>
          <w:p w:rsidR="00252071" w:rsidRDefault="00252071"/>
        </w:tc>
        <w:tc>
          <w:tcPr>
            <w:tcW w:w="2126" w:type="dxa"/>
          </w:tcPr>
          <w:p w:rsidR="00252071" w:rsidRDefault="00252071"/>
        </w:tc>
        <w:tc>
          <w:tcPr>
            <w:tcW w:w="2127" w:type="dxa"/>
          </w:tcPr>
          <w:p w:rsidR="00252071" w:rsidRDefault="00252071"/>
        </w:tc>
        <w:tc>
          <w:tcPr>
            <w:tcW w:w="2409" w:type="dxa"/>
          </w:tcPr>
          <w:p w:rsidR="00252071" w:rsidRDefault="00252071"/>
        </w:tc>
        <w:tc>
          <w:tcPr>
            <w:tcW w:w="2410" w:type="dxa"/>
          </w:tcPr>
          <w:p w:rsidR="00252071" w:rsidRDefault="003E6934">
            <w:r>
              <w:t>+</w:t>
            </w:r>
          </w:p>
        </w:tc>
        <w:tc>
          <w:tcPr>
            <w:tcW w:w="992" w:type="dxa"/>
          </w:tcPr>
          <w:p w:rsidR="00252071" w:rsidRDefault="00571616">
            <w:r>
              <w:t>+</w:t>
            </w:r>
          </w:p>
        </w:tc>
        <w:tc>
          <w:tcPr>
            <w:tcW w:w="1070" w:type="dxa"/>
          </w:tcPr>
          <w:p w:rsidR="00252071" w:rsidRDefault="00252071"/>
        </w:tc>
      </w:tr>
    </w:tbl>
    <w:p w:rsidR="00D50803" w:rsidRDefault="00D50803"/>
    <w:sectPr w:rsidR="00D50803" w:rsidSect="000205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F8"/>
    <w:rsid w:val="00020598"/>
    <w:rsid w:val="00062061"/>
    <w:rsid w:val="00167F60"/>
    <w:rsid w:val="00252071"/>
    <w:rsid w:val="003E6934"/>
    <w:rsid w:val="00571616"/>
    <w:rsid w:val="00581273"/>
    <w:rsid w:val="00606CF8"/>
    <w:rsid w:val="00680EDA"/>
    <w:rsid w:val="00774267"/>
    <w:rsid w:val="00887260"/>
    <w:rsid w:val="009219B9"/>
    <w:rsid w:val="00990ECE"/>
    <w:rsid w:val="00A560E6"/>
    <w:rsid w:val="00C3424B"/>
    <w:rsid w:val="00C477E6"/>
    <w:rsid w:val="00C64028"/>
    <w:rsid w:val="00CA49CF"/>
    <w:rsid w:val="00D50803"/>
    <w:rsid w:val="00DA15B0"/>
    <w:rsid w:val="00E45969"/>
    <w:rsid w:val="00F05A98"/>
    <w:rsid w:val="00FA5626"/>
    <w:rsid w:val="00F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Кракович Виктор Валерьевич</cp:lastModifiedBy>
  <cp:revision>3</cp:revision>
  <cp:lastPrinted>2018-07-23T08:38:00Z</cp:lastPrinted>
  <dcterms:created xsi:type="dcterms:W3CDTF">2018-07-23T08:56:00Z</dcterms:created>
  <dcterms:modified xsi:type="dcterms:W3CDTF">2018-07-23T08:57:00Z</dcterms:modified>
</cp:coreProperties>
</file>