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09B" w:rsidRPr="00F96BBF" w:rsidRDefault="00AC0E64">
      <w:pPr>
        <w:rPr>
          <w:szCs w:val="24"/>
        </w:rPr>
      </w:pPr>
    </w:p>
    <w:p w:rsidR="001F009B" w:rsidRPr="00F96BBF" w:rsidRDefault="00AC0E64">
      <w:pPr>
        <w:rPr>
          <w:szCs w:val="24"/>
        </w:rPr>
      </w:pPr>
    </w:p>
    <w:p w:rsidR="00751399" w:rsidRPr="00F96BBF" w:rsidRDefault="00751399" w:rsidP="005F315C">
      <w:pPr>
        <w:jc w:val="both"/>
        <w:rPr>
          <w:b/>
          <w:bCs/>
          <w:szCs w:val="24"/>
        </w:rPr>
      </w:pPr>
    </w:p>
    <w:p w:rsidR="00751399" w:rsidRPr="00F96BBF" w:rsidRDefault="00751399" w:rsidP="00473669">
      <w:pPr>
        <w:ind w:left="284"/>
        <w:jc w:val="both"/>
        <w:rPr>
          <w:b/>
          <w:bCs/>
          <w:szCs w:val="24"/>
        </w:rPr>
      </w:pPr>
    </w:p>
    <w:p w:rsidR="00751399" w:rsidRPr="00F96BBF" w:rsidRDefault="00751399" w:rsidP="00473669">
      <w:pPr>
        <w:ind w:left="284"/>
        <w:jc w:val="both"/>
        <w:rPr>
          <w:b/>
          <w:bCs/>
          <w:szCs w:val="24"/>
        </w:rPr>
      </w:pPr>
    </w:p>
    <w:p w:rsidR="00751399" w:rsidRPr="00F96BBF" w:rsidRDefault="00751399" w:rsidP="00473669">
      <w:pPr>
        <w:ind w:left="284"/>
        <w:jc w:val="both"/>
        <w:rPr>
          <w:b/>
          <w:bCs/>
          <w:szCs w:val="24"/>
        </w:rPr>
      </w:pPr>
    </w:p>
    <w:p w:rsidR="00751399" w:rsidRPr="00F96BBF" w:rsidRDefault="00751399" w:rsidP="00473669">
      <w:pPr>
        <w:ind w:left="284"/>
        <w:jc w:val="both"/>
        <w:rPr>
          <w:b/>
          <w:bCs/>
          <w:szCs w:val="24"/>
        </w:rPr>
      </w:pPr>
    </w:p>
    <w:p w:rsidR="005F315C" w:rsidRPr="00F96BBF" w:rsidRDefault="005F315C" w:rsidP="00473669">
      <w:pPr>
        <w:ind w:left="284"/>
        <w:jc w:val="both"/>
        <w:rPr>
          <w:b/>
          <w:bCs/>
          <w:szCs w:val="24"/>
        </w:rPr>
      </w:pPr>
    </w:p>
    <w:p w:rsidR="005F315C" w:rsidRPr="00F96BBF" w:rsidRDefault="005F315C" w:rsidP="00473669">
      <w:pPr>
        <w:ind w:left="284"/>
        <w:jc w:val="both"/>
        <w:rPr>
          <w:b/>
          <w:bCs/>
          <w:szCs w:val="24"/>
        </w:rPr>
      </w:pPr>
    </w:p>
    <w:p w:rsidR="005F315C" w:rsidRPr="00F96BBF" w:rsidRDefault="005F315C" w:rsidP="00473669">
      <w:pPr>
        <w:ind w:left="284"/>
        <w:jc w:val="both"/>
        <w:rPr>
          <w:b/>
          <w:bCs/>
          <w:szCs w:val="24"/>
        </w:rPr>
      </w:pPr>
    </w:p>
    <w:p w:rsidR="005F315C" w:rsidRPr="00F96BBF" w:rsidRDefault="005F315C" w:rsidP="005F315C">
      <w:pPr>
        <w:jc w:val="both"/>
        <w:rPr>
          <w:b/>
          <w:bCs/>
          <w:szCs w:val="24"/>
        </w:rPr>
      </w:pPr>
    </w:p>
    <w:p w:rsidR="0028705F" w:rsidRPr="00F96BBF" w:rsidRDefault="0028705F" w:rsidP="0028705F">
      <w:pPr>
        <w:contextualSpacing/>
        <w:jc w:val="both"/>
        <w:rPr>
          <w:szCs w:val="24"/>
        </w:rPr>
      </w:pPr>
      <w:r w:rsidRPr="00F96BBF">
        <w:rPr>
          <w:b/>
          <w:szCs w:val="24"/>
        </w:rPr>
        <w:t>О составе государственной экзаменационной комиссии по проведению государственной итоговой аттестации студентов образовательной программы «</w:t>
      </w:r>
      <w:r w:rsidR="0074150A" w:rsidRPr="00F96BBF">
        <w:rPr>
          <w:b/>
          <w:szCs w:val="24"/>
        </w:rPr>
        <w:t>Финансы</w:t>
      </w:r>
      <w:r w:rsidRPr="00F96BBF">
        <w:rPr>
          <w:b/>
          <w:szCs w:val="24"/>
        </w:rPr>
        <w:t xml:space="preserve">» </w:t>
      </w:r>
      <w:r w:rsidRPr="00F96BBF">
        <w:rPr>
          <w:b/>
          <w:bCs/>
          <w:szCs w:val="24"/>
        </w:rPr>
        <w:t xml:space="preserve">факультета </w:t>
      </w:r>
      <w:r w:rsidRPr="00F96BBF">
        <w:rPr>
          <w:b/>
          <w:szCs w:val="24"/>
        </w:rPr>
        <w:t>Санкт-Петербургская школа экономики и менеджмента Национального исследовательского университета «Высшая школа экономики» и секретаре государственной экзаменационной комиссии</w:t>
      </w:r>
    </w:p>
    <w:p w:rsidR="0028705F" w:rsidRPr="00F96BBF" w:rsidRDefault="0028705F" w:rsidP="0028705F">
      <w:pPr>
        <w:contextualSpacing/>
        <w:rPr>
          <w:b/>
          <w:bCs/>
          <w:szCs w:val="24"/>
        </w:rPr>
      </w:pPr>
    </w:p>
    <w:p w:rsidR="0028705F" w:rsidRPr="00F96BBF" w:rsidRDefault="0028705F" w:rsidP="0028705F">
      <w:pPr>
        <w:contextualSpacing/>
        <w:rPr>
          <w:szCs w:val="24"/>
        </w:rPr>
      </w:pPr>
    </w:p>
    <w:p w:rsidR="0028705F" w:rsidRPr="00F96BBF" w:rsidRDefault="0028705F" w:rsidP="0028705F">
      <w:pPr>
        <w:contextualSpacing/>
        <w:jc w:val="both"/>
        <w:rPr>
          <w:szCs w:val="24"/>
        </w:rPr>
      </w:pPr>
      <w:r w:rsidRPr="00F96BBF">
        <w:rPr>
          <w:szCs w:val="24"/>
        </w:rPr>
        <w:t>ПРИКАЗЫВАЮ:</w:t>
      </w:r>
    </w:p>
    <w:p w:rsidR="0028705F" w:rsidRPr="00F96BBF" w:rsidRDefault="0028705F" w:rsidP="0028705F">
      <w:pPr>
        <w:contextualSpacing/>
        <w:jc w:val="both"/>
        <w:rPr>
          <w:szCs w:val="24"/>
        </w:rPr>
      </w:pPr>
    </w:p>
    <w:p w:rsidR="0028705F" w:rsidRPr="00F96BBF" w:rsidRDefault="0028705F" w:rsidP="0028705F">
      <w:pPr>
        <w:pStyle w:val="af"/>
        <w:ind w:left="0"/>
        <w:jc w:val="both"/>
        <w:rPr>
          <w:szCs w:val="24"/>
        </w:rPr>
      </w:pPr>
      <w:r w:rsidRPr="00F96BBF">
        <w:rPr>
          <w:szCs w:val="24"/>
        </w:rPr>
        <w:t xml:space="preserve">Утвердить государственную экзаменационную комиссию (далее – ГЭК) по защите выпускных квалификационных работ студентов 2 курса образовательной программы </w:t>
      </w:r>
      <w:r w:rsidR="006C3D7C" w:rsidRPr="00F96BBF">
        <w:rPr>
          <w:szCs w:val="24"/>
        </w:rPr>
        <w:t xml:space="preserve">магистратуры </w:t>
      </w:r>
      <w:r w:rsidR="0074150A" w:rsidRPr="00F96BBF">
        <w:rPr>
          <w:szCs w:val="24"/>
        </w:rPr>
        <w:t>«Финансы», направления подготовки 38.04.08 «Финансы и кредит»</w:t>
      </w:r>
      <w:r w:rsidRPr="00F96BBF">
        <w:rPr>
          <w:szCs w:val="24"/>
        </w:rPr>
        <w:t xml:space="preserve">, </w:t>
      </w:r>
      <w:r w:rsidRPr="00F96BBF">
        <w:rPr>
          <w:bCs/>
          <w:szCs w:val="24"/>
        </w:rPr>
        <w:t xml:space="preserve">факультета </w:t>
      </w:r>
      <w:r w:rsidRPr="00F96BBF">
        <w:rPr>
          <w:szCs w:val="24"/>
        </w:rPr>
        <w:t>Санкт-Петербургская школа экономики и менеджмента</w:t>
      </w:r>
      <w:r w:rsidR="008B180B" w:rsidRPr="00F96BBF">
        <w:rPr>
          <w:szCs w:val="24"/>
        </w:rPr>
        <w:t xml:space="preserve"> Национального исследовательского университета «Высшая школа экономики»</w:t>
      </w:r>
      <w:r w:rsidRPr="00F96BBF">
        <w:rPr>
          <w:szCs w:val="24"/>
        </w:rPr>
        <w:t xml:space="preserve">, очной формы обучения </w:t>
      </w:r>
      <w:r w:rsidR="000F099A" w:rsidRPr="00F96BBF">
        <w:rPr>
          <w:szCs w:val="24"/>
        </w:rPr>
        <w:t>в составе: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1738"/>
        <w:gridCol w:w="5480"/>
        <w:gridCol w:w="270"/>
        <w:gridCol w:w="2160"/>
      </w:tblGrid>
      <w:tr w:rsidR="0028705F" w:rsidRPr="00F96BBF" w:rsidTr="00F96BBF">
        <w:tc>
          <w:tcPr>
            <w:tcW w:w="1738" w:type="dxa"/>
          </w:tcPr>
          <w:p w:rsidR="00E86405" w:rsidRPr="00F96BBF" w:rsidRDefault="00E86405" w:rsidP="00ED2B6A">
            <w:pPr>
              <w:jc w:val="both"/>
              <w:rPr>
                <w:szCs w:val="24"/>
              </w:rPr>
            </w:pPr>
          </w:p>
          <w:p w:rsidR="0028705F" w:rsidRPr="00F96BBF" w:rsidRDefault="0028705F" w:rsidP="00ED2B6A">
            <w:pPr>
              <w:jc w:val="both"/>
              <w:rPr>
                <w:szCs w:val="24"/>
              </w:rPr>
            </w:pPr>
            <w:r w:rsidRPr="00F96BBF">
              <w:rPr>
                <w:szCs w:val="24"/>
              </w:rPr>
              <w:t>Председатель ГЭК</w:t>
            </w:r>
          </w:p>
        </w:tc>
        <w:tc>
          <w:tcPr>
            <w:tcW w:w="5480" w:type="dxa"/>
            <w:tcBorders>
              <w:bottom w:val="single" w:sz="4" w:space="0" w:color="auto"/>
            </w:tcBorders>
            <w:vAlign w:val="bottom"/>
          </w:tcPr>
          <w:p w:rsidR="00E86405" w:rsidRPr="00F96BBF" w:rsidRDefault="00E86405" w:rsidP="00F96BBF">
            <w:pPr>
              <w:pStyle w:val="6"/>
              <w:spacing w:before="0" w:after="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  <w:p w:rsidR="008B180B" w:rsidRPr="00F96BBF" w:rsidRDefault="0028705F" w:rsidP="00F96BBF">
            <w:pPr>
              <w:pStyle w:val="6"/>
              <w:rPr>
                <w:rFonts w:ascii="Times New Roman" w:hAnsi="Times New Roman"/>
                <w:sz w:val="24"/>
                <w:szCs w:val="24"/>
              </w:rPr>
            </w:pPr>
            <w:r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доктор </w:t>
            </w:r>
            <w:r w:rsidR="0074150A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экономических</w:t>
            </w:r>
            <w:r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наук, профессор, </w:t>
            </w:r>
            <w:r w:rsidR="006C3D7C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профессор кафедры </w:t>
            </w:r>
            <w:r w:rsidR="0074150A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экономики и управления предприятиями и производственными комплексами ФГБОУ ВО "Санкт-Петербургский государстве</w:t>
            </w:r>
            <w:r w:rsidR="00E90F59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нный экономический университет"</w:t>
            </w:r>
            <w:r w:rsidR="006C3D7C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  <w:r w:rsidR="008B180B" w:rsidRPr="00F96BBF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  <w:vAlign w:val="bottom"/>
          </w:tcPr>
          <w:p w:rsidR="0028705F" w:rsidRPr="00F96BBF" w:rsidRDefault="0028705F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E86405" w:rsidRPr="00F96BBF" w:rsidRDefault="00E86405" w:rsidP="00F96BBF">
            <w:pPr>
              <w:jc w:val="center"/>
              <w:rPr>
                <w:szCs w:val="24"/>
              </w:rPr>
            </w:pPr>
          </w:p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E86405" w:rsidRPr="00F96BBF" w:rsidRDefault="00E86405" w:rsidP="00F96BBF">
            <w:pPr>
              <w:jc w:val="center"/>
              <w:rPr>
                <w:szCs w:val="24"/>
              </w:rPr>
            </w:pPr>
          </w:p>
          <w:p w:rsidR="0028705F" w:rsidRPr="00F96BBF" w:rsidRDefault="00E90F59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Ветрова Е.Н.</w:t>
            </w:r>
          </w:p>
        </w:tc>
      </w:tr>
      <w:tr w:rsidR="0028705F" w:rsidRPr="00F96BBF" w:rsidTr="00F96BBF">
        <w:tc>
          <w:tcPr>
            <w:tcW w:w="1738" w:type="dxa"/>
          </w:tcPr>
          <w:p w:rsidR="0028705F" w:rsidRPr="00F96BBF" w:rsidRDefault="0028705F" w:rsidP="00ED2B6A">
            <w:pPr>
              <w:jc w:val="both"/>
              <w:rPr>
                <w:szCs w:val="24"/>
              </w:rPr>
            </w:pPr>
            <w:r w:rsidRPr="00F96BBF">
              <w:rPr>
                <w:szCs w:val="24"/>
              </w:rPr>
              <w:t>Члены ГЭК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B180B" w:rsidRPr="00F96BBF" w:rsidRDefault="00E90F59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доктор экономических наук, профессор, декан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  <w:vAlign w:val="bottom"/>
          </w:tcPr>
          <w:p w:rsidR="0028705F" w:rsidRPr="00F96BBF" w:rsidRDefault="0028705F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D4230A" w:rsidRPr="00F96BBF" w:rsidRDefault="00D4230A" w:rsidP="00F96BBF">
            <w:pPr>
              <w:jc w:val="center"/>
              <w:rPr>
                <w:szCs w:val="24"/>
              </w:rPr>
            </w:pPr>
          </w:p>
          <w:p w:rsidR="008B180B" w:rsidRPr="00F96BBF" w:rsidRDefault="008B180B" w:rsidP="00F96BBF">
            <w:pPr>
              <w:jc w:val="center"/>
              <w:rPr>
                <w:szCs w:val="24"/>
              </w:rPr>
            </w:pPr>
          </w:p>
          <w:p w:rsidR="008B180B" w:rsidRPr="00F96BBF" w:rsidRDefault="008B180B" w:rsidP="00F96BBF">
            <w:pPr>
              <w:jc w:val="center"/>
              <w:rPr>
                <w:szCs w:val="24"/>
              </w:rPr>
            </w:pPr>
          </w:p>
          <w:p w:rsidR="0028705F" w:rsidRPr="00F96BBF" w:rsidRDefault="00E90F59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Рогова Е.М.</w:t>
            </w:r>
          </w:p>
        </w:tc>
      </w:tr>
      <w:tr w:rsidR="006C3D7C" w:rsidRPr="00F96BBF" w:rsidTr="00F96BBF">
        <w:tc>
          <w:tcPr>
            <w:tcW w:w="1738" w:type="dxa"/>
          </w:tcPr>
          <w:p w:rsidR="006C3D7C" w:rsidRPr="00F96BBF" w:rsidRDefault="006C3D7C" w:rsidP="006C3D7C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D7C" w:rsidRPr="00F96BBF" w:rsidRDefault="00E90F59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PhD, доцент департамента финансов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  <w:vAlign w:val="bottom"/>
          </w:tcPr>
          <w:p w:rsidR="006C3D7C" w:rsidRPr="00F96BBF" w:rsidRDefault="006C3D7C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C3D7C" w:rsidRPr="00F96BBF" w:rsidRDefault="006C3D7C" w:rsidP="00F96BBF">
            <w:pPr>
              <w:jc w:val="center"/>
              <w:rPr>
                <w:szCs w:val="24"/>
              </w:rPr>
            </w:pPr>
          </w:p>
          <w:p w:rsidR="006C3D7C" w:rsidRPr="00F96BBF" w:rsidRDefault="006C3D7C" w:rsidP="00F96BBF">
            <w:pPr>
              <w:jc w:val="center"/>
              <w:rPr>
                <w:szCs w:val="24"/>
              </w:rPr>
            </w:pPr>
          </w:p>
          <w:p w:rsidR="006C3D7C" w:rsidRPr="00F96BBF" w:rsidRDefault="006C3D7C" w:rsidP="00F96BBF">
            <w:pPr>
              <w:jc w:val="center"/>
              <w:rPr>
                <w:szCs w:val="24"/>
              </w:rPr>
            </w:pPr>
          </w:p>
          <w:p w:rsidR="006C3D7C" w:rsidRPr="00F96BBF" w:rsidRDefault="006C3D7C" w:rsidP="00F96BBF">
            <w:pPr>
              <w:jc w:val="center"/>
              <w:rPr>
                <w:szCs w:val="24"/>
              </w:rPr>
            </w:pPr>
          </w:p>
          <w:p w:rsidR="006C3D7C" w:rsidRPr="00F96BBF" w:rsidRDefault="00E90F59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Даунинг Д.</w:t>
            </w:r>
          </w:p>
        </w:tc>
      </w:tr>
      <w:tr w:rsidR="00E90F59" w:rsidRPr="00F96BBF" w:rsidTr="00F96BBF">
        <w:tc>
          <w:tcPr>
            <w:tcW w:w="1738" w:type="dxa"/>
          </w:tcPr>
          <w:p w:rsidR="00E90F59" w:rsidRPr="00F96BBF" w:rsidRDefault="00E90F59" w:rsidP="00E90F59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F59" w:rsidRPr="00F96BBF" w:rsidRDefault="00E90F59" w:rsidP="00F96BBF">
            <w:pPr>
              <w:rPr>
                <w:szCs w:val="24"/>
              </w:rPr>
            </w:pPr>
            <w:r w:rsidRPr="00F96BBF">
              <w:rPr>
                <w:szCs w:val="24"/>
                <w:lang w:val="en-US"/>
              </w:rPr>
              <w:t>PhD</w:t>
            </w:r>
            <w:r w:rsidRPr="00F96BBF">
              <w:rPr>
                <w:szCs w:val="24"/>
              </w:rPr>
              <w:t>, доцент департамента экономики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</w:tcPr>
          <w:p w:rsidR="00E90F59" w:rsidRPr="00F96BBF" w:rsidRDefault="00E90F59" w:rsidP="00E90F59">
            <w:pPr>
              <w:jc w:val="both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F59" w:rsidRPr="00F96BBF" w:rsidRDefault="00E90F59" w:rsidP="00F96BBF">
            <w:pPr>
              <w:jc w:val="center"/>
              <w:rPr>
                <w:szCs w:val="24"/>
              </w:rPr>
            </w:pPr>
          </w:p>
          <w:p w:rsidR="00E90F59" w:rsidRPr="00F96BBF" w:rsidRDefault="00E90F59" w:rsidP="00F96BBF">
            <w:pPr>
              <w:jc w:val="center"/>
              <w:rPr>
                <w:szCs w:val="24"/>
              </w:rPr>
            </w:pPr>
          </w:p>
          <w:p w:rsidR="00E90F59" w:rsidRPr="00F96BBF" w:rsidRDefault="00E90F59" w:rsidP="00F96BBF">
            <w:pPr>
              <w:jc w:val="center"/>
              <w:rPr>
                <w:szCs w:val="24"/>
              </w:rPr>
            </w:pPr>
          </w:p>
          <w:p w:rsidR="00E90F59" w:rsidRPr="00F96BBF" w:rsidRDefault="00E90F59" w:rsidP="00F96BBF">
            <w:pPr>
              <w:jc w:val="center"/>
              <w:rPr>
                <w:szCs w:val="24"/>
              </w:rPr>
            </w:pPr>
          </w:p>
          <w:p w:rsidR="00E90F59" w:rsidRPr="00F96BBF" w:rsidRDefault="00E90F59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Муравьев А.А.</w:t>
            </w:r>
          </w:p>
        </w:tc>
      </w:tr>
      <w:tr w:rsidR="0028705F" w:rsidRPr="00F96BBF" w:rsidTr="00F96BBF">
        <w:tc>
          <w:tcPr>
            <w:tcW w:w="1738" w:type="dxa"/>
          </w:tcPr>
          <w:p w:rsidR="0028705F" w:rsidRPr="00F96BBF" w:rsidRDefault="0028705F" w:rsidP="0028705F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705F" w:rsidRPr="00F96BBF" w:rsidRDefault="00E90F59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кандидат экономических наук</w:t>
            </w:r>
            <w:r w:rsidRPr="00F96BBF">
              <w:rPr>
                <w:color w:val="000000"/>
                <w:szCs w:val="24"/>
              </w:rPr>
              <w:t xml:space="preserve">, доцент, доцент департамента финансов </w:t>
            </w:r>
            <w:r w:rsidRPr="00F96BBF">
              <w:rPr>
                <w:szCs w:val="24"/>
              </w:rPr>
              <w:t>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  <w:vAlign w:val="bottom"/>
          </w:tcPr>
          <w:p w:rsidR="0028705F" w:rsidRPr="00F96BBF" w:rsidRDefault="0028705F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064E0" w:rsidRPr="00F96BBF" w:rsidRDefault="006064E0" w:rsidP="00F96BBF">
            <w:pPr>
              <w:jc w:val="center"/>
              <w:rPr>
                <w:szCs w:val="24"/>
              </w:rPr>
            </w:pPr>
          </w:p>
          <w:p w:rsidR="006064E0" w:rsidRPr="00F96BBF" w:rsidRDefault="006064E0" w:rsidP="00F96BBF">
            <w:pPr>
              <w:jc w:val="center"/>
              <w:rPr>
                <w:szCs w:val="24"/>
              </w:rPr>
            </w:pPr>
          </w:p>
          <w:p w:rsidR="0028705F" w:rsidRPr="00F96BBF" w:rsidRDefault="00E90F59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Назарова В.В.</w:t>
            </w:r>
          </w:p>
        </w:tc>
      </w:tr>
      <w:tr w:rsidR="00E90F59" w:rsidRPr="00F96BBF" w:rsidTr="00F96BBF">
        <w:tc>
          <w:tcPr>
            <w:tcW w:w="1738" w:type="dxa"/>
          </w:tcPr>
          <w:p w:rsidR="00E90F59" w:rsidRPr="00F96BBF" w:rsidRDefault="00E90F59" w:rsidP="0028705F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F59" w:rsidRPr="00F96BBF" w:rsidRDefault="00E90F59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начальник отдела рыночных и процентных рисков ПАО "Банк "Санкт-Петербург"</w:t>
            </w:r>
          </w:p>
        </w:tc>
        <w:tc>
          <w:tcPr>
            <w:tcW w:w="270" w:type="dxa"/>
            <w:vAlign w:val="bottom"/>
          </w:tcPr>
          <w:p w:rsidR="00E90F59" w:rsidRPr="00F96BBF" w:rsidRDefault="00E90F59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F59" w:rsidRPr="00F96BBF" w:rsidRDefault="00E90F59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Бойцова Т.М.</w:t>
            </w:r>
          </w:p>
        </w:tc>
      </w:tr>
      <w:tr w:rsidR="00E90F59" w:rsidRPr="00F96BBF" w:rsidTr="00F96BBF">
        <w:tc>
          <w:tcPr>
            <w:tcW w:w="1738" w:type="dxa"/>
          </w:tcPr>
          <w:p w:rsidR="00E90F59" w:rsidRPr="00F96BBF" w:rsidRDefault="00E90F59" w:rsidP="0028705F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F59" w:rsidRPr="00F96BBF" w:rsidRDefault="00F96BBF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начальник управления кредитования банка "Таврический" (ПАО)</w:t>
            </w:r>
          </w:p>
        </w:tc>
        <w:tc>
          <w:tcPr>
            <w:tcW w:w="270" w:type="dxa"/>
            <w:vAlign w:val="bottom"/>
          </w:tcPr>
          <w:p w:rsidR="00E90F59" w:rsidRPr="00F96BBF" w:rsidRDefault="00E90F59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0F59" w:rsidRPr="00F96BBF" w:rsidRDefault="00F96BBF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Крылов А.А.</w:t>
            </w:r>
          </w:p>
        </w:tc>
      </w:tr>
      <w:tr w:rsidR="00F96BBF" w:rsidRPr="00F96BBF" w:rsidTr="00F96BBF">
        <w:tc>
          <w:tcPr>
            <w:tcW w:w="1738" w:type="dxa"/>
          </w:tcPr>
          <w:p w:rsidR="00F96BBF" w:rsidRPr="00F96BBF" w:rsidRDefault="00F96BBF" w:rsidP="0028705F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F96BBF" w:rsidRDefault="00F96BBF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кандидат экономических наук</w:t>
            </w:r>
            <w:r w:rsidRPr="00F96BBF">
              <w:rPr>
                <w:color w:val="000000"/>
                <w:szCs w:val="24"/>
              </w:rPr>
              <w:t>, доцент</w:t>
            </w:r>
            <w:r w:rsidRPr="00F96BBF">
              <w:rPr>
                <w:szCs w:val="24"/>
              </w:rPr>
              <w:t>, исполнительный директор ООО "Бюро экспертизы строительных и проектных решений"</w:t>
            </w:r>
          </w:p>
        </w:tc>
        <w:tc>
          <w:tcPr>
            <w:tcW w:w="270" w:type="dxa"/>
            <w:vAlign w:val="bottom"/>
          </w:tcPr>
          <w:p w:rsidR="00F96BBF" w:rsidRPr="00F96BBF" w:rsidRDefault="00F96BBF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F96BBF" w:rsidRDefault="00F96BBF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Серебрякова А.Б.</w:t>
            </w:r>
          </w:p>
        </w:tc>
      </w:tr>
      <w:tr w:rsidR="00F96BBF" w:rsidRPr="00F96BBF" w:rsidTr="00F96BBF">
        <w:tc>
          <w:tcPr>
            <w:tcW w:w="1738" w:type="dxa"/>
          </w:tcPr>
          <w:p w:rsidR="00F96BBF" w:rsidRPr="00F96BBF" w:rsidRDefault="00F96BBF" w:rsidP="0028705F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F96BBF" w:rsidRDefault="00F96BBF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Директор Департамента стратегического развития и риск-менеджмента ПАО "Выборг-банк"</w:t>
            </w:r>
          </w:p>
        </w:tc>
        <w:tc>
          <w:tcPr>
            <w:tcW w:w="270" w:type="dxa"/>
            <w:vAlign w:val="bottom"/>
          </w:tcPr>
          <w:p w:rsidR="00F96BBF" w:rsidRPr="00F96BBF" w:rsidRDefault="00F96BBF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F96BBF" w:rsidRDefault="00F96BBF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Соболев А.И.</w:t>
            </w:r>
          </w:p>
        </w:tc>
      </w:tr>
      <w:tr w:rsidR="00F96BBF" w:rsidRPr="00F96BBF" w:rsidTr="00F96BBF">
        <w:tc>
          <w:tcPr>
            <w:tcW w:w="1738" w:type="dxa"/>
          </w:tcPr>
          <w:p w:rsidR="00F96BBF" w:rsidRPr="00F96BBF" w:rsidRDefault="00F96BBF" w:rsidP="0028705F">
            <w:pPr>
              <w:jc w:val="both"/>
              <w:rPr>
                <w:szCs w:val="24"/>
              </w:rPr>
            </w:pP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F96BBF" w:rsidRDefault="00F96BBF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кандидат экономических наук</w:t>
            </w:r>
            <w:r w:rsidRPr="00F96BBF">
              <w:rPr>
                <w:color w:val="000000"/>
                <w:szCs w:val="24"/>
              </w:rPr>
              <w:t>, директор Аналитического центра НИУ ВШЭ - Санкт-Петербург</w:t>
            </w:r>
          </w:p>
        </w:tc>
        <w:tc>
          <w:tcPr>
            <w:tcW w:w="270" w:type="dxa"/>
            <w:vAlign w:val="bottom"/>
          </w:tcPr>
          <w:p w:rsidR="00F96BBF" w:rsidRPr="00F96BBF" w:rsidRDefault="00F96BBF" w:rsidP="006C3D7C">
            <w:pPr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F96BBF" w:rsidRDefault="00F96BBF" w:rsidP="00F96BBF">
            <w:pPr>
              <w:jc w:val="center"/>
              <w:rPr>
                <w:szCs w:val="24"/>
              </w:rPr>
            </w:pPr>
            <w:r w:rsidRPr="00F96BBF">
              <w:rPr>
                <w:szCs w:val="24"/>
              </w:rPr>
              <w:t>Федюнина А.А.</w:t>
            </w:r>
          </w:p>
        </w:tc>
      </w:tr>
      <w:tr w:rsidR="00F96BBF" w:rsidRPr="00F96BBF" w:rsidTr="00F96BBF">
        <w:trPr>
          <w:trHeight w:val="1731"/>
        </w:trPr>
        <w:tc>
          <w:tcPr>
            <w:tcW w:w="1738" w:type="dxa"/>
          </w:tcPr>
          <w:p w:rsidR="00F96BBF" w:rsidRPr="00F96BBF" w:rsidRDefault="00F96BBF" w:rsidP="00F96BBF">
            <w:pPr>
              <w:jc w:val="both"/>
              <w:rPr>
                <w:szCs w:val="24"/>
              </w:rPr>
            </w:pPr>
          </w:p>
          <w:p w:rsidR="00F96BBF" w:rsidRPr="00F96BBF" w:rsidRDefault="00F96BBF" w:rsidP="00F96BBF">
            <w:pPr>
              <w:jc w:val="both"/>
              <w:rPr>
                <w:szCs w:val="24"/>
              </w:rPr>
            </w:pPr>
            <w:r w:rsidRPr="00F96BBF">
              <w:rPr>
                <w:szCs w:val="24"/>
              </w:rPr>
              <w:t>Секретарь ГЭК</w:t>
            </w:r>
          </w:p>
        </w:tc>
        <w:tc>
          <w:tcPr>
            <w:tcW w:w="54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F96BBF" w:rsidRDefault="00F96BBF" w:rsidP="00F96BBF">
            <w:pPr>
              <w:rPr>
                <w:szCs w:val="24"/>
              </w:rPr>
            </w:pPr>
            <w:r w:rsidRPr="00F96BBF">
              <w:rPr>
                <w:szCs w:val="24"/>
              </w:rPr>
              <w:t>специалист по учебно-методической работе 1 категории департамента финансов факультета Санкт-Петербургская школа экономики и менеджмента Национального исследовательского университета «Высшая школа экономики»</w:t>
            </w:r>
          </w:p>
        </w:tc>
        <w:tc>
          <w:tcPr>
            <w:tcW w:w="270" w:type="dxa"/>
          </w:tcPr>
          <w:p w:rsidR="00F96BBF" w:rsidRPr="00F96BBF" w:rsidRDefault="00F96BBF" w:rsidP="00F96BBF">
            <w:pPr>
              <w:jc w:val="both"/>
              <w:rPr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6BBF" w:rsidRPr="00F96BBF" w:rsidRDefault="00F96BBF" w:rsidP="00F96BBF">
            <w:pPr>
              <w:jc w:val="center"/>
              <w:rPr>
                <w:szCs w:val="24"/>
              </w:rPr>
            </w:pPr>
          </w:p>
          <w:p w:rsidR="00F96BBF" w:rsidRPr="00F96BBF" w:rsidRDefault="00F96BBF" w:rsidP="00F96BBF">
            <w:pPr>
              <w:jc w:val="center"/>
              <w:rPr>
                <w:szCs w:val="24"/>
              </w:rPr>
            </w:pPr>
          </w:p>
          <w:p w:rsidR="00F96BBF" w:rsidRPr="00F96BBF" w:rsidRDefault="00F96BBF" w:rsidP="00F96BBF">
            <w:pPr>
              <w:jc w:val="center"/>
              <w:rPr>
                <w:szCs w:val="24"/>
              </w:rPr>
            </w:pPr>
          </w:p>
          <w:p w:rsidR="00F96BBF" w:rsidRPr="00F96BBF" w:rsidRDefault="00F96BBF" w:rsidP="00F96BBF">
            <w:pPr>
              <w:jc w:val="center"/>
              <w:rPr>
                <w:szCs w:val="24"/>
              </w:rPr>
            </w:pPr>
          </w:p>
          <w:p w:rsidR="00F96BBF" w:rsidRPr="00F96BBF" w:rsidRDefault="00F96BBF" w:rsidP="00F96BBF">
            <w:pPr>
              <w:jc w:val="center"/>
              <w:rPr>
                <w:szCs w:val="24"/>
              </w:rPr>
            </w:pPr>
          </w:p>
          <w:p w:rsidR="00F96BBF" w:rsidRPr="00F96BBF" w:rsidRDefault="00F96BBF" w:rsidP="00F96BBF">
            <w:pPr>
              <w:jc w:val="center"/>
              <w:rPr>
                <w:szCs w:val="24"/>
              </w:rPr>
            </w:pPr>
          </w:p>
          <w:p w:rsidR="00F96BBF" w:rsidRPr="00F96BBF" w:rsidRDefault="00F96BBF" w:rsidP="00F96BBF">
            <w:pPr>
              <w:jc w:val="center"/>
              <w:rPr>
                <w:szCs w:val="24"/>
                <w:lang w:val="en-US"/>
              </w:rPr>
            </w:pPr>
            <w:r w:rsidRPr="00F96BBF">
              <w:rPr>
                <w:szCs w:val="24"/>
              </w:rPr>
              <w:t>Кракович В.В.</w:t>
            </w:r>
          </w:p>
        </w:tc>
      </w:tr>
    </w:tbl>
    <w:p w:rsidR="0028705F" w:rsidRPr="00F96BBF" w:rsidRDefault="0028705F" w:rsidP="0028705F">
      <w:pPr>
        <w:jc w:val="both"/>
        <w:rPr>
          <w:szCs w:val="24"/>
        </w:rPr>
      </w:pPr>
    </w:p>
    <w:p w:rsidR="006C76FA" w:rsidRPr="00F96BBF" w:rsidRDefault="006C76FA" w:rsidP="0028705F">
      <w:pPr>
        <w:jc w:val="both"/>
        <w:rPr>
          <w:szCs w:val="24"/>
        </w:rPr>
      </w:pPr>
    </w:p>
    <w:p w:rsidR="006C76FA" w:rsidRPr="00F96BBF" w:rsidRDefault="006C76FA" w:rsidP="0028705F">
      <w:pPr>
        <w:jc w:val="both"/>
        <w:rPr>
          <w:szCs w:val="24"/>
        </w:rPr>
      </w:pPr>
    </w:p>
    <w:p w:rsidR="0028705F" w:rsidRPr="00F96BBF" w:rsidRDefault="0028705F" w:rsidP="0028705F">
      <w:pPr>
        <w:contextualSpacing/>
        <w:jc w:val="both"/>
        <w:rPr>
          <w:szCs w:val="24"/>
        </w:rPr>
      </w:pPr>
    </w:p>
    <w:p w:rsidR="00ED2B6A" w:rsidRPr="00F96BBF" w:rsidRDefault="00AC0E64" w:rsidP="00F448A9">
      <w:pPr>
        <w:rPr>
          <w:szCs w:val="24"/>
        </w:rPr>
      </w:pPr>
      <w:r>
        <w:rPr>
          <w:szCs w:val="24"/>
        </w:rPr>
        <w:t>Первый проректор</w:t>
      </w:r>
      <w:r w:rsidR="00ED2B6A" w:rsidRPr="00F96BBF">
        <w:rPr>
          <w:szCs w:val="24"/>
        </w:rPr>
        <w:t xml:space="preserve">                                                                                                </w:t>
      </w:r>
      <w:r>
        <w:rPr>
          <w:szCs w:val="24"/>
        </w:rPr>
        <w:t xml:space="preserve">     </w:t>
      </w:r>
      <w:bookmarkStart w:id="0" w:name="_GoBack"/>
      <w:bookmarkEnd w:id="0"/>
      <w:r w:rsidR="00ED2B6A" w:rsidRPr="00F96BBF">
        <w:rPr>
          <w:szCs w:val="24"/>
        </w:rPr>
        <w:t xml:space="preserve">   </w:t>
      </w:r>
      <w:r>
        <w:rPr>
          <w:szCs w:val="24"/>
        </w:rPr>
        <w:t>В.В. Радаев</w:t>
      </w:r>
    </w:p>
    <w:sectPr w:rsidR="00ED2B6A" w:rsidRPr="00F96BBF" w:rsidSect="0093759A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93A" w:rsidRDefault="0075193A">
      <w:r>
        <w:separator/>
      </w:r>
    </w:p>
  </w:endnote>
  <w:endnote w:type="continuationSeparator" w:id="0">
    <w:p w:rsidR="0075193A" w:rsidRDefault="00751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93A" w:rsidRDefault="0075193A">
      <w:r>
        <w:separator/>
      </w:r>
    </w:p>
  </w:footnote>
  <w:footnote w:type="continuationSeparator" w:id="0">
    <w:p w:rsidR="0075193A" w:rsidRDefault="00751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AC2D0A"/>
    <w:multiLevelType w:val="multilevel"/>
    <w:tmpl w:val="13B43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8BA"/>
    <w:rsid w:val="00017623"/>
    <w:rsid w:val="00040B07"/>
    <w:rsid w:val="00050BF3"/>
    <w:rsid w:val="000A31B6"/>
    <w:rsid w:val="000B0258"/>
    <w:rsid w:val="000B1163"/>
    <w:rsid w:val="000C52B6"/>
    <w:rsid w:val="000C702B"/>
    <w:rsid w:val="000D0622"/>
    <w:rsid w:val="000D532B"/>
    <w:rsid w:val="000F099A"/>
    <w:rsid w:val="000F75E9"/>
    <w:rsid w:val="00102505"/>
    <w:rsid w:val="0010615B"/>
    <w:rsid w:val="00107E0D"/>
    <w:rsid w:val="00111BDB"/>
    <w:rsid w:val="00115232"/>
    <w:rsid w:val="00124AB7"/>
    <w:rsid w:val="001254AE"/>
    <w:rsid w:val="001320E6"/>
    <w:rsid w:val="00155FDE"/>
    <w:rsid w:val="00161CF7"/>
    <w:rsid w:val="00172F8E"/>
    <w:rsid w:val="00174948"/>
    <w:rsid w:val="0018030E"/>
    <w:rsid w:val="001940E5"/>
    <w:rsid w:val="001C022C"/>
    <w:rsid w:val="001E2804"/>
    <w:rsid w:val="00202DB8"/>
    <w:rsid w:val="00230A93"/>
    <w:rsid w:val="00237CAF"/>
    <w:rsid w:val="00243755"/>
    <w:rsid w:val="00282CCB"/>
    <w:rsid w:val="0028705F"/>
    <w:rsid w:val="002A13AF"/>
    <w:rsid w:val="002E1B98"/>
    <w:rsid w:val="002F2183"/>
    <w:rsid w:val="002F3C25"/>
    <w:rsid w:val="002F625C"/>
    <w:rsid w:val="00300479"/>
    <w:rsid w:val="00300DF9"/>
    <w:rsid w:val="00304742"/>
    <w:rsid w:val="003231A6"/>
    <w:rsid w:val="00334838"/>
    <w:rsid w:val="00347C43"/>
    <w:rsid w:val="00365490"/>
    <w:rsid w:val="0037563E"/>
    <w:rsid w:val="003854BA"/>
    <w:rsid w:val="003B3DCF"/>
    <w:rsid w:val="003D0991"/>
    <w:rsid w:val="003D6077"/>
    <w:rsid w:val="003F7DD1"/>
    <w:rsid w:val="00410064"/>
    <w:rsid w:val="00427161"/>
    <w:rsid w:val="00444BD3"/>
    <w:rsid w:val="00457CA1"/>
    <w:rsid w:val="00463F3A"/>
    <w:rsid w:val="00473669"/>
    <w:rsid w:val="004743AE"/>
    <w:rsid w:val="004A321D"/>
    <w:rsid w:val="004A39BA"/>
    <w:rsid w:val="004A54F7"/>
    <w:rsid w:val="004B1AB2"/>
    <w:rsid w:val="004E3CB1"/>
    <w:rsid w:val="00502DA5"/>
    <w:rsid w:val="00510DBA"/>
    <w:rsid w:val="00515350"/>
    <w:rsid w:val="00523A9F"/>
    <w:rsid w:val="0053328E"/>
    <w:rsid w:val="005656E6"/>
    <w:rsid w:val="00577DFE"/>
    <w:rsid w:val="005800ED"/>
    <w:rsid w:val="0058186A"/>
    <w:rsid w:val="005939F6"/>
    <w:rsid w:val="00596002"/>
    <w:rsid w:val="005A3747"/>
    <w:rsid w:val="005B0041"/>
    <w:rsid w:val="005F315C"/>
    <w:rsid w:val="005F4AA2"/>
    <w:rsid w:val="005F52AF"/>
    <w:rsid w:val="00601B6E"/>
    <w:rsid w:val="006064E0"/>
    <w:rsid w:val="0062672C"/>
    <w:rsid w:val="00660CFF"/>
    <w:rsid w:val="00664A32"/>
    <w:rsid w:val="00666E3D"/>
    <w:rsid w:val="00681EDE"/>
    <w:rsid w:val="00684433"/>
    <w:rsid w:val="00685F61"/>
    <w:rsid w:val="00686D98"/>
    <w:rsid w:val="006C3D7C"/>
    <w:rsid w:val="006C76FA"/>
    <w:rsid w:val="006F2CEC"/>
    <w:rsid w:val="006F7266"/>
    <w:rsid w:val="0074150A"/>
    <w:rsid w:val="00747D44"/>
    <w:rsid w:val="00751399"/>
    <w:rsid w:val="0075193A"/>
    <w:rsid w:val="00755029"/>
    <w:rsid w:val="007723BE"/>
    <w:rsid w:val="00782BDB"/>
    <w:rsid w:val="00787EA4"/>
    <w:rsid w:val="00790EDF"/>
    <w:rsid w:val="00794638"/>
    <w:rsid w:val="007A631D"/>
    <w:rsid w:val="007B5C91"/>
    <w:rsid w:val="007C5D73"/>
    <w:rsid w:val="007E3539"/>
    <w:rsid w:val="007E461B"/>
    <w:rsid w:val="007E4E65"/>
    <w:rsid w:val="00851D56"/>
    <w:rsid w:val="008538BA"/>
    <w:rsid w:val="00860935"/>
    <w:rsid w:val="0087487A"/>
    <w:rsid w:val="008839B3"/>
    <w:rsid w:val="00883A32"/>
    <w:rsid w:val="00890F57"/>
    <w:rsid w:val="00897313"/>
    <w:rsid w:val="008A1B82"/>
    <w:rsid w:val="008B180B"/>
    <w:rsid w:val="008B5BF8"/>
    <w:rsid w:val="008B71D4"/>
    <w:rsid w:val="008C0871"/>
    <w:rsid w:val="008E2984"/>
    <w:rsid w:val="00931298"/>
    <w:rsid w:val="00931C6B"/>
    <w:rsid w:val="0093759A"/>
    <w:rsid w:val="00942827"/>
    <w:rsid w:val="00942E2B"/>
    <w:rsid w:val="009957EE"/>
    <w:rsid w:val="009A1E34"/>
    <w:rsid w:val="009B2461"/>
    <w:rsid w:val="009B3CE2"/>
    <w:rsid w:val="009C3868"/>
    <w:rsid w:val="009D77B4"/>
    <w:rsid w:val="009E077B"/>
    <w:rsid w:val="009F093C"/>
    <w:rsid w:val="009F141B"/>
    <w:rsid w:val="009F1FB6"/>
    <w:rsid w:val="009F2A21"/>
    <w:rsid w:val="009F3849"/>
    <w:rsid w:val="00A119EA"/>
    <w:rsid w:val="00A23B4B"/>
    <w:rsid w:val="00A43FDA"/>
    <w:rsid w:val="00A737CD"/>
    <w:rsid w:val="00AC0E64"/>
    <w:rsid w:val="00AD15B0"/>
    <w:rsid w:val="00AD609B"/>
    <w:rsid w:val="00AD6148"/>
    <w:rsid w:val="00AE32FD"/>
    <w:rsid w:val="00AE64FA"/>
    <w:rsid w:val="00B03D72"/>
    <w:rsid w:val="00B34745"/>
    <w:rsid w:val="00B37FCA"/>
    <w:rsid w:val="00B469A5"/>
    <w:rsid w:val="00B611ED"/>
    <w:rsid w:val="00B63B10"/>
    <w:rsid w:val="00B726C9"/>
    <w:rsid w:val="00B74DD4"/>
    <w:rsid w:val="00B87D0E"/>
    <w:rsid w:val="00B925D9"/>
    <w:rsid w:val="00B974A2"/>
    <w:rsid w:val="00BA745F"/>
    <w:rsid w:val="00BC7340"/>
    <w:rsid w:val="00BF553B"/>
    <w:rsid w:val="00C160B4"/>
    <w:rsid w:val="00C346AC"/>
    <w:rsid w:val="00C40455"/>
    <w:rsid w:val="00C404DD"/>
    <w:rsid w:val="00C515CD"/>
    <w:rsid w:val="00CA4713"/>
    <w:rsid w:val="00CC3588"/>
    <w:rsid w:val="00CD4991"/>
    <w:rsid w:val="00D01FE8"/>
    <w:rsid w:val="00D35546"/>
    <w:rsid w:val="00D35CFD"/>
    <w:rsid w:val="00D4230A"/>
    <w:rsid w:val="00D650D8"/>
    <w:rsid w:val="00D855CD"/>
    <w:rsid w:val="00DA70BE"/>
    <w:rsid w:val="00DB6B45"/>
    <w:rsid w:val="00DC48D7"/>
    <w:rsid w:val="00DC7D31"/>
    <w:rsid w:val="00DD2EEF"/>
    <w:rsid w:val="00DF670A"/>
    <w:rsid w:val="00E012C4"/>
    <w:rsid w:val="00E1549E"/>
    <w:rsid w:val="00E17F50"/>
    <w:rsid w:val="00E23B61"/>
    <w:rsid w:val="00E342F5"/>
    <w:rsid w:val="00E36BF7"/>
    <w:rsid w:val="00E61A89"/>
    <w:rsid w:val="00E72CD5"/>
    <w:rsid w:val="00E7595A"/>
    <w:rsid w:val="00E86405"/>
    <w:rsid w:val="00E90F59"/>
    <w:rsid w:val="00E933C1"/>
    <w:rsid w:val="00E975AA"/>
    <w:rsid w:val="00EA7EC8"/>
    <w:rsid w:val="00ED2B6A"/>
    <w:rsid w:val="00ED2DD1"/>
    <w:rsid w:val="00EE70D7"/>
    <w:rsid w:val="00F13AA1"/>
    <w:rsid w:val="00F157B0"/>
    <w:rsid w:val="00F22738"/>
    <w:rsid w:val="00F2513A"/>
    <w:rsid w:val="00F339AC"/>
    <w:rsid w:val="00F42B49"/>
    <w:rsid w:val="00F448A9"/>
    <w:rsid w:val="00F47D55"/>
    <w:rsid w:val="00F756F4"/>
    <w:rsid w:val="00F77596"/>
    <w:rsid w:val="00F82D79"/>
    <w:rsid w:val="00F91553"/>
    <w:rsid w:val="00F9259E"/>
    <w:rsid w:val="00F96BBF"/>
    <w:rsid w:val="00FB4C9D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2297717-EC84-43AF-A391-ABC231450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8BA"/>
    <w:rPr>
      <w:sz w:val="24"/>
    </w:rPr>
  </w:style>
  <w:style w:type="paragraph" w:styleId="1">
    <w:name w:val="heading 1"/>
    <w:basedOn w:val="a"/>
    <w:link w:val="10"/>
    <w:uiPriority w:val="9"/>
    <w:qFormat/>
    <w:rsid w:val="00ED2DD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463F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8640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538BA"/>
    <w:pPr>
      <w:jc w:val="both"/>
    </w:pPr>
    <w:rPr>
      <w:szCs w:val="24"/>
    </w:rPr>
  </w:style>
  <w:style w:type="paragraph" w:customStyle="1" w:styleId="a4">
    <w:name w:val="Знак"/>
    <w:basedOn w:val="a"/>
    <w:rsid w:val="0075139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21">
    <w:name w:val="Body Text Indent 2"/>
    <w:basedOn w:val="a"/>
    <w:rsid w:val="00111BDB"/>
    <w:pPr>
      <w:spacing w:after="120" w:line="480" w:lineRule="auto"/>
      <w:ind w:left="283"/>
    </w:pPr>
  </w:style>
  <w:style w:type="character" w:styleId="a5">
    <w:name w:val="Hyperlink"/>
    <w:rsid w:val="00107E0D"/>
    <w:rPr>
      <w:color w:val="01428B"/>
      <w:u w:val="single"/>
    </w:rPr>
  </w:style>
  <w:style w:type="paragraph" w:styleId="a6">
    <w:name w:val="Balloon Text"/>
    <w:basedOn w:val="a"/>
    <w:semiHidden/>
    <w:rsid w:val="0093759A"/>
    <w:rPr>
      <w:rFonts w:ascii="Tahoma" w:hAnsi="Tahoma" w:cs="Tahoma"/>
      <w:sz w:val="16"/>
      <w:szCs w:val="16"/>
    </w:rPr>
  </w:style>
  <w:style w:type="character" w:styleId="a7">
    <w:name w:val="annotation reference"/>
    <w:rsid w:val="00D35CFD"/>
    <w:rPr>
      <w:sz w:val="16"/>
      <w:szCs w:val="16"/>
    </w:rPr>
  </w:style>
  <w:style w:type="paragraph" w:styleId="a8">
    <w:name w:val="annotation text"/>
    <w:basedOn w:val="a"/>
    <w:link w:val="a9"/>
    <w:rsid w:val="00D35CFD"/>
    <w:rPr>
      <w:sz w:val="20"/>
    </w:rPr>
  </w:style>
  <w:style w:type="character" w:customStyle="1" w:styleId="a9">
    <w:name w:val="Текст примечания Знак"/>
    <w:basedOn w:val="a0"/>
    <w:link w:val="a8"/>
    <w:rsid w:val="00D35CFD"/>
  </w:style>
  <w:style w:type="paragraph" w:styleId="aa">
    <w:name w:val="annotation subject"/>
    <w:basedOn w:val="a8"/>
    <w:next w:val="a8"/>
    <w:link w:val="ab"/>
    <w:rsid w:val="00D35CFD"/>
    <w:rPr>
      <w:b/>
      <w:bCs/>
    </w:rPr>
  </w:style>
  <w:style w:type="character" w:customStyle="1" w:styleId="ab">
    <w:name w:val="Тема примечания Знак"/>
    <w:link w:val="aa"/>
    <w:rsid w:val="00D35C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D2DD1"/>
    <w:rPr>
      <w:b/>
      <w:bCs/>
      <w:kern w:val="36"/>
      <w:sz w:val="48"/>
      <w:szCs w:val="48"/>
    </w:rPr>
  </w:style>
  <w:style w:type="paragraph" w:styleId="ac">
    <w:name w:val="footnote text"/>
    <w:basedOn w:val="a"/>
    <w:link w:val="ad"/>
    <w:uiPriority w:val="99"/>
    <w:rsid w:val="0028705F"/>
    <w:rPr>
      <w:sz w:val="20"/>
    </w:rPr>
  </w:style>
  <w:style w:type="character" w:customStyle="1" w:styleId="ad">
    <w:name w:val="Текст сноски Знак"/>
    <w:basedOn w:val="a0"/>
    <w:link w:val="ac"/>
    <w:uiPriority w:val="99"/>
    <w:rsid w:val="0028705F"/>
  </w:style>
  <w:style w:type="character" w:styleId="ae">
    <w:name w:val="footnote reference"/>
    <w:uiPriority w:val="99"/>
    <w:rsid w:val="0028705F"/>
    <w:rPr>
      <w:vertAlign w:val="superscript"/>
    </w:rPr>
  </w:style>
  <w:style w:type="paragraph" w:styleId="af">
    <w:name w:val="List Paragraph"/>
    <w:basedOn w:val="a"/>
    <w:uiPriority w:val="34"/>
    <w:qFormat/>
    <w:rsid w:val="0028705F"/>
    <w:pPr>
      <w:ind w:left="720"/>
      <w:contextualSpacing/>
    </w:pPr>
  </w:style>
  <w:style w:type="table" w:styleId="af0">
    <w:name w:val="Table Grid"/>
    <w:basedOn w:val="a1"/>
    <w:uiPriority w:val="59"/>
    <w:rsid w:val="0028705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86405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person-appointment-title">
    <w:name w:val="person-appointment-title"/>
    <w:basedOn w:val="a0"/>
    <w:rsid w:val="00B87D0E"/>
  </w:style>
  <w:style w:type="character" w:customStyle="1" w:styleId="20">
    <w:name w:val="Заголовок 2 Знак"/>
    <w:basedOn w:val="a0"/>
    <w:link w:val="2"/>
    <w:semiHidden/>
    <w:rsid w:val="00463F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258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vt:lpstr>
    </vt:vector>
  </TitlesOfParts>
  <Company>hse</Company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составе экзаменационной комиссии по проведению итоговой государственной аттестации студентов факультета экономики Санкт-Петербургского филиала Государственного университета – Высшей школы экономики</dc:title>
  <dc:creator>umo-9</dc:creator>
  <cp:lastModifiedBy>Неклюдова Мария Алексеевна</cp:lastModifiedBy>
  <cp:revision>5</cp:revision>
  <cp:lastPrinted>2017-03-28T14:52:00Z</cp:lastPrinted>
  <dcterms:created xsi:type="dcterms:W3CDTF">2018-04-26T09:43:00Z</dcterms:created>
  <dcterms:modified xsi:type="dcterms:W3CDTF">2018-05-03T12:54:00Z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Рощин С.Ю.,Проректор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факультет Санкт-Петербург</vt:lpwstr>
  </property>
  <property fmtid="{D5CDD505-2E9C-101B-9397-08002B2CF9AE}" pid="5" name="regnumProj">
    <vt:lpwstr>М 2017/4/1-3</vt:lpwstr>
  </property>
  <property fmtid="{D5CDD505-2E9C-101B-9397-08002B2CF9AE}" pid="6" name="documentContent">
    <vt:lpwstr>О составе государственной экзаменационной комиссии по проведению государственной итоговой аттестации студентов образовательной программы «Прикладная экономика и математические методы» факультета Санкт-Петербургская школа экономики и менеджмента Национальн</vt:lpwstr>
  </property>
  <property fmtid="{D5CDD505-2E9C-101B-9397-08002B2CF9AE}" pid="7" name="signerName">
    <vt:lpwstr>Рощин С.Ю.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Авдонина Е.С.</vt:lpwstr>
  </property>
  <property fmtid="{D5CDD505-2E9C-101B-9397-08002B2CF9AE}" pid="11" name="mainDocSheetsCount">
    <vt:lpwstr>2</vt:lpwstr>
  </property>
  <property fmtid="{D5CDD505-2E9C-101B-9397-08002B2CF9AE}" pid="12" name="signerLabel">
    <vt:lpwstr>Проректор Рощин С.Ю.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С. Ю. Рощин</vt:lpwstr>
  </property>
  <property fmtid="{D5CDD505-2E9C-101B-9397-08002B2CF9AE}" pid="19" name="signerPost">
    <vt:lpwstr>Проректор</vt:lpwstr>
  </property>
</Properties>
</file>