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5A" w:rsidRPr="00903311" w:rsidRDefault="00795F34" w:rsidP="00795F34">
      <w:pPr>
        <w:jc w:val="center"/>
        <w:rPr>
          <w:b/>
          <w:sz w:val="32"/>
          <w:szCs w:val="32"/>
        </w:rPr>
      </w:pPr>
      <w:r w:rsidRPr="00795F34">
        <w:rPr>
          <w:b/>
          <w:sz w:val="32"/>
          <w:szCs w:val="32"/>
        </w:rPr>
        <w:t>Памятка</w:t>
      </w:r>
      <w:r w:rsidR="00903311" w:rsidRPr="00210D21">
        <w:rPr>
          <w:b/>
          <w:sz w:val="32"/>
          <w:szCs w:val="32"/>
        </w:rPr>
        <w:t xml:space="preserve"> </w:t>
      </w:r>
      <w:r w:rsidR="00933666">
        <w:rPr>
          <w:b/>
          <w:sz w:val="32"/>
          <w:szCs w:val="32"/>
        </w:rPr>
        <w:t>подотчетным лицам</w:t>
      </w:r>
    </w:p>
    <w:p w:rsidR="00795F34" w:rsidRDefault="00B25697" w:rsidP="0079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 НИУ ВШЭ – Санкт-Петербург</w:t>
      </w:r>
    </w:p>
    <w:p w:rsidR="003F50D3" w:rsidRPr="00080BF9" w:rsidRDefault="003F50D3" w:rsidP="003F50D3">
      <w:pPr>
        <w:pStyle w:val="a9"/>
        <w:spacing w:before="0" w:beforeAutospacing="0" w:after="0" w:afterAutospacing="0"/>
        <w:ind w:left="567" w:right="480" w:firstLineChars="117" w:firstLine="282"/>
        <w:jc w:val="both"/>
        <w:rPr>
          <w:b/>
          <w:color w:val="333333"/>
        </w:rPr>
      </w:pPr>
      <w:r w:rsidRPr="00080BF9">
        <w:rPr>
          <w:b/>
          <w:color w:val="333333"/>
        </w:rPr>
        <w:t xml:space="preserve">При </w:t>
      </w:r>
      <w:r w:rsidR="008F519D">
        <w:rPr>
          <w:b/>
          <w:color w:val="333333"/>
        </w:rPr>
        <w:t>получении денежных средств</w:t>
      </w:r>
      <w:r w:rsidRPr="00080BF9">
        <w:rPr>
          <w:b/>
          <w:color w:val="333333"/>
        </w:rPr>
        <w:t xml:space="preserve"> под отчет необходимо учитывать следующие требования:</w:t>
      </w:r>
    </w:p>
    <w:p w:rsidR="003F50D3" w:rsidRDefault="003F50D3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</w:p>
    <w:p w:rsidR="003F50D3" w:rsidRPr="00F811A7" w:rsidRDefault="003F50D3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  <w:r w:rsidRPr="00F811A7">
        <w:rPr>
          <w:i/>
        </w:rPr>
        <w:t xml:space="preserve">Лица, получившие деньги под отчет, обязаны </w:t>
      </w:r>
      <w:r w:rsidRPr="003F50D3">
        <w:rPr>
          <w:b/>
          <w:i/>
          <w:u w:val="single"/>
        </w:rPr>
        <w:t>не позднее 3 рабочих дней</w:t>
      </w:r>
      <w:r w:rsidRPr="00F811A7">
        <w:rPr>
          <w:i/>
        </w:rPr>
        <w:t xml:space="preserve"> по истечении срока, на который они выданы, или со дня возвращения из командировки, </w:t>
      </w:r>
      <w:r w:rsidR="005E5275">
        <w:rPr>
          <w:i/>
        </w:rPr>
        <w:t>представить</w:t>
      </w:r>
      <w:r w:rsidRPr="00F811A7">
        <w:rPr>
          <w:i/>
        </w:rPr>
        <w:t xml:space="preserve"> в </w:t>
      </w:r>
      <w:r w:rsidR="005E5275">
        <w:rPr>
          <w:i/>
        </w:rPr>
        <w:t>Б</w:t>
      </w:r>
      <w:r w:rsidRPr="00F811A7">
        <w:rPr>
          <w:i/>
        </w:rPr>
        <w:t xml:space="preserve">ухгалтерию </w:t>
      </w:r>
      <w:r w:rsidR="00601A49">
        <w:rPr>
          <w:i/>
        </w:rPr>
        <w:t xml:space="preserve">авансовый </w:t>
      </w:r>
      <w:r w:rsidRPr="00F811A7">
        <w:rPr>
          <w:i/>
        </w:rPr>
        <w:t>отчет об израсходованных суммах</w:t>
      </w:r>
      <w:r>
        <w:rPr>
          <w:i/>
        </w:rPr>
        <w:t xml:space="preserve"> с </w:t>
      </w:r>
      <w:r w:rsidR="005E5275">
        <w:rPr>
          <w:i/>
        </w:rPr>
        <w:t xml:space="preserve">приложением всех </w:t>
      </w:r>
      <w:r>
        <w:rPr>
          <w:i/>
        </w:rPr>
        <w:t>первичны</w:t>
      </w:r>
      <w:r w:rsidR="005E5275">
        <w:rPr>
          <w:i/>
        </w:rPr>
        <w:t>х документов</w:t>
      </w:r>
      <w:r w:rsidRPr="00F811A7">
        <w:rPr>
          <w:i/>
        </w:rPr>
        <w:t>.</w:t>
      </w:r>
    </w:p>
    <w:p w:rsidR="003F50D3" w:rsidRDefault="003F50D3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  <w:r w:rsidRPr="00F811A7">
        <w:rPr>
          <w:i/>
        </w:rPr>
        <w:t xml:space="preserve">Выдача денег под отчет производится </w:t>
      </w:r>
      <w:r w:rsidRPr="006D0BBF">
        <w:rPr>
          <w:b/>
          <w:i/>
          <w:u w:val="single"/>
        </w:rPr>
        <w:t>при условии отсутствия долга по ранее выданному</w:t>
      </w:r>
      <w:r w:rsidRPr="00F811A7">
        <w:rPr>
          <w:i/>
        </w:rPr>
        <w:t xml:space="preserve"> авансу.</w:t>
      </w:r>
    </w:p>
    <w:p w:rsidR="008D068C" w:rsidRDefault="008D068C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  <w:r>
        <w:rPr>
          <w:i/>
        </w:rPr>
        <w:t>Б</w:t>
      </w:r>
      <w:r w:rsidRPr="008D068C">
        <w:rPr>
          <w:i/>
        </w:rPr>
        <w:t>ланк формы</w:t>
      </w:r>
      <w:r w:rsidR="00601A49">
        <w:rPr>
          <w:i/>
        </w:rPr>
        <w:t xml:space="preserve"> авансового отчета</w:t>
      </w:r>
      <w:r w:rsidRPr="008D068C">
        <w:rPr>
          <w:i/>
        </w:rPr>
        <w:t xml:space="preserve"> и образец его заполнения размещены на корпоративном портале НИУ ВШЭ на интернет-странице Управления персонала НИУ ВШЭ </w:t>
      </w:r>
      <w:r>
        <w:rPr>
          <w:i/>
        </w:rPr>
        <w:t xml:space="preserve"> </w:t>
      </w:r>
      <w:hyperlink r:id="rId7" w:history="1">
        <w:r w:rsidRPr="00024AC7">
          <w:rPr>
            <w:rStyle w:val="a3"/>
            <w:i/>
          </w:rPr>
          <w:t>www.hr.hse.ru</w:t>
        </w:r>
      </w:hyperlink>
      <w:r>
        <w:rPr>
          <w:i/>
        </w:rPr>
        <w:t xml:space="preserve"> </w:t>
      </w:r>
      <w:r w:rsidRPr="008D068C">
        <w:rPr>
          <w:i/>
        </w:rPr>
        <w:t xml:space="preserve"> в разделе «Командировка» и в разделе «Справочник сотрудника» во вкладке «Командировка»)</w:t>
      </w:r>
      <w:r>
        <w:rPr>
          <w:i/>
        </w:rPr>
        <w:t xml:space="preserve"> или на </w:t>
      </w:r>
      <w:r w:rsidR="00DA7437">
        <w:rPr>
          <w:i/>
        </w:rPr>
        <w:t xml:space="preserve">интернет-странице Бухгалтерии НИУ ВШЭ – Санкт-Петербург </w:t>
      </w:r>
      <w:hyperlink r:id="rId8" w:history="1">
        <w:r w:rsidR="00DA7437" w:rsidRPr="00024AC7">
          <w:rPr>
            <w:rStyle w:val="a3"/>
            <w:i/>
          </w:rPr>
          <w:t>https://spb.hse.ru/aup/finance/buh/extrainfo</w:t>
        </w:r>
      </w:hyperlink>
      <w:r w:rsidR="00DA7437">
        <w:rPr>
          <w:i/>
        </w:rPr>
        <w:t xml:space="preserve"> </w:t>
      </w:r>
      <w:r>
        <w:rPr>
          <w:i/>
        </w:rPr>
        <w:t>.</w:t>
      </w:r>
    </w:p>
    <w:p w:rsidR="00EC23D2" w:rsidRDefault="00EC23D2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  <w:r w:rsidRPr="00EC23D2">
        <w:rPr>
          <w:i/>
        </w:rPr>
        <w:t>Документы, составленные на иностранном языке</w:t>
      </w:r>
      <w:r w:rsidR="00601A49">
        <w:rPr>
          <w:i/>
        </w:rPr>
        <w:t>,</w:t>
      </w:r>
      <w:r w:rsidRPr="00EC23D2">
        <w:rPr>
          <w:i/>
        </w:rPr>
        <w:t xml:space="preserve"> должны иметь построчный перевод на русский язык.</w:t>
      </w:r>
    </w:p>
    <w:p w:rsidR="00A5554F" w:rsidRDefault="00A5554F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  <w:r>
        <w:rPr>
          <w:i/>
        </w:rPr>
        <w:t xml:space="preserve">Неизрасходованные </w:t>
      </w:r>
      <w:r w:rsidR="00601A49">
        <w:rPr>
          <w:i/>
        </w:rPr>
        <w:t xml:space="preserve">подотчетные суммы, </w:t>
      </w:r>
      <w:r>
        <w:rPr>
          <w:i/>
        </w:rPr>
        <w:t xml:space="preserve">выданные </w:t>
      </w:r>
      <w:r w:rsidR="008C758C">
        <w:rPr>
          <w:i/>
        </w:rPr>
        <w:t>согласно заявлению на определенные статьи расходов,</w:t>
      </w:r>
      <w:r>
        <w:rPr>
          <w:i/>
        </w:rPr>
        <w:t xml:space="preserve"> должны быть возвращены в кассу в течении 3 рабочих дней.</w:t>
      </w:r>
    </w:p>
    <w:p w:rsidR="00A5554F" w:rsidRDefault="00A5554F" w:rsidP="00A5554F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утери работником посадочных талонов 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предоставить </w:t>
      </w: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выданн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перевозчиком и подтверждающ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 проезда работника, с указанием даты, времени и стоимости совершенного проезда. Получить у перевозчика такую справку работник должен самостоятельно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(п.7.9 Положения о служебных командировках НИУ ВШЭ)</w:t>
      </w:r>
      <w:r w:rsidRPr="00A5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368A" w:rsidRDefault="00A8368A" w:rsidP="00A5554F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Pr="004A54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изм</w:t>
      </w:r>
      <w:r w:rsidR="004A546B" w:rsidRPr="004A54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енения маршрута</w:t>
      </w:r>
      <w:r w:rsidR="004A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поездки и несоот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ветствия</w:t>
      </w:r>
      <w:r w:rsidR="004A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проездных документов, документов по проживанию пунктам направления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A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указанных в приказе на командировку, необходимо внести изменение в приказ </w:t>
      </w:r>
      <w:r w:rsidR="00E44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A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направлении в командировку.</w:t>
      </w:r>
    </w:p>
    <w:p w:rsidR="005A486E" w:rsidRDefault="005A486E" w:rsidP="00A5554F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Студентам, возмещаются расходы на основании приказа в сумме фактических расходов, </w:t>
      </w:r>
      <w:r w:rsidRPr="005A48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 не более суммы, утвержденной в смете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1A87" w:rsidRPr="00A5554F" w:rsidRDefault="00131A87" w:rsidP="00131A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54F" w:rsidRPr="00F811A7" w:rsidRDefault="00A5554F" w:rsidP="003F50D3">
      <w:pPr>
        <w:pStyle w:val="a9"/>
        <w:spacing w:before="0" w:beforeAutospacing="0" w:after="0" w:afterAutospacing="0"/>
        <w:ind w:left="567" w:right="480" w:firstLineChars="117" w:firstLine="281"/>
        <w:jc w:val="both"/>
        <w:rPr>
          <w:i/>
        </w:rPr>
      </w:pPr>
    </w:p>
    <w:p w:rsidR="00545C67" w:rsidRDefault="008D068C" w:rsidP="003F50D3">
      <w:pPr>
        <w:ind w:left="567" w:right="480" w:firstLineChars="117" w:firstLine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 </w:t>
      </w:r>
      <w:r w:rsidR="00545C67" w:rsidRPr="00131AE2">
        <w:rPr>
          <w:sz w:val="24"/>
          <w:szCs w:val="24"/>
        </w:rPr>
        <w:t>Авансов</w:t>
      </w:r>
      <w:r>
        <w:rPr>
          <w:sz w:val="24"/>
          <w:szCs w:val="24"/>
        </w:rPr>
        <w:t>ого</w:t>
      </w:r>
      <w:r w:rsidR="00545C67" w:rsidRPr="00131AE2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а, подписанный подотчетным лицом</w:t>
      </w:r>
      <w:r w:rsidR="00DA7437">
        <w:rPr>
          <w:sz w:val="24"/>
          <w:szCs w:val="24"/>
        </w:rPr>
        <w:t xml:space="preserve"> с приложенными первичными документами</w:t>
      </w:r>
      <w:r w:rsidR="008C758C">
        <w:rPr>
          <w:sz w:val="24"/>
          <w:szCs w:val="24"/>
        </w:rPr>
        <w:t>,</w:t>
      </w:r>
      <w:r w:rsidR="00DA7437">
        <w:rPr>
          <w:sz w:val="24"/>
          <w:szCs w:val="24"/>
        </w:rPr>
        <w:t xml:space="preserve"> подтверждающими расход</w:t>
      </w:r>
      <w:r>
        <w:rPr>
          <w:sz w:val="24"/>
          <w:szCs w:val="24"/>
        </w:rPr>
        <w:t>,</w:t>
      </w:r>
      <w:r w:rsidR="00545C67" w:rsidRPr="00131AE2">
        <w:rPr>
          <w:sz w:val="24"/>
          <w:szCs w:val="24"/>
        </w:rPr>
        <w:t xml:space="preserve"> предоставляе</w:t>
      </w:r>
      <w:r>
        <w:rPr>
          <w:sz w:val="24"/>
          <w:szCs w:val="24"/>
        </w:rPr>
        <w:t xml:space="preserve">тся в кассу бухгалтерии </w:t>
      </w:r>
      <w:r w:rsidR="00545C67" w:rsidRPr="00131AE2">
        <w:rPr>
          <w:sz w:val="24"/>
          <w:szCs w:val="24"/>
        </w:rPr>
        <w:t>по адресу: г. Санкт-Петербург, ул. Союза-Печатников</w:t>
      </w:r>
      <w:r>
        <w:rPr>
          <w:sz w:val="24"/>
          <w:szCs w:val="24"/>
        </w:rPr>
        <w:t>,</w:t>
      </w:r>
      <w:r w:rsidR="00545C67" w:rsidRPr="00131AE2">
        <w:rPr>
          <w:sz w:val="24"/>
          <w:szCs w:val="24"/>
        </w:rPr>
        <w:t xml:space="preserve"> д.16,</w:t>
      </w:r>
      <w:r w:rsidR="00094DBE" w:rsidRPr="00131AE2">
        <w:rPr>
          <w:sz w:val="24"/>
          <w:szCs w:val="24"/>
        </w:rPr>
        <w:t xml:space="preserve"> каб.223, (</w:t>
      </w:r>
      <w:r w:rsidR="00DA7437">
        <w:rPr>
          <w:sz w:val="24"/>
          <w:szCs w:val="24"/>
        </w:rPr>
        <w:t xml:space="preserve">контакты: </w:t>
      </w:r>
      <w:r w:rsidR="00094DBE" w:rsidRPr="00131AE2">
        <w:rPr>
          <w:sz w:val="24"/>
          <w:szCs w:val="24"/>
        </w:rPr>
        <w:t>тел: 644</w:t>
      </w:r>
      <w:r w:rsidR="003F50D3">
        <w:rPr>
          <w:sz w:val="24"/>
          <w:szCs w:val="24"/>
        </w:rPr>
        <w:t>-</w:t>
      </w:r>
      <w:r w:rsidR="00094DBE" w:rsidRPr="00131AE2">
        <w:rPr>
          <w:sz w:val="24"/>
          <w:szCs w:val="24"/>
        </w:rPr>
        <w:t>59</w:t>
      </w:r>
      <w:r w:rsidR="003F50D3">
        <w:rPr>
          <w:sz w:val="24"/>
          <w:szCs w:val="24"/>
        </w:rPr>
        <w:t>-</w:t>
      </w:r>
      <w:r w:rsidR="00094DBE" w:rsidRPr="00131AE2">
        <w:rPr>
          <w:sz w:val="24"/>
          <w:szCs w:val="24"/>
        </w:rPr>
        <w:t>10</w:t>
      </w:r>
      <w:r w:rsidR="00131AE2" w:rsidRPr="00131AE2">
        <w:rPr>
          <w:sz w:val="24"/>
          <w:szCs w:val="24"/>
        </w:rPr>
        <w:t>,</w:t>
      </w:r>
      <w:r w:rsidR="00094DBE" w:rsidRPr="00131AE2">
        <w:rPr>
          <w:sz w:val="24"/>
          <w:szCs w:val="24"/>
        </w:rPr>
        <w:t xml:space="preserve"> доб.</w:t>
      </w:r>
      <w:r w:rsidR="00131AE2" w:rsidRPr="00131AE2">
        <w:rPr>
          <w:sz w:val="24"/>
          <w:szCs w:val="24"/>
        </w:rPr>
        <w:t xml:space="preserve"> </w:t>
      </w:r>
      <w:r w:rsidR="00094DBE" w:rsidRPr="00131AE2">
        <w:rPr>
          <w:sz w:val="24"/>
          <w:szCs w:val="24"/>
        </w:rPr>
        <w:t>61157</w:t>
      </w:r>
      <w:r w:rsidR="00DA7437">
        <w:rPr>
          <w:sz w:val="24"/>
          <w:szCs w:val="24"/>
        </w:rPr>
        <w:t xml:space="preserve"> Лихненко Ольга Юрьевна</w:t>
      </w:r>
      <w:r w:rsidR="00094DBE" w:rsidRPr="00131AE2">
        <w:rPr>
          <w:sz w:val="24"/>
          <w:szCs w:val="24"/>
        </w:rPr>
        <w:t xml:space="preserve">, </w:t>
      </w:r>
      <w:hyperlink r:id="rId9" w:history="1">
        <w:r w:rsidR="00FB0C0D" w:rsidRPr="00131AE2">
          <w:rPr>
            <w:rStyle w:val="a3"/>
            <w:rFonts w:cstheme="minorBidi"/>
            <w:sz w:val="24"/>
            <w:szCs w:val="24"/>
            <w:lang w:val="en-US"/>
          </w:rPr>
          <w:t>olikhnenko</w:t>
        </w:r>
        <w:r w:rsidR="00FB0C0D" w:rsidRPr="00131AE2">
          <w:rPr>
            <w:rStyle w:val="a3"/>
            <w:rFonts w:cstheme="minorBidi"/>
            <w:sz w:val="24"/>
            <w:szCs w:val="24"/>
          </w:rPr>
          <w:t>@</w:t>
        </w:r>
        <w:r w:rsidR="00FB0C0D" w:rsidRPr="00131AE2">
          <w:rPr>
            <w:rStyle w:val="a3"/>
            <w:rFonts w:cstheme="minorBidi"/>
            <w:sz w:val="24"/>
            <w:szCs w:val="24"/>
            <w:lang w:val="en-US"/>
          </w:rPr>
          <w:t>hse</w:t>
        </w:r>
        <w:r w:rsidR="00FB0C0D" w:rsidRPr="00131AE2">
          <w:rPr>
            <w:rStyle w:val="a3"/>
            <w:rFonts w:cstheme="minorBidi"/>
            <w:sz w:val="24"/>
            <w:szCs w:val="24"/>
          </w:rPr>
          <w:t>.</w:t>
        </w:r>
        <w:r w:rsidR="00FB0C0D" w:rsidRPr="00131AE2">
          <w:rPr>
            <w:rStyle w:val="a3"/>
            <w:rFonts w:cstheme="minorBidi"/>
            <w:sz w:val="24"/>
            <w:szCs w:val="24"/>
            <w:lang w:val="en-US"/>
          </w:rPr>
          <w:t>ru</w:t>
        </w:r>
      </w:hyperlink>
      <w:r w:rsidR="00094DBE" w:rsidRPr="00131AE2">
        <w:rPr>
          <w:sz w:val="24"/>
          <w:szCs w:val="24"/>
        </w:rPr>
        <w:t>)</w:t>
      </w:r>
      <w:r w:rsidR="00FB0C0D" w:rsidRPr="00131AE2">
        <w:rPr>
          <w:sz w:val="24"/>
          <w:szCs w:val="24"/>
        </w:rPr>
        <w:t xml:space="preserve"> с ниже указанным перечнем документов:</w:t>
      </w:r>
    </w:p>
    <w:p w:rsidR="00943CC4" w:rsidRPr="00A8368A" w:rsidRDefault="003F50D3" w:rsidP="00A8368A">
      <w:pPr>
        <w:ind w:left="567" w:right="480" w:firstLineChars="117" w:firstLine="30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DA7437">
        <w:rPr>
          <w:rFonts w:ascii="Times New Roman" w:hAnsi="Times New Roman"/>
          <w:b/>
          <w:sz w:val="26"/>
          <w:szCs w:val="26"/>
        </w:rPr>
        <w:t>вансовые отчеты</w:t>
      </w:r>
      <w:r>
        <w:rPr>
          <w:rFonts w:ascii="Times New Roman" w:hAnsi="Times New Roman"/>
          <w:b/>
          <w:sz w:val="26"/>
          <w:szCs w:val="26"/>
        </w:rPr>
        <w:t xml:space="preserve"> по командировочным расходам</w:t>
      </w:r>
      <w:r w:rsidR="00210D21">
        <w:rPr>
          <w:rFonts w:ascii="Times New Roman" w:hAnsi="Times New Roman"/>
          <w:b/>
          <w:sz w:val="26"/>
          <w:szCs w:val="26"/>
        </w:rPr>
        <w:t xml:space="preserve"> работников и поездкам</w:t>
      </w:r>
      <w:r w:rsidR="00DA7437">
        <w:rPr>
          <w:rFonts w:ascii="Times New Roman" w:hAnsi="Times New Roman"/>
          <w:b/>
          <w:sz w:val="26"/>
          <w:szCs w:val="26"/>
        </w:rPr>
        <w:t xml:space="preserve"> </w:t>
      </w:r>
      <w:r w:rsidR="00210D21">
        <w:rPr>
          <w:rFonts w:ascii="Times New Roman" w:hAnsi="Times New Roman"/>
          <w:b/>
          <w:sz w:val="26"/>
          <w:szCs w:val="26"/>
        </w:rPr>
        <w:t xml:space="preserve">студентов </w:t>
      </w:r>
      <w:r w:rsidR="00DA7437">
        <w:rPr>
          <w:rFonts w:ascii="Times New Roman" w:hAnsi="Times New Roman"/>
          <w:b/>
          <w:sz w:val="26"/>
          <w:szCs w:val="26"/>
        </w:rPr>
        <w:t xml:space="preserve">должны содержать </w:t>
      </w:r>
      <w:r w:rsidR="008C758C">
        <w:rPr>
          <w:rFonts w:ascii="Times New Roman" w:hAnsi="Times New Roman"/>
          <w:b/>
          <w:sz w:val="26"/>
          <w:szCs w:val="26"/>
        </w:rPr>
        <w:t xml:space="preserve">следующие </w:t>
      </w:r>
      <w:r w:rsidR="00DA7437">
        <w:rPr>
          <w:rFonts w:ascii="Times New Roman" w:hAnsi="Times New Roman"/>
          <w:b/>
          <w:sz w:val="26"/>
          <w:szCs w:val="26"/>
        </w:rPr>
        <w:t>первичные документы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43CC4" w:rsidRDefault="00943CC4" w:rsidP="00943CC4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943CC4">
        <w:rPr>
          <w:rFonts w:ascii="Times New Roman" w:hAnsi="Times New Roman"/>
          <w:sz w:val="26"/>
          <w:szCs w:val="26"/>
        </w:rPr>
        <w:t>Для студентов копия приказа о направлении студентов в поездку и смета</w:t>
      </w:r>
      <w:r w:rsidR="00933666">
        <w:rPr>
          <w:rFonts w:ascii="Times New Roman" w:hAnsi="Times New Roman"/>
          <w:sz w:val="26"/>
          <w:szCs w:val="26"/>
        </w:rPr>
        <w:t>, утвержденная приказом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A8368A" w:rsidRDefault="00943CC4" w:rsidP="00943CC4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Подписанная с</w:t>
      </w:r>
      <w:r w:rsidRPr="00943CC4">
        <w:rPr>
          <w:rFonts w:ascii="Times New Roman" w:hAnsi="Times New Roman"/>
          <w:color w:val="000000"/>
          <w:sz w:val="26"/>
          <w:szCs w:val="26"/>
        </w:rPr>
        <w:t>лужебная записка на имя директора по особым случаям, в то</w:t>
      </w:r>
      <w:r w:rsidR="00A8368A">
        <w:rPr>
          <w:rFonts w:ascii="Times New Roman" w:hAnsi="Times New Roman"/>
          <w:color w:val="000000"/>
          <w:sz w:val="26"/>
          <w:szCs w:val="26"/>
        </w:rPr>
        <w:t>м числе, в случае несоответствия сроков</w:t>
      </w:r>
      <w:r w:rsidRPr="00943CC4">
        <w:rPr>
          <w:rFonts w:ascii="Times New Roman" w:hAnsi="Times New Roman"/>
          <w:color w:val="000000"/>
          <w:sz w:val="26"/>
          <w:szCs w:val="26"/>
        </w:rPr>
        <w:t xml:space="preserve"> направления в команди</w:t>
      </w:r>
      <w:r>
        <w:rPr>
          <w:rFonts w:ascii="Times New Roman" w:hAnsi="Times New Roman"/>
          <w:color w:val="000000"/>
          <w:sz w:val="26"/>
          <w:szCs w:val="26"/>
        </w:rPr>
        <w:t>ровку</w:t>
      </w:r>
      <w:r w:rsidR="00A8368A">
        <w:rPr>
          <w:rFonts w:ascii="Times New Roman" w:hAnsi="Times New Roman"/>
          <w:color w:val="000000"/>
          <w:sz w:val="26"/>
          <w:szCs w:val="26"/>
        </w:rPr>
        <w:t xml:space="preserve"> (поездку)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A8368A">
        <w:rPr>
          <w:rFonts w:ascii="Times New Roman" w:hAnsi="Times New Roman"/>
          <w:color w:val="000000"/>
          <w:sz w:val="26"/>
          <w:szCs w:val="26"/>
        </w:rPr>
        <w:t xml:space="preserve">фактических дат </w:t>
      </w:r>
      <w:r>
        <w:rPr>
          <w:rFonts w:ascii="Times New Roman" w:hAnsi="Times New Roman"/>
          <w:color w:val="000000"/>
          <w:sz w:val="26"/>
          <w:szCs w:val="26"/>
        </w:rPr>
        <w:t xml:space="preserve">совершения </w:t>
      </w:r>
      <w:r w:rsidR="00A8368A">
        <w:rPr>
          <w:rFonts w:ascii="Times New Roman" w:hAnsi="Times New Roman"/>
          <w:color w:val="000000"/>
          <w:sz w:val="26"/>
          <w:szCs w:val="26"/>
        </w:rPr>
        <w:t>командировки (</w:t>
      </w:r>
      <w:r>
        <w:rPr>
          <w:rFonts w:ascii="Times New Roman" w:hAnsi="Times New Roman"/>
          <w:color w:val="000000"/>
          <w:sz w:val="26"/>
          <w:szCs w:val="26"/>
        </w:rPr>
        <w:t>поездки</w:t>
      </w:r>
      <w:r w:rsidR="00A8368A">
        <w:rPr>
          <w:rFonts w:ascii="Times New Roman" w:hAnsi="Times New Roman"/>
          <w:color w:val="000000"/>
          <w:sz w:val="26"/>
          <w:szCs w:val="26"/>
        </w:rPr>
        <w:t xml:space="preserve">); в </w:t>
      </w:r>
      <w:r w:rsidR="0002049B">
        <w:rPr>
          <w:rFonts w:ascii="Times New Roman" w:hAnsi="Times New Roman"/>
          <w:color w:val="000000"/>
          <w:sz w:val="26"/>
          <w:szCs w:val="26"/>
        </w:rPr>
        <w:t>случае использования услуг такси, дополнительных услуг аэропорта</w:t>
      </w:r>
      <w:r w:rsidR="004A546B">
        <w:rPr>
          <w:rFonts w:ascii="Times New Roman" w:hAnsi="Times New Roman"/>
          <w:color w:val="000000"/>
          <w:sz w:val="26"/>
          <w:szCs w:val="26"/>
        </w:rPr>
        <w:t xml:space="preserve"> и т.д.</w:t>
      </w:r>
      <w:r w:rsidR="00E440E1">
        <w:rPr>
          <w:rFonts w:ascii="Times New Roman" w:hAnsi="Times New Roman"/>
          <w:color w:val="000000"/>
          <w:sz w:val="26"/>
          <w:szCs w:val="26"/>
        </w:rPr>
        <w:t>;</w:t>
      </w:r>
    </w:p>
    <w:p w:rsidR="00DA7437" w:rsidRDefault="00DA7437" w:rsidP="00DA7437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DA7437">
        <w:rPr>
          <w:rFonts w:ascii="Times New Roman" w:hAnsi="Times New Roman"/>
          <w:sz w:val="26"/>
          <w:szCs w:val="26"/>
        </w:rPr>
        <w:t xml:space="preserve">Проездные документы (билеты, в том числе электронные билеты и маршрутные квитанции; </w:t>
      </w:r>
      <w:r w:rsidRPr="00DA7437">
        <w:rPr>
          <w:rFonts w:ascii="Times New Roman" w:hAnsi="Times New Roman"/>
          <w:sz w:val="26"/>
          <w:szCs w:val="26"/>
          <w:u w:val="single"/>
        </w:rPr>
        <w:t>при авиаперелетах обязательно наличие посадочных талонов на все маршруты</w:t>
      </w:r>
      <w:r w:rsidR="00943CC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943CC4" w:rsidRPr="00943CC4">
        <w:rPr>
          <w:rFonts w:ascii="Times New Roman" w:hAnsi="Times New Roman"/>
          <w:sz w:val="18"/>
          <w:szCs w:val="18"/>
          <w:u w:val="single"/>
        </w:rPr>
        <w:t>(в случае оплаты проезда</w:t>
      </w:r>
      <w:r w:rsidR="00210D2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43CC4" w:rsidRPr="00943CC4">
        <w:rPr>
          <w:rFonts w:ascii="Times New Roman" w:hAnsi="Times New Roman"/>
          <w:sz w:val="18"/>
          <w:szCs w:val="18"/>
          <w:u w:val="single"/>
        </w:rPr>
        <w:t>принимающей стороной посадочные талоны предоставлять не требуется</w:t>
      </w:r>
      <w:r w:rsidR="00943CC4">
        <w:rPr>
          <w:rFonts w:ascii="Times New Roman" w:hAnsi="Times New Roman"/>
          <w:sz w:val="18"/>
          <w:szCs w:val="18"/>
          <w:u w:val="single"/>
        </w:rPr>
        <w:t>)</w:t>
      </w:r>
      <w:r w:rsidRPr="00DA7437">
        <w:rPr>
          <w:rFonts w:ascii="Times New Roman" w:hAnsi="Times New Roman"/>
          <w:sz w:val="26"/>
          <w:szCs w:val="26"/>
        </w:rPr>
        <w:t>)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EC23D2" w:rsidRDefault="00926105" w:rsidP="00361979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A959EA">
        <w:rPr>
          <w:rFonts w:ascii="Times New Roman" w:hAnsi="Times New Roman"/>
          <w:sz w:val="26"/>
          <w:szCs w:val="26"/>
        </w:rPr>
        <w:t xml:space="preserve">Счета на проживание в гостиницах (не выше 4*), акты, счета-фактуры </w:t>
      </w:r>
      <w:r w:rsidR="00A959EA" w:rsidRPr="00A959EA">
        <w:rPr>
          <w:rFonts w:ascii="Times New Roman" w:hAnsi="Times New Roman"/>
          <w:sz w:val="26"/>
          <w:szCs w:val="26"/>
        </w:rPr>
        <w:t>(</w:t>
      </w:r>
      <w:r w:rsidRPr="00A959EA">
        <w:rPr>
          <w:rFonts w:ascii="Times New Roman" w:hAnsi="Times New Roman"/>
          <w:sz w:val="26"/>
          <w:szCs w:val="26"/>
        </w:rPr>
        <w:t>при наличи</w:t>
      </w:r>
      <w:r w:rsidR="00FE31D9">
        <w:rPr>
          <w:rFonts w:ascii="Times New Roman" w:hAnsi="Times New Roman"/>
          <w:sz w:val="26"/>
          <w:szCs w:val="26"/>
        </w:rPr>
        <w:t>и</w:t>
      </w:r>
      <w:r w:rsidR="00A959EA" w:rsidRPr="00A959EA">
        <w:rPr>
          <w:rFonts w:ascii="Times New Roman" w:hAnsi="Times New Roman"/>
          <w:sz w:val="26"/>
          <w:szCs w:val="26"/>
        </w:rPr>
        <w:t>)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A959EA" w:rsidRPr="004A546B" w:rsidRDefault="00A959EA" w:rsidP="00435588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4A546B">
        <w:rPr>
          <w:rFonts w:ascii="Times New Roman" w:hAnsi="Times New Roman"/>
          <w:sz w:val="26"/>
          <w:szCs w:val="26"/>
        </w:rPr>
        <w:lastRenderedPageBreak/>
        <w:t xml:space="preserve">Копию </w:t>
      </w:r>
      <w:r w:rsidR="005D74A4" w:rsidRPr="004A546B">
        <w:rPr>
          <w:rFonts w:ascii="Times New Roman" w:hAnsi="Times New Roman"/>
          <w:sz w:val="26"/>
          <w:szCs w:val="26"/>
        </w:rPr>
        <w:t>1</w:t>
      </w:r>
      <w:r w:rsidR="004A546B" w:rsidRPr="004A546B">
        <w:rPr>
          <w:rFonts w:ascii="Times New Roman" w:hAnsi="Times New Roman"/>
          <w:sz w:val="26"/>
          <w:szCs w:val="26"/>
        </w:rPr>
        <w:t>-го</w:t>
      </w:r>
      <w:r w:rsidR="005D74A4" w:rsidRPr="004A546B">
        <w:rPr>
          <w:rFonts w:ascii="Times New Roman" w:hAnsi="Times New Roman"/>
          <w:sz w:val="26"/>
          <w:szCs w:val="26"/>
        </w:rPr>
        <w:t xml:space="preserve"> листа </w:t>
      </w:r>
      <w:r w:rsidRPr="004A546B">
        <w:rPr>
          <w:rFonts w:ascii="Times New Roman" w:hAnsi="Times New Roman"/>
          <w:sz w:val="26"/>
          <w:szCs w:val="26"/>
        </w:rPr>
        <w:t xml:space="preserve">заграничного паспорта </w:t>
      </w:r>
      <w:r w:rsidR="005D74A4" w:rsidRPr="004A546B">
        <w:rPr>
          <w:rFonts w:ascii="Times New Roman" w:hAnsi="Times New Roman"/>
          <w:sz w:val="26"/>
          <w:szCs w:val="26"/>
        </w:rPr>
        <w:t>и листов</w:t>
      </w:r>
      <w:r w:rsidRPr="004A546B">
        <w:rPr>
          <w:rFonts w:ascii="Times New Roman" w:hAnsi="Times New Roman"/>
          <w:sz w:val="26"/>
          <w:szCs w:val="26"/>
        </w:rPr>
        <w:t xml:space="preserve"> </w:t>
      </w:r>
      <w:r w:rsidR="005D74A4" w:rsidRPr="004A546B">
        <w:rPr>
          <w:rFonts w:ascii="Times New Roman" w:hAnsi="Times New Roman"/>
          <w:sz w:val="26"/>
          <w:szCs w:val="26"/>
        </w:rPr>
        <w:t xml:space="preserve">с </w:t>
      </w:r>
      <w:r w:rsidRPr="004A546B">
        <w:rPr>
          <w:rFonts w:ascii="Times New Roman" w:hAnsi="Times New Roman"/>
          <w:sz w:val="26"/>
          <w:szCs w:val="26"/>
        </w:rPr>
        <w:t xml:space="preserve">отметками о </w:t>
      </w:r>
      <w:r w:rsidR="005D74A4" w:rsidRPr="004A546B">
        <w:rPr>
          <w:rFonts w:ascii="Times New Roman" w:hAnsi="Times New Roman"/>
          <w:sz w:val="26"/>
          <w:szCs w:val="26"/>
        </w:rPr>
        <w:t>пересечении границы РФ</w:t>
      </w:r>
      <w:r w:rsidRPr="004A546B">
        <w:rPr>
          <w:rFonts w:ascii="Times New Roman" w:hAnsi="Times New Roman"/>
          <w:sz w:val="26"/>
          <w:szCs w:val="26"/>
        </w:rPr>
        <w:t xml:space="preserve"> </w:t>
      </w:r>
      <w:r w:rsidR="005D74A4" w:rsidRPr="004A546B">
        <w:rPr>
          <w:rFonts w:ascii="Times New Roman" w:hAnsi="Times New Roman"/>
          <w:sz w:val="26"/>
          <w:szCs w:val="26"/>
        </w:rPr>
        <w:t xml:space="preserve">в даты командирования </w:t>
      </w:r>
      <w:r w:rsidRPr="004A546B">
        <w:rPr>
          <w:rFonts w:ascii="Times New Roman" w:hAnsi="Times New Roman"/>
          <w:sz w:val="26"/>
          <w:szCs w:val="26"/>
        </w:rPr>
        <w:t>(при командировании за пределы РФ)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A959EA" w:rsidRDefault="00A959EA" w:rsidP="00361979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Счет, инвойс на регистрационный взнос (возмещается без оплаты дополнительных услуг)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6430F0" w:rsidRDefault="00E440E1" w:rsidP="006430F0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п</w:t>
      </w:r>
      <w:r w:rsidR="00A959EA">
        <w:rPr>
          <w:rFonts w:ascii="Times New Roman" w:hAnsi="Times New Roman"/>
          <w:sz w:val="26"/>
          <w:szCs w:val="26"/>
        </w:rPr>
        <w:t>олис</w:t>
      </w:r>
      <w:r>
        <w:rPr>
          <w:rFonts w:ascii="Times New Roman" w:hAnsi="Times New Roman"/>
          <w:sz w:val="26"/>
          <w:szCs w:val="26"/>
        </w:rPr>
        <w:t>а</w:t>
      </w:r>
      <w:r w:rsidR="00A959EA">
        <w:rPr>
          <w:rFonts w:ascii="Times New Roman" w:hAnsi="Times New Roman"/>
          <w:sz w:val="26"/>
          <w:szCs w:val="26"/>
        </w:rPr>
        <w:t xml:space="preserve"> обязательного страхования выезжающего за границу</w:t>
      </w:r>
      <w:r w:rsidR="0002049B">
        <w:rPr>
          <w:rFonts w:ascii="Times New Roman" w:hAnsi="Times New Roman"/>
          <w:sz w:val="26"/>
          <w:szCs w:val="26"/>
        </w:rPr>
        <w:t xml:space="preserve"> (даты страхования должны соответствовать датам командирования)</w:t>
      </w:r>
      <w:r>
        <w:rPr>
          <w:rFonts w:ascii="Times New Roman" w:hAnsi="Times New Roman"/>
          <w:sz w:val="26"/>
          <w:szCs w:val="26"/>
        </w:rPr>
        <w:t>;</w:t>
      </w:r>
    </w:p>
    <w:p w:rsidR="00E440E1" w:rsidRPr="006430F0" w:rsidRDefault="00E440E1" w:rsidP="006430F0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по оформлению визы (при командировании за пределы РФ).</w:t>
      </w:r>
    </w:p>
    <w:p w:rsidR="00926105" w:rsidRDefault="00926105" w:rsidP="00926105">
      <w:pPr>
        <w:pStyle w:val="ab"/>
        <w:ind w:left="1560" w:right="4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50D3" w:rsidRDefault="006430F0" w:rsidP="003F50D3">
      <w:pPr>
        <w:widowControl w:val="0"/>
        <w:autoSpaceDE w:val="0"/>
        <w:autoSpaceDN w:val="0"/>
        <w:adjustRightInd w:val="0"/>
        <w:spacing w:after="0" w:line="240" w:lineRule="auto"/>
        <w:ind w:left="567" w:right="480" w:firstLineChars="117" w:firstLine="30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10D21" w:rsidRDefault="00210D21" w:rsidP="00210D21">
      <w:pPr>
        <w:ind w:left="567" w:right="480" w:firstLineChars="117" w:firstLine="30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Авансовые отчеты по хозяйственным расходам должны содержать</w:t>
      </w:r>
      <w:r w:rsidR="00E440E1">
        <w:rPr>
          <w:rFonts w:ascii="Times New Roman" w:hAnsi="Times New Roman"/>
          <w:b/>
          <w:sz w:val="26"/>
          <w:szCs w:val="26"/>
        </w:rPr>
        <w:t xml:space="preserve"> следующие </w:t>
      </w:r>
      <w:r>
        <w:rPr>
          <w:rFonts w:ascii="Times New Roman" w:hAnsi="Times New Roman"/>
          <w:b/>
          <w:sz w:val="26"/>
          <w:szCs w:val="26"/>
        </w:rPr>
        <w:t>первичные документы:</w:t>
      </w:r>
    </w:p>
    <w:p w:rsidR="00210D21" w:rsidRDefault="00210D21" w:rsidP="00210D21">
      <w:pPr>
        <w:pStyle w:val="ab"/>
        <w:numPr>
          <w:ilvl w:val="0"/>
          <w:numId w:val="3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210D21">
        <w:rPr>
          <w:rFonts w:ascii="Times New Roman" w:hAnsi="Times New Roman"/>
          <w:sz w:val="26"/>
          <w:szCs w:val="26"/>
        </w:rPr>
        <w:t>Заявление на возмещение ден</w:t>
      </w:r>
      <w:r w:rsidR="008943D9">
        <w:rPr>
          <w:rFonts w:ascii="Times New Roman" w:hAnsi="Times New Roman"/>
          <w:sz w:val="26"/>
          <w:szCs w:val="26"/>
        </w:rPr>
        <w:t xml:space="preserve">ежных средств подотчетному лицу </w:t>
      </w:r>
      <w:r w:rsidRPr="00210D21">
        <w:rPr>
          <w:rFonts w:ascii="Times New Roman" w:hAnsi="Times New Roman"/>
          <w:sz w:val="26"/>
          <w:szCs w:val="26"/>
        </w:rPr>
        <w:t>с подписью руководителя подразделения (отдела)</w:t>
      </w:r>
      <w:r w:rsidR="008943D9">
        <w:rPr>
          <w:rFonts w:ascii="Times New Roman" w:hAnsi="Times New Roman"/>
          <w:sz w:val="26"/>
          <w:szCs w:val="26"/>
        </w:rPr>
        <w:t>, ПЭО</w:t>
      </w:r>
      <w:r w:rsidRPr="00210D21">
        <w:rPr>
          <w:rFonts w:ascii="Times New Roman" w:hAnsi="Times New Roman"/>
          <w:sz w:val="26"/>
          <w:szCs w:val="26"/>
        </w:rPr>
        <w:t xml:space="preserve"> и с подписью директора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210D21" w:rsidRDefault="00210D21" w:rsidP="00210D21">
      <w:pPr>
        <w:pStyle w:val="ab"/>
        <w:numPr>
          <w:ilvl w:val="0"/>
          <w:numId w:val="3"/>
        </w:numPr>
        <w:ind w:right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Товарные чеки (оригиналы)</w:t>
      </w:r>
      <w:r w:rsidR="00E440E1">
        <w:rPr>
          <w:rFonts w:ascii="Times New Roman" w:hAnsi="Times New Roman"/>
          <w:sz w:val="26"/>
          <w:szCs w:val="26"/>
        </w:rPr>
        <w:t>;</w:t>
      </w:r>
    </w:p>
    <w:p w:rsidR="00210D21" w:rsidRDefault="00210D21" w:rsidP="00210D21">
      <w:pPr>
        <w:pStyle w:val="ab"/>
        <w:numPr>
          <w:ilvl w:val="0"/>
          <w:numId w:val="3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210D21">
        <w:rPr>
          <w:rFonts w:ascii="Times New Roman" w:hAnsi="Times New Roman"/>
          <w:sz w:val="26"/>
          <w:szCs w:val="26"/>
        </w:rPr>
        <w:t>При о</w:t>
      </w:r>
      <w:r w:rsidR="008F519D">
        <w:rPr>
          <w:rFonts w:ascii="Times New Roman" w:hAnsi="Times New Roman"/>
          <w:sz w:val="26"/>
          <w:szCs w:val="26"/>
        </w:rPr>
        <w:t>плате единого проездного билета</w:t>
      </w:r>
      <w:r w:rsidRPr="00210D21">
        <w:rPr>
          <w:rFonts w:ascii="Times New Roman" w:hAnsi="Times New Roman"/>
          <w:sz w:val="26"/>
          <w:szCs w:val="26"/>
        </w:rPr>
        <w:t xml:space="preserve"> предоставляется</w:t>
      </w:r>
      <w:r w:rsidR="008F519D">
        <w:rPr>
          <w:rFonts w:ascii="Times New Roman" w:hAnsi="Times New Roman"/>
          <w:sz w:val="26"/>
          <w:szCs w:val="26"/>
        </w:rPr>
        <w:t>:</w:t>
      </w:r>
      <w:r w:rsidRPr="00210D21">
        <w:rPr>
          <w:rFonts w:ascii="Times New Roman" w:hAnsi="Times New Roman"/>
          <w:sz w:val="26"/>
          <w:szCs w:val="26"/>
        </w:rPr>
        <w:t xml:space="preserve"> справка о стоимости проезда и проездных билетов, маршрутная карта с подписью подотчетного лица и непосредственного руководителя отдела;</w:t>
      </w:r>
    </w:p>
    <w:p w:rsidR="00A5554F" w:rsidRDefault="00A5554F" w:rsidP="007E39D1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A5554F">
        <w:rPr>
          <w:rFonts w:ascii="Times New Roman" w:hAnsi="Times New Roman"/>
          <w:sz w:val="26"/>
          <w:szCs w:val="26"/>
        </w:rPr>
        <w:t>При оформлении представительских расходов предоставля</w:t>
      </w:r>
      <w:r w:rsidR="008F519D">
        <w:rPr>
          <w:rFonts w:ascii="Times New Roman" w:hAnsi="Times New Roman"/>
          <w:sz w:val="26"/>
          <w:szCs w:val="26"/>
        </w:rPr>
        <w:t>е</w:t>
      </w:r>
      <w:r w:rsidRPr="00A5554F">
        <w:rPr>
          <w:rFonts w:ascii="Times New Roman" w:hAnsi="Times New Roman"/>
          <w:sz w:val="26"/>
          <w:szCs w:val="26"/>
        </w:rPr>
        <w:t>тся отчет о приеме с указанием участников приема, темы и программы приема</w:t>
      </w:r>
      <w:r w:rsidR="00E440E1">
        <w:rPr>
          <w:rFonts w:ascii="Times New Roman" w:hAnsi="Times New Roman"/>
          <w:sz w:val="26"/>
          <w:szCs w:val="26"/>
        </w:rPr>
        <w:t>.</w:t>
      </w:r>
    </w:p>
    <w:p w:rsidR="008F519D" w:rsidRDefault="008F519D" w:rsidP="008F519D">
      <w:pPr>
        <w:pStyle w:val="ab"/>
        <w:ind w:left="1591" w:right="480"/>
        <w:jc w:val="both"/>
        <w:rPr>
          <w:rFonts w:ascii="Times New Roman" w:hAnsi="Times New Roman"/>
          <w:sz w:val="26"/>
          <w:szCs w:val="26"/>
        </w:rPr>
      </w:pPr>
    </w:p>
    <w:p w:rsidR="008F519D" w:rsidRPr="008F519D" w:rsidRDefault="008F519D" w:rsidP="008F519D">
      <w:pPr>
        <w:ind w:right="480" w:firstLine="851"/>
        <w:jc w:val="both"/>
        <w:rPr>
          <w:rFonts w:ascii="Times New Roman" w:hAnsi="Times New Roman"/>
          <w:b/>
          <w:sz w:val="26"/>
          <w:szCs w:val="26"/>
        </w:rPr>
      </w:pPr>
      <w:r w:rsidRPr="008F519D">
        <w:rPr>
          <w:rFonts w:ascii="Times New Roman" w:hAnsi="Times New Roman"/>
          <w:b/>
          <w:sz w:val="26"/>
          <w:szCs w:val="26"/>
        </w:rPr>
        <w:t xml:space="preserve">Документы, подтверждающие факт произведенных расходов подотчетным лицом: </w:t>
      </w:r>
    </w:p>
    <w:p w:rsidR="0008682C" w:rsidRPr="0008682C" w:rsidRDefault="008F519D" w:rsidP="008F519D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8F519D">
        <w:rPr>
          <w:rFonts w:ascii="Times New Roman" w:hAnsi="Times New Roman"/>
          <w:color w:val="000000"/>
          <w:sz w:val="26"/>
          <w:szCs w:val="26"/>
        </w:rPr>
        <w:t>при оплате через Интернет с использованием банковской карты</w:t>
      </w:r>
      <w:r w:rsidR="0008682C">
        <w:rPr>
          <w:rFonts w:ascii="Times New Roman" w:hAnsi="Times New Roman"/>
          <w:color w:val="000000"/>
          <w:sz w:val="26"/>
          <w:szCs w:val="26"/>
        </w:rPr>
        <w:t>:</w:t>
      </w:r>
    </w:p>
    <w:p w:rsidR="008F519D" w:rsidRDefault="0008682C" w:rsidP="0008682C">
      <w:pPr>
        <w:pStyle w:val="ab"/>
        <w:numPr>
          <w:ilvl w:val="0"/>
          <w:numId w:val="5"/>
        </w:numPr>
        <w:ind w:right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выписка по счету</w:t>
      </w:r>
      <w:r w:rsidR="008F519D" w:rsidRPr="008F519D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подтверждающая</w:t>
      </w:r>
      <w:r w:rsidR="008F519D" w:rsidRPr="008F519D">
        <w:rPr>
          <w:rFonts w:ascii="Times New Roman" w:hAnsi="Times New Roman"/>
          <w:color w:val="000000"/>
          <w:sz w:val="26"/>
          <w:szCs w:val="26"/>
        </w:rPr>
        <w:t xml:space="preserve"> осуществление расходных операций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="008F519D" w:rsidRPr="008F519D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519D" w:rsidRPr="008F519D">
        <w:rPr>
          <w:rFonts w:ascii="Times New Roman" w:hAnsi="Times New Roman"/>
          <w:color w:val="000000"/>
          <w:sz w:val="26"/>
          <w:szCs w:val="26"/>
        </w:rPr>
        <w:t>подотчетного лица с указанием фамилии владельца счета и копия лицевой стороны банковской карты</w:t>
      </w:r>
      <w:bookmarkStart w:id="0" w:name="_GoBack"/>
      <w:bookmarkEnd w:id="0"/>
      <w:r w:rsidR="008F519D" w:rsidRPr="008F519D">
        <w:rPr>
          <w:rFonts w:ascii="Times New Roman" w:hAnsi="Times New Roman"/>
          <w:color w:val="000000"/>
          <w:sz w:val="26"/>
          <w:szCs w:val="26"/>
        </w:rPr>
        <w:t xml:space="preserve"> в случае отсутствия фамилии подотчетного лица в выписке (допускается формирование выписки на сайте банка, в личном кабинете работника без дополнительного заверения печатью и подписью работника кредитной организации);</w:t>
      </w:r>
    </w:p>
    <w:p w:rsidR="0008682C" w:rsidRPr="008F519D" w:rsidRDefault="0008682C" w:rsidP="0008682C">
      <w:pPr>
        <w:pStyle w:val="ab"/>
        <w:numPr>
          <w:ilvl w:val="0"/>
          <w:numId w:val="5"/>
        </w:numPr>
        <w:ind w:right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электронный кассовый чек, поступивший плательщику на электронную почту.</w:t>
      </w:r>
    </w:p>
    <w:p w:rsidR="0008682C" w:rsidRPr="0008682C" w:rsidRDefault="008F519D" w:rsidP="008F519D">
      <w:pPr>
        <w:pStyle w:val="ab"/>
        <w:numPr>
          <w:ilvl w:val="0"/>
          <w:numId w:val="1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8F519D">
        <w:rPr>
          <w:rFonts w:ascii="Times New Roman" w:hAnsi="Times New Roman"/>
          <w:color w:val="000000"/>
          <w:sz w:val="26"/>
          <w:szCs w:val="26"/>
        </w:rPr>
        <w:t xml:space="preserve">при оплате через </w:t>
      </w:r>
      <w:r w:rsidR="006F2016">
        <w:rPr>
          <w:rFonts w:ascii="Times New Roman" w:hAnsi="Times New Roman"/>
          <w:color w:val="000000"/>
          <w:sz w:val="26"/>
          <w:szCs w:val="26"/>
        </w:rPr>
        <w:t>банковский</w:t>
      </w:r>
      <w:r w:rsidRPr="008F51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2016">
        <w:rPr>
          <w:rFonts w:ascii="Times New Roman" w:hAnsi="Times New Roman"/>
          <w:color w:val="000000"/>
          <w:sz w:val="26"/>
          <w:szCs w:val="26"/>
        </w:rPr>
        <w:t>терминал</w:t>
      </w:r>
      <w:r w:rsidRPr="008F51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2016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Pr="008F519D">
        <w:rPr>
          <w:rFonts w:ascii="Times New Roman" w:hAnsi="Times New Roman"/>
          <w:color w:val="000000"/>
          <w:sz w:val="26"/>
          <w:szCs w:val="26"/>
        </w:rPr>
        <w:t>безналичной оплат</w:t>
      </w:r>
      <w:r w:rsidR="006F2016">
        <w:rPr>
          <w:rFonts w:ascii="Times New Roman" w:hAnsi="Times New Roman"/>
          <w:color w:val="000000"/>
          <w:sz w:val="26"/>
          <w:szCs w:val="26"/>
        </w:rPr>
        <w:t>е</w:t>
      </w:r>
      <w:r w:rsidR="0008682C">
        <w:rPr>
          <w:rFonts w:ascii="Times New Roman" w:hAnsi="Times New Roman"/>
          <w:color w:val="000000"/>
          <w:sz w:val="26"/>
          <w:szCs w:val="26"/>
        </w:rPr>
        <w:t>:</w:t>
      </w:r>
    </w:p>
    <w:p w:rsidR="008F519D" w:rsidRPr="008F519D" w:rsidRDefault="008F519D" w:rsidP="0008682C">
      <w:pPr>
        <w:pStyle w:val="ab"/>
        <w:numPr>
          <w:ilvl w:val="0"/>
          <w:numId w:val="6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8F519D">
        <w:rPr>
          <w:rFonts w:ascii="Times New Roman" w:hAnsi="Times New Roman"/>
          <w:color w:val="000000"/>
          <w:sz w:val="26"/>
          <w:szCs w:val="26"/>
        </w:rPr>
        <w:t xml:space="preserve">терминальный чек и копия лицевой стороны банковской карты в случае отсутствия в терминальном чеке фамилии держателя карты.  </w:t>
      </w:r>
    </w:p>
    <w:p w:rsidR="008F519D" w:rsidRDefault="008F519D" w:rsidP="0008682C">
      <w:pPr>
        <w:pStyle w:val="ab"/>
        <w:ind w:left="2410" w:right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8F519D">
        <w:rPr>
          <w:rFonts w:ascii="Times New Roman" w:hAnsi="Times New Roman"/>
          <w:color w:val="000000"/>
          <w:sz w:val="26"/>
          <w:szCs w:val="26"/>
        </w:rPr>
        <w:t xml:space="preserve">Если карта оформлена не на подотчетное лицо – предоставляется копия лицевой стороны банковской карты плательщика и </w:t>
      </w:r>
      <w:r w:rsidR="0002049B">
        <w:rPr>
          <w:rFonts w:ascii="Times New Roman" w:hAnsi="Times New Roman"/>
          <w:color w:val="000000"/>
          <w:sz w:val="26"/>
          <w:szCs w:val="26"/>
        </w:rPr>
        <w:t>расписка</w:t>
      </w:r>
      <w:r w:rsidRPr="008F519D">
        <w:rPr>
          <w:rFonts w:ascii="Times New Roman" w:hAnsi="Times New Roman"/>
          <w:color w:val="000000"/>
          <w:sz w:val="26"/>
          <w:szCs w:val="26"/>
        </w:rPr>
        <w:t xml:space="preserve">, о том, что подотчетное лицо возместило плательщику сумму затрат, указанную в чеке, а плательщик получил указанную сумму и претензий не имеет. </w:t>
      </w:r>
      <w:r w:rsidR="0002049B">
        <w:rPr>
          <w:rFonts w:ascii="Times New Roman" w:hAnsi="Times New Roman"/>
          <w:color w:val="000000"/>
          <w:sz w:val="26"/>
          <w:szCs w:val="26"/>
        </w:rPr>
        <w:t>Расписка</w:t>
      </w:r>
      <w:r w:rsidRPr="008F519D">
        <w:rPr>
          <w:rFonts w:ascii="Times New Roman" w:hAnsi="Times New Roman"/>
          <w:color w:val="000000"/>
          <w:sz w:val="26"/>
          <w:szCs w:val="26"/>
        </w:rPr>
        <w:t xml:space="preserve"> оформляется на одном листе и подписывается плательщиком</w:t>
      </w:r>
      <w:r w:rsidR="0008682C">
        <w:rPr>
          <w:rFonts w:ascii="Times New Roman" w:hAnsi="Times New Roman"/>
          <w:color w:val="000000"/>
          <w:sz w:val="26"/>
          <w:szCs w:val="26"/>
        </w:rPr>
        <w:t xml:space="preserve"> и подотчетным лицом;</w:t>
      </w:r>
    </w:p>
    <w:p w:rsidR="0008682C" w:rsidRPr="008F519D" w:rsidRDefault="0008682C" w:rsidP="0008682C">
      <w:pPr>
        <w:pStyle w:val="ab"/>
        <w:numPr>
          <w:ilvl w:val="0"/>
          <w:numId w:val="6"/>
        </w:numPr>
        <w:ind w:right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контрольно-кассовый чек (оригинал).</w:t>
      </w:r>
    </w:p>
    <w:p w:rsidR="0008682C" w:rsidRPr="0008682C" w:rsidRDefault="008F519D" w:rsidP="00E440E1">
      <w:pPr>
        <w:pStyle w:val="ab"/>
        <w:numPr>
          <w:ilvl w:val="0"/>
          <w:numId w:val="4"/>
        </w:numPr>
        <w:ind w:left="1560" w:right="480" w:hanging="284"/>
        <w:jc w:val="both"/>
        <w:rPr>
          <w:rFonts w:ascii="Times New Roman" w:hAnsi="Times New Roman"/>
          <w:sz w:val="26"/>
          <w:szCs w:val="26"/>
        </w:rPr>
      </w:pPr>
      <w:r w:rsidRPr="00DA7437">
        <w:rPr>
          <w:rFonts w:ascii="Times New Roman" w:hAnsi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/>
          <w:color w:val="000000"/>
          <w:sz w:val="26"/>
          <w:szCs w:val="26"/>
        </w:rPr>
        <w:t>оплате</w:t>
      </w:r>
      <w:r w:rsidR="006F20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682C">
        <w:rPr>
          <w:rFonts w:ascii="Times New Roman" w:hAnsi="Times New Roman"/>
          <w:color w:val="000000"/>
          <w:sz w:val="26"/>
          <w:szCs w:val="26"/>
        </w:rPr>
        <w:t>наличными денежными</w:t>
      </w:r>
      <w:r w:rsidRPr="00DA7437">
        <w:rPr>
          <w:rFonts w:ascii="Times New Roman" w:hAnsi="Times New Roman"/>
          <w:color w:val="000000"/>
          <w:sz w:val="26"/>
          <w:szCs w:val="26"/>
        </w:rPr>
        <w:t xml:space="preserve"> средства</w:t>
      </w:r>
      <w:r w:rsidR="0008682C">
        <w:rPr>
          <w:rFonts w:ascii="Times New Roman" w:hAnsi="Times New Roman"/>
          <w:color w:val="000000"/>
          <w:sz w:val="26"/>
          <w:szCs w:val="26"/>
        </w:rPr>
        <w:t>ми:</w:t>
      </w:r>
    </w:p>
    <w:p w:rsidR="008F519D" w:rsidRDefault="008F519D" w:rsidP="0008682C">
      <w:pPr>
        <w:pStyle w:val="ab"/>
        <w:numPr>
          <w:ilvl w:val="0"/>
          <w:numId w:val="6"/>
        </w:numPr>
        <w:ind w:right="480"/>
        <w:jc w:val="both"/>
        <w:rPr>
          <w:rFonts w:ascii="Times New Roman" w:hAnsi="Times New Roman"/>
          <w:sz w:val="26"/>
          <w:szCs w:val="26"/>
        </w:rPr>
      </w:pPr>
      <w:r w:rsidRPr="00DA7437">
        <w:rPr>
          <w:rFonts w:ascii="Times New Roman" w:hAnsi="Times New Roman"/>
          <w:color w:val="000000"/>
          <w:sz w:val="26"/>
          <w:szCs w:val="26"/>
        </w:rPr>
        <w:t>кассовые чеки (оригиналы);</w:t>
      </w:r>
    </w:p>
    <w:sectPr w:rsidR="008F519D" w:rsidSect="004A546B">
      <w:pgSz w:w="11906" w:h="16838"/>
      <w:pgMar w:top="709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96" w:rsidRDefault="00A84696" w:rsidP="009C03F2">
      <w:pPr>
        <w:spacing w:after="0" w:line="240" w:lineRule="auto"/>
      </w:pPr>
      <w:r>
        <w:separator/>
      </w:r>
    </w:p>
  </w:endnote>
  <w:endnote w:type="continuationSeparator" w:id="0">
    <w:p w:rsidR="00A84696" w:rsidRDefault="00A84696" w:rsidP="009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96" w:rsidRDefault="00A84696" w:rsidP="009C03F2">
      <w:pPr>
        <w:spacing w:after="0" w:line="240" w:lineRule="auto"/>
      </w:pPr>
      <w:r>
        <w:separator/>
      </w:r>
    </w:p>
  </w:footnote>
  <w:footnote w:type="continuationSeparator" w:id="0">
    <w:p w:rsidR="00A84696" w:rsidRDefault="00A84696" w:rsidP="009C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7DB1"/>
    <w:multiLevelType w:val="hybridMultilevel"/>
    <w:tmpl w:val="805EFF16"/>
    <w:lvl w:ilvl="0" w:tplc="91A62CA4">
      <w:start w:val="2"/>
      <w:numFmt w:val="bullet"/>
      <w:lvlText w:val="-"/>
      <w:lvlJc w:val="left"/>
      <w:pPr>
        <w:ind w:left="23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>
    <w:nsid w:val="4A1415D5"/>
    <w:multiLevelType w:val="hybridMultilevel"/>
    <w:tmpl w:val="FE98B764"/>
    <w:lvl w:ilvl="0" w:tplc="0419000D">
      <w:start w:val="1"/>
      <w:numFmt w:val="bullet"/>
      <w:lvlText w:val=""/>
      <w:lvlJc w:val="left"/>
      <w:pPr>
        <w:ind w:left="15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>
    <w:nsid w:val="58FE5AC7"/>
    <w:multiLevelType w:val="hybridMultilevel"/>
    <w:tmpl w:val="9F18C87C"/>
    <w:lvl w:ilvl="0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3">
    <w:nsid w:val="61CC16AE"/>
    <w:multiLevelType w:val="hybridMultilevel"/>
    <w:tmpl w:val="EAB49F4A"/>
    <w:lvl w:ilvl="0" w:tplc="041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4">
    <w:nsid w:val="666B524B"/>
    <w:multiLevelType w:val="hybridMultilevel"/>
    <w:tmpl w:val="F11671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6BB3BCA"/>
    <w:multiLevelType w:val="hybridMultilevel"/>
    <w:tmpl w:val="FE28E438"/>
    <w:lvl w:ilvl="0" w:tplc="0419000D">
      <w:start w:val="1"/>
      <w:numFmt w:val="bullet"/>
      <w:lvlText w:val="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A"/>
    <w:rsid w:val="0002049B"/>
    <w:rsid w:val="0004773C"/>
    <w:rsid w:val="0008682C"/>
    <w:rsid w:val="00094DBE"/>
    <w:rsid w:val="00131A87"/>
    <w:rsid w:val="00131AE2"/>
    <w:rsid w:val="001B6DBC"/>
    <w:rsid w:val="002015F3"/>
    <w:rsid w:val="0020244A"/>
    <w:rsid w:val="00210D21"/>
    <w:rsid w:val="00216CEB"/>
    <w:rsid w:val="00287073"/>
    <w:rsid w:val="002D5D73"/>
    <w:rsid w:val="00355A0F"/>
    <w:rsid w:val="00374D6F"/>
    <w:rsid w:val="003F50D3"/>
    <w:rsid w:val="004A2EAD"/>
    <w:rsid w:val="004A546B"/>
    <w:rsid w:val="004C534F"/>
    <w:rsid w:val="004D705B"/>
    <w:rsid w:val="00521A6C"/>
    <w:rsid w:val="00545C67"/>
    <w:rsid w:val="005A486E"/>
    <w:rsid w:val="005D74A4"/>
    <w:rsid w:val="005E5275"/>
    <w:rsid w:val="005E58BC"/>
    <w:rsid w:val="00601A49"/>
    <w:rsid w:val="00633D3E"/>
    <w:rsid w:val="006430F0"/>
    <w:rsid w:val="006B3F6B"/>
    <w:rsid w:val="006D0BBF"/>
    <w:rsid w:val="006F2016"/>
    <w:rsid w:val="006F388E"/>
    <w:rsid w:val="00795F34"/>
    <w:rsid w:val="00865EBE"/>
    <w:rsid w:val="008943D9"/>
    <w:rsid w:val="008953B9"/>
    <w:rsid w:val="008C758C"/>
    <w:rsid w:val="008D068C"/>
    <w:rsid w:val="008F519D"/>
    <w:rsid w:val="00901D40"/>
    <w:rsid w:val="00903311"/>
    <w:rsid w:val="00926105"/>
    <w:rsid w:val="00933666"/>
    <w:rsid w:val="00934683"/>
    <w:rsid w:val="00943CC4"/>
    <w:rsid w:val="009C03F2"/>
    <w:rsid w:val="00A214DF"/>
    <w:rsid w:val="00A3538C"/>
    <w:rsid w:val="00A40134"/>
    <w:rsid w:val="00A478AC"/>
    <w:rsid w:val="00A5554F"/>
    <w:rsid w:val="00A8368A"/>
    <w:rsid w:val="00A84696"/>
    <w:rsid w:val="00A959EA"/>
    <w:rsid w:val="00AF0B43"/>
    <w:rsid w:val="00B008B0"/>
    <w:rsid w:val="00B25697"/>
    <w:rsid w:val="00B6385A"/>
    <w:rsid w:val="00BC2104"/>
    <w:rsid w:val="00D36FA9"/>
    <w:rsid w:val="00DA7437"/>
    <w:rsid w:val="00E440E1"/>
    <w:rsid w:val="00EC23D2"/>
    <w:rsid w:val="00FB0C0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DADC-2A71-44E2-811C-7A2F961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5F3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C0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03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9C03F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3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AE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3F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D068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A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aup/finance/buh/extra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khnenko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Татьяна Николаевна</cp:lastModifiedBy>
  <cp:revision>8</cp:revision>
  <cp:lastPrinted>2018-02-28T14:25:00Z</cp:lastPrinted>
  <dcterms:created xsi:type="dcterms:W3CDTF">2018-02-28T14:42:00Z</dcterms:created>
  <dcterms:modified xsi:type="dcterms:W3CDTF">2018-03-20T12:01:00Z</dcterms:modified>
</cp:coreProperties>
</file>