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09B" w:rsidRDefault="009528DE"/>
    <w:p w:rsidR="00FC4624" w:rsidRDefault="00FC4624" w:rsidP="00FC4624">
      <w:pPr>
        <w:contextualSpacing/>
        <w:rPr>
          <w:sz w:val="26"/>
          <w:szCs w:val="26"/>
        </w:rPr>
      </w:pPr>
    </w:p>
    <w:p w:rsidR="00367A70" w:rsidRDefault="00367A70" w:rsidP="00FC4624">
      <w:pPr>
        <w:contextualSpacing/>
        <w:rPr>
          <w:sz w:val="26"/>
          <w:szCs w:val="26"/>
        </w:rPr>
      </w:pPr>
    </w:p>
    <w:p w:rsidR="00367A70" w:rsidRDefault="00367A70" w:rsidP="00FC4624">
      <w:pPr>
        <w:contextualSpacing/>
        <w:rPr>
          <w:sz w:val="26"/>
          <w:szCs w:val="26"/>
        </w:rPr>
      </w:pPr>
    </w:p>
    <w:p w:rsidR="00367A70" w:rsidRDefault="00367A70" w:rsidP="00FC4624">
      <w:pPr>
        <w:contextualSpacing/>
        <w:rPr>
          <w:sz w:val="26"/>
          <w:szCs w:val="26"/>
        </w:rPr>
      </w:pPr>
    </w:p>
    <w:p w:rsidR="00367A70" w:rsidRDefault="00367A70" w:rsidP="00FC4624">
      <w:pPr>
        <w:contextualSpacing/>
        <w:rPr>
          <w:sz w:val="26"/>
          <w:szCs w:val="26"/>
        </w:rPr>
      </w:pPr>
    </w:p>
    <w:p w:rsidR="00367A70" w:rsidRDefault="00367A70" w:rsidP="00FC4624">
      <w:pPr>
        <w:contextualSpacing/>
        <w:rPr>
          <w:sz w:val="26"/>
          <w:szCs w:val="26"/>
        </w:rPr>
      </w:pPr>
    </w:p>
    <w:p w:rsidR="00367A70" w:rsidRPr="007E0C28" w:rsidRDefault="00367A70" w:rsidP="00FC4624">
      <w:pPr>
        <w:contextualSpacing/>
        <w:rPr>
          <w:sz w:val="26"/>
          <w:szCs w:val="26"/>
        </w:rPr>
      </w:pPr>
    </w:p>
    <w:p w:rsidR="00FC4624" w:rsidRPr="007E0C28" w:rsidRDefault="00FC4624" w:rsidP="00FC4624">
      <w:pPr>
        <w:contextualSpacing/>
        <w:rPr>
          <w:sz w:val="26"/>
          <w:szCs w:val="26"/>
        </w:rPr>
      </w:pPr>
    </w:p>
    <w:p w:rsidR="00FC4624" w:rsidRPr="007E0C28" w:rsidRDefault="00FC4624" w:rsidP="00FC4624">
      <w:pPr>
        <w:contextualSpacing/>
        <w:rPr>
          <w:sz w:val="26"/>
          <w:szCs w:val="26"/>
        </w:rPr>
      </w:pPr>
    </w:p>
    <w:p w:rsidR="00FC4624" w:rsidRPr="00355CBC" w:rsidRDefault="00FC4624" w:rsidP="00FC4624">
      <w:pPr>
        <w:contextualSpacing/>
        <w:jc w:val="both"/>
        <w:rPr>
          <w:sz w:val="26"/>
          <w:szCs w:val="26"/>
        </w:rPr>
      </w:pPr>
      <w:r w:rsidRPr="007E0C28">
        <w:rPr>
          <w:b/>
          <w:bCs/>
          <w:sz w:val="26"/>
          <w:szCs w:val="26"/>
        </w:rPr>
        <w:t>О составе государственн</w:t>
      </w:r>
      <w:r>
        <w:rPr>
          <w:b/>
          <w:bCs/>
          <w:sz w:val="26"/>
          <w:szCs w:val="26"/>
        </w:rPr>
        <w:t>ой</w:t>
      </w:r>
      <w:r w:rsidRPr="007E0C28">
        <w:rPr>
          <w:b/>
          <w:bCs/>
          <w:sz w:val="26"/>
          <w:szCs w:val="26"/>
        </w:rPr>
        <w:t xml:space="preserve"> экзаменационн</w:t>
      </w:r>
      <w:r>
        <w:rPr>
          <w:b/>
          <w:bCs/>
          <w:sz w:val="26"/>
          <w:szCs w:val="26"/>
        </w:rPr>
        <w:t>ой</w:t>
      </w:r>
      <w:r w:rsidRPr="007E0C28">
        <w:rPr>
          <w:b/>
          <w:bCs/>
          <w:sz w:val="26"/>
          <w:szCs w:val="26"/>
        </w:rPr>
        <w:t xml:space="preserve"> комисси</w:t>
      </w:r>
      <w:r>
        <w:rPr>
          <w:b/>
          <w:bCs/>
          <w:sz w:val="26"/>
          <w:szCs w:val="26"/>
        </w:rPr>
        <w:t>и</w:t>
      </w:r>
      <w:r w:rsidRPr="007E0C28">
        <w:rPr>
          <w:b/>
          <w:bCs/>
          <w:sz w:val="26"/>
          <w:szCs w:val="26"/>
        </w:rPr>
        <w:t xml:space="preserve"> по проведению государственной итоговой аттестации студентов </w:t>
      </w:r>
      <w:r w:rsidRPr="007E0C28">
        <w:rPr>
          <w:b/>
          <w:sz w:val="26"/>
          <w:szCs w:val="26"/>
        </w:rPr>
        <w:t>образовательной программы</w:t>
      </w:r>
      <w:r w:rsidR="00444915">
        <w:rPr>
          <w:b/>
          <w:sz w:val="26"/>
          <w:szCs w:val="26"/>
        </w:rPr>
        <w:t xml:space="preserve"> магистратуры</w:t>
      </w:r>
      <w:r w:rsidR="00F9157F">
        <w:rPr>
          <w:b/>
          <w:bCs/>
          <w:sz w:val="26"/>
          <w:szCs w:val="26"/>
        </w:rPr>
        <w:t xml:space="preserve"> </w:t>
      </w:r>
      <w:r w:rsidR="00F9157F" w:rsidRPr="008158FE">
        <w:rPr>
          <w:b/>
          <w:sz w:val="26"/>
          <w:szCs w:val="26"/>
        </w:rPr>
        <w:t>«Стратегическое управление логистикой»</w:t>
      </w:r>
      <w:r w:rsidR="0033315D">
        <w:rPr>
          <w:b/>
          <w:bCs/>
          <w:sz w:val="26"/>
          <w:szCs w:val="26"/>
        </w:rPr>
        <w:t xml:space="preserve"> факультета </w:t>
      </w:r>
      <w:r w:rsidR="0033315D" w:rsidRPr="000857AF">
        <w:rPr>
          <w:b/>
          <w:bCs/>
          <w:sz w:val="26"/>
          <w:szCs w:val="26"/>
        </w:rPr>
        <w:t>Санкт-Петербургская школа экономики и менеджмента Национального исследовательского университета «Высшая школа экономики»</w:t>
      </w:r>
      <w:r w:rsidR="0033315D">
        <w:rPr>
          <w:b/>
          <w:bCs/>
          <w:sz w:val="26"/>
          <w:szCs w:val="26"/>
        </w:rPr>
        <w:t xml:space="preserve"> </w:t>
      </w:r>
      <w:r w:rsidR="00367A70">
        <w:rPr>
          <w:b/>
          <w:bCs/>
          <w:sz w:val="26"/>
          <w:szCs w:val="26"/>
        </w:rPr>
        <w:t xml:space="preserve">и секретаре </w:t>
      </w:r>
      <w:r w:rsidRPr="00367A70">
        <w:rPr>
          <w:b/>
          <w:bCs/>
          <w:sz w:val="26"/>
          <w:szCs w:val="26"/>
        </w:rPr>
        <w:t>государственной экзаменационной комиссии</w:t>
      </w:r>
    </w:p>
    <w:p w:rsidR="00FC4624" w:rsidRPr="007E0C28" w:rsidRDefault="00FC4624" w:rsidP="00FC4624">
      <w:pPr>
        <w:contextualSpacing/>
        <w:rPr>
          <w:sz w:val="26"/>
          <w:szCs w:val="26"/>
        </w:rPr>
      </w:pPr>
    </w:p>
    <w:p w:rsidR="00FC4624" w:rsidRPr="007E0C28" w:rsidRDefault="00FC4624" w:rsidP="00FC4624">
      <w:pPr>
        <w:contextualSpacing/>
        <w:rPr>
          <w:sz w:val="26"/>
          <w:szCs w:val="26"/>
        </w:rPr>
      </w:pPr>
    </w:p>
    <w:p w:rsidR="00FC4624" w:rsidRPr="007E0C28" w:rsidRDefault="00FC4624" w:rsidP="00FC4624">
      <w:pPr>
        <w:contextualSpacing/>
        <w:jc w:val="both"/>
        <w:rPr>
          <w:sz w:val="26"/>
          <w:szCs w:val="26"/>
        </w:rPr>
      </w:pPr>
      <w:r w:rsidRPr="007E0C28">
        <w:rPr>
          <w:sz w:val="26"/>
          <w:szCs w:val="26"/>
        </w:rPr>
        <w:t>ПРИКАЗЫВАЮ:</w:t>
      </w:r>
    </w:p>
    <w:p w:rsidR="00FC4624" w:rsidRPr="007E0C28" w:rsidRDefault="00FC4624" w:rsidP="00FC4624">
      <w:pPr>
        <w:contextualSpacing/>
        <w:jc w:val="both"/>
        <w:rPr>
          <w:sz w:val="26"/>
          <w:szCs w:val="26"/>
        </w:rPr>
      </w:pPr>
    </w:p>
    <w:p w:rsidR="00FC4624" w:rsidRDefault="00FC4624" w:rsidP="00FC4624">
      <w:pPr>
        <w:pStyle w:val="a6"/>
        <w:ind w:left="0"/>
        <w:jc w:val="both"/>
        <w:rPr>
          <w:sz w:val="26"/>
          <w:szCs w:val="26"/>
        </w:rPr>
      </w:pPr>
      <w:r w:rsidRPr="007E0C28">
        <w:rPr>
          <w:sz w:val="26"/>
          <w:szCs w:val="26"/>
        </w:rPr>
        <w:t>Утвердить государственную экзаменационную комиссию (далее – ГЭК) по</w:t>
      </w:r>
      <w:r>
        <w:rPr>
          <w:sz w:val="26"/>
          <w:szCs w:val="26"/>
        </w:rPr>
        <w:t xml:space="preserve"> проведению государственной итоговой аттестации (защите </w:t>
      </w:r>
      <w:r w:rsidRPr="007E0C28">
        <w:rPr>
          <w:sz w:val="26"/>
          <w:szCs w:val="26"/>
        </w:rPr>
        <w:t>выпускных квалификационных работ</w:t>
      </w:r>
      <w:r>
        <w:rPr>
          <w:sz w:val="26"/>
          <w:szCs w:val="26"/>
        </w:rPr>
        <w:t xml:space="preserve">) </w:t>
      </w:r>
      <w:r w:rsidRPr="007E0C28">
        <w:rPr>
          <w:sz w:val="26"/>
          <w:szCs w:val="26"/>
        </w:rPr>
        <w:t xml:space="preserve">студентов </w:t>
      </w:r>
      <w:r w:rsidR="0033315D">
        <w:rPr>
          <w:sz w:val="26"/>
          <w:szCs w:val="26"/>
        </w:rPr>
        <w:t>2</w:t>
      </w:r>
      <w:r w:rsidRPr="007E0C28">
        <w:rPr>
          <w:sz w:val="26"/>
          <w:szCs w:val="26"/>
        </w:rPr>
        <w:t xml:space="preserve"> курса</w:t>
      </w:r>
      <w:r w:rsidR="0033315D">
        <w:rPr>
          <w:sz w:val="26"/>
          <w:szCs w:val="26"/>
        </w:rPr>
        <w:t xml:space="preserve"> </w:t>
      </w:r>
      <w:r w:rsidRPr="007E0C28">
        <w:rPr>
          <w:sz w:val="26"/>
          <w:szCs w:val="26"/>
        </w:rPr>
        <w:t>образовательной программы</w:t>
      </w:r>
      <w:r w:rsidRPr="00F366D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магистратуры </w:t>
      </w:r>
      <w:r w:rsidR="008158FE" w:rsidRPr="008158FE">
        <w:rPr>
          <w:sz w:val="26"/>
          <w:szCs w:val="26"/>
        </w:rPr>
        <w:t xml:space="preserve">«Стратегическое управление логистикой», </w:t>
      </w:r>
      <w:r w:rsidR="008158FE">
        <w:rPr>
          <w:sz w:val="26"/>
          <w:szCs w:val="26"/>
        </w:rPr>
        <w:t xml:space="preserve">направления подготовки 38.04.02 </w:t>
      </w:r>
      <w:r w:rsidR="008158FE" w:rsidRPr="008158FE">
        <w:rPr>
          <w:sz w:val="26"/>
          <w:szCs w:val="26"/>
        </w:rPr>
        <w:t>«Менеджмент»</w:t>
      </w:r>
      <w:r w:rsidRPr="007138F8">
        <w:rPr>
          <w:sz w:val="26"/>
          <w:szCs w:val="26"/>
        </w:rPr>
        <w:t xml:space="preserve">, </w:t>
      </w:r>
      <w:r w:rsidRPr="007E0C28">
        <w:rPr>
          <w:sz w:val="26"/>
          <w:szCs w:val="26"/>
        </w:rPr>
        <w:t xml:space="preserve">факультета </w:t>
      </w:r>
      <w:r w:rsidR="0033315D" w:rsidRPr="000857AF">
        <w:rPr>
          <w:sz w:val="26"/>
          <w:szCs w:val="26"/>
        </w:rPr>
        <w:t>Санкт-Петербургская школа экономики и менеджмента Национального исследовательского университета «Высшая школа экономики»</w:t>
      </w:r>
      <w:r w:rsidRPr="007E0C28">
        <w:rPr>
          <w:sz w:val="26"/>
          <w:szCs w:val="26"/>
        </w:rPr>
        <w:t xml:space="preserve">, </w:t>
      </w:r>
      <w:r w:rsidR="0033315D">
        <w:rPr>
          <w:sz w:val="26"/>
          <w:szCs w:val="26"/>
        </w:rPr>
        <w:t>очной</w:t>
      </w:r>
      <w:r w:rsidRPr="007E0C28">
        <w:rPr>
          <w:sz w:val="26"/>
          <w:szCs w:val="26"/>
        </w:rPr>
        <w:t xml:space="preserve"> формы обучения</w:t>
      </w:r>
      <w:r w:rsidR="00367A70">
        <w:rPr>
          <w:sz w:val="26"/>
          <w:szCs w:val="26"/>
        </w:rPr>
        <w:t>,</w:t>
      </w:r>
      <w:r w:rsidRPr="00F8663E">
        <w:rPr>
          <w:sz w:val="26"/>
          <w:szCs w:val="26"/>
        </w:rPr>
        <w:t xml:space="preserve"> </w:t>
      </w:r>
      <w:r>
        <w:rPr>
          <w:sz w:val="26"/>
          <w:szCs w:val="26"/>
        </w:rPr>
        <w:t>в составе</w:t>
      </w:r>
      <w:r w:rsidR="0033315D">
        <w:rPr>
          <w:sz w:val="26"/>
          <w:szCs w:val="26"/>
        </w:rPr>
        <w:t>:</w:t>
      </w:r>
    </w:p>
    <w:p w:rsidR="00FC4624" w:rsidRDefault="00FC4624" w:rsidP="00FC4624">
      <w:pPr>
        <w:pStyle w:val="a6"/>
        <w:ind w:left="0"/>
        <w:jc w:val="both"/>
        <w:rPr>
          <w:sz w:val="26"/>
          <w:szCs w:val="2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7"/>
        <w:gridCol w:w="4015"/>
        <w:gridCol w:w="280"/>
        <w:gridCol w:w="2722"/>
      </w:tblGrid>
      <w:tr w:rsidR="00FC4624" w:rsidRPr="00D45127" w:rsidTr="00585677">
        <w:tc>
          <w:tcPr>
            <w:tcW w:w="2337" w:type="dxa"/>
          </w:tcPr>
          <w:p w:rsidR="00FC4624" w:rsidRPr="00B161EF" w:rsidRDefault="00FC4624" w:rsidP="00367A70">
            <w:pPr>
              <w:jc w:val="both"/>
              <w:rPr>
                <w:sz w:val="26"/>
                <w:szCs w:val="26"/>
              </w:rPr>
            </w:pPr>
            <w:r w:rsidRPr="00B161EF">
              <w:rPr>
                <w:sz w:val="26"/>
                <w:szCs w:val="26"/>
              </w:rPr>
              <w:t>Председатель ГЭК</w:t>
            </w:r>
          </w:p>
        </w:tc>
        <w:tc>
          <w:tcPr>
            <w:tcW w:w="4015" w:type="dxa"/>
            <w:tcBorders>
              <w:bottom w:val="single" w:sz="4" w:space="0" w:color="auto"/>
            </w:tcBorders>
          </w:tcPr>
          <w:p w:rsidR="00FC4624" w:rsidRPr="002C1AAD" w:rsidRDefault="002C1AAD" w:rsidP="009528DE">
            <w:pPr>
              <w:rPr>
                <w:sz w:val="26"/>
                <w:szCs w:val="26"/>
              </w:rPr>
            </w:pPr>
            <w:r w:rsidRPr="002C1AAD">
              <w:rPr>
                <w:sz w:val="26"/>
                <w:szCs w:val="26"/>
              </w:rPr>
              <w:t>доктор экономических наук, профессор</w:t>
            </w:r>
            <w:r>
              <w:rPr>
                <w:sz w:val="26"/>
                <w:szCs w:val="26"/>
              </w:rPr>
              <w:t xml:space="preserve">, </w:t>
            </w:r>
            <w:r w:rsidR="008158FE">
              <w:rPr>
                <w:sz w:val="26"/>
                <w:szCs w:val="26"/>
              </w:rPr>
              <w:t>зав</w:t>
            </w:r>
            <w:r w:rsidR="009528DE">
              <w:rPr>
                <w:sz w:val="26"/>
                <w:szCs w:val="26"/>
              </w:rPr>
              <w:t>едующая</w:t>
            </w:r>
            <w:bookmarkStart w:id="0" w:name="_GoBack"/>
            <w:bookmarkEnd w:id="0"/>
            <w:r w:rsidR="008158FE">
              <w:rPr>
                <w:sz w:val="26"/>
                <w:szCs w:val="26"/>
              </w:rPr>
              <w:t xml:space="preserve"> кафедрой</w:t>
            </w:r>
            <w:r w:rsidR="008158FE" w:rsidRPr="008158FE">
              <w:rPr>
                <w:sz w:val="26"/>
                <w:szCs w:val="26"/>
              </w:rPr>
              <w:t xml:space="preserve"> маркетинга и логисти</w:t>
            </w:r>
            <w:r w:rsidR="00025866">
              <w:rPr>
                <w:sz w:val="26"/>
                <w:szCs w:val="26"/>
              </w:rPr>
              <w:t xml:space="preserve">ки имени заслуженного деятеля </w:t>
            </w:r>
            <w:r w:rsidR="005C68B0">
              <w:rPr>
                <w:sz w:val="26"/>
                <w:szCs w:val="26"/>
              </w:rPr>
              <w:t xml:space="preserve">науки Российской Федерации, доктора экономических наук, </w:t>
            </w:r>
            <w:r w:rsidR="008158FE" w:rsidRPr="008158FE">
              <w:rPr>
                <w:sz w:val="26"/>
                <w:szCs w:val="26"/>
              </w:rPr>
              <w:t>профессора Соминского</w:t>
            </w:r>
            <w:r w:rsidR="005C68B0" w:rsidRPr="008158FE">
              <w:rPr>
                <w:sz w:val="26"/>
                <w:szCs w:val="26"/>
              </w:rPr>
              <w:t xml:space="preserve"> В</w:t>
            </w:r>
            <w:r w:rsidR="005C68B0">
              <w:rPr>
                <w:sz w:val="26"/>
                <w:szCs w:val="26"/>
              </w:rPr>
              <w:t>.С.</w:t>
            </w:r>
            <w:r>
              <w:rPr>
                <w:sz w:val="26"/>
                <w:szCs w:val="26"/>
              </w:rPr>
              <w:br/>
            </w:r>
            <w:r w:rsidR="00616A08">
              <w:rPr>
                <w:sz w:val="26"/>
                <w:szCs w:val="26"/>
              </w:rPr>
              <w:t xml:space="preserve">ФГОУ ВО </w:t>
            </w:r>
            <w:r w:rsidR="00537E28">
              <w:rPr>
                <w:sz w:val="26"/>
                <w:szCs w:val="26"/>
              </w:rPr>
              <w:t>«</w:t>
            </w:r>
            <w:r w:rsidR="00616A08" w:rsidRPr="00616A08">
              <w:rPr>
                <w:sz w:val="26"/>
                <w:szCs w:val="26"/>
              </w:rPr>
              <w:t>Санкт-Петербургский государственный университет промышленных технологий и дизайна</w:t>
            </w:r>
            <w:r w:rsidR="00537E28">
              <w:rPr>
                <w:sz w:val="26"/>
                <w:szCs w:val="26"/>
              </w:rPr>
              <w:t>»</w:t>
            </w:r>
          </w:p>
        </w:tc>
        <w:tc>
          <w:tcPr>
            <w:tcW w:w="280" w:type="dxa"/>
          </w:tcPr>
          <w:p w:rsidR="00FC4624" w:rsidRPr="00B161EF" w:rsidRDefault="00FC4624" w:rsidP="00A0684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22" w:type="dxa"/>
            <w:tcBorders>
              <w:bottom w:val="single" w:sz="4" w:space="0" w:color="auto"/>
            </w:tcBorders>
          </w:tcPr>
          <w:p w:rsidR="007B4BC6" w:rsidRDefault="007B4BC6" w:rsidP="00F0471B">
            <w:pPr>
              <w:jc w:val="both"/>
              <w:rPr>
                <w:sz w:val="26"/>
                <w:szCs w:val="26"/>
              </w:rPr>
            </w:pPr>
          </w:p>
          <w:p w:rsidR="007B4BC6" w:rsidRDefault="007B4BC6" w:rsidP="00F0471B">
            <w:pPr>
              <w:jc w:val="both"/>
              <w:rPr>
                <w:sz w:val="26"/>
                <w:szCs w:val="26"/>
              </w:rPr>
            </w:pPr>
          </w:p>
          <w:p w:rsidR="007B4BC6" w:rsidRDefault="007B4BC6" w:rsidP="00F0471B">
            <w:pPr>
              <w:jc w:val="both"/>
              <w:rPr>
                <w:sz w:val="26"/>
                <w:szCs w:val="26"/>
              </w:rPr>
            </w:pPr>
          </w:p>
          <w:p w:rsidR="007B4BC6" w:rsidRDefault="007B4BC6" w:rsidP="00F0471B">
            <w:pPr>
              <w:jc w:val="both"/>
              <w:rPr>
                <w:sz w:val="26"/>
                <w:szCs w:val="26"/>
              </w:rPr>
            </w:pPr>
          </w:p>
          <w:p w:rsidR="007B4BC6" w:rsidRDefault="007B4BC6" w:rsidP="00F0471B">
            <w:pPr>
              <w:jc w:val="both"/>
              <w:rPr>
                <w:sz w:val="26"/>
                <w:szCs w:val="26"/>
              </w:rPr>
            </w:pPr>
          </w:p>
          <w:p w:rsidR="007B4BC6" w:rsidRDefault="007B4BC6" w:rsidP="00F0471B">
            <w:pPr>
              <w:jc w:val="both"/>
              <w:rPr>
                <w:sz w:val="26"/>
                <w:szCs w:val="26"/>
              </w:rPr>
            </w:pPr>
          </w:p>
          <w:p w:rsidR="007B4BC6" w:rsidRDefault="007B4BC6" w:rsidP="00F0471B">
            <w:pPr>
              <w:jc w:val="both"/>
              <w:rPr>
                <w:sz w:val="26"/>
                <w:szCs w:val="26"/>
              </w:rPr>
            </w:pPr>
          </w:p>
          <w:p w:rsidR="007B4BC6" w:rsidRDefault="007B4BC6" w:rsidP="00F0471B">
            <w:pPr>
              <w:jc w:val="both"/>
              <w:rPr>
                <w:sz w:val="26"/>
                <w:szCs w:val="26"/>
              </w:rPr>
            </w:pPr>
          </w:p>
          <w:p w:rsidR="007B4BC6" w:rsidRDefault="007B4BC6" w:rsidP="00F0471B">
            <w:pPr>
              <w:jc w:val="both"/>
              <w:rPr>
                <w:sz w:val="26"/>
                <w:szCs w:val="26"/>
              </w:rPr>
            </w:pPr>
          </w:p>
          <w:p w:rsidR="007B4BC6" w:rsidRDefault="007B4BC6" w:rsidP="00F0471B">
            <w:pPr>
              <w:jc w:val="both"/>
              <w:rPr>
                <w:sz w:val="26"/>
                <w:szCs w:val="26"/>
              </w:rPr>
            </w:pPr>
          </w:p>
          <w:p w:rsidR="00FC4624" w:rsidRPr="00B161EF" w:rsidRDefault="00616A08" w:rsidP="00F0471B">
            <w:pPr>
              <w:jc w:val="both"/>
              <w:rPr>
                <w:sz w:val="26"/>
                <w:szCs w:val="26"/>
              </w:rPr>
            </w:pPr>
            <w:r w:rsidRPr="00616A08">
              <w:rPr>
                <w:sz w:val="26"/>
                <w:szCs w:val="26"/>
              </w:rPr>
              <w:t>Терешкина Т.Р.</w:t>
            </w:r>
          </w:p>
        </w:tc>
      </w:tr>
      <w:tr w:rsidR="002C1AAD" w:rsidRPr="00D45127" w:rsidTr="00585677">
        <w:tc>
          <w:tcPr>
            <w:tcW w:w="2337" w:type="dxa"/>
          </w:tcPr>
          <w:p w:rsidR="002C1AAD" w:rsidRPr="00B161EF" w:rsidRDefault="002C1AAD" w:rsidP="00592BD6">
            <w:pPr>
              <w:jc w:val="both"/>
              <w:rPr>
                <w:sz w:val="26"/>
                <w:szCs w:val="26"/>
              </w:rPr>
            </w:pPr>
            <w:r w:rsidRPr="00B161EF">
              <w:rPr>
                <w:sz w:val="26"/>
                <w:szCs w:val="26"/>
              </w:rPr>
              <w:t>Члены ГЭК</w:t>
            </w:r>
          </w:p>
        </w:tc>
        <w:tc>
          <w:tcPr>
            <w:tcW w:w="4015" w:type="dxa"/>
            <w:tcBorders>
              <w:top w:val="single" w:sz="4" w:space="0" w:color="auto"/>
              <w:bottom w:val="single" w:sz="4" w:space="0" w:color="auto"/>
            </w:tcBorders>
          </w:tcPr>
          <w:p w:rsidR="002C1AAD" w:rsidRPr="00B161EF" w:rsidRDefault="005C68B0" w:rsidP="00537E28">
            <w:pPr>
              <w:rPr>
                <w:sz w:val="26"/>
                <w:szCs w:val="26"/>
              </w:rPr>
            </w:pPr>
            <w:r w:rsidRPr="005C68B0">
              <w:rPr>
                <w:sz w:val="26"/>
                <w:szCs w:val="26"/>
              </w:rPr>
              <w:t>доктор технических наук, профессор, профессор департамента логистики и управления цепями поставок факультета Санкт-Петербургская школа экономики и менеджмента Национального исследовательского университета «Высшая школа экономики».</w:t>
            </w:r>
          </w:p>
        </w:tc>
        <w:tc>
          <w:tcPr>
            <w:tcW w:w="280" w:type="dxa"/>
          </w:tcPr>
          <w:p w:rsidR="002C1AAD" w:rsidRPr="00B161EF" w:rsidRDefault="002C1AAD" w:rsidP="00A0684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22" w:type="dxa"/>
            <w:tcBorders>
              <w:top w:val="single" w:sz="4" w:space="0" w:color="auto"/>
              <w:bottom w:val="single" w:sz="4" w:space="0" w:color="auto"/>
            </w:tcBorders>
          </w:tcPr>
          <w:p w:rsidR="007B4BC6" w:rsidRDefault="007B4BC6" w:rsidP="00AE456C">
            <w:pPr>
              <w:jc w:val="both"/>
              <w:rPr>
                <w:sz w:val="26"/>
                <w:szCs w:val="26"/>
              </w:rPr>
            </w:pPr>
          </w:p>
          <w:p w:rsidR="007B4BC6" w:rsidRDefault="007B4BC6" w:rsidP="00AE456C">
            <w:pPr>
              <w:jc w:val="both"/>
              <w:rPr>
                <w:sz w:val="26"/>
                <w:szCs w:val="26"/>
              </w:rPr>
            </w:pPr>
          </w:p>
          <w:p w:rsidR="007B4BC6" w:rsidRDefault="007B4BC6" w:rsidP="00AE456C">
            <w:pPr>
              <w:jc w:val="both"/>
              <w:rPr>
                <w:sz w:val="26"/>
                <w:szCs w:val="26"/>
              </w:rPr>
            </w:pPr>
          </w:p>
          <w:p w:rsidR="007B4BC6" w:rsidRDefault="007B4BC6" w:rsidP="00AE456C">
            <w:pPr>
              <w:jc w:val="both"/>
              <w:rPr>
                <w:sz w:val="26"/>
                <w:szCs w:val="26"/>
              </w:rPr>
            </w:pPr>
          </w:p>
          <w:p w:rsidR="007B4BC6" w:rsidRDefault="007B4BC6" w:rsidP="00AE456C">
            <w:pPr>
              <w:jc w:val="both"/>
              <w:rPr>
                <w:sz w:val="26"/>
                <w:szCs w:val="26"/>
              </w:rPr>
            </w:pPr>
          </w:p>
          <w:p w:rsidR="007B4BC6" w:rsidRDefault="007B4BC6" w:rsidP="00AE456C">
            <w:pPr>
              <w:jc w:val="both"/>
              <w:rPr>
                <w:sz w:val="26"/>
                <w:szCs w:val="26"/>
              </w:rPr>
            </w:pPr>
          </w:p>
          <w:p w:rsidR="007B4BC6" w:rsidRDefault="007B4BC6" w:rsidP="00AE456C">
            <w:pPr>
              <w:jc w:val="both"/>
              <w:rPr>
                <w:sz w:val="26"/>
                <w:szCs w:val="26"/>
              </w:rPr>
            </w:pPr>
          </w:p>
          <w:p w:rsidR="007B4BC6" w:rsidRDefault="007B4BC6" w:rsidP="00AE456C">
            <w:pPr>
              <w:jc w:val="both"/>
              <w:rPr>
                <w:sz w:val="26"/>
                <w:szCs w:val="26"/>
              </w:rPr>
            </w:pPr>
          </w:p>
          <w:p w:rsidR="002C1AAD" w:rsidRPr="00D6685F" w:rsidRDefault="00025866" w:rsidP="00AE456C">
            <w:pPr>
              <w:jc w:val="both"/>
              <w:rPr>
                <w:sz w:val="26"/>
                <w:szCs w:val="26"/>
              </w:rPr>
            </w:pPr>
            <w:r w:rsidRPr="00025866">
              <w:rPr>
                <w:sz w:val="26"/>
                <w:szCs w:val="26"/>
              </w:rPr>
              <w:t>Лукинский В.С.</w:t>
            </w:r>
          </w:p>
        </w:tc>
      </w:tr>
    </w:tbl>
    <w:p w:rsidR="0090000F" w:rsidRDefault="0090000F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7"/>
        <w:gridCol w:w="4015"/>
        <w:gridCol w:w="280"/>
        <w:gridCol w:w="2722"/>
      </w:tblGrid>
      <w:tr w:rsidR="009A314F" w:rsidRPr="00D45127" w:rsidTr="0090000F">
        <w:tc>
          <w:tcPr>
            <w:tcW w:w="2337" w:type="dxa"/>
          </w:tcPr>
          <w:p w:rsidR="009A314F" w:rsidRPr="00B161EF" w:rsidRDefault="009A314F" w:rsidP="00AF3BE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015" w:type="dxa"/>
            <w:tcBorders>
              <w:bottom w:val="single" w:sz="4" w:space="0" w:color="auto"/>
            </w:tcBorders>
          </w:tcPr>
          <w:p w:rsidR="009A314F" w:rsidRPr="00B161EF" w:rsidRDefault="007B4BC6" w:rsidP="0090000F">
            <w:pPr>
              <w:rPr>
                <w:sz w:val="26"/>
                <w:szCs w:val="26"/>
              </w:rPr>
            </w:pPr>
            <w:r w:rsidRPr="007B4BC6">
              <w:rPr>
                <w:sz w:val="26"/>
                <w:szCs w:val="26"/>
              </w:rPr>
              <w:t>доктор экономических наук, профессор, профессор</w:t>
            </w:r>
            <w:r w:rsidRPr="0090000F">
              <w:rPr>
                <w:sz w:val="26"/>
                <w:szCs w:val="26"/>
              </w:rPr>
              <w:t xml:space="preserve"> департамента менеджмента факультета Санкт-П</w:t>
            </w:r>
            <w:r w:rsidRPr="007B4BC6">
              <w:rPr>
                <w:sz w:val="26"/>
                <w:szCs w:val="26"/>
              </w:rPr>
              <w:t>етербургская школа экономики и менеджмента Национального исследовательского университета «Высшая школа экономики»</w:t>
            </w:r>
          </w:p>
        </w:tc>
        <w:tc>
          <w:tcPr>
            <w:tcW w:w="280" w:type="dxa"/>
          </w:tcPr>
          <w:p w:rsidR="009A314F" w:rsidRPr="00B161EF" w:rsidRDefault="009A314F" w:rsidP="00AF3BE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22" w:type="dxa"/>
            <w:tcBorders>
              <w:bottom w:val="single" w:sz="4" w:space="0" w:color="auto"/>
            </w:tcBorders>
          </w:tcPr>
          <w:p w:rsidR="007B4BC6" w:rsidRDefault="007B4BC6" w:rsidP="00AF3BEA">
            <w:pPr>
              <w:jc w:val="both"/>
              <w:rPr>
                <w:sz w:val="26"/>
                <w:szCs w:val="26"/>
              </w:rPr>
            </w:pPr>
          </w:p>
          <w:p w:rsidR="007B4BC6" w:rsidRDefault="007B4BC6" w:rsidP="00AF3BEA">
            <w:pPr>
              <w:jc w:val="both"/>
              <w:rPr>
                <w:sz w:val="26"/>
                <w:szCs w:val="26"/>
              </w:rPr>
            </w:pPr>
          </w:p>
          <w:p w:rsidR="0090000F" w:rsidRDefault="0090000F" w:rsidP="00AF3BEA">
            <w:pPr>
              <w:jc w:val="both"/>
              <w:rPr>
                <w:sz w:val="26"/>
                <w:szCs w:val="26"/>
              </w:rPr>
            </w:pPr>
          </w:p>
          <w:p w:rsidR="0090000F" w:rsidRDefault="0090000F" w:rsidP="00AF3BEA">
            <w:pPr>
              <w:jc w:val="both"/>
              <w:rPr>
                <w:sz w:val="26"/>
                <w:szCs w:val="26"/>
              </w:rPr>
            </w:pPr>
          </w:p>
          <w:p w:rsidR="0090000F" w:rsidRDefault="0090000F" w:rsidP="00AF3BEA">
            <w:pPr>
              <w:jc w:val="both"/>
              <w:rPr>
                <w:sz w:val="26"/>
                <w:szCs w:val="26"/>
              </w:rPr>
            </w:pPr>
          </w:p>
          <w:p w:rsidR="0090000F" w:rsidRDefault="0090000F" w:rsidP="00AF3BEA">
            <w:pPr>
              <w:jc w:val="both"/>
              <w:rPr>
                <w:sz w:val="26"/>
                <w:szCs w:val="26"/>
              </w:rPr>
            </w:pPr>
          </w:p>
          <w:p w:rsidR="0090000F" w:rsidRDefault="0090000F" w:rsidP="00AF3BEA">
            <w:pPr>
              <w:jc w:val="both"/>
              <w:rPr>
                <w:sz w:val="26"/>
                <w:szCs w:val="26"/>
              </w:rPr>
            </w:pPr>
          </w:p>
          <w:p w:rsidR="009A314F" w:rsidRPr="00D6685F" w:rsidRDefault="007B4BC6" w:rsidP="00AF3BEA">
            <w:pPr>
              <w:jc w:val="both"/>
              <w:rPr>
                <w:sz w:val="26"/>
                <w:szCs w:val="26"/>
              </w:rPr>
            </w:pPr>
            <w:r w:rsidRPr="007B4BC6">
              <w:rPr>
                <w:sz w:val="26"/>
                <w:szCs w:val="26"/>
              </w:rPr>
              <w:t>Лукинский В.В.</w:t>
            </w:r>
          </w:p>
        </w:tc>
      </w:tr>
      <w:tr w:rsidR="002C1AAD" w:rsidRPr="00D45127" w:rsidTr="0090000F">
        <w:tc>
          <w:tcPr>
            <w:tcW w:w="2337" w:type="dxa"/>
          </w:tcPr>
          <w:p w:rsidR="002C1AAD" w:rsidRPr="00B161EF" w:rsidRDefault="002C1AAD" w:rsidP="00A0684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015" w:type="dxa"/>
            <w:tcBorders>
              <w:top w:val="single" w:sz="4" w:space="0" w:color="auto"/>
              <w:bottom w:val="single" w:sz="4" w:space="0" w:color="auto"/>
            </w:tcBorders>
          </w:tcPr>
          <w:p w:rsidR="002C1AAD" w:rsidRPr="00B161EF" w:rsidRDefault="0090000F" w:rsidP="00B475F1">
            <w:pPr>
              <w:rPr>
                <w:sz w:val="26"/>
                <w:szCs w:val="26"/>
              </w:rPr>
            </w:pPr>
            <w:r w:rsidRPr="0090000F">
              <w:rPr>
                <w:sz w:val="26"/>
                <w:szCs w:val="26"/>
              </w:rPr>
              <w:t>кандидат физико-математических наук, директор Северо-Западного информационно-аналитического центра транспортной логистики «АЙЛОТ»</w:t>
            </w:r>
          </w:p>
        </w:tc>
        <w:tc>
          <w:tcPr>
            <w:tcW w:w="280" w:type="dxa"/>
          </w:tcPr>
          <w:p w:rsidR="002C1AAD" w:rsidRPr="00B161EF" w:rsidRDefault="002C1AAD" w:rsidP="00A0684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22" w:type="dxa"/>
            <w:tcBorders>
              <w:top w:val="single" w:sz="4" w:space="0" w:color="auto"/>
              <w:bottom w:val="single" w:sz="4" w:space="0" w:color="auto"/>
            </w:tcBorders>
          </w:tcPr>
          <w:p w:rsidR="0090000F" w:rsidRDefault="0090000F" w:rsidP="00AE456C">
            <w:pPr>
              <w:jc w:val="both"/>
              <w:rPr>
                <w:sz w:val="26"/>
                <w:szCs w:val="26"/>
              </w:rPr>
            </w:pPr>
          </w:p>
          <w:p w:rsidR="0090000F" w:rsidRDefault="0090000F" w:rsidP="00AE456C">
            <w:pPr>
              <w:jc w:val="both"/>
              <w:rPr>
                <w:sz w:val="26"/>
                <w:szCs w:val="26"/>
              </w:rPr>
            </w:pPr>
          </w:p>
          <w:p w:rsidR="0090000F" w:rsidRDefault="0090000F" w:rsidP="00AE456C">
            <w:pPr>
              <w:jc w:val="both"/>
              <w:rPr>
                <w:sz w:val="26"/>
                <w:szCs w:val="26"/>
              </w:rPr>
            </w:pPr>
          </w:p>
          <w:p w:rsidR="0090000F" w:rsidRDefault="0090000F" w:rsidP="00AE456C">
            <w:pPr>
              <w:jc w:val="both"/>
              <w:rPr>
                <w:sz w:val="26"/>
                <w:szCs w:val="26"/>
              </w:rPr>
            </w:pPr>
          </w:p>
          <w:p w:rsidR="002C1AAD" w:rsidRPr="00D6685F" w:rsidRDefault="0090000F" w:rsidP="00AE456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Пимоненко М.М.</w:t>
            </w:r>
          </w:p>
        </w:tc>
      </w:tr>
      <w:tr w:rsidR="009A314F" w:rsidRPr="00D45127" w:rsidTr="0090000F">
        <w:tc>
          <w:tcPr>
            <w:tcW w:w="2337" w:type="dxa"/>
          </w:tcPr>
          <w:p w:rsidR="009A314F" w:rsidRPr="00B161EF" w:rsidRDefault="009A314F" w:rsidP="00AF3BE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015" w:type="dxa"/>
            <w:tcBorders>
              <w:top w:val="single" w:sz="4" w:space="0" w:color="auto"/>
              <w:bottom w:val="single" w:sz="4" w:space="0" w:color="auto"/>
            </w:tcBorders>
          </w:tcPr>
          <w:p w:rsidR="009A314F" w:rsidRPr="00AE456C" w:rsidRDefault="0090000F" w:rsidP="00AF3BEA">
            <w:pPr>
              <w:rPr>
                <w:sz w:val="26"/>
                <w:szCs w:val="26"/>
              </w:rPr>
            </w:pPr>
            <w:r w:rsidRPr="0090000F">
              <w:rPr>
                <w:sz w:val="26"/>
                <w:szCs w:val="26"/>
              </w:rPr>
              <w:t>советник генерального директора СПбГУП «Пассажиравтотранс»</w:t>
            </w:r>
          </w:p>
        </w:tc>
        <w:tc>
          <w:tcPr>
            <w:tcW w:w="280" w:type="dxa"/>
          </w:tcPr>
          <w:p w:rsidR="009A314F" w:rsidRPr="00B161EF" w:rsidRDefault="009A314F" w:rsidP="00AF3BE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22" w:type="dxa"/>
            <w:tcBorders>
              <w:top w:val="single" w:sz="4" w:space="0" w:color="auto"/>
              <w:bottom w:val="single" w:sz="4" w:space="0" w:color="auto"/>
            </w:tcBorders>
          </w:tcPr>
          <w:p w:rsidR="0090000F" w:rsidRDefault="0090000F" w:rsidP="00AF3BEA">
            <w:pPr>
              <w:jc w:val="both"/>
              <w:rPr>
                <w:sz w:val="26"/>
                <w:szCs w:val="26"/>
              </w:rPr>
            </w:pPr>
          </w:p>
          <w:p w:rsidR="009A314F" w:rsidRPr="00AE456C" w:rsidRDefault="0090000F" w:rsidP="00AF3BEA">
            <w:pPr>
              <w:jc w:val="both"/>
              <w:rPr>
                <w:sz w:val="26"/>
                <w:szCs w:val="26"/>
              </w:rPr>
            </w:pPr>
            <w:r w:rsidRPr="0090000F">
              <w:rPr>
                <w:sz w:val="26"/>
                <w:szCs w:val="26"/>
              </w:rPr>
              <w:t>Маевский С.В.</w:t>
            </w:r>
          </w:p>
        </w:tc>
      </w:tr>
      <w:tr w:rsidR="00537E28" w:rsidRPr="00D45127" w:rsidTr="0090000F">
        <w:tc>
          <w:tcPr>
            <w:tcW w:w="2337" w:type="dxa"/>
          </w:tcPr>
          <w:p w:rsidR="00537E28" w:rsidRPr="00B161EF" w:rsidRDefault="00537E28" w:rsidP="00AF3BE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015" w:type="dxa"/>
            <w:tcBorders>
              <w:top w:val="single" w:sz="4" w:space="0" w:color="auto"/>
              <w:bottom w:val="single" w:sz="4" w:space="0" w:color="auto"/>
            </w:tcBorders>
          </w:tcPr>
          <w:p w:rsidR="00537E28" w:rsidRPr="00B161EF" w:rsidRDefault="0090000F" w:rsidP="00AF3BEA">
            <w:pPr>
              <w:rPr>
                <w:sz w:val="26"/>
                <w:szCs w:val="26"/>
              </w:rPr>
            </w:pPr>
            <w:r w:rsidRPr="0090000F">
              <w:rPr>
                <w:sz w:val="26"/>
                <w:szCs w:val="26"/>
              </w:rPr>
              <w:t>руководитель службы дирекции</w:t>
            </w:r>
            <w:r w:rsidR="00585677">
              <w:rPr>
                <w:sz w:val="26"/>
                <w:szCs w:val="26"/>
              </w:rPr>
              <w:t xml:space="preserve"> по закупкам ОАО «Группа «Илим</w:t>
            </w:r>
            <w:r w:rsidR="00537E28" w:rsidRPr="000857AF">
              <w:rPr>
                <w:sz w:val="26"/>
                <w:szCs w:val="26"/>
              </w:rPr>
              <w:t>»</w:t>
            </w:r>
          </w:p>
        </w:tc>
        <w:tc>
          <w:tcPr>
            <w:tcW w:w="280" w:type="dxa"/>
          </w:tcPr>
          <w:p w:rsidR="00537E28" w:rsidRPr="00B161EF" w:rsidRDefault="00537E28" w:rsidP="00AF3BE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22" w:type="dxa"/>
            <w:tcBorders>
              <w:top w:val="single" w:sz="4" w:space="0" w:color="auto"/>
              <w:bottom w:val="single" w:sz="4" w:space="0" w:color="auto"/>
            </w:tcBorders>
          </w:tcPr>
          <w:p w:rsidR="0090000F" w:rsidRDefault="0090000F" w:rsidP="00AF3BEA">
            <w:pPr>
              <w:jc w:val="both"/>
              <w:rPr>
                <w:sz w:val="26"/>
                <w:szCs w:val="26"/>
              </w:rPr>
            </w:pPr>
          </w:p>
          <w:p w:rsidR="0090000F" w:rsidRDefault="0090000F" w:rsidP="00AF3BEA">
            <w:pPr>
              <w:jc w:val="both"/>
              <w:rPr>
                <w:sz w:val="26"/>
                <w:szCs w:val="26"/>
              </w:rPr>
            </w:pPr>
          </w:p>
          <w:p w:rsidR="00537E28" w:rsidRPr="0090000F" w:rsidRDefault="0090000F" w:rsidP="00AF3BEA">
            <w:pPr>
              <w:jc w:val="both"/>
              <w:rPr>
                <w:sz w:val="26"/>
                <w:szCs w:val="26"/>
              </w:rPr>
            </w:pPr>
            <w:r w:rsidRPr="0090000F">
              <w:rPr>
                <w:sz w:val="26"/>
                <w:szCs w:val="26"/>
              </w:rPr>
              <w:t>Потехин Е.М.</w:t>
            </w:r>
          </w:p>
        </w:tc>
      </w:tr>
      <w:tr w:rsidR="002C1AAD" w:rsidRPr="00D45127" w:rsidTr="0090000F">
        <w:tc>
          <w:tcPr>
            <w:tcW w:w="2337" w:type="dxa"/>
          </w:tcPr>
          <w:p w:rsidR="002C1AAD" w:rsidRPr="00B161EF" w:rsidRDefault="002C1AAD" w:rsidP="00A0684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015" w:type="dxa"/>
            <w:tcBorders>
              <w:top w:val="single" w:sz="4" w:space="0" w:color="auto"/>
              <w:bottom w:val="single" w:sz="4" w:space="0" w:color="auto"/>
            </w:tcBorders>
          </w:tcPr>
          <w:p w:rsidR="002C1AAD" w:rsidRPr="00B161EF" w:rsidRDefault="0090000F" w:rsidP="00AE456C">
            <w:pPr>
              <w:rPr>
                <w:sz w:val="26"/>
                <w:szCs w:val="26"/>
              </w:rPr>
            </w:pPr>
            <w:r w:rsidRPr="0090000F">
              <w:rPr>
                <w:sz w:val="26"/>
                <w:szCs w:val="26"/>
              </w:rPr>
              <w:t>заместитель директора по логистике ООО «СТД «Петрович».</w:t>
            </w:r>
          </w:p>
        </w:tc>
        <w:tc>
          <w:tcPr>
            <w:tcW w:w="280" w:type="dxa"/>
          </w:tcPr>
          <w:p w:rsidR="002C1AAD" w:rsidRPr="00B161EF" w:rsidRDefault="002C1AAD" w:rsidP="00A0684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22" w:type="dxa"/>
            <w:tcBorders>
              <w:top w:val="single" w:sz="4" w:space="0" w:color="auto"/>
              <w:bottom w:val="single" w:sz="4" w:space="0" w:color="auto"/>
            </w:tcBorders>
          </w:tcPr>
          <w:p w:rsidR="0090000F" w:rsidRDefault="0090000F" w:rsidP="00AE456C">
            <w:pPr>
              <w:jc w:val="both"/>
              <w:rPr>
                <w:sz w:val="26"/>
                <w:szCs w:val="26"/>
              </w:rPr>
            </w:pPr>
          </w:p>
          <w:p w:rsidR="0090000F" w:rsidRDefault="0090000F" w:rsidP="00AE456C">
            <w:pPr>
              <w:jc w:val="both"/>
              <w:rPr>
                <w:sz w:val="26"/>
                <w:szCs w:val="26"/>
              </w:rPr>
            </w:pPr>
          </w:p>
          <w:p w:rsidR="002C1AAD" w:rsidRPr="00D6685F" w:rsidRDefault="0090000F" w:rsidP="00AE456C">
            <w:pPr>
              <w:jc w:val="both"/>
              <w:rPr>
                <w:sz w:val="26"/>
                <w:szCs w:val="26"/>
              </w:rPr>
            </w:pPr>
            <w:r w:rsidRPr="0090000F">
              <w:rPr>
                <w:sz w:val="26"/>
                <w:szCs w:val="26"/>
              </w:rPr>
              <w:t>Рац М.М.</w:t>
            </w:r>
          </w:p>
        </w:tc>
      </w:tr>
      <w:tr w:rsidR="002C1AAD" w:rsidRPr="00D45127" w:rsidTr="0090000F">
        <w:tc>
          <w:tcPr>
            <w:tcW w:w="2337" w:type="dxa"/>
          </w:tcPr>
          <w:p w:rsidR="002C1AAD" w:rsidRPr="00B161EF" w:rsidRDefault="002C1AAD" w:rsidP="00A0684B">
            <w:pPr>
              <w:jc w:val="both"/>
              <w:rPr>
                <w:sz w:val="26"/>
                <w:szCs w:val="26"/>
              </w:rPr>
            </w:pPr>
            <w:r w:rsidRPr="00B161EF">
              <w:rPr>
                <w:sz w:val="26"/>
                <w:szCs w:val="26"/>
              </w:rPr>
              <w:t>Секретарь ГЭК</w:t>
            </w:r>
          </w:p>
        </w:tc>
        <w:tc>
          <w:tcPr>
            <w:tcW w:w="4015" w:type="dxa"/>
            <w:tcBorders>
              <w:top w:val="single" w:sz="4" w:space="0" w:color="auto"/>
              <w:bottom w:val="single" w:sz="4" w:space="0" w:color="auto"/>
            </w:tcBorders>
          </w:tcPr>
          <w:p w:rsidR="002C1AAD" w:rsidRPr="00B161EF" w:rsidRDefault="0090000F" w:rsidP="004C0A67">
            <w:pPr>
              <w:rPr>
                <w:sz w:val="26"/>
                <w:szCs w:val="26"/>
              </w:rPr>
            </w:pPr>
            <w:r w:rsidRPr="0090000F">
              <w:rPr>
                <w:sz w:val="26"/>
                <w:szCs w:val="26"/>
              </w:rPr>
              <w:t>преподаватель департамента логистики и управления цепями поставок факультета Санкт-Петербургская школа экономики и менеджмента Национального исследовательского университета «Высшая школа экономики»</w:t>
            </w:r>
          </w:p>
        </w:tc>
        <w:tc>
          <w:tcPr>
            <w:tcW w:w="280" w:type="dxa"/>
          </w:tcPr>
          <w:p w:rsidR="002C1AAD" w:rsidRPr="00B161EF" w:rsidRDefault="002C1AAD" w:rsidP="00A0684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22" w:type="dxa"/>
            <w:tcBorders>
              <w:top w:val="single" w:sz="4" w:space="0" w:color="auto"/>
              <w:bottom w:val="single" w:sz="4" w:space="0" w:color="auto"/>
            </w:tcBorders>
          </w:tcPr>
          <w:p w:rsidR="0090000F" w:rsidRDefault="0090000F" w:rsidP="00AE456C">
            <w:pPr>
              <w:jc w:val="both"/>
              <w:rPr>
                <w:sz w:val="26"/>
                <w:szCs w:val="26"/>
              </w:rPr>
            </w:pPr>
          </w:p>
          <w:p w:rsidR="0090000F" w:rsidRDefault="0090000F" w:rsidP="00AE456C">
            <w:pPr>
              <w:jc w:val="both"/>
              <w:rPr>
                <w:sz w:val="26"/>
                <w:szCs w:val="26"/>
              </w:rPr>
            </w:pPr>
          </w:p>
          <w:p w:rsidR="0090000F" w:rsidRDefault="0090000F" w:rsidP="00AE456C">
            <w:pPr>
              <w:jc w:val="both"/>
              <w:rPr>
                <w:sz w:val="26"/>
                <w:szCs w:val="26"/>
              </w:rPr>
            </w:pPr>
          </w:p>
          <w:p w:rsidR="0090000F" w:rsidRDefault="0090000F" w:rsidP="00AE456C">
            <w:pPr>
              <w:jc w:val="both"/>
              <w:rPr>
                <w:sz w:val="26"/>
                <w:szCs w:val="26"/>
              </w:rPr>
            </w:pPr>
          </w:p>
          <w:p w:rsidR="0090000F" w:rsidRDefault="0090000F" w:rsidP="00AE456C">
            <w:pPr>
              <w:jc w:val="both"/>
              <w:rPr>
                <w:sz w:val="26"/>
                <w:szCs w:val="26"/>
              </w:rPr>
            </w:pPr>
          </w:p>
          <w:p w:rsidR="0090000F" w:rsidRDefault="0090000F" w:rsidP="00AE456C">
            <w:pPr>
              <w:jc w:val="both"/>
              <w:rPr>
                <w:sz w:val="26"/>
                <w:szCs w:val="26"/>
              </w:rPr>
            </w:pPr>
          </w:p>
          <w:p w:rsidR="002C1AAD" w:rsidRPr="00D6685F" w:rsidRDefault="0090000F" w:rsidP="00AE456C">
            <w:pPr>
              <w:jc w:val="both"/>
              <w:rPr>
                <w:sz w:val="26"/>
                <w:szCs w:val="26"/>
              </w:rPr>
            </w:pPr>
            <w:r w:rsidRPr="0090000F">
              <w:rPr>
                <w:sz w:val="26"/>
                <w:szCs w:val="26"/>
              </w:rPr>
              <w:t>Бажина Д.Б.</w:t>
            </w:r>
          </w:p>
        </w:tc>
      </w:tr>
    </w:tbl>
    <w:p w:rsidR="00FC4624" w:rsidRPr="00D45127" w:rsidRDefault="00FC4624" w:rsidP="00FC4624">
      <w:pPr>
        <w:jc w:val="both"/>
        <w:rPr>
          <w:sz w:val="26"/>
          <w:szCs w:val="26"/>
        </w:rPr>
      </w:pPr>
    </w:p>
    <w:p w:rsidR="00FC4624" w:rsidRPr="007E0C28" w:rsidRDefault="00FC4624" w:rsidP="00FC4624">
      <w:pPr>
        <w:contextualSpacing/>
        <w:jc w:val="both"/>
        <w:rPr>
          <w:sz w:val="26"/>
          <w:szCs w:val="26"/>
        </w:rPr>
      </w:pPr>
    </w:p>
    <w:p w:rsidR="00FC4624" w:rsidRPr="007E0C28" w:rsidRDefault="00FC4624" w:rsidP="00FC4624">
      <w:pPr>
        <w:contextualSpacing/>
        <w:jc w:val="both"/>
        <w:rPr>
          <w:sz w:val="26"/>
          <w:szCs w:val="26"/>
        </w:rPr>
      </w:pPr>
    </w:p>
    <w:p w:rsidR="004C0A67" w:rsidRPr="007E0C28" w:rsidRDefault="004C0A67" w:rsidP="004C0A67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Проректор</w:t>
      </w:r>
      <w:r w:rsidRPr="007E0C28">
        <w:rPr>
          <w:sz w:val="26"/>
          <w:szCs w:val="26"/>
        </w:rPr>
        <w:tab/>
      </w:r>
      <w:r w:rsidRPr="007E0C28">
        <w:rPr>
          <w:sz w:val="26"/>
          <w:szCs w:val="26"/>
        </w:rPr>
        <w:tab/>
      </w:r>
      <w:r w:rsidRPr="007E0C28">
        <w:rPr>
          <w:sz w:val="26"/>
          <w:szCs w:val="26"/>
        </w:rPr>
        <w:tab/>
      </w:r>
      <w:r w:rsidRPr="007E0C28">
        <w:rPr>
          <w:sz w:val="26"/>
          <w:szCs w:val="26"/>
        </w:rPr>
        <w:tab/>
      </w:r>
      <w:r w:rsidRPr="007E0C28">
        <w:rPr>
          <w:sz w:val="26"/>
          <w:szCs w:val="26"/>
        </w:rPr>
        <w:tab/>
      </w:r>
      <w:r w:rsidRPr="007E0C28">
        <w:rPr>
          <w:sz w:val="26"/>
          <w:szCs w:val="26"/>
        </w:rPr>
        <w:tab/>
      </w:r>
      <w:r w:rsidRPr="007E0C28">
        <w:rPr>
          <w:sz w:val="26"/>
          <w:szCs w:val="26"/>
        </w:rPr>
        <w:tab/>
      </w:r>
      <w:r w:rsidRPr="007E0C28">
        <w:rPr>
          <w:sz w:val="26"/>
          <w:szCs w:val="26"/>
        </w:rPr>
        <w:tab/>
        <w:t xml:space="preserve">     </w:t>
      </w:r>
      <w:r>
        <w:rPr>
          <w:sz w:val="26"/>
          <w:szCs w:val="26"/>
        </w:rPr>
        <w:t xml:space="preserve">                  С.Ю. Рощин</w:t>
      </w:r>
    </w:p>
    <w:p w:rsidR="00FC4624" w:rsidRDefault="00FC4624" w:rsidP="00FC4624">
      <w:pPr>
        <w:contextualSpacing/>
        <w:rPr>
          <w:sz w:val="26"/>
          <w:szCs w:val="26"/>
        </w:rPr>
      </w:pPr>
    </w:p>
    <w:sectPr w:rsidR="00FC4624" w:rsidSect="00F87FF7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3F1A" w:rsidRDefault="00E53F1A" w:rsidP="00FC4624">
      <w:r>
        <w:separator/>
      </w:r>
    </w:p>
  </w:endnote>
  <w:endnote w:type="continuationSeparator" w:id="0">
    <w:p w:rsidR="00E53F1A" w:rsidRDefault="00E53F1A" w:rsidP="00FC4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3F1A" w:rsidRDefault="00E53F1A" w:rsidP="00FC4624">
      <w:r>
        <w:separator/>
      </w:r>
    </w:p>
  </w:footnote>
  <w:footnote w:type="continuationSeparator" w:id="0">
    <w:p w:rsidR="00E53F1A" w:rsidRDefault="00E53F1A" w:rsidP="00FC46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4D577F"/>
    <w:multiLevelType w:val="hybridMultilevel"/>
    <w:tmpl w:val="9BBCF746"/>
    <w:lvl w:ilvl="0" w:tplc="5964AF6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>
    <w:nsid w:val="66B27A9A"/>
    <w:multiLevelType w:val="hybridMultilevel"/>
    <w:tmpl w:val="1E446F88"/>
    <w:lvl w:ilvl="0" w:tplc="5964AF6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624"/>
    <w:rsid w:val="00017EB8"/>
    <w:rsid w:val="00025866"/>
    <w:rsid w:val="000F262E"/>
    <w:rsid w:val="002C1AAD"/>
    <w:rsid w:val="0033315D"/>
    <w:rsid w:val="003427C0"/>
    <w:rsid w:val="00367A70"/>
    <w:rsid w:val="00444915"/>
    <w:rsid w:val="004C0A67"/>
    <w:rsid w:val="00537E28"/>
    <w:rsid w:val="00585677"/>
    <w:rsid w:val="00592BD6"/>
    <w:rsid w:val="005C68B0"/>
    <w:rsid w:val="005E5547"/>
    <w:rsid w:val="00606988"/>
    <w:rsid w:val="00616A08"/>
    <w:rsid w:val="006A514A"/>
    <w:rsid w:val="007B4BC6"/>
    <w:rsid w:val="007F59C8"/>
    <w:rsid w:val="008158FE"/>
    <w:rsid w:val="008E15AA"/>
    <w:rsid w:val="0090000F"/>
    <w:rsid w:val="009528DE"/>
    <w:rsid w:val="009A314F"/>
    <w:rsid w:val="00AE456C"/>
    <w:rsid w:val="00AF284F"/>
    <w:rsid w:val="00B475F1"/>
    <w:rsid w:val="00BF7BF3"/>
    <w:rsid w:val="00C50B10"/>
    <w:rsid w:val="00CD6DBC"/>
    <w:rsid w:val="00DA1C1E"/>
    <w:rsid w:val="00E53F1A"/>
    <w:rsid w:val="00EA4717"/>
    <w:rsid w:val="00F0471B"/>
    <w:rsid w:val="00F37B79"/>
    <w:rsid w:val="00F7012B"/>
    <w:rsid w:val="00F87FF7"/>
    <w:rsid w:val="00F9157F"/>
    <w:rsid w:val="00FC4624"/>
    <w:rsid w:val="00FE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29970B-66FC-49B3-BD05-58508D542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6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C4624"/>
    <w:pPr>
      <w:keepNext/>
      <w:spacing w:line="360" w:lineRule="auto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C462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FC4624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C46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FC4624"/>
    <w:rPr>
      <w:vertAlign w:val="superscript"/>
    </w:rPr>
  </w:style>
  <w:style w:type="paragraph" w:styleId="a6">
    <w:name w:val="List Paragraph"/>
    <w:basedOn w:val="a"/>
    <w:uiPriority w:val="34"/>
    <w:qFormat/>
    <w:rsid w:val="00FC4624"/>
    <w:pPr>
      <w:ind w:left="720"/>
      <w:contextualSpacing/>
    </w:pPr>
  </w:style>
  <w:style w:type="table" w:styleId="a7">
    <w:name w:val="Table Grid"/>
    <w:basedOn w:val="a1"/>
    <w:uiPriority w:val="59"/>
    <w:rsid w:val="00FC4624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6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2350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tvidiaeva</dc:creator>
  <cp:lastModifiedBy>Неклюдова Мария Алексеевна</cp:lastModifiedBy>
  <cp:revision>7</cp:revision>
  <cp:lastPrinted>2017-04-17T12:55:00Z</cp:lastPrinted>
  <dcterms:created xsi:type="dcterms:W3CDTF">2018-03-28T15:20:00Z</dcterms:created>
  <dcterms:modified xsi:type="dcterms:W3CDTF">2018-04-11T13:28:00Z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NameAndPostName">
    <vt:lpwstr>Рощин С.Ю.,Проректор</vt:lpwstr>
  </property>
  <property fmtid="{D5CDD505-2E9C-101B-9397-08002B2CF9AE}" pid="3" name="documentType">
    <vt:lpwstr>По организации учебного процесса со студентами и аспирантами</vt:lpwstr>
  </property>
  <property fmtid="{D5CDD505-2E9C-101B-9397-08002B2CF9AE}" pid="4" name="creatorDepartment">
    <vt:lpwstr>Отдел сопровождения учебн</vt:lpwstr>
  </property>
  <property fmtid="{D5CDD505-2E9C-101B-9397-08002B2CF9AE}" pid="5" name="regnumProj">
    <vt:lpwstr>М 2017/4/19-337</vt:lpwstr>
  </property>
  <property fmtid="{D5CDD505-2E9C-101B-9397-08002B2CF9AE}" pid="6" name="documentContent">
    <vt:lpwstr>О составе государственной экзаменационной комиссии по проведению государственной итоговой аттестации студентов образовательной программы магистратуры «Экономика впечатлений: менеджмент в индустрии гостеприимства и туризме» факультета Санкт-Петербургская ш</vt:lpwstr>
  </property>
  <property fmtid="{D5CDD505-2E9C-101B-9397-08002B2CF9AE}" pid="7" name="signerName">
    <vt:lpwstr>Рощин С.Ю.</vt:lpwstr>
  </property>
  <property fmtid="{D5CDD505-2E9C-101B-9397-08002B2CF9AE}" pid="8" name="stateValue">
    <vt:lpwstr>Новый</vt:lpwstr>
  </property>
  <property fmtid="{D5CDD505-2E9C-101B-9397-08002B2CF9AE}" pid="9" name="accessLevel">
    <vt:lpwstr>Ограниченный</vt:lpwstr>
  </property>
  <property fmtid="{D5CDD505-2E9C-101B-9397-08002B2CF9AE}" pid="10" name="creator">
    <vt:lpwstr>Видяева Т.И.</vt:lpwstr>
  </property>
  <property fmtid="{D5CDD505-2E9C-101B-9397-08002B2CF9AE}" pid="11" name="mainDocSheetsCount">
    <vt:lpwstr>2</vt:lpwstr>
  </property>
  <property fmtid="{D5CDD505-2E9C-101B-9397-08002B2CF9AE}" pid="12" name="signerLabel">
    <vt:lpwstr>Проректор Рощин С.Ю.</vt:lpwstr>
  </property>
  <property fmtid="{D5CDD505-2E9C-101B-9397-08002B2CF9AE}" pid="13" name="documentSubtype">
    <vt:lpwstr>О составе экзаменационных, государственных  и апелляционных комиссий</vt:lpwstr>
  </property>
  <property fmtid="{D5CDD505-2E9C-101B-9397-08002B2CF9AE}" pid="14" name="actuality">
    <vt:lpwstr>Проект</vt:lpwstr>
  </property>
  <property fmtid="{D5CDD505-2E9C-101B-9397-08002B2CF9AE}" pid="15" name="controlLabel">
    <vt:lpwstr>не осуществляется</vt:lpwstr>
  </property>
  <property fmtid="{D5CDD505-2E9C-101B-9397-08002B2CF9AE}" pid="16" name="creatorPost">
    <vt:lpwstr>Начальник отдела</vt:lpwstr>
  </property>
  <property fmtid="{D5CDD505-2E9C-101B-9397-08002B2CF9AE}" pid="17" name="docTitle">
    <vt:lpwstr>Приказ</vt:lpwstr>
  </property>
  <property fmtid="{D5CDD505-2E9C-101B-9397-08002B2CF9AE}" pid="18" name="signerIof">
    <vt:lpwstr>С. Ю. Рощин</vt:lpwstr>
  </property>
  <property fmtid="{D5CDD505-2E9C-101B-9397-08002B2CF9AE}" pid="19" name="signerPost">
    <vt:lpwstr>Проректор</vt:lpwstr>
  </property>
</Properties>
</file>