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6D" w:rsidRDefault="003F4E0C" w:rsidP="00EC2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06">
        <w:rPr>
          <w:rFonts w:ascii="Times New Roman" w:hAnsi="Times New Roman" w:cs="Times New Roman"/>
          <w:b/>
          <w:sz w:val="28"/>
          <w:szCs w:val="28"/>
        </w:rPr>
        <w:t>Путь к школе 21 века</w:t>
      </w:r>
    </w:p>
    <w:p w:rsidR="007B6EEB" w:rsidRPr="007B6EEB" w:rsidRDefault="007B6EEB" w:rsidP="007B6E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EEB">
        <w:rPr>
          <w:rFonts w:ascii="Times New Roman" w:hAnsi="Times New Roman" w:cs="Times New Roman"/>
          <w:i/>
          <w:sz w:val="24"/>
          <w:szCs w:val="24"/>
        </w:rPr>
        <w:t xml:space="preserve">ЛЛ Любимов </w:t>
      </w:r>
    </w:p>
    <w:p w:rsidR="007B6EEB" w:rsidRPr="007B6EEB" w:rsidRDefault="007B6EEB" w:rsidP="007B6E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EEB">
        <w:rPr>
          <w:rFonts w:ascii="Times New Roman" w:hAnsi="Times New Roman" w:cs="Times New Roman"/>
          <w:i/>
          <w:sz w:val="24"/>
          <w:szCs w:val="24"/>
        </w:rPr>
        <w:t xml:space="preserve">ординарный профессор, д.э.н., </w:t>
      </w:r>
    </w:p>
    <w:p w:rsidR="007B6EEB" w:rsidRDefault="007B6EEB" w:rsidP="007B6E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EEB">
        <w:rPr>
          <w:rFonts w:ascii="Times New Roman" w:hAnsi="Times New Roman" w:cs="Times New Roman"/>
          <w:i/>
          <w:sz w:val="24"/>
          <w:szCs w:val="24"/>
        </w:rPr>
        <w:t xml:space="preserve">Заместитель научного руководителя </w:t>
      </w:r>
    </w:p>
    <w:p w:rsidR="007B6EEB" w:rsidRPr="007B6EEB" w:rsidRDefault="007B6EEB" w:rsidP="007B6E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EEB">
        <w:rPr>
          <w:rFonts w:ascii="Times New Roman" w:hAnsi="Times New Roman" w:cs="Times New Roman"/>
          <w:i/>
          <w:sz w:val="24"/>
          <w:szCs w:val="24"/>
        </w:rPr>
        <w:t>НИУ «Высшая школа экономики»</w:t>
      </w:r>
    </w:p>
    <w:p w:rsidR="007B6EEB" w:rsidRPr="00DE3D06" w:rsidRDefault="007B6EEB" w:rsidP="007B6E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C" w:rsidRDefault="003F4E0C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5D5">
        <w:rPr>
          <w:rFonts w:ascii="Times New Roman" w:hAnsi="Times New Roman" w:cs="Times New Roman"/>
          <w:sz w:val="28"/>
          <w:szCs w:val="28"/>
        </w:rPr>
        <w:t>Образование делится на общее и профессиональное. Общее дает человеку общую картину мира – природного и человеческого. Оно также передает новым поколениям эстафеты культуры, начиная с ценностных установок и ориентаций. За эту передачу отвечает</w:t>
      </w:r>
      <w:r w:rsidR="00EC25D5">
        <w:rPr>
          <w:rFonts w:ascii="Times New Roman" w:hAnsi="Times New Roman" w:cs="Times New Roman"/>
          <w:sz w:val="28"/>
          <w:szCs w:val="28"/>
        </w:rPr>
        <w:t xml:space="preserve"> во многом воспитательный процесс. Общая картина мира углубляется в школе настолько, насколько позволяет психический (интеллектуальный) потенциал среднего ребенка. </w:t>
      </w:r>
      <w:r w:rsidR="002D7205">
        <w:rPr>
          <w:rFonts w:ascii="Times New Roman" w:hAnsi="Times New Roman" w:cs="Times New Roman"/>
          <w:sz w:val="28"/>
          <w:szCs w:val="28"/>
        </w:rPr>
        <w:t>Т.е. глубина общего знания зависит от этого ограничения. Хотя имеются особые программы для одаренных детей, у которых граница указанного потенциала значительно дальше средней.</w:t>
      </w:r>
    </w:p>
    <w:p w:rsidR="002D7205" w:rsidRDefault="002D720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нужно человеку для того, чтобы прожить жизнь, неся ответственность</w:t>
      </w:r>
      <w:r w:rsidR="00314983">
        <w:rPr>
          <w:rFonts w:ascii="Times New Roman" w:hAnsi="Times New Roman" w:cs="Times New Roman"/>
          <w:sz w:val="28"/>
          <w:szCs w:val="28"/>
        </w:rPr>
        <w:t xml:space="preserve"> (прежде всего материальную) за самого себя.</w:t>
      </w:r>
    </w:p>
    <w:p w:rsidR="00314983" w:rsidRDefault="00314983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лет назад в России общее образование было во многом привилегией, в основном для детей элиты, т.е. материально обеспеченных. Но с конца 19 века стало становиться все более </w:t>
      </w:r>
      <w:r w:rsidR="00D06941">
        <w:rPr>
          <w:rFonts w:ascii="Times New Roman" w:hAnsi="Times New Roman" w:cs="Times New Roman"/>
          <w:sz w:val="28"/>
          <w:szCs w:val="28"/>
        </w:rPr>
        <w:t>массовым</w:t>
      </w:r>
      <w:r>
        <w:rPr>
          <w:rFonts w:ascii="Times New Roman" w:hAnsi="Times New Roman" w:cs="Times New Roman"/>
          <w:sz w:val="28"/>
          <w:szCs w:val="28"/>
        </w:rPr>
        <w:t>, и в СССР дошло до каждого</w:t>
      </w:r>
      <w:r w:rsidR="00D06941">
        <w:rPr>
          <w:rFonts w:ascii="Times New Roman" w:hAnsi="Times New Roman" w:cs="Times New Roman"/>
          <w:sz w:val="28"/>
          <w:szCs w:val="28"/>
        </w:rPr>
        <w:t xml:space="preserve">. Цели были те же: 1) дать молодежи общую картину мира; 2) сформировать ее лояльной власти, жертвуя своей субъектностью. </w:t>
      </w:r>
    </w:p>
    <w:p w:rsidR="00D06941" w:rsidRDefault="00D06941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19-го века в России университетское образование было элитарным, но доступным всем</w:t>
      </w:r>
      <w:r w:rsidR="009F3F2D">
        <w:rPr>
          <w:rFonts w:ascii="Times New Roman" w:hAnsi="Times New Roman" w:cs="Times New Roman"/>
          <w:sz w:val="28"/>
          <w:szCs w:val="28"/>
        </w:rPr>
        <w:t>, кто мог пройти интеллектуальный ценз. Однако, высший уровень профессий чаще всего достигался теми, кто</w:t>
      </w:r>
      <w:bookmarkStart w:id="0" w:name="_GoBack"/>
      <w:bookmarkEnd w:id="0"/>
      <w:r w:rsidR="0078472A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9F3F2D">
        <w:rPr>
          <w:rFonts w:ascii="Times New Roman" w:hAnsi="Times New Roman" w:cs="Times New Roman"/>
          <w:sz w:val="28"/>
          <w:szCs w:val="28"/>
        </w:rPr>
        <w:t xml:space="preserve">доучивался в немецких университетах. После 70-х годов (после школьной реформы Александра </w:t>
      </w:r>
      <w:r w:rsidR="009F3F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3F2D">
        <w:rPr>
          <w:rFonts w:ascii="Times New Roman" w:hAnsi="Times New Roman" w:cs="Times New Roman"/>
          <w:sz w:val="28"/>
          <w:szCs w:val="28"/>
        </w:rPr>
        <w:t xml:space="preserve">) положение изменилось, </w:t>
      </w:r>
      <w:r w:rsidR="00224260">
        <w:rPr>
          <w:rFonts w:ascii="Times New Roman" w:hAnsi="Times New Roman" w:cs="Times New Roman"/>
          <w:sz w:val="28"/>
          <w:szCs w:val="28"/>
        </w:rPr>
        <w:t>университеты быстро обрастали исследованиями, качество образования достигло уровня, сопоставимого с Европой.</w:t>
      </w:r>
    </w:p>
    <w:p w:rsidR="00224260" w:rsidRDefault="00224260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Оба разных типа образования готовили и разных работников – «белых воротничков» и «синих воротничков» (правда профобразование «синих»</w:t>
      </w:r>
      <w:r w:rsidR="00B612CE">
        <w:rPr>
          <w:rFonts w:ascii="Times New Roman" w:hAnsi="Times New Roman" w:cs="Times New Roman"/>
          <w:sz w:val="28"/>
          <w:szCs w:val="28"/>
        </w:rPr>
        <w:t xml:space="preserve"> шло не через учебные заведения, которых еще почти не было, а через ученичество на рабочем месте). Одновременно начала нарастать сфера услуг, в которой общее образование работников было крайне важным.</w:t>
      </w:r>
    </w:p>
    <w:p w:rsidR="00B612CE" w:rsidRDefault="00B612CE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середине 20-го века в развитом мире общее образование</w:t>
      </w:r>
      <w:r w:rsidR="00CD604F">
        <w:rPr>
          <w:rFonts w:ascii="Times New Roman" w:hAnsi="Times New Roman" w:cs="Times New Roman"/>
          <w:sz w:val="28"/>
          <w:szCs w:val="28"/>
        </w:rPr>
        <w:t xml:space="preserve"> стало окончательно</w:t>
      </w:r>
      <w:r w:rsidR="009318DC">
        <w:rPr>
          <w:rFonts w:ascii="Times New Roman" w:hAnsi="Times New Roman" w:cs="Times New Roman"/>
          <w:sz w:val="28"/>
          <w:szCs w:val="28"/>
        </w:rPr>
        <w:t xml:space="preserve"> всеобщим и зачастую обязательным (в СССР тоже).</w:t>
      </w:r>
    </w:p>
    <w:p w:rsidR="009318DC" w:rsidRDefault="009318DC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одновременно (с 60-х годов) начался процесс массовизации университетского образования. От 1-2%</w:t>
      </w:r>
      <w:r w:rsidR="000654EC">
        <w:rPr>
          <w:rFonts w:ascii="Times New Roman" w:hAnsi="Times New Roman" w:cs="Times New Roman"/>
          <w:sz w:val="28"/>
          <w:szCs w:val="28"/>
        </w:rPr>
        <w:t xml:space="preserve"> доли студенчества в молодежной когорте «старого мира» в начале 20-го века эта цифра доросла ныне до 60-70%, даже в Латинской Америке до 25-30%. В России – почти до 80% (!)</w:t>
      </w:r>
      <w:r w:rsidR="005E51F6">
        <w:rPr>
          <w:rFonts w:ascii="Times New Roman" w:hAnsi="Times New Roman" w:cs="Times New Roman"/>
          <w:sz w:val="28"/>
          <w:szCs w:val="28"/>
        </w:rPr>
        <w:t>.</w:t>
      </w:r>
    </w:p>
    <w:p w:rsidR="005E51F6" w:rsidRDefault="005E51F6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общая картина мира в университетах давалась студентам как ее профессионально-предметная часть, существенно вглубь (либо глубокое</w:t>
      </w:r>
      <w:r w:rsidR="00D91BED">
        <w:rPr>
          <w:rFonts w:ascii="Times New Roman" w:hAnsi="Times New Roman" w:cs="Times New Roman"/>
          <w:sz w:val="28"/>
          <w:szCs w:val="28"/>
        </w:rPr>
        <w:t xml:space="preserve"> частичное знание об обществе, либо о природе</w:t>
      </w:r>
      <w:r w:rsidR="007F0848">
        <w:rPr>
          <w:rFonts w:ascii="Times New Roman" w:hAnsi="Times New Roman" w:cs="Times New Roman"/>
          <w:sz w:val="28"/>
          <w:szCs w:val="28"/>
        </w:rPr>
        <w:t xml:space="preserve">). </w:t>
      </w:r>
      <w:r w:rsidR="00BE6D5D">
        <w:rPr>
          <w:rFonts w:ascii="Times New Roman" w:hAnsi="Times New Roman" w:cs="Times New Roman"/>
          <w:sz w:val="28"/>
          <w:szCs w:val="28"/>
        </w:rPr>
        <w:t xml:space="preserve">Но предметно это знание конкретного человека все более сужалось, </w:t>
      </w:r>
      <w:r w:rsidR="00FF1BA7">
        <w:rPr>
          <w:rFonts w:ascii="Times New Roman" w:hAnsi="Times New Roman" w:cs="Times New Roman"/>
          <w:sz w:val="28"/>
          <w:szCs w:val="28"/>
        </w:rPr>
        <w:t>шло</w:t>
      </w:r>
      <w:r w:rsidR="00BE6D5D">
        <w:rPr>
          <w:rFonts w:ascii="Times New Roman" w:hAnsi="Times New Roman" w:cs="Times New Roman"/>
          <w:sz w:val="28"/>
          <w:szCs w:val="28"/>
        </w:rPr>
        <w:t xml:space="preserve"> дробление наук, классификаторы наук стали включать сотни единиц. Это было следствием стремительного развития</w:t>
      </w:r>
      <w:r w:rsidR="00FF1BA7">
        <w:rPr>
          <w:rFonts w:ascii="Times New Roman" w:hAnsi="Times New Roman" w:cs="Times New Roman"/>
          <w:sz w:val="28"/>
          <w:szCs w:val="28"/>
        </w:rPr>
        <w:t xml:space="preserve"> наук и человеческого знания. </w:t>
      </w:r>
    </w:p>
    <w:p w:rsidR="00FF1BA7" w:rsidRDefault="00FF1BA7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Узко профессиональное знание стало содержать риски его быстрого устаревания, а, следовательно, нуждалось в постоянном доучивании, либо даже постоянной профессиональной переподготовке.</w:t>
      </w:r>
    </w:p>
    <w:p w:rsidR="00FF1BA7" w:rsidRDefault="00FD5128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Доучивание (обучение в течение всей жизни) становилось постепенно нормой в жизни профессионала. Но тогда он нуждался в наличии компетенции самообучения и саморазвития (в школе и вузе его учили и развивали). Местом создания этих компетенций (познавательных, когнитивных) может быть только школа.</w:t>
      </w:r>
    </w:p>
    <w:p w:rsidR="00FD5128" w:rsidRDefault="00832A8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школьное образование первой половины 20-го века было трансляционным. Учитель устно презентовал знание, почти полностью совпадающее с учебником. Эти два источника знания б</w:t>
      </w:r>
      <w:r w:rsidR="0078472A">
        <w:rPr>
          <w:rFonts w:ascii="Times New Roman" w:hAnsi="Times New Roman" w:cs="Times New Roman"/>
          <w:sz w:val="28"/>
          <w:szCs w:val="28"/>
        </w:rPr>
        <w:t xml:space="preserve">ыли </w:t>
      </w:r>
      <w:r w:rsidR="0078472A">
        <w:rPr>
          <w:rFonts w:ascii="Times New Roman" w:hAnsi="Times New Roman" w:cs="Times New Roman"/>
          <w:sz w:val="28"/>
          <w:szCs w:val="28"/>
        </w:rPr>
        <w:lastRenderedPageBreak/>
        <w:t>безальтернативными для абсолю</w:t>
      </w:r>
      <w:r>
        <w:rPr>
          <w:rFonts w:ascii="Times New Roman" w:hAnsi="Times New Roman" w:cs="Times New Roman"/>
          <w:sz w:val="28"/>
          <w:szCs w:val="28"/>
        </w:rPr>
        <w:t xml:space="preserve">тного большинства школьников. Программы были стабильны, учебники тоже, </w:t>
      </w:r>
      <w:r w:rsidR="00DA6C0D">
        <w:rPr>
          <w:rFonts w:ascii="Times New Roman" w:hAnsi="Times New Roman" w:cs="Times New Roman"/>
          <w:sz w:val="28"/>
          <w:szCs w:val="28"/>
        </w:rPr>
        <w:t>знания учителей стабильно не превышали того, что требовалось учителю в классе для его успешной трансляционной деятельности.</w:t>
      </w:r>
    </w:p>
    <w:p w:rsidR="00DA6C0D" w:rsidRDefault="00DA6C0D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стало меняться 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войны. Стабильность образовательных программ школы и университета была нарушена</w:t>
      </w:r>
      <w:r w:rsidR="00A23E8F">
        <w:rPr>
          <w:rFonts w:ascii="Times New Roman" w:hAnsi="Times New Roman" w:cs="Times New Roman"/>
          <w:sz w:val="28"/>
          <w:szCs w:val="28"/>
        </w:rPr>
        <w:t xml:space="preserve"> </w:t>
      </w:r>
      <w:r w:rsidR="00B545F6">
        <w:rPr>
          <w:rFonts w:ascii="Times New Roman" w:hAnsi="Times New Roman" w:cs="Times New Roman"/>
          <w:sz w:val="28"/>
          <w:szCs w:val="28"/>
        </w:rPr>
        <w:t>все более быстрым развитием наук. В университетах это вело к увеличению программ и специальностей, к дроблению наук. В школе – к расширени</w:t>
      </w:r>
      <w:r w:rsidR="00A23E8F">
        <w:rPr>
          <w:rFonts w:ascii="Times New Roman" w:hAnsi="Times New Roman" w:cs="Times New Roman"/>
          <w:sz w:val="28"/>
          <w:szCs w:val="28"/>
        </w:rPr>
        <w:t>ю программ, которое быстро уперл</w:t>
      </w:r>
      <w:r w:rsidR="00B545F6">
        <w:rPr>
          <w:rFonts w:ascii="Times New Roman" w:hAnsi="Times New Roman" w:cs="Times New Roman"/>
          <w:sz w:val="28"/>
          <w:szCs w:val="28"/>
        </w:rPr>
        <w:t>ось в простейший фактор – способность среднего ученика осваивать это расширение</w:t>
      </w:r>
      <w:r w:rsidR="00A23E8F">
        <w:rPr>
          <w:rFonts w:ascii="Times New Roman" w:hAnsi="Times New Roman" w:cs="Times New Roman"/>
          <w:sz w:val="28"/>
          <w:szCs w:val="28"/>
        </w:rPr>
        <w:t>, которое стало почти константой.</w:t>
      </w:r>
    </w:p>
    <w:p w:rsidR="00A23E8F" w:rsidRDefault="00A23E8F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и технический послевоенный прогресс</w:t>
      </w:r>
      <w:r w:rsidR="006C2EAC">
        <w:rPr>
          <w:rFonts w:ascii="Times New Roman" w:hAnsi="Times New Roman" w:cs="Times New Roman"/>
          <w:sz w:val="28"/>
          <w:szCs w:val="28"/>
        </w:rPr>
        <w:t xml:space="preserve"> принес атом, космос, но</w:t>
      </w:r>
      <w:r w:rsidR="00C152DA">
        <w:rPr>
          <w:rFonts w:ascii="Times New Roman" w:hAnsi="Times New Roman" w:cs="Times New Roman"/>
          <w:sz w:val="28"/>
          <w:szCs w:val="28"/>
        </w:rPr>
        <w:t>вую авиацию, информационные технологии, бурное развитие торгового флота. Требовался другой работник, как «синий», так и «белый». Школа (западная) начала поиск ответа на этот вызов. И нашла его в работах Л.С.Выготского</w:t>
      </w:r>
      <w:r w:rsidR="0026373D">
        <w:rPr>
          <w:rFonts w:ascii="Times New Roman" w:hAnsi="Times New Roman" w:cs="Times New Roman"/>
          <w:sz w:val="28"/>
          <w:szCs w:val="28"/>
        </w:rPr>
        <w:t xml:space="preserve"> и его блестящих последователей, создав на их основе сотни исследовательских центров в области образования и создав саму новую науку – «Образование». Отметим заодно, что наша школа этого не сделала, надев на себя корону «лучшей в мире»</w:t>
      </w:r>
      <w:r w:rsidR="005261D5">
        <w:rPr>
          <w:rFonts w:ascii="Times New Roman" w:hAnsi="Times New Roman" w:cs="Times New Roman"/>
          <w:sz w:val="28"/>
          <w:szCs w:val="28"/>
        </w:rPr>
        <w:t>, «фундаментальной», что к ее гордости якобы подтверждалось комплиментом президента США Кеннеди о том, что успехи СССР в космосе – это успехи школы.</w:t>
      </w:r>
    </w:p>
    <w:p w:rsidR="005261D5" w:rsidRDefault="005261D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Л.С.Выготского принесли в Западную школу устойчивую тенденцию постепенной смены школьной модели. Устная трансляция материала</w:t>
      </w:r>
      <w:r w:rsidR="00661609">
        <w:rPr>
          <w:rFonts w:ascii="Times New Roman" w:hAnsi="Times New Roman" w:cs="Times New Roman"/>
          <w:sz w:val="28"/>
          <w:szCs w:val="28"/>
        </w:rPr>
        <w:t xml:space="preserve"> учебника сжималась, в урок все больше проникал диалог, модель субъект/объект,</w:t>
      </w:r>
      <w:r w:rsidR="00CD604F">
        <w:rPr>
          <w:rFonts w:ascii="Times New Roman" w:hAnsi="Times New Roman" w:cs="Times New Roman"/>
          <w:sz w:val="28"/>
          <w:szCs w:val="28"/>
        </w:rPr>
        <w:t xml:space="preserve"> в отношениях между учителем и учеником заменялось на модель субъект/субъект,</w:t>
      </w:r>
      <w:r w:rsidR="00661609">
        <w:rPr>
          <w:rFonts w:ascii="Times New Roman" w:hAnsi="Times New Roman" w:cs="Times New Roman"/>
          <w:sz w:val="28"/>
          <w:szCs w:val="28"/>
        </w:rPr>
        <w:t xml:space="preserve"> менялись формы оценивания, урок насыщался экспериментом, другими наглядными формами верификации и практического применения знания. </w:t>
      </w:r>
      <w:r w:rsidR="004C6530">
        <w:rPr>
          <w:rFonts w:ascii="Times New Roman" w:hAnsi="Times New Roman" w:cs="Times New Roman"/>
          <w:sz w:val="28"/>
          <w:szCs w:val="28"/>
        </w:rPr>
        <w:t>Искомая</w:t>
      </w:r>
      <w:r w:rsidR="00661609">
        <w:rPr>
          <w:rFonts w:ascii="Times New Roman" w:hAnsi="Times New Roman" w:cs="Times New Roman"/>
          <w:sz w:val="28"/>
          <w:szCs w:val="28"/>
        </w:rPr>
        <w:t xml:space="preserve"> главная истина новой модели</w:t>
      </w:r>
      <w:r w:rsidR="000C4191">
        <w:rPr>
          <w:rFonts w:ascii="Times New Roman" w:hAnsi="Times New Roman" w:cs="Times New Roman"/>
          <w:sz w:val="28"/>
          <w:szCs w:val="28"/>
        </w:rPr>
        <w:t xml:space="preserve"> созревала медленно в головах тех, кто привык к «трансляции». Но процесс шел. В чем же состояла эта главная истина? Ответ был найден сначала среди </w:t>
      </w:r>
      <w:r w:rsidR="000C4191">
        <w:rPr>
          <w:rFonts w:ascii="Times New Roman" w:hAnsi="Times New Roman" w:cs="Times New Roman"/>
          <w:sz w:val="28"/>
          <w:szCs w:val="28"/>
        </w:rPr>
        <w:lastRenderedPageBreak/>
        <w:t>факторов экономического роста. Экономис</w:t>
      </w:r>
      <w:r w:rsidR="00CD604F">
        <w:rPr>
          <w:rFonts w:ascii="Times New Roman" w:hAnsi="Times New Roman" w:cs="Times New Roman"/>
          <w:sz w:val="28"/>
          <w:szCs w:val="28"/>
        </w:rPr>
        <w:t>ты со всей очевидностью показали</w:t>
      </w:r>
      <w:r w:rsidR="000C4191">
        <w:rPr>
          <w:rFonts w:ascii="Times New Roman" w:hAnsi="Times New Roman" w:cs="Times New Roman"/>
          <w:sz w:val="28"/>
          <w:szCs w:val="28"/>
        </w:rPr>
        <w:t>, что главным из них является знание</w:t>
      </w:r>
      <w:r w:rsidR="004C6530">
        <w:rPr>
          <w:rFonts w:ascii="Times New Roman" w:hAnsi="Times New Roman" w:cs="Times New Roman"/>
          <w:sz w:val="28"/>
          <w:szCs w:val="28"/>
        </w:rPr>
        <w:t>, знаниевый капитал, что прогрессирующая экономика (экономика устойчивого роста) – это знаниевая экономика, опирающаяся на знаниевое общество.</w:t>
      </w:r>
    </w:p>
    <w:p w:rsidR="004C6530" w:rsidRDefault="004C6530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знание в этом капитале – это отнюдь не то знание, </w:t>
      </w:r>
      <w:r w:rsidR="007B0CFD">
        <w:rPr>
          <w:rFonts w:ascii="Times New Roman" w:hAnsi="Times New Roman" w:cs="Times New Roman"/>
          <w:sz w:val="28"/>
          <w:szCs w:val="28"/>
        </w:rPr>
        <w:t>затвердевшее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затвердевающее</w:t>
      </w:r>
      <w:r w:rsidR="007B0CFD">
        <w:rPr>
          <w:rFonts w:ascii="Times New Roman" w:hAnsi="Times New Roman" w:cs="Times New Roman"/>
          <w:sz w:val="28"/>
          <w:szCs w:val="28"/>
        </w:rPr>
        <w:t xml:space="preserve"> в образовательных программах и учебниках.  Это то знание, которое должен постоянно генерировать и адаптировать в производственных и общественных процессах носитель знаниевого капитала – человек. Для того, чтобы генерировать новое знание</w:t>
      </w:r>
      <w:r w:rsidR="00312241">
        <w:rPr>
          <w:rFonts w:ascii="Times New Roman" w:hAnsi="Times New Roman" w:cs="Times New Roman"/>
          <w:sz w:val="28"/>
          <w:szCs w:val="28"/>
        </w:rPr>
        <w:t>, нужно обладать особым потенциалом, компетенциями такого генерирования.</w:t>
      </w:r>
    </w:p>
    <w:p w:rsidR="00312241" w:rsidRDefault="00312241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Увы. Уже сотни лет политики и ученые убеждали себя в том, что такие компетенции дает именно университет – </w:t>
      </w:r>
      <w:r>
        <w:rPr>
          <w:rFonts w:ascii="Times New Roman" w:hAnsi="Times New Roman" w:cs="Times New Roman"/>
          <w:sz w:val="28"/>
          <w:szCs w:val="28"/>
          <w:lang w:val="en-US"/>
        </w:rPr>
        <w:t>valued</w:t>
      </w:r>
      <w:r w:rsidRPr="0031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, т.е. некий набор </w:t>
      </w:r>
      <w:r w:rsidR="00ED1F7A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sz w:val="28"/>
          <w:szCs w:val="28"/>
        </w:rPr>
        <w:t>знаний и умений</w:t>
      </w:r>
      <w:r w:rsidR="00ED1F7A">
        <w:rPr>
          <w:rFonts w:ascii="Times New Roman" w:hAnsi="Times New Roman" w:cs="Times New Roman"/>
          <w:sz w:val="28"/>
          <w:szCs w:val="28"/>
        </w:rPr>
        <w:t>. Эта конвенциональная вера в знаниевое плодородие профессионального знания, получаемого в университете</w:t>
      </w:r>
      <w:r w:rsidR="00AE6F68">
        <w:rPr>
          <w:rFonts w:ascii="Times New Roman" w:hAnsi="Times New Roman" w:cs="Times New Roman"/>
          <w:sz w:val="28"/>
          <w:szCs w:val="28"/>
        </w:rPr>
        <w:t>, даже сейчас мешает увидеть, оценить и отдать должное подлинному источнику компетенций познания и воплощения его результатов в практических процессах. Еще и сегодня многие полагали, что человеческий капитал измеряется</w:t>
      </w:r>
      <w:r w:rsidR="002B31BB">
        <w:rPr>
          <w:rFonts w:ascii="Times New Roman" w:hAnsi="Times New Roman" w:cs="Times New Roman"/>
          <w:sz w:val="28"/>
          <w:szCs w:val="28"/>
        </w:rPr>
        <w:t>, как и 60 лет назад, общим числом лет образования или долей посещающих школу в юношеской кагорте. Однако, уже относительно давно появились исследования</w:t>
      </w:r>
      <w:r w:rsidR="00E50C6B">
        <w:rPr>
          <w:rFonts w:ascii="Times New Roman" w:hAnsi="Times New Roman" w:cs="Times New Roman"/>
          <w:sz w:val="28"/>
          <w:szCs w:val="28"/>
        </w:rPr>
        <w:t>, говорящие о том, что сроки обучения и доля посещающих школу</w:t>
      </w:r>
      <w:r w:rsidR="00FC3A6B">
        <w:rPr>
          <w:rFonts w:ascii="Times New Roman" w:hAnsi="Times New Roman" w:cs="Times New Roman"/>
          <w:sz w:val="28"/>
          <w:szCs w:val="28"/>
        </w:rPr>
        <w:t xml:space="preserve"> в юношеской кагорте</w:t>
      </w:r>
      <w:r w:rsidR="00294477">
        <w:rPr>
          <w:rFonts w:ascii="Times New Roman" w:hAnsi="Times New Roman" w:cs="Times New Roman"/>
          <w:sz w:val="28"/>
          <w:szCs w:val="28"/>
        </w:rPr>
        <w:t xml:space="preserve"> никак не связаны с тем или иным темпом экономического роста. Следовательно, человеческий капитал (создаваемый образованием)</w:t>
      </w:r>
      <w:r w:rsidR="00F4311B">
        <w:rPr>
          <w:rFonts w:ascii="Times New Roman" w:hAnsi="Times New Roman" w:cs="Times New Roman"/>
          <w:sz w:val="28"/>
          <w:szCs w:val="28"/>
        </w:rPr>
        <w:t xml:space="preserve"> этими показателями мерить нельзя. Они искажают истинное значение образования.</w:t>
      </w:r>
    </w:p>
    <w:p w:rsidR="00F4311B" w:rsidRDefault="00F4311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ряд исследователей нашли показатели образования, напрямую ответственные за экономический рост и пригодные для международных сопоставлений качества человеческого капитала. Все они сводятся к понятию «когнитивные компетенции», а измеряются они школьными</w:t>
      </w:r>
      <w:r w:rsidR="00283234">
        <w:rPr>
          <w:rFonts w:ascii="Times New Roman" w:hAnsi="Times New Roman" w:cs="Times New Roman"/>
          <w:sz w:val="28"/>
          <w:szCs w:val="28"/>
        </w:rPr>
        <w:t xml:space="preserve"> тестами по </w:t>
      </w:r>
      <w:r w:rsidR="00283234">
        <w:rPr>
          <w:rFonts w:ascii="Times New Roman" w:hAnsi="Times New Roman" w:cs="Times New Roman"/>
          <w:sz w:val="28"/>
          <w:szCs w:val="28"/>
        </w:rPr>
        <w:lastRenderedPageBreak/>
        <w:t>математике, естественным наукам и «чтению» - герменевтическим способностям ученика.</w:t>
      </w:r>
    </w:p>
    <w:p w:rsidR="00283234" w:rsidRDefault="00283234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создавал сами эти механизмы, отбирал предметы и творил КИМы международных мониторингов, не случайно пришли к их нынешнему формату. Математика – это язык познания мира</w:t>
      </w:r>
      <w:r w:rsidR="00E24F1F">
        <w:rPr>
          <w:rFonts w:ascii="Times New Roman" w:hAnsi="Times New Roman" w:cs="Times New Roman"/>
          <w:sz w:val="28"/>
          <w:szCs w:val="28"/>
        </w:rPr>
        <w:t xml:space="preserve">, пока в основном мира и </w:t>
      </w:r>
      <w:r w:rsidR="00AD1D30">
        <w:rPr>
          <w:rFonts w:ascii="Times New Roman" w:hAnsi="Times New Roman" w:cs="Times New Roman"/>
          <w:sz w:val="28"/>
          <w:szCs w:val="28"/>
        </w:rPr>
        <w:t>природы</w:t>
      </w:r>
      <w:r w:rsidR="00E24F1F">
        <w:rPr>
          <w:rFonts w:ascii="Times New Roman" w:hAnsi="Times New Roman" w:cs="Times New Roman"/>
          <w:sz w:val="28"/>
          <w:szCs w:val="28"/>
        </w:rPr>
        <w:t>, физических явлений. «Чтение» - это уровень владения языком в целом, объем имеющихся в запасе значений (слов/понятий) и их смыслов в разных</w:t>
      </w:r>
      <w:r w:rsidR="00AD1D30">
        <w:rPr>
          <w:rFonts w:ascii="Times New Roman" w:hAnsi="Times New Roman" w:cs="Times New Roman"/>
          <w:sz w:val="28"/>
          <w:szCs w:val="28"/>
        </w:rPr>
        <w:t xml:space="preserve"> контекстах. Высокий уровень «чтения» - генератор интуиции, особой психической функции, фактически равной инсайту. Именно путешествие через тексты порождает рефлексию на то новое, что они содержат</w:t>
      </w:r>
      <w:r w:rsidR="002A1BFB">
        <w:rPr>
          <w:rFonts w:ascii="Times New Roman" w:hAnsi="Times New Roman" w:cs="Times New Roman"/>
          <w:sz w:val="28"/>
          <w:szCs w:val="28"/>
        </w:rPr>
        <w:t xml:space="preserve">, а их </w:t>
      </w:r>
      <w:r w:rsidR="008A5D35">
        <w:rPr>
          <w:rFonts w:ascii="Times New Roman" w:hAnsi="Times New Roman" w:cs="Times New Roman"/>
          <w:sz w:val="28"/>
          <w:szCs w:val="28"/>
        </w:rPr>
        <w:t>критическое</w:t>
      </w:r>
      <w:r w:rsidR="002A1BFB">
        <w:rPr>
          <w:rFonts w:ascii="Times New Roman" w:hAnsi="Times New Roman" w:cs="Times New Roman"/>
          <w:sz w:val="28"/>
          <w:szCs w:val="28"/>
        </w:rPr>
        <w:t xml:space="preserve"> восприятие порождает креативное мышление – интуитивный поиск ответов на вопросы, который текст поставил, но либо ответил на них неубедительно, либо не ответил вообще. Отличие же естественных наук – наличие в них фундаментальной основы</w:t>
      </w:r>
      <w:r w:rsidR="00DC5322">
        <w:rPr>
          <w:rFonts w:ascii="Times New Roman" w:hAnsi="Times New Roman" w:cs="Times New Roman"/>
          <w:sz w:val="28"/>
          <w:szCs w:val="28"/>
        </w:rPr>
        <w:t>, консенсусных (разделяемых всеми) истин, минимальность парадигм. Для школы эти предметы – мощный источник открытого знания, и открытых задач, не имеющих алгоритмов для решения. Именно решение таких задач развивает креативное мышление, интуицию.</w:t>
      </w:r>
    </w:p>
    <w:p w:rsidR="008A5D35" w:rsidRDefault="008A5D3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нашли теоретики экономического роста, в чем-то главном совпадало и с теми тенденциями в школьном образовании, которые начали все более существенно менять его модель. К факторам этих изменений</w:t>
      </w:r>
      <w:r w:rsidR="00AF3F80">
        <w:rPr>
          <w:rFonts w:ascii="Times New Roman" w:hAnsi="Times New Roman" w:cs="Times New Roman"/>
          <w:sz w:val="28"/>
          <w:szCs w:val="28"/>
        </w:rPr>
        <w:t>, идущим от требований экономики и общества, в последние два десятилетия добавился новый мощный фактор – информационная революция</w:t>
      </w:r>
      <w:r w:rsidR="00161F68">
        <w:rPr>
          <w:rFonts w:ascii="Times New Roman" w:hAnsi="Times New Roman" w:cs="Times New Roman"/>
          <w:sz w:val="28"/>
          <w:szCs w:val="28"/>
        </w:rPr>
        <w:t xml:space="preserve">. Возник новый, мгновенно и в любом месте доступный источник знания – интернет, плюс электронно доступные СМИ, </w:t>
      </w:r>
      <w:r w:rsidR="00161F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61F68" w:rsidRPr="00161F68">
        <w:rPr>
          <w:rFonts w:ascii="Times New Roman" w:hAnsi="Times New Roman" w:cs="Times New Roman"/>
          <w:sz w:val="28"/>
          <w:szCs w:val="28"/>
        </w:rPr>
        <w:t>-</w:t>
      </w:r>
      <w:r w:rsidR="00161F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61F68">
        <w:rPr>
          <w:rFonts w:ascii="Times New Roman" w:hAnsi="Times New Roman" w:cs="Times New Roman"/>
          <w:sz w:val="28"/>
          <w:szCs w:val="28"/>
        </w:rPr>
        <w:t>, интерактив и т.д. Гаджет стал важнейшим инструментом</w:t>
      </w:r>
      <w:r w:rsidR="00777FEB">
        <w:rPr>
          <w:rFonts w:ascii="Times New Roman" w:hAnsi="Times New Roman" w:cs="Times New Roman"/>
          <w:sz w:val="28"/>
          <w:szCs w:val="28"/>
        </w:rPr>
        <w:t xml:space="preserve"> быстрого поиска информации. Он должен был повлиять и на содержание (контент) школьного образования. То, что раньше нужно было запоминать, стало функцией гаджета. Простые вычисления он тоже взял на себя.</w:t>
      </w:r>
    </w:p>
    <w:p w:rsidR="00777FEB" w:rsidRPr="00161F68" w:rsidRDefault="00397489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Тенденции изменения модели, начиная с 70-х годов, неуклонно вели и привели к пониманию того, что именно школа должна формировать когнитивные компетенции, поскольку дошкольный и школьные периоды – главные, для образования этого феномена, как об этом говорят возрастная психология и психология развития</w:t>
      </w:r>
      <w:r w:rsidR="00155C44">
        <w:rPr>
          <w:rFonts w:ascii="Times New Roman" w:hAnsi="Times New Roman" w:cs="Times New Roman"/>
          <w:sz w:val="28"/>
          <w:szCs w:val="28"/>
        </w:rPr>
        <w:t xml:space="preserve">. Указанное понимание случилось недавно и в России (пусть и с 30-летним опозданием) вопреки администрированию образования (образовательной бюрократии). Но благодаря нескольким профессионалам – энтузиастам (проф. А.Г.Асмолову и проф. А.М.Кондакову). Речь идет о ФГОС, </w:t>
      </w:r>
      <w:r w:rsidR="00021032">
        <w:rPr>
          <w:rFonts w:ascii="Times New Roman" w:hAnsi="Times New Roman" w:cs="Times New Roman"/>
          <w:sz w:val="28"/>
          <w:szCs w:val="28"/>
        </w:rPr>
        <w:t>подготовленным группой Асмолова и с риском для своей репутации утвержденным министром А.А.Фурсенко.</w:t>
      </w:r>
    </w:p>
    <w:p w:rsidR="00DC5322" w:rsidRDefault="00B24E46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ФГОС авторы сформулировали три главных результата, которые должны обеспечить школа, выпуская ребенка во взрослую жизнь.</w:t>
      </w:r>
    </w:p>
    <w:p w:rsidR="00B24E46" w:rsidRDefault="00A2182D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должна: 1) сформировать личность; 2) сформировать когнитивные компетенции; 3) дать предметные знания. «Дать предметные знания», воплощаемые в баллах ЕГЭ и ОГЭ, - на третьем месте.</w:t>
      </w:r>
    </w:p>
    <w:p w:rsidR="00A2182D" w:rsidRDefault="00A2182D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видеть стратегическую перспективу развития</w:t>
      </w:r>
      <w:r w:rsidR="00FC3A6B">
        <w:rPr>
          <w:rFonts w:ascii="Times New Roman" w:hAnsi="Times New Roman" w:cs="Times New Roman"/>
          <w:sz w:val="28"/>
          <w:szCs w:val="28"/>
        </w:rPr>
        <w:t xml:space="preserve"> человеческого потенциала, ч</w:t>
      </w:r>
      <w:r w:rsidR="00422D57">
        <w:rPr>
          <w:rFonts w:ascii="Times New Roman" w:hAnsi="Times New Roman" w:cs="Times New Roman"/>
          <w:sz w:val="28"/>
          <w:szCs w:val="28"/>
        </w:rPr>
        <w:t>еловеческого капитала, то это «третье место», возможно, вообще окажется</w:t>
      </w:r>
      <w:r w:rsidR="00A863E1">
        <w:rPr>
          <w:rFonts w:ascii="Times New Roman" w:hAnsi="Times New Roman" w:cs="Times New Roman"/>
          <w:sz w:val="28"/>
          <w:szCs w:val="28"/>
        </w:rPr>
        <w:t xml:space="preserve"> </w:t>
      </w:r>
      <w:r w:rsidR="00CC6E29">
        <w:rPr>
          <w:rFonts w:ascii="Times New Roman" w:hAnsi="Times New Roman" w:cs="Times New Roman"/>
          <w:sz w:val="28"/>
          <w:szCs w:val="28"/>
        </w:rPr>
        <w:t xml:space="preserve">либо пустым, либо </w:t>
      </w:r>
      <w:r w:rsidR="00FC3A6B">
        <w:rPr>
          <w:rFonts w:ascii="Times New Roman" w:hAnsi="Times New Roman" w:cs="Times New Roman"/>
          <w:sz w:val="28"/>
          <w:szCs w:val="28"/>
        </w:rPr>
        <w:t xml:space="preserve"> иначе </w:t>
      </w:r>
      <w:r w:rsidR="00CC6E29">
        <w:rPr>
          <w:rFonts w:ascii="Times New Roman" w:hAnsi="Times New Roman" w:cs="Times New Roman"/>
          <w:sz w:val="28"/>
          <w:szCs w:val="28"/>
        </w:rPr>
        <w:t xml:space="preserve">сформированным. Тысячи лет учитель был единственным источником </w:t>
      </w:r>
      <w:r w:rsidR="0008316B">
        <w:rPr>
          <w:rFonts w:ascii="Times New Roman" w:hAnsi="Times New Roman" w:cs="Times New Roman"/>
          <w:sz w:val="28"/>
          <w:szCs w:val="28"/>
        </w:rPr>
        <w:t>знания</w:t>
      </w:r>
      <w:r w:rsidR="00CC6E29">
        <w:rPr>
          <w:rFonts w:ascii="Times New Roman" w:hAnsi="Times New Roman" w:cs="Times New Roman"/>
          <w:sz w:val="28"/>
          <w:szCs w:val="28"/>
        </w:rPr>
        <w:t>, сотни лет этим источником</w:t>
      </w:r>
      <w:r w:rsidR="0008316B">
        <w:rPr>
          <w:rFonts w:ascii="Times New Roman" w:hAnsi="Times New Roman" w:cs="Times New Roman"/>
          <w:sz w:val="28"/>
          <w:szCs w:val="28"/>
        </w:rPr>
        <w:t xml:space="preserve"> </w:t>
      </w:r>
      <w:r w:rsidR="00CC6E29">
        <w:rPr>
          <w:rFonts w:ascii="Times New Roman" w:hAnsi="Times New Roman" w:cs="Times New Roman"/>
          <w:sz w:val="28"/>
          <w:szCs w:val="28"/>
        </w:rPr>
        <w:t xml:space="preserve">были учитель и книга (учебник тоже). </w:t>
      </w:r>
      <w:r w:rsidR="0008316B">
        <w:rPr>
          <w:rFonts w:ascii="Times New Roman" w:hAnsi="Times New Roman" w:cs="Times New Roman"/>
          <w:sz w:val="28"/>
          <w:szCs w:val="28"/>
        </w:rPr>
        <w:t>Сегодня мы вооружены интернетом, перед которым знания учителя и учебника ничтожны. Знание из интернета доступно в любом месте</w:t>
      </w:r>
      <w:r w:rsidR="00A0132D">
        <w:rPr>
          <w:rFonts w:ascii="Times New Roman" w:hAnsi="Times New Roman" w:cs="Times New Roman"/>
          <w:sz w:val="28"/>
          <w:szCs w:val="28"/>
        </w:rPr>
        <w:t xml:space="preserve"> и в любое время. Вопрос лишь в том – 1)умеем ли мы его быстро</w:t>
      </w:r>
      <w:r w:rsidR="00EE699F">
        <w:rPr>
          <w:rFonts w:ascii="Times New Roman" w:hAnsi="Times New Roman" w:cs="Times New Roman"/>
          <w:sz w:val="28"/>
          <w:szCs w:val="28"/>
        </w:rPr>
        <w:t xml:space="preserve"> найти; </w:t>
      </w:r>
      <w:r w:rsidR="00702D85">
        <w:rPr>
          <w:rFonts w:ascii="Times New Roman" w:hAnsi="Times New Roman" w:cs="Times New Roman"/>
          <w:sz w:val="28"/>
          <w:szCs w:val="28"/>
        </w:rPr>
        <w:t xml:space="preserve">2) умеем ли мы его быстро понять и усвоить; 3)умеем ли мы его успешно применить? Вот эти три вопроса, на мой взгляд, являются подлинными задачами школы – 1) </w:t>
      </w:r>
      <w:r w:rsidR="006B650C">
        <w:rPr>
          <w:rFonts w:ascii="Times New Roman" w:hAnsi="Times New Roman" w:cs="Times New Roman"/>
          <w:sz w:val="28"/>
          <w:szCs w:val="28"/>
        </w:rPr>
        <w:t>научить быстро найти нужное здесь и сейчас знание; 2) научить и проанализировать, отобрать нужные для решения проблемы знаниевые единицы, синтезировать их с имеющимися знаниями из долгосрочной</w:t>
      </w:r>
      <w:r w:rsidR="00E57501">
        <w:rPr>
          <w:rFonts w:ascii="Times New Roman" w:hAnsi="Times New Roman" w:cs="Times New Roman"/>
          <w:sz w:val="28"/>
          <w:szCs w:val="28"/>
        </w:rPr>
        <w:t xml:space="preserve"> памяти и устойчивыми умениями в проект собственного </w:t>
      </w:r>
      <w:r w:rsidR="00E57501">
        <w:rPr>
          <w:rFonts w:ascii="Times New Roman" w:hAnsi="Times New Roman" w:cs="Times New Roman"/>
          <w:sz w:val="28"/>
          <w:szCs w:val="28"/>
        </w:rPr>
        <w:lastRenderedPageBreak/>
        <w:t>решения; 3) на</w:t>
      </w:r>
      <w:r w:rsidR="00DA36BB">
        <w:rPr>
          <w:rFonts w:ascii="Times New Roman" w:hAnsi="Times New Roman" w:cs="Times New Roman"/>
          <w:sz w:val="28"/>
          <w:szCs w:val="28"/>
        </w:rPr>
        <w:t>учить применить этот новый («комбинированный</w:t>
      </w:r>
      <w:r w:rsidR="00D3476A">
        <w:rPr>
          <w:rFonts w:ascii="Times New Roman" w:hAnsi="Times New Roman" w:cs="Times New Roman"/>
          <w:sz w:val="28"/>
          <w:szCs w:val="28"/>
        </w:rPr>
        <w:t>» по Выготскому) интеллектуальный продукт.</w:t>
      </w:r>
    </w:p>
    <w:p w:rsidR="00D3476A" w:rsidRDefault="00FC3A6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три вопроса – состав</w:t>
      </w:r>
      <w:r w:rsidR="000A681B">
        <w:rPr>
          <w:rFonts w:ascii="Times New Roman" w:hAnsi="Times New Roman" w:cs="Times New Roman"/>
          <w:sz w:val="28"/>
          <w:szCs w:val="28"/>
        </w:rPr>
        <w:t>ные части когн</w:t>
      </w:r>
      <w:r>
        <w:rPr>
          <w:rFonts w:ascii="Times New Roman" w:hAnsi="Times New Roman" w:cs="Times New Roman"/>
          <w:sz w:val="28"/>
          <w:szCs w:val="28"/>
        </w:rPr>
        <w:t>итивных компетенций в целом. А к</w:t>
      </w:r>
      <w:r w:rsidR="000A681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же личность, спросите в</w:t>
      </w:r>
      <w:r w:rsidR="000A681B">
        <w:rPr>
          <w:rFonts w:ascii="Times New Roman" w:hAnsi="Times New Roman" w:cs="Times New Roman"/>
          <w:sz w:val="28"/>
          <w:szCs w:val="28"/>
        </w:rPr>
        <w:t>ы? А личность формируется как в процессе</w:t>
      </w:r>
      <w:r w:rsidR="00C6222B">
        <w:rPr>
          <w:rFonts w:ascii="Times New Roman" w:hAnsi="Times New Roman" w:cs="Times New Roman"/>
          <w:sz w:val="28"/>
          <w:szCs w:val="28"/>
        </w:rPr>
        <w:t xml:space="preserve"> деятельностного (!) освоения ребенком </w:t>
      </w:r>
      <w:r w:rsidR="00333915">
        <w:rPr>
          <w:rFonts w:ascii="Times New Roman" w:hAnsi="Times New Roman" w:cs="Times New Roman"/>
          <w:sz w:val="28"/>
          <w:szCs w:val="28"/>
        </w:rPr>
        <w:t>когнитивных компетенций, так и в деятельностном (!) взаимодействии ребенка с обществом</w:t>
      </w:r>
      <w:r w:rsidR="00AA42B4">
        <w:rPr>
          <w:rFonts w:ascii="Times New Roman" w:hAnsi="Times New Roman" w:cs="Times New Roman"/>
          <w:sz w:val="28"/>
          <w:szCs w:val="28"/>
        </w:rPr>
        <w:t>. Оба этих деятельностных (!)</w:t>
      </w:r>
      <w:r w:rsidR="003A239B">
        <w:rPr>
          <w:rFonts w:ascii="Times New Roman" w:hAnsi="Times New Roman" w:cs="Times New Roman"/>
          <w:sz w:val="28"/>
          <w:szCs w:val="28"/>
        </w:rPr>
        <w:t xml:space="preserve"> пространства – это территория самостоятельного освоения ребенком окружающего мира и взаимодействия с ним, т.е. освоения компетенций познания этого мира и правил бытия в нем и с ним.</w:t>
      </w:r>
    </w:p>
    <w:p w:rsidR="003A239B" w:rsidRDefault="003A239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</w:t>
      </w:r>
      <w:r w:rsidR="00FA2B13">
        <w:rPr>
          <w:rFonts w:ascii="Times New Roman" w:hAnsi="Times New Roman" w:cs="Times New Roman"/>
          <w:sz w:val="28"/>
          <w:szCs w:val="28"/>
        </w:rPr>
        <w:t>деятельностное (!) освоение? Здесь мы вновь окажемся в гостях у великого Л.С.Выготского</w:t>
      </w:r>
      <w:r w:rsidR="001F5D61">
        <w:rPr>
          <w:rFonts w:ascii="Times New Roman" w:hAnsi="Times New Roman" w:cs="Times New Roman"/>
          <w:sz w:val="28"/>
          <w:szCs w:val="28"/>
        </w:rPr>
        <w:t xml:space="preserve">. Он считал, что единицей развития мышления (сознания, психических функций) и свойств личности является ПЕРЕЖИВАНИЕ. Его </w:t>
      </w:r>
      <w:r w:rsidR="001C6F8F">
        <w:rPr>
          <w:rFonts w:ascii="Times New Roman" w:hAnsi="Times New Roman" w:cs="Times New Roman"/>
          <w:sz w:val="28"/>
          <w:szCs w:val="28"/>
        </w:rPr>
        <w:t>выдающийся ученик А.Н. Леонтьев добавил: ДЕЯТЕЛЬНОСТНОЕ ПЕРЕЖИВАНИЕ (!).</w:t>
      </w:r>
      <w:r w:rsidR="00FC3A6B">
        <w:rPr>
          <w:rFonts w:ascii="Times New Roman" w:hAnsi="Times New Roman" w:cs="Times New Roman"/>
          <w:sz w:val="28"/>
          <w:szCs w:val="28"/>
        </w:rPr>
        <w:t xml:space="preserve"> И</w:t>
      </w:r>
      <w:r w:rsidR="00AB3D7B">
        <w:rPr>
          <w:rFonts w:ascii="Times New Roman" w:hAnsi="Times New Roman" w:cs="Times New Roman"/>
          <w:sz w:val="28"/>
          <w:szCs w:val="28"/>
        </w:rPr>
        <w:t xml:space="preserve"> ФГОС от Асмолова – это стандарт именно </w:t>
      </w:r>
      <w:r w:rsidR="00AB3D7B" w:rsidRPr="00AB3D7B">
        <w:rPr>
          <w:rFonts w:ascii="Times New Roman" w:hAnsi="Times New Roman" w:cs="Times New Roman"/>
          <w:sz w:val="28"/>
          <w:szCs w:val="28"/>
          <w:u w:val="single"/>
        </w:rPr>
        <w:t>деятельностной</w:t>
      </w:r>
      <w:r w:rsidR="00AB3D7B">
        <w:rPr>
          <w:rFonts w:ascii="Times New Roman" w:hAnsi="Times New Roman" w:cs="Times New Roman"/>
          <w:sz w:val="28"/>
          <w:szCs w:val="28"/>
        </w:rPr>
        <w:t xml:space="preserve"> (!)</w:t>
      </w:r>
      <w:r w:rsidR="001C6F8F">
        <w:rPr>
          <w:rFonts w:ascii="Times New Roman" w:hAnsi="Times New Roman" w:cs="Times New Roman"/>
          <w:sz w:val="28"/>
          <w:szCs w:val="28"/>
        </w:rPr>
        <w:t xml:space="preserve"> </w:t>
      </w:r>
      <w:r w:rsidR="00AB3D7B">
        <w:rPr>
          <w:rFonts w:ascii="Times New Roman" w:hAnsi="Times New Roman" w:cs="Times New Roman"/>
          <w:sz w:val="28"/>
          <w:szCs w:val="28"/>
        </w:rPr>
        <w:t xml:space="preserve"> школы. Смысл понят</w:t>
      </w:r>
      <w:r w:rsidR="001E1C5A">
        <w:rPr>
          <w:rFonts w:ascii="Times New Roman" w:hAnsi="Times New Roman" w:cs="Times New Roman"/>
          <w:sz w:val="28"/>
          <w:szCs w:val="28"/>
        </w:rPr>
        <w:t>и</w:t>
      </w:r>
      <w:r w:rsidR="00AB3D7B">
        <w:rPr>
          <w:rFonts w:ascii="Times New Roman" w:hAnsi="Times New Roman" w:cs="Times New Roman"/>
          <w:sz w:val="28"/>
          <w:szCs w:val="28"/>
        </w:rPr>
        <w:t>я «переживание»  радикально меняет и смысл понятия «обучение». Обучение – это трансляция,  инструкция,  включение памяти, но исключение собственной деятельности ребенка. В английском языке</w:t>
      </w:r>
      <w:r w:rsidR="00613C69">
        <w:rPr>
          <w:rFonts w:ascii="Times New Roman" w:hAnsi="Times New Roman" w:cs="Times New Roman"/>
          <w:sz w:val="28"/>
          <w:szCs w:val="28"/>
        </w:rPr>
        <w:t xml:space="preserve"> «о</w:t>
      </w:r>
      <w:r w:rsidR="001E1C5A">
        <w:rPr>
          <w:rFonts w:ascii="Times New Roman" w:hAnsi="Times New Roman" w:cs="Times New Roman"/>
          <w:sz w:val="28"/>
          <w:szCs w:val="28"/>
        </w:rPr>
        <w:t xml:space="preserve">бучение»  - </w:t>
      </w:r>
      <w:r w:rsidR="001E1C5A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1E1C5A">
        <w:rPr>
          <w:rFonts w:ascii="Times New Roman" w:hAnsi="Times New Roman" w:cs="Times New Roman"/>
          <w:sz w:val="28"/>
          <w:szCs w:val="28"/>
        </w:rPr>
        <w:t xml:space="preserve">. Но  в этом языке давно есть другое слово – </w:t>
      </w:r>
      <w:r w:rsidR="001E1C5A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1E1C5A">
        <w:rPr>
          <w:rFonts w:ascii="Times New Roman" w:hAnsi="Times New Roman" w:cs="Times New Roman"/>
          <w:sz w:val="28"/>
          <w:szCs w:val="28"/>
        </w:rPr>
        <w:t xml:space="preserve">. У нас его начали  переводить и переводят как «научение», что вряд ли  отражает его смысл. Между тем,  его подлинный смысл </w:t>
      </w:r>
      <w:r w:rsidR="009D6E64">
        <w:rPr>
          <w:rFonts w:ascii="Times New Roman" w:hAnsi="Times New Roman" w:cs="Times New Roman"/>
          <w:sz w:val="28"/>
          <w:szCs w:val="28"/>
        </w:rPr>
        <w:t xml:space="preserve"> близок к пониманию Выготским смысла  единицы развития мышления. Стилистически разные  определен</w:t>
      </w:r>
      <w:r w:rsidR="001F2C7B">
        <w:rPr>
          <w:rFonts w:ascii="Times New Roman" w:hAnsi="Times New Roman" w:cs="Times New Roman"/>
          <w:sz w:val="28"/>
          <w:szCs w:val="28"/>
        </w:rPr>
        <w:t xml:space="preserve">ия </w:t>
      </w:r>
      <w:r w:rsidR="009D6E64">
        <w:rPr>
          <w:rFonts w:ascii="Times New Roman" w:hAnsi="Times New Roman" w:cs="Times New Roman"/>
          <w:sz w:val="28"/>
          <w:szCs w:val="28"/>
        </w:rPr>
        <w:t xml:space="preserve"> «</w:t>
      </w:r>
      <w:r w:rsidR="001F2C7B" w:rsidRPr="001F2C7B">
        <w:rPr>
          <w:rFonts w:ascii="Times New Roman" w:hAnsi="Times New Roman" w:cs="Times New Roman"/>
          <w:sz w:val="28"/>
          <w:szCs w:val="28"/>
        </w:rPr>
        <w:t>learning</w:t>
      </w:r>
      <w:r w:rsidR="009D6E64">
        <w:rPr>
          <w:rFonts w:ascii="Times New Roman" w:hAnsi="Times New Roman" w:cs="Times New Roman"/>
          <w:sz w:val="28"/>
          <w:szCs w:val="28"/>
        </w:rPr>
        <w:t>» в английских исто</w:t>
      </w:r>
      <w:r w:rsidR="001F2C7B">
        <w:rPr>
          <w:rFonts w:ascii="Times New Roman" w:hAnsi="Times New Roman" w:cs="Times New Roman"/>
          <w:sz w:val="28"/>
          <w:szCs w:val="28"/>
        </w:rPr>
        <w:t>чниках сводятся к следующему: «</w:t>
      </w:r>
      <w:r w:rsidR="001F2C7B" w:rsidRPr="001F2C7B">
        <w:rPr>
          <w:rFonts w:ascii="Times New Roman" w:hAnsi="Times New Roman" w:cs="Times New Roman"/>
          <w:sz w:val="28"/>
          <w:szCs w:val="28"/>
        </w:rPr>
        <w:t>learning</w:t>
      </w:r>
      <w:r w:rsidR="001F2C7B">
        <w:rPr>
          <w:rFonts w:ascii="Times New Roman" w:hAnsi="Times New Roman" w:cs="Times New Roman"/>
          <w:sz w:val="28"/>
          <w:szCs w:val="28"/>
        </w:rPr>
        <w:t>»</w:t>
      </w:r>
      <w:r w:rsidR="001F2C7B" w:rsidRPr="001F2C7B">
        <w:rPr>
          <w:rFonts w:ascii="Times New Roman" w:hAnsi="Times New Roman" w:cs="Times New Roman"/>
          <w:sz w:val="28"/>
          <w:szCs w:val="28"/>
        </w:rPr>
        <w:t xml:space="preserve"> </w:t>
      </w:r>
      <w:r w:rsidR="009D6E64">
        <w:rPr>
          <w:rFonts w:ascii="Times New Roman" w:hAnsi="Times New Roman" w:cs="Times New Roman"/>
          <w:sz w:val="28"/>
          <w:szCs w:val="28"/>
        </w:rPr>
        <w:t>- постоянное и</w:t>
      </w:r>
      <w:r w:rsidR="00613C69">
        <w:rPr>
          <w:rFonts w:ascii="Times New Roman" w:hAnsi="Times New Roman" w:cs="Times New Roman"/>
          <w:sz w:val="28"/>
          <w:szCs w:val="28"/>
        </w:rPr>
        <w:t>зменение самого себя вследствие ПЕРЕЖИВАНИЯ</w:t>
      </w:r>
      <w:r w:rsidR="00EE2918">
        <w:rPr>
          <w:rFonts w:ascii="Times New Roman" w:hAnsi="Times New Roman" w:cs="Times New Roman"/>
          <w:sz w:val="28"/>
          <w:szCs w:val="28"/>
        </w:rPr>
        <w:t xml:space="preserve"> мною  собственного </w:t>
      </w:r>
      <w:r w:rsidR="009D6E64">
        <w:rPr>
          <w:rFonts w:ascii="Times New Roman" w:hAnsi="Times New Roman" w:cs="Times New Roman"/>
          <w:sz w:val="28"/>
          <w:szCs w:val="28"/>
        </w:rPr>
        <w:t>опыта</w:t>
      </w:r>
      <w:r w:rsidR="00EE2918">
        <w:rPr>
          <w:rFonts w:ascii="Times New Roman" w:hAnsi="Times New Roman" w:cs="Times New Roman"/>
          <w:sz w:val="28"/>
          <w:szCs w:val="28"/>
        </w:rPr>
        <w:t>/действия  (сделанного, прочитанного, совершенного с кем-то,  встреченного и т.д.)». Переживание</w:t>
      </w:r>
      <w:r w:rsidR="001F2C7B">
        <w:rPr>
          <w:rFonts w:ascii="Times New Roman" w:hAnsi="Times New Roman" w:cs="Times New Roman"/>
          <w:sz w:val="28"/>
          <w:szCs w:val="28"/>
        </w:rPr>
        <w:t xml:space="preserve"> </w:t>
      </w:r>
      <w:r w:rsidR="00EE2918">
        <w:rPr>
          <w:rFonts w:ascii="Times New Roman" w:hAnsi="Times New Roman" w:cs="Times New Roman"/>
          <w:sz w:val="28"/>
          <w:szCs w:val="28"/>
        </w:rPr>
        <w:t>(!) опыта, действия – вот что научает, ибо вызывает рефлексию, т.е.  размышление, анализ переживаемого, а затем корректирует меня, мой статус, состояние, поведение.</w:t>
      </w:r>
    </w:p>
    <w:p w:rsidR="00EE2918" w:rsidRDefault="00EE2918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(лекция) запоминается</w:t>
      </w:r>
      <w:r w:rsidR="00613C69">
        <w:rPr>
          <w:rFonts w:ascii="Times New Roman" w:hAnsi="Times New Roman" w:cs="Times New Roman"/>
          <w:sz w:val="28"/>
          <w:szCs w:val="28"/>
        </w:rPr>
        <w:t xml:space="preserve"> (и забывается)</w:t>
      </w:r>
      <w:r w:rsidR="00855EF3">
        <w:rPr>
          <w:rFonts w:ascii="Times New Roman" w:hAnsi="Times New Roman" w:cs="Times New Roman"/>
          <w:sz w:val="28"/>
          <w:szCs w:val="28"/>
        </w:rPr>
        <w:t xml:space="preserve">; опыт, действие переживаются и из них извлекают уроки.  </w:t>
      </w:r>
      <w:r w:rsidR="00855EF3" w:rsidRPr="00855EF3">
        <w:rPr>
          <w:rFonts w:ascii="Times New Roman" w:hAnsi="Times New Roman" w:cs="Times New Roman"/>
          <w:sz w:val="28"/>
          <w:szCs w:val="28"/>
          <w:u w:val="single"/>
        </w:rPr>
        <w:t>Обучающи</w:t>
      </w:r>
      <w:r w:rsidR="00855EF3">
        <w:rPr>
          <w:rFonts w:ascii="Times New Roman" w:hAnsi="Times New Roman" w:cs="Times New Roman"/>
          <w:sz w:val="28"/>
          <w:szCs w:val="28"/>
        </w:rPr>
        <w:t>е  технологии нашей массовой  школы инструктивны,  м</w:t>
      </w:r>
      <w:r w:rsidR="001F2C7B">
        <w:rPr>
          <w:rFonts w:ascii="Times New Roman" w:hAnsi="Times New Roman" w:cs="Times New Roman"/>
          <w:sz w:val="28"/>
          <w:szCs w:val="28"/>
        </w:rPr>
        <w:t>н</w:t>
      </w:r>
      <w:r w:rsidR="00855EF3">
        <w:rPr>
          <w:rFonts w:ascii="Times New Roman" w:hAnsi="Times New Roman" w:cs="Times New Roman"/>
          <w:sz w:val="28"/>
          <w:szCs w:val="28"/>
        </w:rPr>
        <w:t>емоничны, они могут развивать память, удерживая в ней  информацию –</w:t>
      </w:r>
      <w:r w:rsidR="00FC50BB">
        <w:rPr>
          <w:rFonts w:ascii="Times New Roman" w:hAnsi="Times New Roman" w:cs="Times New Roman"/>
          <w:sz w:val="28"/>
          <w:szCs w:val="28"/>
        </w:rPr>
        <w:t xml:space="preserve"> </w:t>
      </w:r>
      <w:r w:rsidR="00855EF3">
        <w:rPr>
          <w:rFonts w:ascii="Times New Roman" w:hAnsi="Times New Roman" w:cs="Times New Roman"/>
          <w:sz w:val="28"/>
          <w:szCs w:val="28"/>
        </w:rPr>
        <w:t xml:space="preserve">часто  безуспешно,  ныне еще чаще  бесполезно, ибо огромную часть информации гаджет предоставит нам через несколько секунд. </w:t>
      </w:r>
    </w:p>
    <w:p w:rsidR="00FC50BB" w:rsidRDefault="00FC50B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Деятельность, опыт конструктивны. Они генерируют переживание, рефлексию и</w:t>
      </w:r>
      <w:r w:rsidR="00613C69">
        <w:rPr>
          <w:rFonts w:ascii="Times New Roman" w:hAnsi="Times New Roman" w:cs="Times New Roman"/>
          <w:sz w:val="28"/>
          <w:szCs w:val="28"/>
        </w:rPr>
        <w:t xml:space="preserve"> конструируют,  перезагружают, и</w:t>
      </w:r>
      <w:r w:rsidR="00264812">
        <w:rPr>
          <w:rFonts w:ascii="Times New Roman" w:hAnsi="Times New Roman" w:cs="Times New Roman"/>
          <w:sz w:val="28"/>
          <w:szCs w:val="28"/>
        </w:rPr>
        <w:t>зменяют</w:t>
      </w:r>
      <w:r>
        <w:rPr>
          <w:rFonts w:ascii="Times New Roman" w:hAnsi="Times New Roman" w:cs="Times New Roman"/>
          <w:sz w:val="28"/>
          <w:szCs w:val="28"/>
        </w:rPr>
        <w:t xml:space="preserve"> понимание поведение, действия, отношения. Они формируют способность  саморазвития, а, следовательно, </w:t>
      </w:r>
      <w:r w:rsidRPr="00264812">
        <w:rPr>
          <w:rFonts w:ascii="Times New Roman" w:hAnsi="Times New Roman" w:cs="Times New Roman"/>
          <w:sz w:val="28"/>
          <w:szCs w:val="28"/>
          <w:u w:val="single"/>
        </w:rPr>
        <w:t>самоо</w:t>
      </w:r>
      <w:r w:rsidRPr="00FC50BB">
        <w:rPr>
          <w:rFonts w:ascii="Times New Roman" w:hAnsi="Times New Roman" w:cs="Times New Roman"/>
          <w:sz w:val="28"/>
          <w:szCs w:val="28"/>
          <w:u w:val="single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 xml:space="preserve">.  Почти </w:t>
      </w:r>
      <w:r w:rsidR="003857FA">
        <w:rPr>
          <w:rFonts w:ascii="Times New Roman" w:hAnsi="Times New Roman" w:cs="Times New Roman"/>
          <w:sz w:val="28"/>
          <w:szCs w:val="28"/>
        </w:rPr>
        <w:t xml:space="preserve"> полное отсут</w:t>
      </w:r>
      <w:r w:rsidR="00203BBB">
        <w:rPr>
          <w:rFonts w:ascii="Times New Roman" w:hAnsi="Times New Roman" w:cs="Times New Roman"/>
          <w:sz w:val="28"/>
          <w:szCs w:val="28"/>
        </w:rPr>
        <w:t>ствие в нашей школе  научения/</w:t>
      </w:r>
      <w:r w:rsidR="00203BBB" w:rsidRPr="00203BBB">
        <w:t xml:space="preserve"> </w:t>
      </w:r>
      <w:r w:rsidR="00203BBB" w:rsidRPr="00203BBB">
        <w:rPr>
          <w:rFonts w:ascii="Times New Roman" w:hAnsi="Times New Roman" w:cs="Times New Roman"/>
          <w:sz w:val="28"/>
          <w:szCs w:val="28"/>
        </w:rPr>
        <w:t>learning</w:t>
      </w:r>
      <w:r w:rsidR="003857FA">
        <w:rPr>
          <w:rFonts w:ascii="Times New Roman" w:hAnsi="Times New Roman" w:cs="Times New Roman"/>
          <w:sz w:val="28"/>
          <w:szCs w:val="28"/>
        </w:rPr>
        <w:t xml:space="preserve"> (деятельностного переживания) – причина формирования ученика, неспособного к самораз</w:t>
      </w:r>
      <w:r w:rsidR="00EE515B">
        <w:rPr>
          <w:rFonts w:ascii="Times New Roman" w:hAnsi="Times New Roman" w:cs="Times New Roman"/>
          <w:sz w:val="28"/>
          <w:szCs w:val="28"/>
        </w:rPr>
        <w:t>в</w:t>
      </w:r>
      <w:r w:rsidR="003857FA">
        <w:rPr>
          <w:rFonts w:ascii="Times New Roman" w:hAnsi="Times New Roman" w:cs="Times New Roman"/>
          <w:sz w:val="28"/>
          <w:szCs w:val="28"/>
        </w:rPr>
        <w:t>итию и самообучен</w:t>
      </w:r>
      <w:r w:rsidR="00EE515B">
        <w:rPr>
          <w:rFonts w:ascii="Times New Roman" w:hAnsi="Times New Roman" w:cs="Times New Roman"/>
          <w:sz w:val="28"/>
          <w:szCs w:val="28"/>
        </w:rPr>
        <w:t>и</w:t>
      </w:r>
      <w:r w:rsidR="003857FA">
        <w:rPr>
          <w:rFonts w:ascii="Times New Roman" w:hAnsi="Times New Roman" w:cs="Times New Roman"/>
          <w:sz w:val="28"/>
          <w:szCs w:val="28"/>
        </w:rPr>
        <w:t xml:space="preserve">ю, формирования пассивной,  негражданственной личности. Активный гражданин, активный самообучающийся – редкое </w:t>
      </w:r>
      <w:r w:rsidR="00EE515B">
        <w:rPr>
          <w:rFonts w:ascii="Times New Roman" w:hAnsi="Times New Roman" w:cs="Times New Roman"/>
          <w:sz w:val="28"/>
          <w:szCs w:val="28"/>
        </w:rPr>
        <w:t>явлен</w:t>
      </w:r>
      <w:r w:rsidR="003857FA">
        <w:rPr>
          <w:rFonts w:ascii="Times New Roman" w:hAnsi="Times New Roman" w:cs="Times New Roman"/>
          <w:sz w:val="28"/>
          <w:szCs w:val="28"/>
        </w:rPr>
        <w:t>и</w:t>
      </w:r>
      <w:r w:rsidR="00EE515B">
        <w:rPr>
          <w:rFonts w:ascii="Times New Roman" w:hAnsi="Times New Roman" w:cs="Times New Roman"/>
          <w:sz w:val="28"/>
          <w:szCs w:val="28"/>
        </w:rPr>
        <w:t>е</w:t>
      </w:r>
      <w:r w:rsidR="003857FA">
        <w:rPr>
          <w:rFonts w:ascii="Times New Roman" w:hAnsi="Times New Roman" w:cs="Times New Roman"/>
          <w:sz w:val="28"/>
          <w:szCs w:val="28"/>
        </w:rPr>
        <w:t xml:space="preserve">  в нашем социуме.</w:t>
      </w:r>
      <w:r w:rsidR="002B51D3">
        <w:rPr>
          <w:rFonts w:ascii="Times New Roman" w:hAnsi="Times New Roman" w:cs="Times New Roman"/>
          <w:sz w:val="28"/>
          <w:szCs w:val="28"/>
        </w:rPr>
        <w:t xml:space="preserve"> Школа создает массовых «пофигистов», социально атомизированных</w:t>
      </w:r>
      <w:r w:rsidR="00264812">
        <w:rPr>
          <w:rFonts w:ascii="Times New Roman" w:hAnsi="Times New Roman" w:cs="Times New Roman"/>
          <w:sz w:val="28"/>
          <w:szCs w:val="28"/>
        </w:rPr>
        <w:t>,</w:t>
      </w:r>
      <w:r w:rsidR="002B51D3">
        <w:rPr>
          <w:rFonts w:ascii="Times New Roman" w:hAnsi="Times New Roman" w:cs="Times New Roman"/>
          <w:sz w:val="28"/>
          <w:szCs w:val="28"/>
        </w:rPr>
        <w:t xml:space="preserve"> и плохо обучаемых взрослых.</w:t>
      </w:r>
    </w:p>
    <w:p w:rsidR="002B51D3" w:rsidRDefault="00EE515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B51D3">
        <w:rPr>
          <w:rFonts w:ascii="Times New Roman" w:hAnsi="Times New Roman" w:cs="Times New Roman"/>
          <w:sz w:val="28"/>
          <w:szCs w:val="28"/>
        </w:rPr>
        <w:t>, повторимся, загружает память фактами, явления</w:t>
      </w:r>
      <w:r w:rsidR="00613C69">
        <w:rPr>
          <w:rFonts w:ascii="Times New Roman" w:hAnsi="Times New Roman" w:cs="Times New Roman"/>
          <w:sz w:val="28"/>
          <w:szCs w:val="28"/>
        </w:rPr>
        <w:t>ми, событиями, персонажами, арте</w:t>
      </w:r>
      <w:r w:rsidR="002B51D3">
        <w:rPr>
          <w:rFonts w:ascii="Times New Roman" w:hAnsi="Times New Roman" w:cs="Times New Roman"/>
          <w:sz w:val="28"/>
          <w:szCs w:val="28"/>
        </w:rPr>
        <w:t>фактами, алгоритма</w:t>
      </w:r>
      <w:r w:rsidR="00094A18">
        <w:rPr>
          <w:rFonts w:ascii="Times New Roman" w:hAnsi="Times New Roman" w:cs="Times New Roman"/>
          <w:sz w:val="28"/>
          <w:szCs w:val="28"/>
        </w:rPr>
        <w:t>ми (в математике и естественных науках</w:t>
      </w:r>
      <w:r w:rsidR="00613C69">
        <w:rPr>
          <w:rFonts w:ascii="Times New Roman" w:hAnsi="Times New Roman" w:cs="Times New Roman"/>
          <w:sz w:val="28"/>
          <w:szCs w:val="28"/>
        </w:rPr>
        <w:t>)</w:t>
      </w:r>
      <w:r w:rsidR="00094A18">
        <w:rPr>
          <w:rFonts w:ascii="Times New Roman" w:hAnsi="Times New Roman" w:cs="Times New Roman"/>
          <w:sz w:val="28"/>
          <w:szCs w:val="28"/>
        </w:rPr>
        <w:t>. Но долгос</w:t>
      </w:r>
      <w:r w:rsidR="00E059F8">
        <w:rPr>
          <w:rFonts w:ascii="Times New Roman" w:hAnsi="Times New Roman" w:cs="Times New Roman"/>
          <w:sz w:val="28"/>
          <w:szCs w:val="28"/>
        </w:rPr>
        <w:t>р</w:t>
      </w:r>
      <w:r w:rsidR="00094A18">
        <w:rPr>
          <w:rFonts w:ascii="Times New Roman" w:hAnsi="Times New Roman" w:cs="Times New Roman"/>
          <w:sz w:val="28"/>
          <w:szCs w:val="28"/>
        </w:rPr>
        <w:t>очная память, хотя и обладает  бол</w:t>
      </w:r>
      <w:r w:rsidR="00264812">
        <w:rPr>
          <w:rFonts w:ascii="Times New Roman" w:hAnsi="Times New Roman" w:cs="Times New Roman"/>
          <w:sz w:val="28"/>
          <w:szCs w:val="28"/>
        </w:rPr>
        <w:t>ьшой емкостью, вместит очень не</w:t>
      </w:r>
      <w:r w:rsidR="00094A18">
        <w:rPr>
          <w:rFonts w:ascii="Times New Roman" w:hAnsi="Times New Roman" w:cs="Times New Roman"/>
          <w:sz w:val="28"/>
          <w:szCs w:val="28"/>
        </w:rPr>
        <w:t>многое, крупицу всего  человеческого знания.</w:t>
      </w:r>
      <w:r w:rsidR="002B51D3">
        <w:rPr>
          <w:rFonts w:ascii="Times New Roman" w:hAnsi="Times New Roman" w:cs="Times New Roman"/>
          <w:sz w:val="28"/>
          <w:szCs w:val="28"/>
        </w:rPr>
        <w:t xml:space="preserve"> </w:t>
      </w:r>
      <w:r w:rsidR="00094A18">
        <w:rPr>
          <w:rFonts w:ascii="Times New Roman" w:hAnsi="Times New Roman" w:cs="Times New Roman"/>
          <w:sz w:val="28"/>
          <w:szCs w:val="28"/>
        </w:rPr>
        <w:t xml:space="preserve"> Общая картина мира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4A18">
        <w:rPr>
          <w:rFonts w:ascii="Times New Roman" w:hAnsi="Times New Roman" w:cs="Times New Roman"/>
          <w:sz w:val="28"/>
          <w:szCs w:val="28"/>
        </w:rPr>
        <w:t>то, что  вроде бы  должен освоить школьник) это все</w:t>
      </w:r>
      <w:r w:rsidR="00613C69">
        <w:rPr>
          <w:rFonts w:ascii="Times New Roman" w:hAnsi="Times New Roman" w:cs="Times New Roman"/>
          <w:sz w:val="28"/>
          <w:szCs w:val="28"/>
        </w:rPr>
        <w:t>го лишь абрис этой огромности,</w:t>
      </w:r>
      <w:r w:rsidR="00094A18">
        <w:rPr>
          <w:rFonts w:ascii="Times New Roman" w:hAnsi="Times New Roman" w:cs="Times New Roman"/>
          <w:sz w:val="28"/>
          <w:szCs w:val="28"/>
        </w:rPr>
        <w:t xml:space="preserve"> этого многообразия, этой бесконечности. Знание этой общей картины  необходимо каждому, оно дает  человеку алгоритм поведения –</w:t>
      </w:r>
      <w:r w:rsidR="00203BBB">
        <w:rPr>
          <w:rFonts w:ascii="Times New Roman" w:hAnsi="Times New Roman" w:cs="Times New Roman"/>
          <w:sz w:val="28"/>
          <w:szCs w:val="28"/>
        </w:rPr>
        <w:t xml:space="preserve"> читат</w:t>
      </w:r>
      <w:r w:rsidR="00094A18">
        <w:rPr>
          <w:rFonts w:ascii="Times New Roman" w:hAnsi="Times New Roman" w:cs="Times New Roman"/>
          <w:sz w:val="28"/>
          <w:szCs w:val="28"/>
        </w:rPr>
        <w:t>ельского и  слушательского, правового и нравс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4A18">
        <w:rPr>
          <w:rFonts w:ascii="Times New Roman" w:hAnsi="Times New Roman" w:cs="Times New Roman"/>
          <w:sz w:val="28"/>
          <w:szCs w:val="28"/>
        </w:rPr>
        <w:t>венного, нави</w:t>
      </w:r>
      <w:r w:rsidR="00FF341E">
        <w:rPr>
          <w:rFonts w:ascii="Times New Roman" w:hAnsi="Times New Roman" w:cs="Times New Roman"/>
          <w:sz w:val="28"/>
          <w:szCs w:val="28"/>
        </w:rPr>
        <w:t>гации в самых общих карт</w:t>
      </w:r>
      <w:r w:rsidR="005A1923">
        <w:rPr>
          <w:rFonts w:ascii="Times New Roman" w:hAnsi="Times New Roman" w:cs="Times New Roman"/>
          <w:sz w:val="28"/>
          <w:szCs w:val="28"/>
        </w:rPr>
        <w:t>ин</w:t>
      </w:r>
      <w:r w:rsidR="00FF341E">
        <w:rPr>
          <w:rFonts w:ascii="Times New Roman" w:hAnsi="Times New Roman" w:cs="Times New Roman"/>
          <w:sz w:val="28"/>
          <w:szCs w:val="28"/>
        </w:rPr>
        <w:t>ах мира людей, природы и вещей. Когда-то для того, чтобы начать и закончить  профессионально</w:t>
      </w:r>
      <w:r w:rsidR="005A1923">
        <w:rPr>
          <w:rFonts w:ascii="Times New Roman" w:hAnsi="Times New Roman" w:cs="Times New Roman"/>
          <w:sz w:val="28"/>
          <w:szCs w:val="28"/>
        </w:rPr>
        <w:t>е</w:t>
      </w:r>
      <w:r w:rsidR="00FF341E">
        <w:rPr>
          <w:rFonts w:ascii="Times New Roman" w:hAnsi="Times New Roman" w:cs="Times New Roman"/>
          <w:sz w:val="28"/>
          <w:szCs w:val="28"/>
        </w:rPr>
        <w:t xml:space="preserve"> ученичество знания этой картины более чем хватало.</w:t>
      </w:r>
    </w:p>
    <w:p w:rsidR="00FF341E" w:rsidRDefault="00EE515B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сегодня, когда контент профессио</w:t>
      </w:r>
      <w:r w:rsidR="00FF341E">
        <w:rPr>
          <w:rFonts w:ascii="Times New Roman" w:hAnsi="Times New Roman" w:cs="Times New Roman"/>
          <w:sz w:val="28"/>
          <w:szCs w:val="28"/>
        </w:rPr>
        <w:t>нального знания все время усколь</w:t>
      </w:r>
      <w:r>
        <w:rPr>
          <w:rFonts w:ascii="Times New Roman" w:hAnsi="Times New Roman" w:cs="Times New Roman"/>
          <w:sz w:val="28"/>
          <w:szCs w:val="28"/>
        </w:rPr>
        <w:t xml:space="preserve">зает </w:t>
      </w:r>
      <w:r w:rsidR="00FF341E">
        <w:rPr>
          <w:rFonts w:ascii="Times New Roman" w:hAnsi="Times New Roman" w:cs="Times New Roman"/>
          <w:sz w:val="28"/>
          <w:szCs w:val="28"/>
        </w:rPr>
        <w:t xml:space="preserve">  за горизонт, а общество столкнулось с  невиданными вызовами – </w:t>
      </w:r>
      <w:r w:rsidR="00FF341E">
        <w:rPr>
          <w:rFonts w:ascii="Times New Roman" w:hAnsi="Times New Roman" w:cs="Times New Roman"/>
          <w:sz w:val="28"/>
          <w:szCs w:val="28"/>
        </w:rPr>
        <w:lastRenderedPageBreak/>
        <w:t>неопред</w:t>
      </w:r>
      <w:r w:rsidR="00510272">
        <w:rPr>
          <w:rFonts w:ascii="Times New Roman" w:hAnsi="Times New Roman" w:cs="Times New Roman"/>
          <w:sz w:val="28"/>
          <w:szCs w:val="28"/>
        </w:rPr>
        <w:t>е</w:t>
      </w:r>
      <w:r w:rsidR="00FF341E">
        <w:rPr>
          <w:rFonts w:ascii="Times New Roman" w:hAnsi="Times New Roman" w:cs="Times New Roman"/>
          <w:sz w:val="28"/>
          <w:szCs w:val="28"/>
        </w:rPr>
        <w:t>ленностью,</w:t>
      </w:r>
      <w:r w:rsidR="00A403E7">
        <w:rPr>
          <w:rFonts w:ascii="Times New Roman" w:hAnsi="Times New Roman" w:cs="Times New Roman"/>
          <w:sz w:val="28"/>
          <w:szCs w:val="28"/>
        </w:rPr>
        <w:t xml:space="preserve"> многообразием и сложностями, -  в школьном контенте эта картина нужна не только для того, чтобы ребенок , входя в взрослый мир, понимал</w:t>
      </w:r>
      <w:r w:rsidR="00B35EC0">
        <w:rPr>
          <w:rFonts w:ascii="Times New Roman" w:hAnsi="Times New Roman" w:cs="Times New Roman"/>
          <w:sz w:val="28"/>
          <w:szCs w:val="28"/>
        </w:rPr>
        <w:t xml:space="preserve"> его общие правила, но в не мень</w:t>
      </w:r>
      <w:r w:rsidR="00A403E7">
        <w:rPr>
          <w:rFonts w:ascii="Times New Roman" w:hAnsi="Times New Roman" w:cs="Times New Roman"/>
          <w:sz w:val="28"/>
          <w:szCs w:val="28"/>
        </w:rPr>
        <w:t xml:space="preserve">шей мере для того, чтобы контент этой общей картины служил учебным материалом для формирования компетенций самостоятельного поиска, анализа,  информации,  конструирования собственного знания и его применения. </w:t>
      </w:r>
    </w:p>
    <w:p w:rsidR="00B35EC0" w:rsidRDefault="00B35EC0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такой контен</w:t>
      </w:r>
      <w:r w:rsidR="00927F71">
        <w:rPr>
          <w:rFonts w:ascii="Times New Roman" w:hAnsi="Times New Roman" w:cs="Times New Roman"/>
          <w:sz w:val="28"/>
          <w:szCs w:val="28"/>
        </w:rPr>
        <w:t xml:space="preserve">т, </w:t>
      </w:r>
      <w:r>
        <w:rPr>
          <w:rFonts w:ascii="Times New Roman" w:hAnsi="Times New Roman" w:cs="Times New Roman"/>
          <w:sz w:val="28"/>
          <w:szCs w:val="28"/>
        </w:rPr>
        <w:t xml:space="preserve">нацеленный </w:t>
      </w:r>
      <w:r w:rsidR="00927F7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 трени</w:t>
      </w:r>
      <w:r w:rsidR="00EE51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 памяти, а на развитие мышления, сознания, личности, не может быть фиксиро</w:t>
      </w:r>
      <w:r w:rsidR="00E059F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нным в паре сотен страниц учебника, в фиксированных предметных программах. Ф</w:t>
      </w:r>
      <w:r w:rsidR="0022405C">
        <w:rPr>
          <w:rFonts w:ascii="Times New Roman" w:hAnsi="Times New Roman" w:cs="Times New Roman"/>
          <w:sz w:val="28"/>
          <w:szCs w:val="28"/>
        </w:rPr>
        <w:t xml:space="preserve">иксированный контент не содержит проблемы и вызова для ребенка, а лишь требует от </w:t>
      </w:r>
      <w:r w:rsidR="00510272">
        <w:rPr>
          <w:rFonts w:ascii="Times New Roman" w:hAnsi="Times New Roman" w:cs="Times New Roman"/>
          <w:sz w:val="28"/>
          <w:szCs w:val="28"/>
        </w:rPr>
        <w:t>н</w:t>
      </w:r>
      <w:r w:rsidR="0022405C">
        <w:rPr>
          <w:rFonts w:ascii="Times New Roman" w:hAnsi="Times New Roman" w:cs="Times New Roman"/>
          <w:sz w:val="28"/>
          <w:szCs w:val="28"/>
        </w:rPr>
        <w:t xml:space="preserve">его выучить  правильный ответ. Но ведь эти ответы легко найти через 5 секунд в телефоне. Взрослый человек, столкнувшись с </w:t>
      </w:r>
      <w:r w:rsidR="005A1923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22405C">
        <w:rPr>
          <w:rFonts w:ascii="Times New Roman" w:hAnsi="Times New Roman" w:cs="Times New Roman"/>
          <w:sz w:val="28"/>
          <w:szCs w:val="28"/>
        </w:rPr>
        <w:t>задачей, начнет с поиска информации о ней. Вот этому нужно учить в школе, возможно, уже в начальной. Следовательно, контент должен быть открытым</w:t>
      </w:r>
      <w:r w:rsidR="00C11126">
        <w:rPr>
          <w:rFonts w:ascii="Times New Roman" w:hAnsi="Times New Roman" w:cs="Times New Roman"/>
          <w:sz w:val="28"/>
          <w:szCs w:val="28"/>
        </w:rPr>
        <w:t>, новым для учителя и неожиданным для ученика</w:t>
      </w:r>
      <w:r w:rsidR="00F91443">
        <w:rPr>
          <w:rFonts w:ascii="Times New Roman" w:hAnsi="Times New Roman" w:cs="Times New Roman"/>
          <w:sz w:val="28"/>
          <w:szCs w:val="28"/>
        </w:rPr>
        <w:t xml:space="preserve">. Постепенно учителю самому нужно научится искать новый контент к каждой теме в интернете, показывать ребенку эти действия, постепенно приучая школьника к навигации на данном предметном поле интернета. Зная навигацию,  ученик сам отберет нужную ему информацию. С этого у </w:t>
      </w:r>
      <w:r w:rsidR="005A1923">
        <w:rPr>
          <w:rFonts w:ascii="Times New Roman" w:hAnsi="Times New Roman" w:cs="Times New Roman"/>
          <w:sz w:val="28"/>
          <w:szCs w:val="28"/>
        </w:rPr>
        <w:t>н</w:t>
      </w:r>
      <w:r w:rsidR="00F91443">
        <w:rPr>
          <w:rFonts w:ascii="Times New Roman" w:hAnsi="Times New Roman" w:cs="Times New Roman"/>
          <w:sz w:val="28"/>
          <w:szCs w:val="28"/>
        </w:rPr>
        <w:t>его начнется формирование компетенции поиска</w:t>
      </w:r>
      <w:r w:rsidR="00357952">
        <w:rPr>
          <w:rFonts w:ascii="Times New Roman" w:hAnsi="Times New Roman" w:cs="Times New Roman"/>
          <w:sz w:val="28"/>
          <w:szCs w:val="28"/>
        </w:rPr>
        <w:t>, выбора и</w:t>
      </w:r>
      <w:r w:rsidR="00510272">
        <w:rPr>
          <w:rFonts w:ascii="Times New Roman" w:hAnsi="Times New Roman" w:cs="Times New Roman"/>
          <w:sz w:val="28"/>
          <w:szCs w:val="28"/>
        </w:rPr>
        <w:t xml:space="preserve"> </w:t>
      </w:r>
      <w:r w:rsidR="00357952">
        <w:rPr>
          <w:rFonts w:ascii="Times New Roman" w:hAnsi="Times New Roman" w:cs="Times New Roman"/>
          <w:sz w:val="28"/>
          <w:szCs w:val="28"/>
        </w:rPr>
        <w:t>отбора информации.</w:t>
      </w:r>
    </w:p>
    <w:p w:rsidR="00357952" w:rsidRDefault="00357952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нужные данные, материалы, информацию – это первое  чему надо научить ребенка. Вторая задача – научить  его анализу, отбору  нужных знаниевых единиц, рассужден</w:t>
      </w:r>
      <w:r w:rsidR="00EE51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об их отношении к тем единицам,</w:t>
      </w:r>
      <w:r w:rsidR="00EE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51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</w:t>
      </w:r>
      <w:r w:rsidR="00AA3365">
        <w:rPr>
          <w:rFonts w:ascii="Times New Roman" w:hAnsi="Times New Roman" w:cs="Times New Roman"/>
          <w:sz w:val="28"/>
          <w:szCs w:val="28"/>
        </w:rPr>
        <w:t xml:space="preserve"> уже есть в накопленной долгосрочной памяти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AA3365">
        <w:rPr>
          <w:rFonts w:ascii="Times New Roman" w:hAnsi="Times New Roman" w:cs="Times New Roman"/>
          <w:sz w:val="28"/>
          <w:szCs w:val="28"/>
        </w:rPr>
        <w:t>, и</w:t>
      </w:r>
      <w:r w:rsidR="00EE515B">
        <w:rPr>
          <w:rFonts w:ascii="Times New Roman" w:hAnsi="Times New Roman" w:cs="Times New Roman"/>
          <w:sz w:val="28"/>
          <w:szCs w:val="28"/>
        </w:rPr>
        <w:t xml:space="preserve"> </w:t>
      </w:r>
      <w:r w:rsidR="00AA3365">
        <w:rPr>
          <w:rFonts w:ascii="Times New Roman" w:hAnsi="Times New Roman" w:cs="Times New Roman"/>
          <w:sz w:val="28"/>
          <w:szCs w:val="28"/>
        </w:rPr>
        <w:t>к</w:t>
      </w:r>
      <w:r w:rsidR="00EE515B">
        <w:rPr>
          <w:rFonts w:ascii="Times New Roman" w:hAnsi="Times New Roman" w:cs="Times New Roman"/>
          <w:sz w:val="28"/>
          <w:szCs w:val="28"/>
        </w:rPr>
        <w:t>о</w:t>
      </w:r>
      <w:r w:rsidR="00AA3365">
        <w:rPr>
          <w:rFonts w:ascii="Times New Roman" w:hAnsi="Times New Roman" w:cs="Times New Roman"/>
          <w:sz w:val="28"/>
          <w:szCs w:val="28"/>
        </w:rPr>
        <w:t>т</w:t>
      </w:r>
      <w:r w:rsidR="00EE515B">
        <w:rPr>
          <w:rFonts w:ascii="Times New Roman" w:hAnsi="Times New Roman" w:cs="Times New Roman"/>
          <w:sz w:val="28"/>
          <w:szCs w:val="28"/>
        </w:rPr>
        <w:t>о</w:t>
      </w:r>
      <w:r w:rsidR="001112AB">
        <w:rPr>
          <w:rFonts w:ascii="Times New Roman" w:hAnsi="Times New Roman" w:cs="Times New Roman"/>
          <w:sz w:val="28"/>
          <w:szCs w:val="28"/>
        </w:rPr>
        <w:t>рые он сможет синтезиро</w:t>
      </w:r>
      <w:r w:rsidR="00AA3365">
        <w:rPr>
          <w:rFonts w:ascii="Times New Roman" w:hAnsi="Times New Roman" w:cs="Times New Roman"/>
          <w:sz w:val="28"/>
          <w:szCs w:val="28"/>
        </w:rPr>
        <w:t>в</w:t>
      </w:r>
      <w:r w:rsidR="001112AB">
        <w:rPr>
          <w:rFonts w:ascii="Times New Roman" w:hAnsi="Times New Roman" w:cs="Times New Roman"/>
          <w:sz w:val="28"/>
          <w:szCs w:val="28"/>
        </w:rPr>
        <w:t>а</w:t>
      </w:r>
      <w:r w:rsidR="00AA3365">
        <w:rPr>
          <w:rFonts w:ascii="Times New Roman" w:hAnsi="Times New Roman" w:cs="Times New Roman"/>
          <w:sz w:val="28"/>
          <w:szCs w:val="28"/>
        </w:rPr>
        <w:t>ть в новую собс</w:t>
      </w:r>
      <w:r w:rsidR="00EE515B">
        <w:rPr>
          <w:rFonts w:ascii="Times New Roman" w:hAnsi="Times New Roman" w:cs="Times New Roman"/>
          <w:sz w:val="28"/>
          <w:szCs w:val="28"/>
        </w:rPr>
        <w:t>тв</w:t>
      </w:r>
      <w:r w:rsidR="00AA3365">
        <w:rPr>
          <w:rFonts w:ascii="Times New Roman" w:hAnsi="Times New Roman" w:cs="Times New Roman"/>
          <w:sz w:val="28"/>
          <w:szCs w:val="28"/>
        </w:rPr>
        <w:t>е</w:t>
      </w:r>
      <w:r w:rsidR="00510272">
        <w:rPr>
          <w:rFonts w:ascii="Times New Roman" w:hAnsi="Times New Roman" w:cs="Times New Roman"/>
          <w:sz w:val="28"/>
          <w:szCs w:val="28"/>
        </w:rPr>
        <w:t>нную знаниевую комбинацию (Л.С.В</w:t>
      </w:r>
      <w:r w:rsidR="00AA3365">
        <w:rPr>
          <w:rFonts w:ascii="Times New Roman" w:hAnsi="Times New Roman" w:cs="Times New Roman"/>
          <w:sz w:val="28"/>
          <w:szCs w:val="28"/>
        </w:rPr>
        <w:t>ыготский) для решения проблемы.</w:t>
      </w:r>
    </w:p>
    <w:p w:rsidR="00AA3365" w:rsidRDefault="00AA336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учебник читая,  а пробега</w:t>
      </w:r>
      <w:r w:rsidR="00EE515B">
        <w:rPr>
          <w:rFonts w:ascii="Times New Roman" w:hAnsi="Times New Roman" w:cs="Times New Roman"/>
          <w:sz w:val="28"/>
          <w:szCs w:val="28"/>
        </w:rPr>
        <w:t>я по данной теме в интернете, шк</w:t>
      </w:r>
      <w:r>
        <w:rPr>
          <w:rFonts w:ascii="Times New Roman" w:hAnsi="Times New Roman" w:cs="Times New Roman"/>
          <w:sz w:val="28"/>
          <w:szCs w:val="28"/>
        </w:rPr>
        <w:t xml:space="preserve">ольник  может встретить не одну проблему, не один вызов. И это   запустит у </w:t>
      </w:r>
      <w:r w:rsidR="00E661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его поиск  ответ</w:t>
      </w:r>
      <w:r w:rsidR="00530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который нужно найти. </w:t>
      </w:r>
      <w:r w:rsidR="00245D82">
        <w:rPr>
          <w:rFonts w:ascii="Times New Roman" w:hAnsi="Times New Roman" w:cs="Times New Roman"/>
          <w:sz w:val="28"/>
          <w:szCs w:val="28"/>
        </w:rPr>
        <w:t xml:space="preserve">Постоянная практика такого поиска  и </w:t>
      </w:r>
      <w:r w:rsidR="00400CF7">
        <w:rPr>
          <w:rFonts w:ascii="Times New Roman" w:hAnsi="Times New Roman" w:cs="Times New Roman"/>
          <w:sz w:val="28"/>
          <w:szCs w:val="28"/>
        </w:rPr>
        <w:lastRenderedPageBreak/>
        <w:t>опробования</w:t>
      </w:r>
      <w:r w:rsidR="005A1923">
        <w:rPr>
          <w:rFonts w:ascii="Times New Roman" w:hAnsi="Times New Roman" w:cs="Times New Roman"/>
          <w:sz w:val="28"/>
          <w:szCs w:val="28"/>
        </w:rPr>
        <w:t xml:space="preserve"> вариантов ответа – пу</w:t>
      </w:r>
      <w:r w:rsidR="00245D82">
        <w:rPr>
          <w:rFonts w:ascii="Times New Roman" w:hAnsi="Times New Roman" w:cs="Times New Roman"/>
          <w:sz w:val="28"/>
          <w:szCs w:val="28"/>
        </w:rPr>
        <w:t>ть к  обучению решения</w:t>
      </w:r>
      <w:r w:rsidR="005A1923">
        <w:rPr>
          <w:rFonts w:ascii="Times New Roman" w:hAnsi="Times New Roman" w:cs="Times New Roman"/>
          <w:sz w:val="28"/>
          <w:szCs w:val="28"/>
        </w:rPr>
        <w:t>м</w:t>
      </w:r>
      <w:r w:rsidR="00245D82">
        <w:rPr>
          <w:rFonts w:ascii="Times New Roman" w:hAnsi="Times New Roman" w:cs="Times New Roman"/>
          <w:sz w:val="28"/>
          <w:szCs w:val="28"/>
        </w:rPr>
        <w:t xml:space="preserve"> задач и проблем.</w:t>
      </w:r>
    </w:p>
    <w:p w:rsidR="00245D82" w:rsidRDefault="00245D82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 предоставленная ребенку или им самим найденная, так и  остается информацией, если она не будет использована для решения проблемы, если не произойдет её практическое применение. А если произойдет, то вместо информации появится  знание.</w:t>
      </w:r>
    </w:p>
    <w:p w:rsidR="006575B9" w:rsidRDefault="00C7027E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передовые тенденции в школьном образовании, </w:t>
      </w:r>
      <w:r w:rsidR="006575B9">
        <w:rPr>
          <w:rFonts w:ascii="Times New Roman" w:hAnsi="Times New Roman" w:cs="Times New Roman"/>
          <w:sz w:val="28"/>
          <w:szCs w:val="28"/>
        </w:rPr>
        <w:t xml:space="preserve"> наблюдаемые во многих странах</w:t>
      </w:r>
      <w:r w:rsidR="00AA5269">
        <w:rPr>
          <w:rFonts w:ascii="Times New Roman" w:hAnsi="Times New Roman" w:cs="Times New Roman"/>
          <w:sz w:val="28"/>
          <w:szCs w:val="28"/>
        </w:rPr>
        <w:t xml:space="preserve"> мира, вс</w:t>
      </w:r>
      <w:r w:rsidR="004D5D78">
        <w:rPr>
          <w:rFonts w:ascii="Times New Roman" w:hAnsi="Times New Roman" w:cs="Times New Roman"/>
          <w:sz w:val="28"/>
          <w:szCs w:val="28"/>
        </w:rPr>
        <w:t>ё дальше уходят от  дидактической модели с е</w:t>
      </w:r>
      <w:r w:rsidR="006575B9">
        <w:rPr>
          <w:rFonts w:ascii="Times New Roman" w:hAnsi="Times New Roman" w:cs="Times New Roman"/>
          <w:sz w:val="28"/>
          <w:szCs w:val="28"/>
        </w:rPr>
        <w:t>ё трансляцией знания от  учителя к ученику,</w:t>
      </w:r>
      <w:r w:rsidR="00927F71">
        <w:rPr>
          <w:rFonts w:ascii="Times New Roman" w:hAnsi="Times New Roman" w:cs="Times New Roman"/>
          <w:sz w:val="28"/>
          <w:szCs w:val="28"/>
        </w:rPr>
        <w:t xml:space="preserve"> от несубъектности</w:t>
      </w:r>
      <w:r w:rsidR="006575B9">
        <w:rPr>
          <w:rFonts w:ascii="Times New Roman" w:hAnsi="Times New Roman" w:cs="Times New Roman"/>
          <w:sz w:val="28"/>
          <w:szCs w:val="28"/>
        </w:rPr>
        <w:t xml:space="preserve"> ученика, от  фиксированных источников  знания. </w:t>
      </w:r>
      <w:r w:rsidR="004D5D78">
        <w:rPr>
          <w:rFonts w:ascii="Times New Roman" w:hAnsi="Times New Roman" w:cs="Times New Roman"/>
          <w:sz w:val="28"/>
          <w:szCs w:val="28"/>
        </w:rPr>
        <w:t>Склоняяс</w:t>
      </w:r>
      <w:r w:rsidR="006575B9">
        <w:rPr>
          <w:rFonts w:ascii="Times New Roman" w:hAnsi="Times New Roman" w:cs="Times New Roman"/>
          <w:sz w:val="28"/>
          <w:szCs w:val="28"/>
        </w:rPr>
        <w:t>ь всё больше к приоритетам формирования креа</w:t>
      </w:r>
      <w:r w:rsidR="00AA5269">
        <w:rPr>
          <w:rFonts w:ascii="Times New Roman" w:hAnsi="Times New Roman" w:cs="Times New Roman"/>
          <w:sz w:val="28"/>
          <w:szCs w:val="28"/>
        </w:rPr>
        <w:t>тивного и критическо</w:t>
      </w:r>
      <w:r w:rsidR="004D5D78">
        <w:rPr>
          <w:rFonts w:ascii="Times New Roman" w:hAnsi="Times New Roman" w:cs="Times New Roman"/>
          <w:sz w:val="28"/>
          <w:szCs w:val="28"/>
        </w:rPr>
        <w:t>го мышления</w:t>
      </w:r>
      <w:r w:rsidR="006575B9">
        <w:rPr>
          <w:rFonts w:ascii="Times New Roman" w:hAnsi="Times New Roman" w:cs="Times New Roman"/>
          <w:sz w:val="28"/>
          <w:szCs w:val="28"/>
        </w:rPr>
        <w:t>, метапознания, высоких ИТ-компетенций, познавател</w:t>
      </w:r>
      <w:r w:rsidR="004D5D78">
        <w:rPr>
          <w:rFonts w:ascii="Times New Roman" w:hAnsi="Times New Roman" w:cs="Times New Roman"/>
          <w:sz w:val="28"/>
          <w:szCs w:val="28"/>
        </w:rPr>
        <w:t>ь</w:t>
      </w:r>
      <w:r w:rsidR="006575B9">
        <w:rPr>
          <w:rFonts w:ascii="Times New Roman" w:hAnsi="Times New Roman" w:cs="Times New Roman"/>
          <w:sz w:val="28"/>
          <w:szCs w:val="28"/>
        </w:rPr>
        <w:t>ных компетенций и,</w:t>
      </w:r>
      <w:r w:rsidR="004D5D78">
        <w:rPr>
          <w:rFonts w:ascii="Times New Roman" w:hAnsi="Times New Roman" w:cs="Times New Roman"/>
          <w:sz w:val="28"/>
          <w:szCs w:val="28"/>
        </w:rPr>
        <w:t xml:space="preserve"> ко</w:t>
      </w:r>
      <w:r w:rsidR="006575B9">
        <w:rPr>
          <w:rFonts w:ascii="Times New Roman" w:hAnsi="Times New Roman" w:cs="Times New Roman"/>
          <w:sz w:val="28"/>
          <w:szCs w:val="28"/>
        </w:rPr>
        <w:t>н</w:t>
      </w:r>
      <w:r w:rsidR="004D5D78">
        <w:rPr>
          <w:rFonts w:ascii="Times New Roman" w:hAnsi="Times New Roman" w:cs="Times New Roman"/>
          <w:sz w:val="28"/>
          <w:szCs w:val="28"/>
        </w:rPr>
        <w:t>е</w:t>
      </w:r>
      <w:r w:rsidR="006575B9">
        <w:rPr>
          <w:rFonts w:ascii="Times New Roman" w:hAnsi="Times New Roman" w:cs="Times New Roman"/>
          <w:sz w:val="28"/>
          <w:szCs w:val="28"/>
        </w:rPr>
        <w:t>чно, к развитию Я-личности, само</w:t>
      </w:r>
      <w:r w:rsidR="00145A25">
        <w:rPr>
          <w:rFonts w:ascii="Times New Roman" w:hAnsi="Times New Roman" w:cs="Times New Roman"/>
          <w:sz w:val="28"/>
          <w:szCs w:val="28"/>
        </w:rPr>
        <w:t>детер</w:t>
      </w:r>
      <w:r w:rsidR="005300FB">
        <w:rPr>
          <w:rFonts w:ascii="Times New Roman" w:hAnsi="Times New Roman" w:cs="Times New Roman"/>
          <w:sz w:val="28"/>
          <w:szCs w:val="28"/>
        </w:rPr>
        <w:t xml:space="preserve">минированной, </w:t>
      </w:r>
      <w:r w:rsidR="006575B9">
        <w:rPr>
          <w:rFonts w:ascii="Times New Roman" w:hAnsi="Times New Roman" w:cs="Times New Roman"/>
          <w:sz w:val="28"/>
          <w:szCs w:val="28"/>
        </w:rPr>
        <w:t>самообучающейся и саморазвив</w:t>
      </w:r>
      <w:r w:rsidR="004D5D78">
        <w:rPr>
          <w:rFonts w:ascii="Times New Roman" w:hAnsi="Times New Roman" w:cs="Times New Roman"/>
          <w:sz w:val="28"/>
          <w:szCs w:val="28"/>
        </w:rPr>
        <w:t>а</w:t>
      </w:r>
      <w:r w:rsidR="006575B9">
        <w:rPr>
          <w:rFonts w:ascii="Times New Roman" w:hAnsi="Times New Roman" w:cs="Times New Roman"/>
          <w:sz w:val="28"/>
          <w:szCs w:val="28"/>
        </w:rPr>
        <w:t>ющейся.</w:t>
      </w:r>
    </w:p>
    <w:p w:rsidR="00F73745" w:rsidRDefault="006575B9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тенденции и многочисленные обсуждения вокруг них были многок</w:t>
      </w:r>
      <w:r w:rsidR="00F73745">
        <w:rPr>
          <w:rFonts w:ascii="Times New Roman" w:hAnsi="Times New Roman" w:cs="Times New Roman"/>
          <w:sz w:val="28"/>
          <w:szCs w:val="28"/>
        </w:rPr>
        <w:t>ратно усилены в последние 15 лет неожиданными и нарастающими достижениями в школьном образовании ряда стран, особенно Востока (Китай, Ю.Корея, Сингапур, Тайвань, Гонконг) и ряда северных стран Европы (теперь уже и Эстон</w:t>
      </w:r>
      <w:r w:rsidR="004D5D78">
        <w:rPr>
          <w:rFonts w:ascii="Times New Roman" w:hAnsi="Times New Roman" w:cs="Times New Roman"/>
          <w:sz w:val="28"/>
          <w:szCs w:val="28"/>
        </w:rPr>
        <w:t>ия в этой когорте, занявшая пер</w:t>
      </w:r>
      <w:r w:rsidR="00F73745">
        <w:rPr>
          <w:rFonts w:ascii="Times New Roman" w:hAnsi="Times New Roman" w:cs="Times New Roman"/>
          <w:sz w:val="28"/>
          <w:szCs w:val="28"/>
        </w:rPr>
        <w:t>в</w:t>
      </w:r>
      <w:r w:rsidR="004D5D78">
        <w:rPr>
          <w:rFonts w:ascii="Times New Roman" w:hAnsi="Times New Roman" w:cs="Times New Roman"/>
          <w:sz w:val="28"/>
          <w:szCs w:val="28"/>
        </w:rPr>
        <w:t>о</w:t>
      </w:r>
      <w:r w:rsidR="00F73745">
        <w:rPr>
          <w:rFonts w:ascii="Times New Roman" w:hAnsi="Times New Roman" w:cs="Times New Roman"/>
          <w:sz w:val="28"/>
          <w:szCs w:val="28"/>
        </w:rPr>
        <w:t>е место в Европе). Но особенно стимулировали эти обсуждения успехи Востока</w:t>
      </w:r>
      <w:r w:rsidR="005300FB">
        <w:rPr>
          <w:rFonts w:ascii="Times New Roman" w:hAnsi="Times New Roman" w:cs="Times New Roman"/>
          <w:sz w:val="28"/>
          <w:szCs w:val="28"/>
        </w:rPr>
        <w:t>,</w:t>
      </w:r>
      <w:r w:rsidR="00F7374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5300FB">
        <w:rPr>
          <w:rFonts w:ascii="Times New Roman" w:hAnsi="Times New Roman" w:cs="Times New Roman"/>
          <w:sz w:val="28"/>
          <w:szCs w:val="28"/>
        </w:rPr>
        <w:t>,</w:t>
      </w:r>
      <w:r w:rsidR="00F73745">
        <w:rPr>
          <w:rFonts w:ascii="Times New Roman" w:hAnsi="Times New Roman" w:cs="Times New Roman"/>
          <w:sz w:val="28"/>
          <w:szCs w:val="28"/>
        </w:rPr>
        <w:t xml:space="preserve"> Китая. </w:t>
      </w:r>
    </w:p>
    <w:p w:rsidR="00C7027E" w:rsidRDefault="00F73745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многочисленные исследования школьных систем Во</w:t>
      </w:r>
      <w:r w:rsidR="00EB70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тока, включая их сравнения с западными системами.</w:t>
      </w:r>
      <w:r w:rsidR="00EB7032">
        <w:rPr>
          <w:rFonts w:ascii="Times New Roman" w:hAnsi="Times New Roman" w:cs="Times New Roman"/>
          <w:sz w:val="28"/>
          <w:szCs w:val="28"/>
        </w:rPr>
        <w:t xml:space="preserve"> Почти все упомянутые выше тенденции в за</w:t>
      </w:r>
      <w:r w:rsidR="00145A25">
        <w:rPr>
          <w:rFonts w:ascii="Times New Roman" w:hAnsi="Times New Roman" w:cs="Times New Roman"/>
          <w:sz w:val="28"/>
          <w:szCs w:val="28"/>
        </w:rPr>
        <w:t xml:space="preserve">падных системах не были найдены в </w:t>
      </w:r>
      <w:r w:rsidR="00EB7032">
        <w:rPr>
          <w:rFonts w:ascii="Times New Roman" w:hAnsi="Times New Roman" w:cs="Times New Roman"/>
          <w:sz w:val="28"/>
          <w:szCs w:val="28"/>
        </w:rPr>
        <w:t xml:space="preserve">восточных. Что же тогда </w:t>
      </w:r>
      <w:r w:rsidR="006575B9">
        <w:rPr>
          <w:rFonts w:ascii="Times New Roman" w:hAnsi="Times New Roman" w:cs="Times New Roman"/>
          <w:sz w:val="28"/>
          <w:szCs w:val="28"/>
        </w:rPr>
        <w:t xml:space="preserve"> </w:t>
      </w:r>
      <w:r w:rsidR="009A30C9">
        <w:rPr>
          <w:rFonts w:ascii="Times New Roman" w:hAnsi="Times New Roman" w:cs="Times New Roman"/>
          <w:sz w:val="28"/>
          <w:szCs w:val="28"/>
        </w:rPr>
        <w:t xml:space="preserve"> привело восточных </w:t>
      </w:r>
      <w:r w:rsidR="004F277A">
        <w:rPr>
          <w:rFonts w:ascii="Times New Roman" w:hAnsi="Times New Roman" w:cs="Times New Roman"/>
          <w:sz w:val="28"/>
          <w:szCs w:val="28"/>
        </w:rPr>
        <w:t xml:space="preserve"> школьников на первые места в международных мониторингах? Ответы на этот вопр</w:t>
      </w:r>
      <w:r w:rsidR="00145A25">
        <w:rPr>
          <w:rFonts w:ascii="Times New Roman" w:hAnsi="Times New Roman" w:cs="Times New Roman"/>
          <w:sz w:val="28"/>
          <w:szCs w:val="28"/>
        </w:rPr>
        <w:t>о</w:t>
      </w:r>
      <w:r w:rsidR="00927F71">
        <w:rPr>
          <w:rFonts w:ascii="Times New Roman" w:hAnsi="Times New Roman" w:cs="Times New Roman"/>
          <w:sz w:val="28"/>
          <w:szCs w:val="28"/>
        </w:rPr>
        <w:t>с</w:t>
      </w:r>
      <w:r w:rsidR="004F277A">
        <w:rPr>
          <w:rFonts w:ascii="Times New Roman" w:hAnsi="Times New Roman" w:cs="Times New Roman"/>
          <w:sz w:val="28"/>
          <w:szCs w:val="28"/>
        </w:rPr>
        <w:t xml:space="preserve"> внимательный чит</w:t>
      </w:r>
      <w:r w:rsidR="005300FB">
        <w:rPr>
          <w:rFonts w:ascii="Times New Roman" w:hAnsi="Times New Roman" w:cs="Times New Roman"/>
          <w:sz w:val="28"/>
          <w:szCs w:val="28"/>
        </w:rPr>
        <w:t>атель найдет в книге Цзинь Ли «К</w:t>
      </w:r>
      <w:r w:rsidR="004F277A">
        <w:rPr>
          <w:rFonts w:ascii="Times New Roman" w:hAnsi="Times New Roman" w:cs="Times New Roman"/>
          <w:sz w:val="28"/>
          <w:szCs w:val="28"/>
        </w:rPr>
        <w:t xml:space="preserve">ультурные основы обучения. Восток и </w:t>
      </w:r>
      <w:r w:rsidR="004F277A">
        <w:rPr>
          <w:rFonts w:ascii="Times New Roman" w:hAnsi="Times New Roman" w:cs="Times New Roman"/>
          <w:sz w:val="28"/>
          <w:szCs w:val="28"/>
        </w:rPr>
        <w:lastRenderedPageBreak/>
        <w:t>Запад», Изд. Дом ВШЭ. 2012 (Оригинальное  название –«</w:t>
      </w:r>
      <w:r w:rsidR="00145A25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145A25" w:rsidRPr="00145A25">
        <w:rPr>
          <w:rFonts w:ascii="Times New Roman" w:hAnsi="Times New Roman" w:cs="Times New Roman"/>
          <w:sz w:val="28"/>
          <w:szCs w:val="28"/>
        </w:rPr>
        <w:t xml:space="preserve"> </w:t>
      </w:r>
      <w:r w:rsidR="00145A25">
        <w:rPr>
          <w:rFonts w:ascii="Times New Roman" w:hAnsi="Times New Roman" w:cs="Times New Roman"/>
          <w:sz w:val="28"/>
          <w:szCs w:val="28"/>
          <w:lang w:val="en-US"/>
        </w:rPr>
        <w:t>Foundations</w:t>
      </w:r>
      <w:r w:rsidR="00145A25" w:rsidRPr="00145A25">
        <w:rPr>
          <w:rFonts w:ascii="Times New Roman" w:hAnsi="Times New Roman" w:cs="Times New Roman"/>
          <w:sz w:val="28"/>
          <w:szCs w:val="28"/>
        </w:rPr>
        <w:t xml:space="preserve"> </w:t>
      </w:r>
      <w:r w:rsidR="00145A2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45A25" w:rsidRPr="00996ED5">
        <w:rPr>
          <w:rFonts w:ascii="Times New Roman" w:hAnsi="Times New Roman" w:cs="Times New Roman"/>
          <w:sz w:val="28"/>
          <w:szCs w:val="28"/>
        </w:rPr>
        <w:t xml:space="preserve"> </w:t>
      </w:r>
      <w:r w:rsidR="00145A25" w:rsidRPr="00145A25">
        <w:rPr>
          <w:rFonts w:ascii="Times New Roman" w:hAnsi="Times New Roman" w:cs="Times New Roman"/>
          <w:sz w:val="28"/>
          <w:szCs w:val="28"/>
        </w:rPr>
        <w:t xml:space="preserve"> </w:t>
      </w:r>
      <w:r w:rsidR="00145A25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4F277A">
        <w:rPr>
          <w:rFonts w:ascii="Times New Roman" w:hAnsi="Times New Roman" w:cs="Times New Roman"/>
          <w:sz w:val="28"/>
          <w:szCs w:val="28"/>
        </w:rPr>
        <w:t>, т</w:t>
      </w:r>
      <w:r w:rsidR="005300FB">
        <w:rPr>
          <w:rFonts w:ascii="Times New Roman" w:hAnsi="Times New Roman" w:cs="Times New Roman"/>
          <w:sz w:val="28"/>
          <w:szCs w:val="28"/>
        </w:rPr>
        <w:t>.е. н</w:t>
      </w:r>
      <w:r w:rsidR="004F277A">
        <w:rPr>
          <w:rFonts w:ascii="Times New Roman" w:hAnsi="Times New Roman" w:cs="Times New Roman"/>
          <w:sz w:val="28"/>
          <w:szCs w:val="28"/>
        </w:rPr>
        <w:t xml:space="preserve">е обучения, а </w:t>
      </w:r>
      <w:r w:rsidR="00482EF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82EF9" w:rsidRPr="00482EF9">
        <w:rPr>
          <w:rFonts w:ascii="Times New Roman" w:hAnsi="Times New Roman" w:cs="Times New Roman"/>
          <w:sz w:val="28"/>
          <w:szCs w:val="28"/>
          <w:lang w:val="en-US"/>
        </w:rPr>
        <w:t>earning</w:t>
      </w:r>
      <w:r w:rsidR="004F277A">
        <w:rPr>
          <w:rFonts w:ascii="Times New Roman" w:hAnsi="Times New Roman" w:cs="Times New Roman"/>
          <w:sz w:val="28"/>
          <w:szCs w:val="28"/>
        </w:rPr>
        <w:t>)</w:t>
      </w:r>
      <w:r w:rsidR="00482EF9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F277A" w:rsidRDefault="00D375A2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этого серьезного комп</w:t>
      </w:r>
      <w:r w:rsidR="00996ED5">
        <w:rPr>
          <w:rFonts w:ascii="Times New Roman" w:hAnsi="Times New Roman" w:cs="Times New Roman"/>
          <w:sz w:val="28"/>
          <w:szCs w:val="28"/>
        </w:rPr>
        <w:t>аративного исследования сводит</w:t>
      </w:r>
      <w:r>
        <w:rPr>
          <w:rFonts w:ascii="Times New Roman" w:hAnsi="Times New Roman" w:cs="Times New Roman"/>
          <w:sz w:val="28"/>
          <w:szCs w:val="28"/>
        </w:rPr>
        <w:t>ся к тому, что школа Запада  фокусируется  главным образом на академических достижениях, а школы Востока – на формировании учебных и гражданских личностных добродетелях.  Учен</w:t>
      </w:r>
      <w:r w:rsidR="00482E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к, для кот</w:t>
      </w:r>
      <w:r w:rsidR="00482E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учеба</w:t>
      </w:r>
      <w:r w:rsidR="008C0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учебная дисциплина, учитель, прилежный одно</w:t>
      </w:r>
      <w:r w:rsidR="005C0D41">
        <w:rPr>
          <w:rFonts w:ascii="Times New Roman" w:hAnsi="Times New Roman" w:cs="Times New Roman"/>
          <w:sz w:val="28"/>
          <w:szCs w:val="28"/>
        </w:rPr>
        <w:t>кашник – явления почти сакральные,  способен добиться очень высоких результатов. Это</w:t>
      </w:r>
      <w:r w:rsidR="008A3567">
        <w:rPr>
          <w:rFonts w:ascii="Times New Roman" w:hAnsi="Times New Roman" w:cs="Times New Roman"/>
          <w:sz w:val="28"/>
          <w:szCs w:val="28"/>
        </w:rPr>
        <w:t>,</w:t>
      </w:r>
      <w:r w:rsidR="005C0D41">
        <w:rPr>
          <w:rFonts w:ascii="Times New Roman" w:hAnsi="Times New Roman" w:cs="Times New Roman"/>
          <w:sz w:val="28"/>
          <w:szCs w:val="28"/>
        </w:rPr>
        <w:t xml:space="preserve">  на мой взгляд</w:t>
      </w:r>
      <w:r w:rsidR="008A3567">
        <w:rPr>
          <w:rFonts w:ascii="Times New Roman" w:hAnsi="Times New Roman" w:cs="Times New Roman"/>
          <w:sz w:val="28"/>
          <w:szCs w:val="28"/>
        </w:rPr>
        <w:t>,</w:t>
      </w:r>
      <w:r w:rsidR="005C0D41">
        <w:rPr>
          <w:rFonts w:ascii="Times New Roman" w:hAnsi="Times New Roman" w:cs="Times New Roman"/>
          <w:sz w:val="28"/>
          <w:szCs w:val="28"/>
        </w:rPr>
        <w:t xml:space="preserve">  объ</w:t>
      </w:r>
      <w:r w:rsidR="008A3567">
        <w:rPr>
          <w:rFonts w:ascii="Times New Roman" w:hAnsi="Times New Roman" w:cs="Times New Roman"/>
          <w:sz w:val="28"/>
          <w:szCs w:val="28"/>
        </w:rPr>
        <w:t>ясняет тот  поразительный рывок</w:t>
      </w:r>
      <w:r w:rsidR="005C0D41">
        <w:rPr>
          <w:rFonts w:ascii="Times New Roman" w:hAnsi="Times New Roman" w:cs="Times New Roman"/>
          <w:sz w:val="28"/>
          <w:szCs w:val="28"/>
        </w:rPr>
        <w:t xml:space="preserve"> в создании развитого  национального человеческого  капитала, который Китай смог совершить всего за 30 лет. Человеческий капитал, когнитивный капит</w:t>
      </w:r>
      <w:r w:rsidR="00482EF9">
        <w:rPr>
          <w:rFonts w:ascii="Times New Roman" w:hAnsi="Times New Roman" w:cs="Times New Roman"/>
          <w:sz w:val="28"/>
          <w:szCs w:val="28"/>
        </w:rPr>
        <w:t>а</w:t>
      </w:r>
      <w:r w:rsidR="008C0CA4">
        <w:rPr>
          <w:rFonts w:ascii="Times New Roman" w:hAnsi="Times New Roman" w:cs="Times New Roman"/>
          <w:sz w:val="28"/>
          <w:szCs w:val="28"/>
        </w:rPr>
        <w:t>л</w:t>
      </w:r>
      <w:r w:rsidR="005C0D41">
        <w:rPr>
          <w:rFonts w:ascii="Times New Roman" w:hAnsi="Times New Roman" w:cs="Times New Roman"/>
          <w:sz w:val="28"/>
          <w:szCs w:val="28"/>
        </w:rPr>
        <w:t xml:space="preserve"> Китая</w:t>
      </w:r>
      <w:r w:rsidR="00996ED5">
        <w:rPr>
          <w:rFonts w:ascii="Times New Roman" w:hAnsi="Times New Roman" w:cs="Times New Roman"/>
          <w:sz w:val="28"/>
          <w:szCs w:val="28"/>
        </w:rPr>
        <w:t xml:space="preserve"> </w:t>
      </w:r>
      <w:r w:rsidR="005C0D41">
        <w:rPr>
          <w:rFonts w:ascii="Times New Roman" w:hAnsi="Times New Roman" w:cs="Times New Roman"/>
          <w:sz w:val="28"/>
          <w:szCs w:val="28"/>
        </w:rPr>
        <w:t>- главный фактор скачка в производительности труда  и национального дохода.</w:t>
      </w:r>
    </w:p>
    <w:p w:rsidR="005C0D41" w:rsidRDefault="005C0D41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Китай – наиболее динамичная в</w:t>
      </w:r>
      <w:r w:rsidR="00482EF9">
        <w:rPr>
          <w:rFonts w:ascii="Times New Roman" w:hAnsi="Times New Roman" w:cs="Times New Roman"/>
          <w:sz w:val="28"/>
          <w:szCs w:val="28"/>
        </w:rPr>
        <w:t xml:space="preserve"> мире  страна в сфере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53BFC">
        <w:rPr>
          <w:rFonts w:ascii="Times New Roman" w:hAnsi="Times New Roman" w:cs="Times New Roman"/>
          <w:sz w:val="28"/>
          <w:szCs w:val="28"/>
        </w:rPr>
        <w:t>: боле 20 млн. студентов, почти 150 тыс.  китайских студентов в топовых университетах США, почти 1</w:t>
      </w:r>
      <w:r w:rsidR="008C0CA4">
        <w:rPr>
          <w:rFonts w:ascii="Times New Roman" w:hAnsi="Times New Roman" w:cs="Times New Roman"/>
          <w:sz w:val="28"/>
          <w:szCs w:val="28"/>
        </w:rPr>
        <w:t>0 китайских университетов в пер</w:t>
      </w:r>
      <w:r w:rsidR="00F53BFC">
        <w:rPr>
          <w:rFonts w:ascii="Times New Roman" w:hAnsi="Times New Roman" w:cs="Times New Roman"/>
          <w:sz w:val="28"/>
          <w:szCs w:val="28"/>
        </w:rPr>
        <w:t>в</w:t>
      </w:r>
      <w:r w:rsidR="008C0CA4">
        <w:rPr>
          <w:rFonts w:ascii="Times New Roman" w:hAnsi="Times New Roman" w:cs="Times New Roman"/>
          <w:sz w:val="28"/>
          <w:szCs w:val="28"/>
        </w:rPr>
        <w:t>о</w:t>
      </w:r>
      <w:r w:rsidR="00F53BFC">
        <w:rPr>
          <w:rFonts w:ascii="Times New Roman" w:hAnsi="Times New Roman" w:cs="Times New Roman"/>
          <w:sz w:val="28"/>
          <w:szCs w:val="28"/>
        </w:rPr>
        <w:t xml:space="preserve">й сотне топовых </w:t>
      </w:r>
      <w:r w:rsidR="008C0CA4">
        <w:rPr>
          <w:rFonts w:ascii="Times New Roman" w:hAnsi="Times New Roman" w:cs="Times New Roman"/>
          <w:sz w:val="28"/>
          <w:szCs w:val="28"/>
        </w:rPr>
        <w:t>университет</w:t>
      </w:r>
      <w:r w:rsidR="00F53BFC">
        <w:rPr>
          <w:rFonts w:ascii="Times New Roman" w:hAnsi="Times New Roman" w:cs="Times New Roman"/>
          <w:sz w:val="28"/>
          <w:szCs w:val="28"/>
        </w:rPr>
        <w:t xml:space="preserve"> мира и – победы в международных мониторингах  каче</w:t>
      </w:r>
      <w:r w:rsidR="00482EF9">
        <w:rPr>
          <w:rFonts w:ascii="Times New Roman" w:hAnsi="Times New Roman" w:cs="Times New Roman"/>
          <w:sz w:val="28"/>
          <w:szCs w:val="28"/>
        </w:rPr>
        <w:t>ст</w:t>
      </w:r>
      <w:r w:rsidR="00F53BFC">
        <w:rPr>
          <w:rFonts w:ascii="Times New Roman" w:hAnsi="Times New Roman" w:cs="Times New Roman"/>
          <w:sz w:val="28"/>
          <w:szCs w:val="28"/>
        </w:rPr>
        <w:t xml:space="preserve">ва </w:t>
      </w:r>
      <w:r w:rsidR="00210F7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F53BFC">
        <w:rPr>
          <w:rFonts w:ascii="Times New Roman" w:hAnsi="Times New Roman" w:cs="Times New Roman"/>
          <w:sz w:val="28"/>
          <w:szCs w:val="28"/>
        </w:rPr>
        <w:t>образования и на  международных предметных  олимпиадах.</w:t>
      </w:r>
    </w:p>
    <w:p w:rsidR="00F53BFC" w:rsidRDefault="00F53BFC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Китайский акцент на формировании упорной, ответс</w:t>
      </w:r>
      <w:r w:rsidR="008C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</w:t>
      </w:r>
      <w:r w:rsidR="008A35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не отступающей перед любыми</w:t>
      </w:r>
      <w:r w:rsidR="008C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трудностями личности – то, что должно было  бы в других</w:t>
      </w:r>
      <w:r w:rsidR="008C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 стать предметом для по</w:t>
      </w:r>
      <w:r w:rsidR="00210F7A">
        <w:rPr>
          <w:rFonts w:ascii="Times New Roman" w:hAnsi="Times New Roman" w:cs="Times New Roman"/>
          <w:sz w:val="28"/>
          <w:szCs w:val="28"/>
        </w:rPr>
        <w:t>дража</w:t>
      </w:r>
      <w:r w:rsidR="008A3567">
        <w:rPr>
          <w:rFonts w:ascii="Times New Roman" w:hAnsi="Times New Roman" w:cs="Times New Roman"/>
          <w:sz w:val="28"/>
          <w:szCs w:val="28"/>
        </w:rPr>
        <w:t>ния. Но, увы,  подражание много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240E4">
        <w:rPr>
          <w:rFonts w:ascii="Times New Roman" w:hAnsi="Times New Roman" w:cs="Times New Roman"/>
          <w:sz w:val="28"/>
          <w:szCs w:val="28"/>
        </w:rPr>
        <w:t>ыся</w:t>
      </w:r>
      <w:r>
        <w:rPr>
          <w:rFonts w:ascii="Times New Roman" w:hAnsi="Times New Roman" w:cs="Times New Roman"/>
          <w:sz w:val="28"/>
          <w:szCs w:val="28"/>
        </w:rPr>
        <w:t>челетней культуре конфуцианства вряд ли возможно.</w:t>
      </w:r>
      <w:r w:rsidR="00210F7A">
        <w:rPr>
          <w:rFonts w:ascii="Times New Roman" w:hAnsi="Times New Roman" w:cs="Times New Roman"/>
          <w:sz w:val="28"/>
          <w:szCs w:val="28"/>
        </w:rPr>
        <w:t xml:space="preserve"> Культуре не подражают.</w:t>
      </w:r>
      <w:r>
        <w:rPr>
          <w:rFonts w:ascii="Times New Roman" w:hAnsi="Times New Roman" w:cs="Times New Roman"/>
          <w:sz w:val="28"/>
          <w:szCs w:val="28"/>
        </w:rPr>
        <w:t xml:space="preserve"> Культуру можно формир</w:t>
      </w:r>
      <w:r w:rsidR="006240E4">
        <w:rPr>
          <w:rFonts w:ascii="Times New Roman" w:hAnsi="Times New Roman" w:cs="Times New Roman"/>
          <w:sz w:val="28"/>
          <w:szCs w:val="28"/>
        </w:rPr>
        <w:t>о</w:t>
      </w:r>
      <w:r w:rsidR="007652D2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временном пространстве многих, возможно, десятков поколений</w:t>
      </w:r>
      <w:r w:rsidR="007652D2">
        <w:rPr>
          <w:rFonts w:ascii="Times New Roman" w:hAnsi="Times New Roman" w:cs="Times New Roman"/>
          <w:sz w:val="28"/>
          <w:szCs w:val="28"/>
        </w:rPr>
        <w:t>). Но чтобы это случилось, страна должна ставить перед собой  такую задачу и неуклонно, десятилетие за десятилетием идти к её решению. Конечно, постановка  такой задачи – это утопия</w:t>
      </w:r>
      <w:r w:rsidR="00FC2C64">
        <w:rPr>
          <w:rFonts w:ascii="Times New Roman" w:hAnsi="Times New Roman" w:cs="Times New Roman"/>
          <w:sz w:val="28"/>
          <w:szCs w:val="28"/>
        </w:rPr>
        <w:t>,  в том числе для России.</w:t>
      </w:r>
    </w:p>
    <w:p w:rsidR="00FC2C64" w:rsidRDefault="00FC2C64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Вместе с тем</w:t>
      </w:r>
      <w:r w:rsidR="00210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уже есть  немало исследований о школьном образовании Китая, которые  нащупали в нем фундаментальную с</w:t>
      </w:r>
      <w:r w:rsidR="00210F7A">
        <w:rPr>
          <w:rFonts w:ascii="Times New Roman" w:hAnsi="Times New Roman" w:cs="Times New Roman"/>
          <w:sz w:val="28"/>
          <w:szCs w:val="28"/>
        </w:rPr>
        <w:t>лабость. Акцентируя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добродетелей и обеспечивая тем самым высокие массовые академические достижения, китайская система всё ещё не восприняла идеи Дьюи, Выготского, Брунера, Лурия, Эльконина и др. </w:t>
      </w:r>
      <w:r w:rsidR="00665F51">
        <w:rPr>
          <w:rFonts w:ascii="Times New Roman" w:hAnsi="Times New Roman" w:cs="Times New Roman"/>
          <w:sz w:val="28"/>
          <w:szCs w:val="28"/>
        </w:rPr>
        <w:t>Речь идет об идеях, которые фокусируют деятельность школы не на предметах, а на ребенке. Фокус направляется  на развитие креа</w:t>
      </w:r>
      <w:r w:rsidR="00827F34">
        <w:rPr>
          <w:rFonts w:ascii="Times New Roman" w:hAnsi="Times New Roman" w:cs="Times New Roman"/>
          <w:sz w:val="28"/>
          <w:szCs w:val="28"/>
        </w:rPr>
        <w:t>тивного и критического</w:t>
      </w:r>
      <w:r w:rsidR="00665F51">
        <w:rPr>
          <w:rFonts w:ascii="Times New Roman" w:hAnsi="Times New Roman" w:cs="Times New Roman"/>
          <w:sz w:val="28"/>
          <w:szCs w:val="28"/>
        </w:rPr>
        <w:t xml:space="preserve"> мышления, метапознания, когнитивных компетенций.</w:t>
      </w:r>
    </w:p>
    <w:p w:rsidR="00665F51" w:rsidRDefault="00665F51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Китай, ка</w:t>
      </w:r>
      <w:r w:rsidR="00210F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210F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жадно п</w:t>
      </w:r>
      <w:r w:rsidR="00827F34">
        <w:rPr>
          <w:rFonts w:ascii="Times New Roman" w:hAnsi="Times New Roman" w:cs="Times New Roman"/>
          <w:sz w:val="28"/>
          <w:szCs w:val="28"/>
        </w:rPr>
        <w:t>ереносит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827F34">
        <w:rPr>
          <w:rFonts w:ascii="Times New Roman" w:hAnsi="Times New Roman" w:cs="Times New Roman"/>
          <w:sz w:val="28"/>
          <w:szCs w:val="28"/>
        </w:rPr>
        <w:t>вои практики  всё прогрессивное</w:t>
      </w:r>
      <w:r>
        <w:rPr>
          <w:rFonts w:ascii="Times New Roman" w:hAnsi="Times New Roman" w:cs="Times New Roman"/>
          <w:sz w:val="28"/>
          <w:szCs w:val="28"/>
        </w:rPr>
        <w:t xml:space="preserve">,  замеченное им в других странах. </w:t>
      </w:r>
      <w:r w:rsidR="007F2606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827F34">
        <w:rPr>
          <w:rFonts w:ascii="Times New Roman" w:hAnsi="Times New Roman" w:cs="Times New Roman"/>
          <w:sz w:val="28"/>
          <w:szCs w:val="28"/>
        </w:rPr>
        <w:t>указанные идеи пока  пробуксовы</w:t>
      </w:r>
      <w:r w:rsidR="007F2606">
        <w:rPr>
          <w:rFonts w:ascii="Times New Roman" w:hAnsi="Times New Roman" w:cs="Times New Roman"/>
          <w:sz w:val="28"/>
          <w:szCs w:val="28"/>
        </w:rPr>
        <w:t>в</w:t>
      </w:r>
      <w:r w:rsidR="00827F34">
        <w:rPr>
          <w:rFonts w:ascii="Times New Roman" w:hAnsi="Times New Roman" w:cs="Times New Roman"/>
          <w:sz w:val="28"/>
          <w:szCs w:val="28"/>
        </w:rPr>
        <w:t>а</w:t>
      </w:r>
      <w:r w:rsidR="007F2606">
        <w:rPr>
          <w:rFonts w:ascii="Times New Roman" w:hAnsi="Times New Roman" w:cs="Times New Roman"/>
          <w:sz w:val="28"/>
          <w:szCs w:val="28"/>
        </w:rPr>
        <w:t>ют в китайских школах, видимо,  натыкаясь на  барьеры, которые конфуцианство создает на пути превращения ребенка  из объекта в субъект. Китаец – субъект</w:t>
      </w:r>
      <w:r w:rsidR="00300464">
        <w:rPr>
          <w:rFonts w:ascii="Times New Roman" w:hAnsi="Times New Roman" w:cs="Times New Roman"/>
          <w:sz w:val="28"/>
          <w:szCs w:val="28"/>
        </w:rPr>
        <w:t>,</w:t>
      </w:r>
      <w:r w:rsidR="007F2606">
        <w:rPr>
          <w:rFonts w:ascii="Times New Roman" w:hAnsi="Times New Roman" w:cs="Times New Roman"/>
          <w:sz w:val="28"/>
          <w:szCs w:val="28"/>
        </w:rPr>
        <w:t xml:space="preserve"> </w:t>
      </w:r>
      <w:r w:rsidR="00827F34">
        <w:rPr>
          <w:rFonts w:ascii="Times New Roman" w:hAnsi="Times New Roman" w:cs="Times New Roman"/>
          <w:sz w:val="28"/>
          <w:szCs w:val="28"/>
        </w:rPr>
        <w:t>это конечно, ано</w:t>
      </w:r>
      <w:r w:rsidR="007F2606">
        <w:rPr>
          <w:rFonts w:ascii="Times New Roman" w:hAnsi="Times New Roman" w:cs="Times New Roman"/>
          <w:sz w:val="28"/>
          <w:szCs w:val="28"/>
        </w:rPr>
        <w:t>малия в культуре конфуциан</w:t>
      </w:r>
      <w:r w:rsidR="00641A00">
        <w:rPr>
          <w:rFonts w:ascii="Times New Roman" w:hAnsi="Times New Roman" w:cs="Times New Roman"/>
          <w:sz w:val="28"/>
          <w:szCs w:val="28"/>
        </w:rPr>
        <w:t>ст</w:t>
      </w:r>
      <w:r w:rsidR="007F2606">
        <w:rPr>
          <w:rFonts w:ascii="Times New Roman" w:hAnsi="Times New Roman" w:cs="Times New Roman"/>
          <w:sz w:val="28"/>
          <w:szCs w:val="28"/>
        </w:rPr>
        <w:t>ва. В Китае абсолютно доминирует коллективная с</w:t>
      </w:r>
      <w:r w:rsidR="00210F7A">
        <w:rPr>
          <w:rFonts w:ascii="Times New Roman" w:hAnsi="Times New Roman" w:cs="Times New Roman"/>
          <w:sz w:val="28"/>
          <w:szCs w:val="28"/>
        </w:rPr>
        <w:t>убъект</w:t>
      </w:r>
      <w:r w:rsidR="007F2606">
        <w:rPr>
          <w:rFonts w:ascii="Times New Roman" w:hAnsi="Times New Roman" w:cs="Times New Roman"/>
          <w:sz w:val="28"/>
          <w:szCs w:val="28"/>
        </w:rPr>
        <w:t xml:space="preserve">ность с предписанными (в течение тысяч лет) ролевыми </w:t>
      </w:r>
      <w:r w:rsidR="00CE0496">
        <w:rPr>
          <w:rFonts w:ascii="Times New Roman" w:hAnsi="Times New Roman" w:cs="Times New Roman"/>
          <w:sz w:val="28"/>
          <w:szCs w:val="28"/>
        </w:rPr>
        <w:t xml:space="preserve">отношениями в иерархической системе и </w:t>
      </w:r>
      <w:r w:rsidR="00565941">
        <w:rPr>
          <w:rFonts w:ascii="Times New Roman" w:hAnsi="Times New Roman" w:cs="Times New Roman"/>
          <w:sz w:val="28"/>
          <w:szCs w:val="28"/>
        </w:rPr>
        <w:t>«</w:t>
      </w:r>
      <w:r w:rsidR="00CE0496">
        <w:rPr>
          <w:rFonts w:ascii="Times New Roman" w:hAnsi="Times New Roman" w:cs="Times New Roman"/>
          <w:sz w:val="28"/>
          <w:szCs w:val="28"/>
        </w:rPr>
        <w:t xml:space="preserve">по </w:t>
      </w:r>
      <w:r w:rsidR="00565941">
        <w:rPr>
          <w:rFonts w:ascii="Times New Roman" w:hAnsi="Times New Roman" w:cs="Times New Roman"/>
          <w:sz w:val="28"/>
          <w:szCs w:val="28"/>
        </w:rPr>
        <w:t>горизонтали</w:t>
      </w:r>
      <w:r w:rsidR="00CE0496">
        <w:rPr>
          <w:rFonts w:ascii="Times New Roman" w:hAnsi="Times New Roman" w:cs="Times New Roman"/>
          <w:sz w:val="28"/>
          <w:szCs w:val="28"/>
        </w:rPr>
        <w:t xml:space="preserve">». Традиционный  культурный </w:t>
      </w:r>
      <w:r w:rsidR="00565941">
        <w:rPr>
          <w:rFonts w:ascii="Times New Roman" w:hAnsi="Times New Roman" w:cs="Times New Roman"/>
          <w:sz w:val="28"/>
          <w:szCs w:val="28"/>
        </w:rPr>
        <w:t>иммунитет</w:t>
      </w:r>
      <w:r w:rsidR="00CE0496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7F2606">
        <w:rPr>
          <w:rFonts w:ascii="Times New Roman" w:hAnsi="Times New Roman" w:cs="Times New Roman"/>
          <w:sz w:val="28"/>
          <w:szCs w:val="28"/>
        </w:rPr>
        <w:t>субъек</w:t>
      </w:r>
      <w:r w:rsidR="00CE0496">
        <w:rPr>
          <w:rFonts w:ascii="Times New Roman" w:hAnsi="Times New Roman" w:cs="Times New Roman"/>
          <w:sz w:val="28"/>
          <w:szCs w:val="28"/>
        </w:rPr>
        <w:t>тности человека</w:t>
      </w:r>
      <w:r w:rsidR="007F2606">
        <w:rPr>
          <w:rFonts w:ascii="Times New Roman" w:hAnsi="Times New Roman" w:cs="Times New Roman"/>
          <w:sz w:val="28"/>
          <w:szCs w:val="28"/>
        </w:rPr>
        <w:t xml:space="preserve"> </w:t>
      </w:r>
      <w:r w:rsidR="00CE0496">
        <w:rPr>
          <w:rFonts w:ascii="Times New Roman" w:hAnsi="Times New Roman" w:cs="Times New Roman"/>
          <w:sz w:val="28"/>
          <w:szCs w:val="28"/>
        </w:rPr>
        <w:t xml:space="preserve"> - </w:t>
      </w:r>
      <w:r w:rsidR="00565941">
        <w:rPr>
          <w:rFonts w:ascii="Times New Roman" w:hAnsi="Times New Roman" w:cs="Times New Roman"/>
          <w:sz w:val="28"/>
          <w:szCs w:val="28"/>
        </w:rPr>
        <w:t>серьёзный</w:t>
      </w:r>
      <w:r w:rsidR="00CE0496">
        <w:rPr>
          <w:rFonts w:ascii="Times New Roman" w:hAnsi="Times New Roman" w:cs="Times New Roman"/>
          <w:sz w:val="28"/>
          <w:szCs w:val="28"/>
        </w:rPr>
        <w:t xml:space="preserve"> тормоз для  дальнейшего </w:t>
      </w:r>
      <w:r w:rsidR="00641A00">
        <w:rPr>
          <w:rFonts w:ascii="Times New Roman" w:hAnsi="Times New Roman" w:cs="Times New Roman"/>
          <w:sz w:val="28"/>
          <w:szCs w:val="28"/>
        </w:rPr>
        <w:t xml:space="preserve"> развития школьного образования в</w:t>
      </w:r>
      <w:r w:rsidR="00CE0496">
        <w:rPr>
          <w:rFonts w:ascii="Times New Roman" w:hAnsi="Times New Roman" w:cs="Times New Roman"/>
          <w:sz w:val="28"/>
          <w:szCs w:val="28"/>
        </w:rPr>
        <w:t xml:space="preserve"> Китае. Предсказать возможность его преодоления весьма сложно. Но если </w:t>
      </w:r>
      <w:r w:rsidR="00641A00">
        <w:rPr>
          <w:rFonts w:ascii="Times New Roman" w:hAnsi="Times New Roman" w:cs="Times New Roman"/>
          <w:sz w:val="28"/>
          <w:szCs w:val="28"/>
        </w:rPr>
        <w:t xml:space="preserve">это произойдет, </w:t>
      </w:r>
      <w:r w:rsidR="00CE0496">
        <w:rPr>
          <w:rFonts w:ascii="Times New Roman" w:hAnsi="Times New Roman" w:cs="Times New Roman"/>
          <w:sz w:val="28"/>
          <w:szCs w:val="28"/>
        </w:rPr>
        <w:t>то ч</w:t>
      </w:r>
      <w:r w:rsidR="00565941">
        <w:rPr>
          <w:rFonts w:ascii="Times New Roman" w:hAnsi="Times New Roman" w:cs="Times New Roman"/>
          <w:sz w:val="28"/>
          <w:szCs w:val="28"/>
        </w:rPr>
        <w:t>ерез</w:t>
      </w:r>
      <w:r w:rsidR="00CE0496">
        <w:rPr>
          <w:rFonts w:ascii="Times New Roman" w:hAnsi="Times New Roman" w:cs="Times New Roman"/>
          <w:sz w:val="28"/>
          <w:szCs w:val="28"/>
        </w:rPr>
        <w:t xml:space="preserve"> поколение Китай станет  страной с самым высоким в мире  уровнем человеческого и когнитивного капитала со всеми вытекающими </w:t>
      </w:r>
      <w:r w:rsidR="00565941">
        <w:rPr>
          <w:rFonts w:ascii="Times New Roman" w:hAnsi="Times New Roman" w:cs="Times New Roman"/>
          <w:sz w:val="28"/>
          <w:szCs w:val="28"/>
        </w:rPr>
        <w:t>последствиями</w:t>
      </w:r>
      <w:r w:rsidR="00CE0496">
        <w:rPr>
          <w:rFonts w:ascii="Times New Roman" w:hAnsi="Times New Roman" w:cs="Times New Roman"/>
          <w:sz w:val="28"/>
          <w:szCs w:val="28"/>
        </w:rPr>
        <w:t xml:space="preserve"> </w:t>
      </w:r>
      <w:r w:rsidR="007C2288">
        <w:rPr>
          <w:rFonts w:ascii="Times New Roman" w:hAnsi="Times New Roman" w:cs="Times New Roman"/>
          <w:sz w:val="28"/>
          <w:szCs w:val="28"/>
        </w:rPr>
        <w:t>для китайской науки, образования, технического прогресса и эконмического роста. Хотя, как следует из разных исследований, в каком-то ч</w:t>
      </w:r>
      <w:r w:rsidR="00641A00">
        <w:rPr>
          <w:rFonts w:ascii="Times New Roman" w:hAnsi="Times New Roman" w:cs="Times New Roman"/>
          <w:sz w:val="28"/>
          <w:szCs w:val="28"/>
        </w:rPr>
        <w:t xml:space="preserve">исле школ этот процесс уже идет. </w:t>
      </w:r>
      <w:r w:rsidR="007C2288">
        <w:rPr>
          <w:rFonts w:ascii="Times New Roman" w:hAnsi="Times New Roman" w:cs="Times New Roman"/>
          <w:sz w:val="28"/>
          <w:szCs w:val="28"/>
        </w:rPr>
        <w:t xml:space="preserve">Но </w:t>
      </w:r>
      <w:r w:rsidR="00300464">
        <w:rPr>
          <w:rFonts w:ascii="Times New Roman" w:hAnsi="Times New Roman" w:cs="Times New Roman"/>
          <w:sz w:val="28"/>
          <w:szCs w:val="28"/>
        </w:rPr>
        <w:t>в</w:t>
      </w:r>
      <w:r w:rsidR="007C2288">
        <w:rPr>
          <w:rFonts w:ascii="Times New Roman" w:hAnsi="Times New Roman" w:cs="Times New Roman"/>
          <w:sz w:val="28"/>
          <w:szCs w:val="28"/>
        </w:rPr>
        <w:t xml:space="preserve"> целом китайский школьник формируется хорошо обучаемым, упорным, почитающим учителя и отличника (!), но плохо нау</w:t>
      </w:r>
      <w:r w:rsidR="00080382">
        <w:rPr>
          <w:rFonts w:ascii="Times New Roman" w:hAnsi="Times New Roman" w:cs="Times New Roman"/>
          <w:sz w:val="28"/>
          <w:szCs w:val="28"/>
        </w:rPr>
        <w:t>чаемым (</w:t>
      </w:r>
      <w:r w:rsidR="00080382" w:rsidRPr="00080382">
        <w:rPr>
          <w:rFonts w:ascii="Times New Roman" w:hAnsi="Times New Roman" w:cs="Times New Roman"/>
          <w:sz w:val="28"/>
          <w:szCs w:val="28"/>
        </w:rPr>
        <w:t>learning</w:t>
      </w:r>
      <w:r w:rsidR="007C2288">
        <w:rPr>
          <w:rFonts w:ascii="Times New Roman" w:hAnsi="Times New Roman" w:cs="Times New Roman"/>
          <w:sz w:val="28"/>
          <w:szCs w:val="28"/>
        </w:rPr>
        <w:t>)</w:t>
      </w:r>
      <w:r w:rsidR="00080382">
        <w:rPr>
          <w:rFonts w:ascii="Times New Roman" w:hAnsi="Times New Roman" w:cs="Times New Roman"/>
          <w:sz w:val="28"/>
          <w:szCs w:val="28"/>
        </w:rPr>
        <w:t>,</w:t>
      </w:r>
      <w:r w:rsidR="007C2288">
        <w:rPr>
          <w:rFonts w:ascii="Times New Roman" w:hAnsi="Times New Roman" w:cs="Times New Roman"/>
          <w:sz w:val="28"/>
          <w:szCs w:val="28"/>
        </w:rPr>
        <w:t xml:space="preserve"> без серьезного креативного </w:t>
      </w:r>
      <w:r w:rsidR="00300464">
        <w:rPr>
          <w:rFonts w:ascii="Times New Roman" w:hAnsi="Times New Roman" w:cs="Times New Roman"/>
          <w:sz w:val="28"/>
          <w:szCs w:val="28"/>
        </w:rPr>
        <w:t>и критического мышления и далеким</w:t>
      </w:r>
      <w:r w:rsidR="007C2288">
        <w:rPr>
          <w:rFonts w:ascii="Times New Roman" w:hAnsi="Times New Roman" w:cs="Times New Roman"/>
          <w:sz w:val="28"/>
          <w:szCs w:val="28"/>
        </w:rPr>
        <w:t xml:space="preserve"> </w:t>
      </w:r>
      <w:r w:rsidR="00080382">
        <w:rPr>
          <w:rFonts w:ascii="Times New Roman" w:hAnsi="Times New Roman" w:cs="Times New Roman"/>
          <w:sz w:val="28"/>
          <w:szCs w:val="28"/>
        </w:rPr>
        <w:t>от свойства</w:t>
      </w:r>
      <w:r w:rsidR="00300464">
        <w:rPr>
          <w:rFonts w:ascii="Times New Roman" w:hAnsi="Times New Roman" w:cs="Times New Roman"/>
          <w:sz w:val="28"/>
          <w:szCs w:val="28"/>
        </w:rPr>
        <w:t xml:space="preserve"> </w:t>
      </w:r>
      <w:r w:rsidR="00300464" w:rsidRPr="00300464">
        <w:rPr>
          <w:rFonts w:ascii="Times New Roman" w:hAnsi="Times New Roman" w:cs="Times New Roman"/>
          <w:sz w:val="28"/>
          <w:szCs w:val="28"/>
        </w:rPr>
        <w:t>learning</w:t>
      </w:r>
      <w:r w:rsidR="007C2288">
        <w:rPr>
          <w:rFonts w:ascii="Times New Roman" w:hAnsi="Times New Roman" w:cs="Times New Roman"/>
          <w:sz w:val="28"/>
          <w:szCs w:val="28"/>
        </w:rPr>
        <w:t xml:space="preserve"> – личностной тяге к эмпирике, свойства </w:t>
      </w:r>
      <w:r w:rsidR="007C2288" w:rsidRPr="007C2288">
        <w:rPr>
          <w:rFonts w:ascii="Times New Roman" w:hAnsi="Times New Roman" w:cs="Times New Roman"/>
          <w:sz w:val="28"/>
          <w:szCs w:val="28"/>
          <w:u w:val="single"/>
        </w:rPr>
        <w:t>пытливости.</w:t>
      </w:r>
      <w:r w:rsidR="00300464" w:rsidRPr="00300464">
        <w:t xml:space="preserve"> </w:t>
      </w:r>
    </w:p>
    <w:p w:rsidR="007C2288" w:rsidRDefault="00776149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149">
        <w:rPr>
          <w:rFonts w:ascii="Times New Roman" w:hAnsi="Times New Roman" w:cs="Times New Roman"/>
          <w:sz w:val="28"/>
          <w:szCs w:val="28"/>
        </w:rPr>
        <w:lastRenderedPageBreak/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и резул</w:t>
      </w:r>
      <w:r w:rsidR="00827F34">
        <w:rPr>
          <w:rFonts w:ascii="Times New Roman" w:hAnsi="Times New Roman" w:cs="Times New Roman"/>
          <w:sz w:val="28"/>
          <w:szCs w:val="28"/>
        </w:rPr>
        <w:t>ь</w:t>
      </w:r>
      <w:r w:rsidR="00080382">
        <w:rPr>
          <w:rFonts w:ascii="Times New Roman" w:hAnsi="Times New Roman" w:cs="Times New Roman"/>
          <w:sz w:val="28"/>
          <w:szCs w:val="28"/>
        </w:rPr>
        <w:t xml:space="preserve">татами китайских студентов на </w:t>
      </w:r>
      <w:r w:rsidR="0008038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080382" w:rsidRPr="00080382">
        <w:rPr>
          <w:rFonts w:ascii="Times New Roman" w:hAnsi="Times New Roman" w:cs="Times New Roman"/>
          <w:sz w:val="28"/>
          <w:szCs w:val="28"/>
        </w:rPr>
        <w:t>.</w:t>
      </w:r>
      <w:r w:rsidR="000803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0382" w:rsidRPr="00080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программах (программах подготовки докторов наук) в топовых университетах мира. </w:t>
      </w:r>
      <w:r w:rsidR="00827F34">
        <w:rPr>
          <w:rFonts w:ascii="Times New Roman" w:hAnsi="Times New Roman" w:cs="Times New Roman"/>
          <w:sz w:val="28"/>
          <w:szCs w:val="28"/>
        </w:rPr>
        <w:t>Эти программы состо</w:t>
      </w:r>
      <w:r>
        <w:rPr>
          <w:rFonts w:ascii="Times New Roman" w:hAnsi="Times New Roman" w:cs="Times New Roman"/>
          <w:sz w:val="28"/>
          <w:szCs w:val="28"/>
        </w:rPr>
        <w:t>ят из двух частей – глубокой и сложной образовательной части (до двух лет) и</w:t>
      </w:r>
      <w:r w:rsidR="00080382">
        <w:rPr>
          <w:rFonts w:ascii="Times New Roman" w:hAnsi="Times New Roman" w:cs="Times New Roman"/>
          <w:sz w:val="28"/>
          <w:szCs w:val="28"/>
        </w:rPr>
        <w:t xml:space="preserve"> времени создания диссертации (</w:t>
      </w:r>
      <w:r w:rsidR="00080382">
        <w:rPr>
          <w:rFonts w:ascii="Times New Roman" w:hAnsi="Times New Roman" w:cs="Times New Roman"/>
          <w:sz w:val="28"/>
          <w:szCs w:val="28"/>
          <w:lang w:val="en-US"/>
        </w:rPr>
        <w:t>thesis</w:t>
      </w:r>
      <w:r>
        <w:rPr>
          <w:rFonts w:ascii="Times New Roman" w:hAnsi="Times New Roman" w:cs="Times New Roman"/>
          <w:sz w:val="28"/>
          <w:szCs w:val="28"/>
        </w:rPr>
        <w:t>) – около трех лет. Как правило</w:t>
      </w:r>
      <w:r w:rsidR="00E6353E">
        <w:rPr>
          <w:rFonts w:ascii="Times New Roman" w:hAnsi="Times New Roman" w:cs="Times New Roman"/>
          <w:sz w:val="28"/>
          <w:szCs w:val="28"/>
        </w:rPr>
        <w:t>, в пер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3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части</w:t>
      </w:r>
      <w:r w:rsidR="00E6353E">
        <w:rPr>
          <w:rFonts w:ascii="Times New Roman" w:hAnsi="Times New Roman" w:cs="Times New Roman"/>
          <w:sz w:val="28"/>
          <w:szCs w:val="28"/>
        </w:rPr>
        <w:t xml:space="preserve"> китайские студенты  лидируют, во второй чаще всего не добиваются успеха.  Т.е. обучаются лучше всех, а исследования даются им с большим трудом. </w:t>
      </w:r>
      <w:r w:rsidR="006703E4">
        <w:rPr>
          <w:rFonts w:ascii="Times New Roman" w:hAnsi="Times New Roman" w:cs="Times New Roman"/>
          <w:sz w:val="28"/>
          <w:szCs w:val="28"/>
        </w:rPr>
        <w:t xml:space="preserve">Да и  подавляющая часть высокотехнической  китайской экономики – это  скопированные,  а не оригинальные продукты. </w:t>
      </w:r>
    </w:p>
    <w:p w:rsidR="006703E4" w:rsidRPr="00776149" w:rsidRDefault="006703E4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Думается,</w:t>
      </w:r>
      <w:r w:rsidR="00827F34">
        <w:rPr>
          <w:rFonts w:ascii="Times New Roman" w:hAnsi="Times New Roman" w:cs="Times New Roman"/>
          <w:sz w:val="28"/>
          <w:szCs w:val="28"/>
        </w:rPr>
        <w:t xml:space="preserve"> что школа 21</w:t>
      </w:r>
      <w:r>
        <w:rPr>
          <w:rFonts w:ascii="Times New Roman" w:hAnsi="Times New Roman" w:cs="Times New Roman"/>
          <w:sz w:val="28"/>
          <w:szCs w:val="28"/>
        </w:rPr>
        <w:t xml:space="preserve">–го века </w:t>
      </w:r>
      <w:r w:rsidR="00827F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идеале должна содержать оба фокуса – на академические </w:t>
      </w:r>
      <w:r w:rsidR="00300464">
        <w:rPr>
          <w:rFonts w:ascii="Times New Roman" w:hAnsi="Times New Roman" w:cs="Times New Roman"/>
          <w:sz w:val="28"/>
          <w:szCs w:val="28"/>
        </w:rPr>
        <w:t>достижения и на формирование «на</w:t>
      </w:r>
      <w:r>
        <w:rPr>
          <w:rFonts w:ascii="Times New Roman" w:hAnsi="Times New Roman" w:cs="Times New Roman"/>
          <w:sz w:val="28"/>
          <w:szCs w:val="28"/>
        </w:rPr>
        <w:t>учаемости» (учебных, трудовых добродетелей). А в реальной  повседневной практике школа должна</w:t>
      </w:r>
      <w:r w:rsidR="005B2E31">
        <w:rPr>
          <w:rFonts w:ascii="Times New Roman" w:hAnsi="Times New Roman" w:cs="Times New Roman"/>
          <w:sz w:val="28"/>
          <w:szCs w:val="28"/>
        </w:rPr>
        <w:t xml:space="preserve"> владеть и парадигмой инструкцио</w:t>
      </w:r>
      <w:r w:rsidR="00FB299B">
        <w:rPr>
          <w:rFonts w:ascii="Times New Roman" w:hAnsi="Times New Roman" w:cs="Times New Roman"/>
          <w:sz w:val="28"/>
          <w:szCs w:val="28"/>
        </w:rPr>
        <w:t>н</w:t>
      </w:r>
      <w:r w:rsidR="005B2E31">
        <w:rPr>
          <w:rFonts w:ascii="Times New Roman" w:hAnsi="Times New Roman" w:cs="Times New Roman"/>
          <w:sz w:val="28"/>
          <w:szCs w:val="28"/>
        </w:rPr>
        <w:t>изма</w:t>
      </w:r>
      <w:r>
        <w:rPr>
          <w:rFonts w:ascii="Times New Roman" w:hAnsi="Times New Roman" w:cs="Times New Roman"/>
          <w:sz w:val="28"/>
          <w:szCs w:val="28"/>
        </w:rPr>
        <w:t xml:space="preserve"> (дидактическая модель, трансляция) и парадигмой конструктивизма, и парадигмой Конфуция – «</w:t>
      </w:r>
      <w:r w:rsidR="00827F34">
        <w:rPr>
          <w:rFonts w:ascii="Times New Roman" w:hAnsi="Times New Roman" w:cs="Times New Roman"/>
          <w:sz w:val="28"/>
          <w:szCs w:val="28"/>
        </w:rPr>
        <w:t>трудности важне</w:t>
      </w:r>
      <w:r>
        <w:rPr>
          <w:rFonts w:ascii="Times New Roman" w:hAnsi="Times New Roman" w:cs="Times New Roman"/>
          <w:sz w:val="28"/>
          <w:szCs w:val="28"/>
        </w:rPr>
        <w:t>е успеха», одновременно не забывая о формировании креативного и критического мышления, метапознания, групповой (кома</w:t>
      </w:r>
      <w:r w:rsidR="00827F34">
        <w:rPr>
          <w:rFonts w:ascii="Times New Roman" w:hAnsi="Times New Roman" w:cs="Times New Roman"/>
          <w:sz w:val="28"/>
          <w:szCs w:val="28"/>
        </w:rPr>
        <w:t>ндной)</w:t>
      </w:r>
      <w:r w:rsidR="004C3921" w:rsidRPr="004C3921">
        <w:rPr>
          <w:rFonts w:ascii="Times New Roman" w:hAnsi="Times New Roman" w:cs="Times New Roman"/>
          <w:sz w:val="28"/>
          <w:szCs w:val="28"/>
        </w:rPr>
        <w:t xml:space="preserve"> </w:t>
      </w:r>
      <w:r w:rsidR="00827F34">
        <w:rPr>
          <w:rFonts w:ascii="Times New Roman" w:hAnsi="Times New Roman" w:cs="Times New Roman"/>
          <w:sz w:val="28"/>
          <w:szCs w:val="28"/>
        </w:rPr>
        <w:t xml:space="preserve"> работы, высокой адаптивности.</w:t>
      </w:r>
    </w:p>
    <w:p w:rsidR="004C6530" w:rsidRPr="00DA6C0D" w:rsidRDefault="002B51D3" w:rsidP="00EC25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530" w:rsidRPr="00DA6C0D" w:rsidSect="006A2FB8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5C" w:rsidRDefault="000D7F5C" w:rsidP="007F340A">
      <w:pPr>
        <w:spacing w:after="0" w:line="240" w:lineRule="auto"/>
      </w:pPr>
      <w:r>
        <w:separator/>
      </w:r>
    </w:p>
  </w:endnote>
  <w:endnote w:type="continuationSeparator" w:id="0">
    <w:p w:rsidR="000D7F5C" w:rsidRDefault="000D7F5C" w:rsidP="007F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6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40A" w:rsidRPr="006A2FB8" w:rsidRDefault="0051389C">
        <w:pPr>
          <w:pStyle w:val="a7"/>
          <w:jc w:val="right"/>
          <w:rPr>
            <w:rFonts w:ascii="Times New Roman" w:hAnsi="Times New Roman" w:cs="Times New Roman"/>
          </w:rPr>
        </w:pPr>
        <w:r w:rsidRPr="006A2FB8">
          <w:rPr>
            <w:rFonts w:ascii="Times New Roman" w:hAnsi="Times New Roman" w:cs="Times New Roman"/>
          </w:rPr>
          <w:fldChar w:fldCharType="begin"/>
        </w:r>
        <w:r w:rsidR="007F340A" w:rsidRPr="006A2FB8">
          <w:rPr>
            <w:rFonts w:ascii="Times New Roman" w:hAnsi="Times New Roman" w:cs="Times New Roman"/>
          </w:rPr>
          <w:instrText>PAGE   \* MERGEFORMAT</w:instrText>
        </w:r>
        <w:r w:rsidRPr="006A2FB8">
          <w:rPr>
            <w:rFonts w:ascii="Times New Roman" w:hAnsi="Times New Roman" w:cs="Times New Roman"/>
          </w:rPr>
          <w:fldChar w:fldCharType="separate"/>
        </w:r>
        <w:r w:rsidR="006A2FB8">
          <w:rPr>
            <w:rFonts w:ascii="Times New Roman" w:hAnsi="Times New Roman" w:cs="Times New Roman"/>
            <w:noProof/>
          </w:rPr>
          <w:t>1</w:t>
        </w:r>
        <w:r w:rsidRPr="006A2FB8">
          <w:rPr>
            <w:rFonts w:ascii="Times New Roman" w:hAnsi="Times New Roman" w:cs="Times New Roman"/>
          </w:rPr>
          <w:fldChar w:fldCharType="end"/>
        </w:r>
      </w:p>
    </w:sdtContent>
  </w:sdt>
  <w:p w:rsidR="007F340A" w:rsidRDefault="007F34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5C" w:rsidRDefault="000D7F5C" w:rsidP="007F340A">
      <w:pPr>
        <w:spacing w:after="0" w:line="240" w:lineRule="auto"/>
      </w:pPr>
      <w:r>
        <w:separator/>
      </w:r>
    </w:p>
  </w:footnote>
  <w:footnote w:type="continuationSeparator" w:id="0">
    <w:p w:rsidR="000D7F5C" w:rsidRDefault="000D7F5C" w:rsidP="007F340A">
      <w:pPr>
        <w:spacing w:after="0" w:line="240" w:lineRule="auto"/>
      </w:pPr>
      <w:r>
        <w:continuationSeparator/>
      </w:r>
    </w:p>
  </w:footnote>
  <w:footnote w:id="1">
    <w:p w:rsidR="00482EF9" w:rsidRPr="006A2FB8" w:rsidRDefault="00482EF9">
      <w:pPr>
        <w:pStyle w:val="a9"/>
        <w:rPr>
          <w:rFonts w:ascii="Times New Roman" w:hAnsi="Times New Roman" w:cs="Times New Roman"/>
        </w:rPr>
      </w:pPr>
      <w:r w:rsidRPr="006A2FB8">
        <w:rPr>
          <w:rStyle w:val="ab"/>
          <w:rFonts w:ascii="Times New Roman" w:hAnsi="Times New Roman" w:cs="Times New Roman"/>
        </w:rPr>
        <w:footnoteRef/>
      </w:r>
      <w:r w:rsidR="006E20F5" w:rsidRPr="006A2FB8">
        <w:rPr>
          <w:rFonts w:ascii="Times New Roman" w:hAnsi="Times New Roman" w:cs="Times New Roman"/>
        </w:rPr>
        <w:t xml:space="preserve"> Learning у нас его переводят как «научение».</w:t>
      </w:r>
      <w:r w:rsidR="00557642" w:rsidRPr="006A2FB8">
        <w:rPr>
          <w:rFonts w:ascii="Times New Roman" w:hAnsi="Times New Roman" w:cs="Times New Roman"/>
        </w:rPr>
        <w:t xml:space="preserve"> Learning- это постоянное  изменение самого себя</w:t>
      </w:r>
      <w:r w:rsidR="000D118F" w:rsidRPr="006A2FB8">
        <w:rPr>
          <w:rFonts w:ascii="Times New Roman" w:hAnsi="Times New Roman" w:cs="Times New Roman"/>
        </w:rPr>
        <w:t xml:space="preserve"> как</w:t>
      </w:r>
      <w:r w:rsidR="007D4AF9" w:rsidRPr="006A2FB8">
        <w:rPr>
          <w:rFonts w:ascii="Times New Roman" w:hAnsi="Times New Roman" w:cs="Times New Roman"/>
        </w:rPr>
        <w:t xml:space="preserve">  </w:t>
      </w:r>
      <w:r w:rsidR="00557642" w:rsidRPr="006A2FB8">
        <w:rPr>
          <w:rFonts w:ascii="Times New Roman" w:hAnsi="Times New Roman" w:cs="Times New Roman"/>
        </w:rPr>
        <w:t>сле</w:t>
      </w:r>
      <w:r w:rsidR="000D118F" w:rsidRPr="006A2FB8">
        <w:rPr>
          <w:rFonts w:ascii="Times New Roman" w:hAnsi="Times New Roman" w:cs="Times New Roman"/>
        </w:rPr>
        <w:t>дствие ПЕРЕЖИВАНИЯ  собственного опыта.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0C"/>
    <w:rsid w:val="00021032"/>
    <w:rsid w:val="000654EC"/>
    <w:rsid w:val="00080382"/>
    <w:rsid w:val="0008316B"/>
    <w:rsid w:val="00094A18"/>
    <w:rsid w:val="00095E6F"/>
    <w:rsid w:val="000A681B"/>
    <w:rsid w:val="000C4191"/>
    <w:rsid w:val="000D118F"/>
    <w:rsid w:val="000D7F5C"/>
    <w:rsid w:val="001112AB"/>
    <w:rsid w:val="00145A25"/>
    <w:rsid w:val="00155C44"/>
    <w:rsid w:val="00161F68"/>
    <w:rsid w:val="001C6F8F"/>
    <w:rsid w:val="001E1C5A"/>
    <w:rsid w:val="001F2C7B"/>
    <w:rsid w:val="001F5D61"/>
    <w:rsid w:val="0020026D"/>
    <w:rsid w:val="00203BBB"/>
    <w:rsid w:val="00210F7A"/>
    <w:rsid w:val="0022405C"/>
    <w:rsid w:val="00224260"/>
    <w:rsid w:val="00245D82"/>
    <w:rsid w:val="0026373D"/>
    <w:rsid w:val="00264812"/>
    <w:rsid w:val="00283234"/>
    <w:rsid w:val="00294477"/>
    <w:rsid w:val="002A1BFB"/>
    <w:rsid w:val="002B31BB"/>
    <w:rsid w:val="002B51D3"/>
    <w:rsid w:val="002D7205"/>
    <w:rsid w:val="00300464"/>
    <w:rsid w:val="00312241"/>
    <w:rsid w:val="00314983"/>
    <w:rsid w:val="003173EE"/>
    <w:rsid w:val="00333915"/>
    <w:rsid w:val="00357952"/>
    <w:rsid w:val="003857FA"/>
    <w:rsid w:val="00397489"/>
    <w:rsid w:val="003A239B"/>
    <w:rsid w:val="003A52D0"/>
    <w:rsid w:val="003F4E0C"/>
    <w:rsid w:val="00400CF7"/>
    <w:rsid w:val="00422D57"/>
    <w:rsid w:val="00450DFA"/>
    <w:rsid w:val="00482EF9"/>
    <w:rsid w:val="004C3921"/>
    <w:rsid w:val="004C6530"/>
    <w:rsid w:val="004D5D78"/>
    <w:rsid w:val="004F277A"/>
    <w:rsid w:val="00510272"/>
    <w:rsid w:val="0051389C"/>
    <w:rsid w:val="005261D5"/>
    <w:rsid w:val="005300FB"/>
    <w:rsid w:val="00557642"/>
    <w:rsid w:val="00565941"/>
    <w:rsid w:val="005A1923"/>
    <w:rsid w:val="005B2E31"/>
    <w:rsid w:val="005C0D41"/>
    <w:rsid w:val="005E51F6"/>
    <w:rsid w:val="00613C69"/>
    <w:rsid w:val="006240E4"/>
    <w:rsid w:val="00641A00"/>
    <w:rsid w:val="006575B9"/>
    <w:rsid w:val="00661609"/>
    <w:rsid w:val="00665F51"/>
    <w:rsid w:val="006703E4"/>
    <w:rsid w:val="006A2FB8"/>
    <w:rsid w:val="006B650C"/>
    <w:rsid w:val="006C2EAC"/>
    <w:rsid w:val="006E20F5"/>
    <w:rsid w:val="00702D85"/>
    <w:rsid w:val="00755740"/>
    <w:rsid w:val="007652D2"/>
    <w:rsid w:val="00776149"/>
    <w:rsid w:val="00777FEB"/>
    <w:rsid w:val="0078472A"/>
    <w:rsid w:val="007B0CFD"/>
    <w:rsid w:val="007B6EEB"/>
    <w:rsid w:val="007C2288"/>
    <w:rsid w:val="007D4AF9"/>
    <w:rsid w:val="007F0848"/>
    <w:rsid w:val="007F2606"/>
    <w:rsid w:val="007F340A"/>
    <w:rsid w:val="00827F34"/>
    <w:rsid w:val="00832A85"/>
    <w:rsid w:val="00855EF3"/>
    <w:rsid w:val="008A3567"/>
    <w:rsid w:val="008A5D35"/>
    <w:rsid w:val="008C0CA4"/>
    <w:rsid w:val="00927F71"/>
    <w:rsid w:val="009318DC"/>
    <w:rsid w:val="00996ED5"/>
    <w:rsid w:val="009A30C9"/>
    <w:rsid w:val="009A5107"/>
    <w:rsid w:val="009D6E64"/>
    <w:rsid w:val="009F3F2D"/>
    <w:rsid w:val="00A0132D"/>
    <w:rsid w:val="00A2182D"/>
    <w:rsid w:val="00A23E8F"/>
    <w:rsid w:val="00A403E7"/>
    <w:rsid w:val="00A863E1"/>
    <w:rsid w:val="00AA3365"/>
    <w:rsid w:val="00AA42B4"/>
    <w:rsid w:val="00AA5269"/>
    <w:rsid w:val="00AB3D7B"/>
    <w:rsid w:val="00AD1D30"/>
    <w:rsid w:val="00AE6F68"/>
    <w:rsid w:val="00AF3F80"/>
    <w:rsid w:val="00B24E46"/>
    <w:rsid w:val="00B32E66"/>
    <w:rsid w:val="00B35EC0"/>
    <w:rsid w:val="00B545F6"/>
    <w:rsid w:val="00B612CE"/>
    <w:rsid w:val="00BE6D5D"/>
    <w:rsid w:val="00C11126"/>
    <w:rsid w:val="00C152DA"/>
    <w:rsid w:val="00C26593"/>
    <w:rsid w:val="00C6222B"/>
    <w:rsid w:val="00C7027E"/>
    <w:rsid w:val="00C92F9F"/>
    <w:rsid w:val="00CC6E29"/>
    <w:rsid w:val="00CD604F"/>
    <w:rsid w:val="00CE0496"/>
    <w:rsid w:val="00CE3517"/>
    <w:rsid w:val="00D0614D"/>
    <w:rsid w:val="00D06941"/>
    <w:rsid w:val="00D3476A"/>
    <w:rsid w:val="00D375A2"/>
    <w:rsid w:val="00D91BED"/>
    <w:rsid w:val="00DA36BB"/>
    <w:rsid w:val="00DA6C0D"/>
    <w:rsid w:val="00DC5322"/>
    <w:rsid w:val="00DE3D06"/>
    <w:rsid w:val="00E059F8"/>
    <w:rsid w:val="00E24F1F"/>
    <w:rsid w:val="00E50C6B"/>
    <w:rsid w:val="00E57501"/>
    <w:rsid w:val="00E6353E"/>
    <w:rsid w:val="00E66109"/>
    <w:rsid w:val="00E72B1F"/>
    <w:rsid w:val="00EB7032"/>
    <w:rsid w:val="00EC25D5"/>
    <w:rsid w:val="00ED1F7A"/>
    <w:rsid w:val="00EE2918"/>
    <w:rsid w:val="00EE515B"/>
    <w:rsid w:val="00EE699F"/>
    <w:rsid w:val="00F32ABD"/>
    <w:rsid w:val="00F4311B"/>
    <w:rsid w:val="00F53BFC"/>
    <w:rsid w:val="00F73745"/>
    <w:rsid w:val="00F91443"/>
    <w:rsid w:val="00FA2B13"/>
    <w:rsid w:val="00FB299B"/>
    <w:rsid w:val="00FC2C64"/>
    <w:rsid w:val="00FC3A6B"/>
    <w:rsid w:val="00FC50BB"/>
    <w:rsid w:val="00FD5128"/>
    <w:rsid w:val="00FF1BA7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381F-5FB4-45A6-811A-9C1EBE17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40A"/>
  </w:style>
  <w:style w:type="paragraph" w:styleId="a7">
    <w:name w:val="footer"/>
    <w:basedOn w:val="a"/>
    <w:link w:val="a8"/>
    <w:uiPriority w:val="99"/>
    <w:unhideWhenUsed/>
    <w:rsid w:val="007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40A"/>
  </w:style>
  <w:style w:type="paragraph" w:styleId="a9">
    <w:name w:val="footnote text"/>
    <w:basedOn w:val="a"/>
    <w:link w:val="aa"/>
    <w:uiPriority w:val="99"/>
    <w:semiHidden/>
    <w:unhideWhenUsed/>
    <w:rsid w:val="00482EF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2E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2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6198-57A0-4318-816D-855D3052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Лабазанова Римма Магомедовна</cp:lastModifiedBy>
  <cp:revision>2</cp:revision>
  <cp:lastPrinted>2017-09-01T07:12:00Z</cp:lastPrinted>
  <dcterms:created xsi:type="dcterms:W3CDTF">2018-04-03T12:45:00Z</dcterms:created>
  <dcterms:modified xsi:type="dcterms:W3CDTF">2018-04-03T12:45:00Z</dcterms:modified>
</cp:coreProperties>
</file>