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37" w:rsidRPr="00552D83" w:rsidRDefault="00ED7937" w:rsidP="00ED7937">
      <w:pPr>
        <w:pStyle w:val="NoSpacing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52D83">
        <w:rPr>
          <w:rFonts w:ascii="Times New Roman" w:hAnsi="Times New Roman" w:cs="Times New Roman"/>
          <w:b/>
          <w:sz w:val="26"/>
          <w:szCs w:val="26"/>
        </w:rPr>
        <w:t xml:space="preserve">Приложение к приказу </w:t>
      </w:r>
    </w:p>
    <w:p w:rsidR="00ED7937" w:rsidRPr="00552D83" w:rsidRDefault="00ED7937" w:rsidP="00ED7937">
      <w:pPr>
        <w:pStyle w:val="NoSpacing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52D83">
        <w:rPr>
          <w:rFonts w:ascii="Times New Roman" w:hAnsi="Times New Roman" w:cs="Times New Roman"/>
          <w:b/>
          <w:sz w:val="26"/>
          <w:szCs w:val="26"/>
        </w:rPr>
        <w:t>___________________№_________</w:t>
      </w:r>
    </w:p>
    <w:p w:rsidR="00ED7937" w:rsidRPr="00552D83" w:rsidRDefault="00ED7937" w:rsidP="00ED7937">
      <w:pPr>
        <w:pStyle w:val="NoSpacing1"/>
        <w:jc w:val="right"/>
        <w:rPr>
          <w:rFonts w:ascii="Times New Roman" w:hAnsi="Times New Roman" w:cs="Times New Roman"/>
          <w:b/>
        </w:rPr>
      </w:pPr>
    </w:p>
    <w:p w:rsidR="00ED7937" w:rsidRPr="00552D83" w:rsidRDefault="00ED7937" w:rsidP="00ED7937">
      <w:pPr>
        <w:pStyle w:val="NoSpacing1"/>
        <w:jc w:val="right"/>
        <w:rPr>
          <w:rFonts w:ascii="Times New Roman" w:hAnsi="Times New Roman" w:cs="Times New Roman"/>
          <w:b/>
        </w:rPr>
      </w:pPr>
    </w:p>
    <w:p w:rsidR="00ED7937" w:rsidRPr="00552D83" w:rsidRDefault="00ED7937" w:rsidP="00ED7937">
      <w:pPr>
        <w:pStyle w:val="NoSpacing1"/>
        <w:ind w:left="426" w:right="28"/>
        <w:jc w:val="center"/>
        <w:rPr>
          <w:rFonts w:ascii="Times New Roman" w:hAnsi="Times New Roman" w:cs="Times New Roman"/>
          <w:b/>
        </w:rPr>
      </w:pPr>
    </w:p>
    <w:p w:rsidR="00ED7937" w:rsidRPr="00126BEB" w:rsidRDefault="00ED7937" w:rsidP="00ED7937">
      <w:pPr>
        <w:pStyle w:val="NoSpacing1"/>
        <w:ind w:left="426" w:right="2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552D83">
        <w:rPr>
          <w:rFonts w:ascii="Times New Roman" w:hAnsi="Times New Roman" w:cs="Times New Roman"/>
          <w:b/>
          <w:sz w:val="26"/>
          <w:szCs w:val="26"/>
        </w:rPr>
        <w:t>уководители и</w:t>
      </w:r>
      <w:r>
        <w:rPr>
          <w:rFonts w:ascii="Times New Roman" w:hAnsi="Times New Roman" w:cs="Times New Roman"/>
          <w:b/>
          <w:sz w:val="26"/>
          <w:szCs w:val="26"/>
        </w:rPr>
        <w:t xml:space="preserve"> темы курсовых работ студентов </w:t>
      </w:r>
      <w:r w:rsidRPr="004F469E">
        <w:rPr>
          <w:rFonts w:ascii="Times New Roman" w:hAnsi="Times New Roman" w:cs="Times New Roman"/>
          <w:b/>
          <w:sz w:val="26"/>
          <w:szCs w:val="26"/>
        </w:rPr>
        <w:t>1</w:t>
      </w:r>
      <w:r w:rsidRPr="00552D83">
        <w:rPr>
          <w:rFonts w:ascii="Times New Roman" w:hAnsi="Times New Roman" w:cs="Times New Roman"/>
          <w:b/>
          <w:sz w:val="26"/>
          <w:szCs w:val="26"/>
        </w:rPr>
        <w:t xml:space="preserve"> курса образовательной программы «</w:t>
      </w:r>
      <w:r>
        <w:rPr>
          <w:rFonts w:ascii="Times New Roman" w:hAnsi="Times New Roman" w:cs="Times New Roman"/>
          <w:b/>
          <w:sz w:val="26"/>
          <w:szCs w:val="26"/>
        </w:rPr>
        <w:t>Сравнительная политика Евразии</w:t>
      </w:r>
      <w:r w:rsidRPr="00552D83">
        <w:rPr>
          <w:rFonts w:ascii="Times New Roman" w:hAnsi="Times New Roman" w:cs="Times New Roman"/>
          <w:b/>
          <w:sz w:val="26"/>
          <w:szCs w:val="26"/>
        </w:rPr>
        <w:t>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ED7937" w:rsidRPr="00126BEB" w:rsidRDefault="00ED7937" w:rsidP="00ED7937">
      <w:pPr>
        <w:pStyle w:val="NoSpacing1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73"/>
        <w:gridCol w:w="2268"/>
        <w:gridCol w:w="4395"/>
        <w:gridCol w:w="4395"/>
        <w:gridCol w:w="2421"/>
      </w:tblGrid>
      <w:tr w:rsidR="00ED7937" w:rsidRPr="00D87084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937" w:rsidRPr="00D87084" w:rsidRDefault="00ED7937" w:rsidP="00BD007B">
            <w:pPr>
              <w:pStyle w:val="NoSpacing1"/>
              <w:snapToGrid w:val="0"/>
              <w:ind w:left="142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937" w:rsidRPr="00D87084" w:rsidRDefault="00ED7937" w:rsidP="00BD007B">
            <w:pPr>
              <w:pStyle w:val="NoSpacing1"/>
              <w:snapToGrid w:val="0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937" w:rsidRPr="00D87084" w:rsidRDefault="00ED7937" w:rsidP="00BD007B">
            <w:pPr>
              <w:pStyle w:val="NoSpacing1"/>
              <w:snapToGrid w:val="0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Тема курсовой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937" w:rsidRPr="00D87084" w:rsidRDefault="00ED7937" w:rsidP="00BD007B">
            <w:pPr>
              <w:pStyle w:val="NoSpacing1"/>
              <w:snapToGrid w:val="0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Перевод на английский язык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37" w:rsidRPr="00D87084" w:rsidRDefault="00ED7937" w:rsidP="00BD007B">
            <w:pPr>
              <w:pStyle w:val="NoSpacing1"/>
              <w:snapToGrid w:val="0"/>
              <w:rPr>
                <w:rFonts w:ascii="Times New Roman" w:hAnsi="Times New Roman" w:cs="Times New Roman"/>
                <w:b/>
              </w:rPr>
            </w:pPr>
            <w:r w:rsidRPr="00D8708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Аллен Ханна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7E3237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Еда как власть: анализ механики и идеологии лишения ресурсов в советском контексте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7E3237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 xml:space="preserve">Food as Power: an 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>Analysis of the Mechani</w:t>
            </w:r>
            <w:r w:rsidRPr="00425ED8">
              <w:rPr>
                <w:rFonts w:ascii="Times New Roman" w:hAnsi="Times New Roman" w:cs="Times New Roman"/>
                <w:lang w:val="en-US"/>
              </w:rPr>
              <w:t>cs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 xml:space="preserve"> and Ideologies of Resource Deprivation in the </w:t>
            </w:r>
            <w:r w:rsidRPr="00425ED8">
              <w:rPr>
                <w:rFonts w:ascii="Times New Roman" w:hAnsi="Times New Roman" w:cs="Times New Roman"/>
                <w:lang w:val="en-US"/>
              </w:rPr>
              <w:t>Soviet Context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CC7B69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>Гончаров Дмитрий Владимирович, доктор политических наук, профессор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Арутинов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Геворг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Критерии оценки успешности реформы правоохранительных органов на примере реформы Министерства внутренних дел Грузии с 2003 года.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Criteria for Assessing the Success of Reform of Law Enforcement Agencies on the Example of the Reform of the Ministry of Internal Affairs of Georgia since 2003.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Нечай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Валерий Владимирович, аспирант, департамент прикладной политологии</w:t>
            </w:r>
          </w:p>
        </w:tc>
      </w:tr>
      <w:tr w:rsidR="000D5301" w:rsidRPr="00425ED8" w:rsidTr="00593DD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Бенедетти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Гулио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AB7EA6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Власть и принуждение в регионе общего соседства: столкновение двух силовых подходов при рассмотрении структуры региональных элит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AB7EA6" w:rsidP="00425ED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5ED8">
              <w:rPr>
                <w:rFonts w:ascii="Times New Roman" w:hAnsi="Times New Roman" w:cs="Times New Roman"/>
                <w:color w:val="000000"/>
                <w:lang w:val="en-US"/>
              </w:rPr>
              <w:t>Authority and Coercion in the Common Neighborhood Area: the Clash of Two Power Approaches under the Scrutiny of the Structure of Regional E</w:t>
            </w:r>
            <w:r w:rsidR="000D5301" w:rsidRPr="00425ED8">
              <w:rPr>
                <w:rFonts w:ascii="Times New Roman" w:hAnsi="Times New Roman" w:cs="Times New Roman"/>
                <w:color w:val="000000"/>
                <w:lang w:val="en-US"/>
              </w:rPr>
              <w:t>lites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01" w:rsidRPr="00425ED8" w:rsidRDefault="00AB7EA6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 xml:space="preserve">Бусыгина Ирина Марковна, доктор политических наук, профессор департамента </w:t>
            </w:r>
            <w:r w:rsidRPr="00425ED8">
              <w:rPr>
                <w:rFonts w:ascii="Times New Roman" w:hAnsi="Times New Roman" w:cs="Times New Roman"/>
              </w:rPr>
              <w:lastRenderedPageBreak/>
              <w:t>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Гамбари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ED8">
              <w:rPr>
                <w:rFonts w:ascii="Times New Roman" w:hAnsi="Times New Roman" w:cs="Times New Roman"/>
              </w:rPr>
              <w:t>Хамза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ED8">
              <w:rPr>
                <w:rFonts w:ascii="Times New Roman" w:hAnsi="Times New Roman" w:cs="Times New Roman"/>
              </w:rPr>
              <w:t>Хассан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Убийственная </w:t>
            </w:r>
            <w:proofErr w:type="gramStart"/>
            <w:r w:rsidRPr="00425ED8">
              <w:rPr>
                <w:rFonts w:ascii="Times New Roman" w:hAnsi="Times New Roman" w:cs="Times New Roman"/>
              </w:rPr>
              <w:t>западно-африканская</w:t>
            </w:r>
            <w:proofErr w:type="gramEnd"/>
            <w:r w:rsidRPr="00425ED8">
              <w:rPr>
                <w:rFonts w:ascii="Times New Roman" w:hAnsi="Times New Roman" w:cs="Times New Roman"/>
              </w:rPr>
              <w:t xml:space="preserve"> миграция в Европу: индивидуальные стратегии мигрантов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Deadliest West African Migration to Europe: Individual Migrants Strategies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Гончаров Дмитрий Владимирович, </w:t>
            </w:r>
            <w:r w:rsidR="00AB7EA6" w:rsidRPr="00425ED8">
              <w:rPr>
                <w:rFonts w:ascii="Times New Roman" w:hAnsi="Times New Roman" w:cs="Times New Roman"/>
              </w:rPr>
              <w:t>доктор политических наук, профессор д</w:t>
            </w:r>
            <w:r w:rsidRPr="00425ED8">
              <w:rPr>
                <w:rFonts w:ascii="Times New Roman" w:hAnsi="Times New Roman" w:cs="Times New Roman"/>
              </w:rPr>
              <w:t>епар</w:t>
            </w:r>
            <w:r w:rsidR="00AB7EA6" w:rsidRPr="00425ED8">
              <w:rPr>
                <w:rFonts w:ascii="Times New Roman" w:hAnsi="Times New Roman" w:cs="Times New Roman"/>
              </w:rPr>
              <w:t>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Йеничек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Томас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Мэттью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CC7B69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Российский энергетический сектор как инструмент иностранной политики: сравнение региональных случаев и оценка эффективности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CC7B69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Russian Energy Sector as a Foreign Policy Instrument: Comparison of Regional Cases and Evaluation of Effectiveness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Щербак Андрей Николаевич, </w:t>
            </w:r>
            <w:r w:rsidR="00CC7B69" w:rsidRPr="00425ED8">
              <w:rPr>
                <w:rFonts w:ascii="Times New Roman" w:hAnsi="Times New Roman" w:cs="Times New Roman"/>
              </w:rPr>
              <w:t xml:space="preserve">кандидат политических наук, </w:t>
            </w:r>
            <w:r w:rsidRPr="00425ED8">
              <w:rPr>
                <w:rFonts w:ascii="Times New Roman" w:hAnsi="Times New Roman" w:cs="Times New Roman"/>
              </w:rPr>
              <w:t>доцент депа</w:t>
            </w:r>
            <w:r w:rsidR="00CC7B69" w:rsidRPr="00425ED8">
              <w:rPr>
                <w:rFonts w:ascii="Times New Roman" w:hAnsi="Times New Roman" w:cs="Times New Roman"/>
              </w:rPr>
              <w:t>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a3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Киевец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Семен Евгеньевич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Факторы политического изоляционизма российских регионов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425ED8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Factors of Political Isolationism of Russian R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>egions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Щербак Андрей Николаевич, </w:t>
            </w:r>
            <w:r w:rsidR="00425ED8" w:rsidRPr="00425ED8">
              <w:rPr>
                <w:rFonts w:ascii="Times New Roman" w:hAnsi="Times New Roman" w:cs="Times New Roman"/>
              </w:rPr>
              <w:t>кандидат политических наук, доцент департамента прикладной политологии</w:t>
            </w:r>
          </w:p>
        </w:tc>
      </w:tr>
      <w:tr w:rsidR="000D5301" w:rsidRPr="00425ED8" w:rsidTr="00BD007B">
        <w:trPr>
          <w:trHeight w:val="16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Коврижных Ульяна Сергеевна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Феномен коллективной вины в современном </w:t>
            </w:r>
            <w:r w:rsidR="00EE3CBF" w:rsidRPr="00425ED8">
              <w:rPr>
                <w:rFonts w:ascii="Times New Roman" w:hAnsi="Times New Roman" w:cs="Times New Roman"/>
              </w:rPr>
              <w:t>официальном</w:t>
            </w:r>
            <w:r w:rsidRPr="00425ED8">
              <w:rPr>
                <w:rFonts w:ascii="Times New Roman" w:hAnsi="Times New Roman" w:cs="Times New Roman"/>
              </w:rPr>
              <w:t xml:space="preserve"> французско-российском политическом дискурсе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The Phenomenon of Collective Guilt in Contemporary Official French-Russian Political D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>iscourse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>Акопов Сергей Владимирович, доктор политических наук, профессор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Козлова Александра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Муниципальные публичные слушания как инструмент выработки политики в сфере городского планирования (случай Санкт-Петербурга)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Municipal Public Hearings as an Instrument of Policy Making in Urban Planning (The Case of Saint-Petersburg)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>Гончаров Дмитрий Владимирович, доктор политических наук, профессор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Партийная (политическая)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аффилиация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как фактор предвзятости СМИ: эволюция освещения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наркоконтроля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в американской прессе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5ED8">
              <w:rPr>
                <w:rFonts w:ascii="Times New Roman" w:hAnsi="Times New Roman" w:cs="Times New Roman"/>
                <w:color w:val="000000"/>
                <w:lang w:val="en-US"/>
              </w:rPr>
              <w:t>Party (Political) Affiliation as a Factor of Media Bias: Newspaper Coverage of Drug Policy Shift in USA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Нечай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Владимирович</w:t>
            </w:r>
            <w:proofErr w:type="gramStart"/>
            <w:r w:rsidRPr="00425ED8">
              <w:rPr>
                <w:rFonts w:ascii="Times New Roman" w:hAnsi="Times New Roman" w:cs="Times New Roman"/>
              </w:rPr>
              <w:t>,а</w:t>
            </w:r>
            <w:proofErr w:type="gramEnd"/>
            <w:r w:rsidRPr="00425ED8">
              <w:rPr>
                <w:rFonts w:ascii="Times New Roman" w:hAnsi="Times New Roman" w:cs="Times New Roman"/>
              </w:rPr>
              <w:t>спирант</w:t>
            </w:r>
            <w:proofErr w:type="spellEnd"/>
            <w:r w:rsidRPr="00425ED8">
              <w:rPr>
                <w:rFonts w:ascii="Times New Roman" w:hAnsi="Times New Roman" w:cs="Times New Roman"/>
              </w:rPr>
              <w:t>, департамент прикладной политологии.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Левченко Мария Михайловна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Национальное государство и ТНК: взаимозависимость в процессе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брендинга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и построения имиджа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National Government and TNC: Interdependencies in the Process of Branding and Image Construction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 xml:space="preserve">Бусыгина Ирина Марковна, доктор политических наук, профессор департамента прикладной </w:t>
            </w:r>
            <w:r w:rsidRPr="00425ED8">
              <w:rPr>
                <w:rFonts w:ascii="Times New Roman" w:hAnsi="Times New Roman" w:cs="Times New Roman"/>
              </w:rPr>
              <w:lastRenderedPageBreak/>
              <w:t>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Мандрик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Управление онлайн-сообществами знания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Governing the online communities of knowledge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Мусабиров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Илья Леонидович, аспирант, старший преподаватель департамента социологии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Семушкина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Отставки губернаторов в России: от Медведева до Путина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Dismissals of Governors in Russia: from Medvedev to Putin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Завадская Маргарита Андреевна, </w:t>
            </w:r>
            <w:proofErr w:type="spellStart"/>
            <w:r w:rsidR="00425ED8" w:rsidRPr="00425ED8">
              <w:rPr>
                <w:rFonts w:ascii="Times New Roman" w:hAnsi="Times New Roman" w:cs="Times New Roman"/>
              </w:rPr>
              <w:t>PhD</w:t>
            </w:r>
            <w:proofErr w:type="spellEnd"/>
            <w:r w:rsidR="00425ED8" w:rsidRPr="00425ED8">
              <w:rPr>
                <w:rFonts w:ascii="Times New Roman" w:hAnsi="Times New Roman" w:cs="Times New Roman"/>
              </w:rPr>
              <w:t>, доцент д</w:t>
            </w:r>
            <w:r w:rsidRPr="00425ED8">
              <w:rPr>
                <w:rFonts w:ascii="Times New Roman" w:hAnsi="Times New Roman" w:cs="Times New Roman"/>
              </w:rPr>
              <w:t>епар</w:t>
            </w:r>
            <w:r w:rsidR="00425ED8" w:rsidRPr="00425ED8">
              <w:rPr>
                <w:rFonts w:ascii="Times New Roman" w:hAnsi="Times New Roman" w:cs="Times New Roman"/>
              </w:rPr>
              <w:t>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Сидорычева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Сравнительный анализ реализации инициатив граждан в сфере городского благоустройства: на примере </w:t>
            </w:r>
            <w:proofErr w:type="gramStart"/>
            <w:r w:rsidRPr="00425ED8">
              <w:rPr>
                <w:rFonts w:ascii="Times New Roman" w:hAnsi="Times New Roman" w:cs="Times New Roman"/>
              </w:rPr>
              <w:t>пост-</w:t>
            </w:r>
            <w:r w:rsidR="00EE3CBF" w:rsidRPr="00425ED8">
              <w:rPr>
                <w:rFonts w:ascii="Times New Roman" w:hAnsi="Times New Roman" w:cs="Times New Roman"/>
              </w:rPr>
              <w:t>коммунистических</w:t>
            </w:r>
            <w:proofErr w:type="gramEnd"/>
            <w:r w:rsidR="00EE3CBF" w:rsidRPr="00425ED8">
              <w:rPr>
                <w:rFonts w:ascii="Times New Roman" w:hAnsi="Times New Roman" w:cs="Times New Roman"/>
              </w:rPr>
              <w:t xml:space="preserve"> стран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Comparative Analysis of the Implementation of Citizens' I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 xml:space="preserve">nitiatives in </w:t>
            </w:r>
            <w:r w:rsidRPr="00425ED8">
              <w:rPr>
                <w:rFonts w:ascii="Times New Roman" w:hAnsi="Times New Roman" w:cs="Times New Roman"/>
                <w:lang w:val="en-US"/>
              </w:rPr>
              <w:t>Urban I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>mprovement: Ca</w:t>
            </w:r>
            <w:r w:rsidRPr="00425ED8">
              <w:rPr>
                <w:rFonts w:ascii="Times New Roman" w:hAnsi="Times New Roman" w:cs="Times New Roman"/>
                <w:lang w:val="en-US"/>
              </w:rPr>
              <w:t>ses of Post-Communist Countries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Тарасенко Анна Васильевна, </w:t>
            </w:r>
            <w:r w:rsidR="007E3237" w:rsidRPr="00425ED8">
              <w:rPr>
                <w:rFonts w:ascii="Times New Roman" w:hAnsi="Times New Roman" w:cs="Times New Roman"/>
              </w:rPr>
              <w:t>кандидат политических наук, доцент д</w:t>
            </w:r>
            <w:r w:rsidRPr="00425ED8">
              <w:rPr>
                <w:rFonts w:ascii="Times New Roman" w:hAnsi="Times New Roman" w:cs="Times New Roman"/>
              </w:rPr>
              <w:t>епар</w:t>
            </w:r>
            <w:r w:rsidR="007E3237" w:rsidRPr="00425ED8">
              <w:rPr>
                <w:rFonts w:ascii="Times New Roman" w:hAnsi="Times New Roman" w:cs="Times New Roman"/>
              </w:rPr>
              <w:t>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Стремоухов Денис Александрович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color w:val="000000"/>
              </w:rPr>
            </w:pPr>
            <w:r w:rsidRPr="00425ED8">
              <w:rPr>
                <w:rFonts w:ascii="Times New Roman" w:hAnsi="Times New Roman" w:cs="Times New Roman"/>
                <w:color w:val="000000"/>
              </w:rPr>
              <w:t xml:space="preserve">Внешнеполитическая </w:t>
            </w:r>
            <w:r w:rsidR="00425ED8" w:rsidRPr="00425ED8">
              <w:rPr>
                <w:rFonts w:ascii="Times New Roman" w:hAnsi="Times New Roman" w:cs="Times New Roman"/>
                <w:color w:val="000000"/>
              </w:rPr>
              <w:t>активность</w:t>
            </w:r>
            <w:r w:rsidRPr="00425E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5ED8" w:rsidRPr="00425ED8">
              <w:rPr>
                <w:rFonts w:ascii="Times New Roman" w:hAnsi="Times New Roman" w:cs="Times New Roman"/>
                <w:color w:val="000000"/>
              </w:rPr>
              <w:t>глав российских регионов</w:t>
            </w:r>
            <w:r w:rsidRPr="00425E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425ED8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Foreign P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 xml:space="preserve">olicy </w:t>
            </w:r>
            <w:r w:rsidRPr="00425ED8">
              <w:rPr>
                <w:rFonts w:ascii="Times New Roman" w:hAnsi="Times New Roman" w:cs="Times New Roman"/>
                <w:lang w:val="en-US"/>
              </w:rPr>
              <w:t>Activities of the Russian Subnational A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>uthorities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 xml:space="preserve">Стародубцев Андрей Владимирович, </w:t>
            </w:r>
            <w:r w:rsidR="00425ED8" w:rsidRPr="00425ED8">
              <w:rPr>
                <w:rFonts w:ascii="Times New Roman" w:hAnsi="Times New Roman" w:cs="Times New Roman"/>
              </w:rPr>
              <w:t>кандидат политических наук, доцент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Туркер Дилара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Причины сближения Турции с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незападными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альянсами за последние годы (анализ внутренних факторов)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7E3237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The Reasons for Turkey's Rapprochement with Non-Western Alliances in the Recent Y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>ears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(Analysis of Domestic Factors)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7E3237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>Бусыгина Ирина Марковна, доктор политических наук, профессор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Фань </w:t>
            </w:r>
            <w:proofErr w:type="spellStart"/>
            <w:r w:rsidRPr="00425ED8">
              <w:rPr>
                <w:rFonts w:ascii="Times New Roman" w:hAnsi="Times New Roman" w:cs="Times New Roman"/>
              </w:rPr>
              <w:t>Ялюй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CC7B69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Различия и сходства в центрально азиатской стратегии между Китаем и Россией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CC7B69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The Difference and S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 xml:space="preserve">imilarities of Central Asia </w:t>
            </w:r>
            <w:r w:rsidRPr="00425ED8">
              <w:rPr>
                <w:rFonts w:ascii="Times New Roman" w:hAnsi="Times New Roman" w:cs="Times New Roman"/>
                <w:lang w:val="en-US"/>
              </w:rPr>
              <w:t>Strategy B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>etween China and Russia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Elena</w:t>
            </w:r>
            <w:r w:rsidRPr="00425ED8">
              <w:rPr>
                <w:rFonts w:ascii="Times New Roman" w:hAnsi="Times New Roman" w:cs="Times New Roman"/>
              </w:rPr>
              <w:t xml:space="preserve"> </w:t>
            </w:r>
            <w:r w:rsidRPr="00425ED8">
              <w:rPr>
                <w:rFonts w:ascii="Times New Roman" w:hAnsi="Times New Roman" w:cs="Times New Roman"/>
                <w:lang w:val="en-US"/>
              </w:rPr>
              <w:t>Cirkovic</w:t>
            </w:r>
            <w:r w:rsidRPr="00425ED8">
              <w:rPr>
                <w:rFonts w:ascii="Times New Roman" w:hAnsi="Times New Roman" w:cs="Times New Roman"/>
              </w:rPr>
              <w:t xml:space="preserve">, </w:t>
            </w:r>
            <w:r w:rsidRPr="00425ED8">
              <w:rPr>
                <w:rFonts w:ascii="Times New Roman" w:hAnsi="Times New Roman" w:cs="Times New Roman"/>
                <w:lang w:val="en-US"/>
              </w:rPr>
              <w:t>PhD</w:t>
            </w:r>
            <w:r w:rsidRPr="00425ED8">
              <w:rPr>
                <w:rFonts w:ascii="Times New Roman" w:hAnsi="Times New Roman" w:cs="Times New Roman"/>
              </w:rPr>
              <w:t>,</w:t>
            </w:r>
            <w:r w:rsidR="000D5301" w:rsidRPr="00425ED8">
              <w:rPr>
                <w:rFonts w:ascii="Times New Roman" w:hAnsi="Times New Roman" w:cs="Times New Roman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доцент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Фрэнич</w:t>
            </w:r>
            <w:proofErr w:type="spellEnd"/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5ED8">
              <w:rPr>
                <w:rFonts w:ascii="Times New Roman" w:hAnsi="Times New Roman" w:cs="Times New Roman"/>
              </w:rPr>
              <w:t>Эмбер</w:t>
            </w:r>
            <w:proofErr w:type="spellEnd"/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Луиза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CC7B69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Гомосексуальность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как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425ED8">
              <w:rPr>
                <w:rFonts w:ascii="Times New Roman" w:hAnsi="Times New Roman" w:cs="Times New Roman"/>
              </w:rPr>
              <w:t>национальная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угроза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425ED8">
              <w:rPr>
                <w:rFonts w:ascii="Times New Roman" w:hAnsi="Times New Roman" w:cs="Times New Roman"/>
              </w:rPr>
              <w:t>спонсируемая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государством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гомофобия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25ED8">
              <w:rPr>
                <w:rFonts w:ascii="Times New Roman" w:hAnsi="Times New Roman" w:cs="Times New Roman"/>
              </w:rPr>
              <w:t>в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защиту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русской</w:t>
            </w:r>
            <w:r w:rsidRPr="00425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ED8">
              <w:rPr>
                <w:rFonts w:ascii="Times New Roman" w:hAnsi="Times New Roman" w:cs="Times New Roman"/>
              </w:rPr>
              <w:t>идентичности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 xml:space="preserve">Homosexuality as a </w:t>
            </w:r>
            <w:r w:rsidR="00CC7B69" w:rsidRPr="00425ED8">
              <w:rPr>
                <w:rFonts w:ascii="Times New Roman" w:hAnsi="Times New Roman" w:cs="Times New Roman"/>
                <w:lang w:val="en-US"/>
              </w:rPr>
              <w:t>“</w:t>
            </w:r>
            <w:r w:rsidRPr="00425ED8">
              <w:rPr>
                <w:rFonts w:ascii="Times New Roman" w:hAnsi="Times New Roman" w:cs="Times New Roman"/>
                <w:lang w:val="en-US"/>
              </w:rPr>
              <w:t>National Threat</w:t>
            </w:r>
            <w:r w:rsidR="00CC7B69" w:rsidRPr="00425ED8">
              <w:rPr>
                <w:rFonts w:ascii="Times New Roman" w:hAnsi="Times New Roman" w:cs="Times New Roman"/>
                <w:lang w:val="en-US"/>
              </w:rPr>
              <w:t>”</w:t>
            </w:r>
            <w:r w:rsidRPr="00425ED8">
              <w:rPr>
                <w:rFonts w:ascii="Times New Roman" w:hAnsi="Times New Roman" w:cs="Times New Roman"/>
                <w:lang w:val="en-US"/>
              </w:rPr>
              <w:t>: State-Sponsored Homophobia in the Protection of Russian Identity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CC7B69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>Гончаров Дмитрий Владимирович, доктор политических наук, профессор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Ходжаева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Волида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Исломходжаевна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Факторы </w:t>
            </w:r>
            <w:proofErr w:type="spellStart"/>
            <w:r w:rsidRPr="00425ED8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протеста на примере арабской весны 2010-2012 гг.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Factors of Radicalization of the Protest: the Case of Arab Spring 2010-2012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Кабанов Юрий Андреевич, аспирант, преподаватель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Хохлова Екатерина </w:t>
            </w:r>
            <w:r w:rsidRPr="00425ED8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AB7EA6" w:rsidP="00425ED8">
            <w:pPr>
              <w:rPr>
                <w:rFonts w:ascii="Times New Roman" w:hAnsi="Times New Roman" w:cs="Times New Roman"/>
                <w:color w:val="000000"/>
              </w:rPr>
            </w:pPr>
            <w:r w:rsidRPr="00425ED8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Россия и Китай: стратегии прихода к </w:t>
            </w:r>
            <w:r w:rsidRPr="00425ED8">
              <w:rPr>
                <w:rFonts w:ascii="Times New Roman" w:hAnsi="Times New Roman" w:cs="Times New Roman"/>
                <w:color w:val="000000"/>
              </w:rPr>
              <w:lastRenderedPageBreak/>
              <w:t>статусу глобальных держав (сравнительный анализ)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AB7EA6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lastRenderedPageBreak/>
              <w:t xml:space="preserve">China and Russia: Strategies of Acquiring </w:t>
            </w:r>
            <w:r w:rsidRPr="00425ED8">
              <w:rPr>
                <w:rFonts w:ascii="Times New Roman" w:hAnsi="Times New Roman" w:cs="Times New Roman"/>
                <w:lang w:val="en-US"/>
              </w:rPr>
              <w:lastRenderedPageBreak/>
              <w:t>Global Power Status (Comparative Analysis)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lastRenderedPageBreak/>
              <w:t xml:space="preserve">Бусыгина Ирина </w:t>
            </w:r>
            <w:r w:rsidRPr="00425ED8">
              <w:rPr>
                <w:rFonts w:ascii="Times New Roman" w:hAnsi="Times New Roman" w:cs="Times New Roman"/>
              </w:rPr>
              <w:lastRenderedPageBreak/>
              <w:t>Марковна,</w:t>
            </w:r>
            <w:r w:rsidR="00AB7EA6" w:rsidRPr="00425ED8">
              <w:rPr>
                <w:rFonts w:ascii="Times New Roman" w:hAnsi="Times New Roman" w:cs="Times New Roman"/>
              </w:rPr>
              <w:t xml:space="preserve"> доктор политических наук, профессор д</w:t>
            </w:r>
            <w:r w:rsidRPr="00425ED8">
              <w:rPr>
                <w:rFonts w:ascii="Times New Roman" w:hAnsi="Times New Roman" w:cs="Times New Roman"/>
              </w:rPr>
              <w:t>епартамента</w:t>
            </w:r>
            <w:r w:rsidR="00AB7EA6" w:rsidRPr="00425ED8">
              <w:rPr>
                <w:rFonts w:ascii="Times New Roman" w:hAnsi="Times New Roman" w:cs="Times New Roman"/>
              </w:rPr>
              <w:t xml:space="preserve">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425ED8">
              <w:rPr>
                <w:rFonts w:ascii="Times New Roman" w:hAnsi="Times New Roman" w:cs="Times New Roman"/>
              </w:rPr>
              <w:t>Рустямовна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Запрет бензиновых и дизельных автомобилей: основания и перспективы в международной энергетической политике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Ban of Fossil-Fueled Cars: Global Perspective and Energy Politics I</w:t>
            </w:r>
            <w:r w:rsidR="000D5301" w:rsidRPr="00425ED8">
              <w:rPr>
                <w:rFonts w:ascii="Times New Roman" w:hAnsi="Times New Roman" w:cs="Times New Roman"/>
                <w:lang w:val="en-US"/>
              </w:rPr>
              <w:t>mplications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EE3CBF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>Гончаров Дмитрий Владимирович, доктор политических наук, профессор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>Резолюция ЮНЕСКО “Оккупированная Палестина”: сравнительный анализ дискурсов голосовавших стран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The "Occupied Palestine" Resolution by UNESCO: Comparative Discourse Analysis of Voting Member States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7E3237" w:rsidP="00425ED8">
            <w:pPr>
              <w:rPr>
                <w:rFonts w:ascii="Times New Roman" w:hAnsi="Times New Roman" w:cs="Times New Roman"/>
                <w:highlight w:val="yellow"/>
              </w:rPr>
            </w:pPr>
            <w:r w:rsidRPr="00425ED8">
              <w:rPr>
                <w:rFonts w:ascii="Times New Roman" w:hAnsi="Times New Roman" w:cs="Times New Roman"/>
              </w:rPr>
              <w:t>Акопов Сергей Владимирович, доктор политических наук, профессор департамента прикладной политологии</w:t>
            </w:r>
          </w:p>
        </w:tc>
      </w:tr>
      <w:tr w:rsidR="000D5301" w:rsidRPr="00425ED8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301" w:rsidRPr="00425ED8" w:rsidRDefault="000D5301" w:rsidP="00425ED8">
            <w:pPr>
              <w:pStyle w:val="NoSpacing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AB7EA6" w:rsidP="00425ED8">
            <w:pPr>
              <w:rPr>
                <w:rFonts w:ascii="Times New Roman" w:hAnsi="Times New Roman" w:cs="Times New Roman"/>
              </w:rPr>
            </w:pPr>
            <w:proofErr w:type="spellStart"/>
            <w:r w:rsidRPr="00425ED8">
              <w:rPr>
                <w:rFonts w:ascii="Times New Roman" w:hAnsi="Times New Roman" w:cs="Times New Roman"/>
              </w:rPr>
              <w:t>Нарративный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анализ украинского кризиса 2014 года в современных </w:t>
            </w:r>
            <w:proofErr w:type="spellStart"/>
            <w:r w:rsidRPr="00425ED8">
              <w:rPr>
                <w:rFonts w:ascii="Times New Roman" w:hAnsi="Times New Roman" w:cs="Times New Roman"/>
              </w:rPr>
              <w:t>китайскоязычных</w:t>
            </w:r>
            <w:proofErr w:type="spellEnd"/>
            <w:r w:rsidRPr="00425ED8">
              <w:rPr>
                <w:rFonts w:ascii="Times New Roman" w:hAnsi="Times New Roman" w:cs="Times New Roman"/>
              </w:rPr>
              <w:t xml:space="preserve"> СМИ (сравнительный анализ региональных СМИ)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301" w:rsidRPr="00425ED8" w:rsidRDefault="00AB7EA6" w:rsidP="00425ED8">
            <w:pPr>
              <w:rPr>
                <w:rFonts w:ascii="Times New Roman" w:hAnsi="Times New Roman" w:cs="Times New Roman"/>
                <w:lang w:val="en-US"/>
              </w:rPr>
            </w:pPr>
            <w:r w:rsidRPr="00425ED8">
              <w:rPr>
                <w:rFonts w:ascii="Times New Roman" w:hAnsi="Times New Roman" w:cs="Times New Roman"/>
                <w:lang w:val="en-US"/>
              </w:rPr>
              <w:t>The Narrative Analysis of Ukrainian Crisis 2014 in Modern Chinese-language Media (Comparative Analysis of Regional Media)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301" w:rsidRPr="00425ED8" w:rsidRDefault="000D5301" w:rsidP="00425ED8">
            <w:pPr>
              <w:rPr>
                <w:rFonts w:ascii="Times New Roman" w:hAnsi="Times New Roman" w:cs="Times New Roman"/>
              </w:rPr>
            </w:pPr>
            <w:r w:rsidRPr="00425ED8">
              <w:rPr>
                <w:rFonts w:ascii="Times New Roman" w:hAnsi="Times New Roman" w:cs="Times New Roman"/>
              </w:rPr>
              <w:t xml:space="preserve">Акопов </w:t>
            </w:r>
            <w:r w:rsidR="00AB7EA6" w:rsidRPr="00425ED8">
              <w:rPr>
                <w:rFonts w:ascii="Times New Roman" w:hAnsi="Times New Roman" w:cs="Times New Roman"/>
              </w:rPr>
              <w:t>Сергей Владимирович, доктор политических наук, профессор д</w:t>
            </w:r>
            <w:r w:rsidRPr="00425ED8">
              <w:rPr>
                <w:rFonts w:ascii="Times New Roman" w:hAnsi="Times New Roman" w:cs="Times New Roman"/>
              </w:rPr>
              <w:t xml:space="preserve">епартамента </w:t>
            </w:r>
            <w:r w:rsidR="00AB7EA6" w:rsidRPr="00425ED8">
              <w:rPr>
                <w:rFonts w:ascii="Times New Roman" w:hAnsi="Times New Roman" w:cs="Times New Roman"/>
              </w:rPr>
              <w:t xml:space="preserve">прикладной </w:t>
            </w:r>
            <w:r w:rsidR="00AB7EA6" w:rsidRPr="00425ED8">
              <w:rPr>
                <w:rFonts w:ascii="Times New Roman" w:hAnsi="Times New Roman" w:cs="Times New Roman"/>
              </w:rPr>
              <w:lastRenderedPageBreak/>
              <w:t>политологии</w:t>
            </w:r>
          </w:p>
        </w:tc>
      </w:tr>
    </w:tbl>
    <w:p w:rsidR="007B3D80" w:rsidRPr="00425ED8" w:rsidRDefault="007B3D80" w:rsidP="00425ED8">
      <w:pPr>
        <w:rPr>
          <w:rFonts w:ascii="Times New Roman" w:hAnsi="Times New Roman" w:cs="Times New Roman"/>
        </w:rPr>
      </w:pPr>
    </w:p>
    <w:sectPr w:rsidR="007B3D80" w:rsidRPr="00425ED8" w:rsidSect="00425ED8">
      <w:footerReference w:type="default" r:id="rId9"/>
      <w:pgSz w:w="16837" w:h="11905" w:orient="landscape"/>
      <w:pgMar w:top="1701" w:right="1242" w:bottom="851" w:left="96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4043">
      <w:pPr>
        <w:spacing w:after="0" w:line="240" w:lineRule="auto"/>
      </w:pPr>
      <w:r>
        <w:separator/>
      </w:r>
    </w:p>
  </w:endnote>
  <w:endnote w:type="continuationSeparator" w:id="0">
    <w:p w:rsidR="00000000" w:rsidRDefault="0020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9D" w:rsidRDefault="00425ED8" w:rsidP="00552D83">
    <w:pPr>
      <w:pStyle w:val="a5"/>
      <w:tabs>
        <w:tab w:val="left" w:pos="1785"/>
      </w:tabs>
    </w:pPr>
    <w:r>
      <w:tab/>
    </w:r>
    <w:r>
      <w:tab/>
    </w:r>
    <w:r>
      <w:tab/>
    </w:r>
  </w:p>
  <w:p w:rsidR="0002019D" w:rsidRDefault="00425ED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04043">
      <w:rPr>
        <w:noProof/>
      </w:rPr>
      <w:t>1</w:t>
    </w:r>
    <w:r>
      <w:rPr>
        <w:noProof/>
      </w:rPr>
      <w:fldChar w:fldCharType="end"/>
    </w:r>
  </w:p>
  <w:p w:rsidR="0002019D" w:rsidRDefault="00204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4043">
      <w:pPr>
        <w:spacing w:after="0" w:line="240" w:lineRule="auto"/>
      </w:pPr>
      <w:r>
        <w:separator/>
      </w:r>
    </w:p>
  </w:footnote>
  <w:footnote w:type="continuationSeparator" w:id="0">
    <w:p w:rsidR="00000000" w:rsidRDefault="00204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7F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5"/>
        </w:tabs>
        <w:ind w:left="927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37"/>
    <w:rsid w:val="000D5301"/>
    <w:rsid w:val="00204043"/>
    <w:rsid w:val="00425ED8"/>
    <w:rsid w:val="007B3D80"/>
    <w:rsid w:val="007E3237"/>
    <w:rsid w:val="00AB7EA6"/>
    <w:rsid w:val="00CC7B69"/>
    <w:rsid w:val="00ED7937"/>
    <w:rsid w:val="00E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ED79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rsid w:val="00ED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D793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rsid w:val="00ED7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93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ED79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rsid w:val="00ED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D793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rsid w:val="00ED7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93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4984-2882-4E89-8539-2CED1E8A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Ахмеджанова Дилором Эгамбергановна</cp:lastModifiedBy>
  <cp:revision>2</cp:revision>
  <dcterms:created xsi:type="dcterms:W3CDTF">2017-12-15T14:50:00Z</dcterms:created>
  <dcterms:modified xsi:type="dcterms:W3CDTF">2017-12-19T12:47:00Z</dcterms:modified>
</cp:coreProperties>
</file>