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E4" w:rsidRDefault="003A5DE4" w:rsidP="003A5D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3A5DE4" w:rsidRDefault="003A5DE4" w:rsidP="003A5D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Академическим советом</w:t>
      </w:r>
    </w:p>
    <w:p w:rsidR="003A5DE4" w:rsidRDefault="003A5DE4" w:rsidP="003A5D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 «Стратегическое управление</w:t>
      </w:r>
    </w:p>
    <w:p w:rsidR="003A5DE4" w:rsidRDefault="003A5DE4" w:rsidP="003A5D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логистикой»</w:t>
      </w:r>
    </w:p>
    <w:p w:rsidR="003A5DE4" w:rsidRDefault="00386DE4" w:rsidP="003A5D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3A5DE4">
        <w:rPr>
          <w:rFonts w:ascii="Times New Roman" w:hAnsi="Times New Roman" w:cs="Times New Roman"/>
          <w:sz w:val="26"/>
          <w:szCs w:val="26"/>
        </w:rPr>
        <w:t>.09.201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3A5DE4" w:rsidRDefault="003A5DE4" w:rsidP="000A4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DE4" w:rsidRDefault="003A5DE4" w:rsidP="000A4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5F" w:rsidRDefault="0012415F" w:rsidP="000A4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914074">
        <w:rPr>
          <w:rFonts w:ascii="Times New Roman" w:hAnsi="Times New Roman" w:cs="Times New Roman"/>
          <w:b/>
          <w:sz w:val="28"/>
          <w:szCs w:val="28"/>
        </w:rPr>
        <w:t xml:space="preserve">ВКР </w:t>
      </w:r>
      <w:r w:rsidR="00492771">
        <w:rPr>
          <w:rFonts w:ascii="Times New Roman" w:hAnsi="Times New Roman" w:cs="Times New Roman"/>
          <w:b/>
          <w:sz w:val="28"/>
          <w:szCs w:val="28"/>
        </w:rPr>
        <w:t>по логистике для магистров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Организация  интермодальной перевозки груза  в логист</w:t>
      </w:r>
      <w:bookmarkStart w:id="0" w:name="_GoBack"/>
      <w:bookmarkEnd w:id="0"/>
      <w:r w:rsidRPr="000F1CA4">
        <w:rPr>
          <w:rFonts w:ascii="Times New Roman" w:hAnsi="Times New Roman" w:cs="Times New Roman"/>
          <w:sz w:val="28"/>
          <w:szCs w:val="28"/>
        </w:rPr>
        <w:t>ической системе.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Управление внутрипортовыми  коммуникациями при выполнении логистических операций.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Особенности моделирования логистической цепи доставки контейнерного груза.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Методы снижения транспортно-логистических рисков.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Особенности построения организационной структуры в транспортно-логистических предприятиях.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Исследование логистических операций в  процессе доставки контейнерного груза морским транспортом.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Эффективное планирование работы отдела логистики.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Применение метода освоенного объема во время реализации логистического проекта.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Показатели эффективности работы морской линии.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 xml:space="preserve">Управление внутренними и внешними коммуникациями складской системы.  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spacing w:after="160" w:line="25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Повышение эффективности управления запасами за счет учета многономенклатурности и скидок в моделях расчета оптимального размера заказа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spacing w:after="160" w:line="25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Повышение эффективности управления запасами за счет учета многономенклатурности и дефицита в моделях расчета оптимального размера заказа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spacing w:after="160" w:line="25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Повышение эффективности управления запасами за счет совершенствования формирования номенклатурных групп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Применение методов прогнозирования при  управлении закупками.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Применение методов прогнозирования при  управлении запасами.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Моделирование логистических процессов на основе концепции «точно во время».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Методы оценки логистических издержек в цепях поставок.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Применение методов ФСА при анализе общих логистических затрат.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Проект оптимизации складского хозяйства методом АВС.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lastRenderedPageBreak/>
        <w:t>Совершенствование логистических операций и функций в компании</w:t>
      </w:r>
    </w:p>
    <w:p w:rsidR="000F1CA4" w:rsidRPr="000F1CA4" w:rsidRDefault="000F1CA4" w:rsidP="000F1CA4">
      <w:pPr>
        <w:numPr>
          <w:ilvl w:val="3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F1CA4">
        <w:rPr>
          <w:rFonts w:ascii="Times New Roman" w:hAnsi="Times New Roman"/>
          <w:sz w:val="28"/>
          <w:szCs w:val="24"/>
        </w:rPr>
        <w:t>Совершенствование методов планирования распределения продукции в многоуровневых сетях поставок на основе динамических и стохастических моделей линейного программирования.</w:t>
      </w:r>
    </w:p>
    <w:p w:rsidR="000F1CA4" w:rsidRPr="000F1CA4" w:rsidRDefault="000F1CA4" w:rsidP="000F1CA4">
      <w:pPr>
        <w:numPr>
          <w:ilvl w:val="3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F1CA4">
        <w:rPr>
          <w:rFonts w:ascii="Times New Roman" w:hAnsi="Times New Roman"/>
          <w:sz w:val="28"/>
          <w:szCs w:val="28"/>
        </w:rPr>
        <w:t>Совершенствование методов интегрированного планирования цепей поставок на основе анализа сценариев и моделей стохастического программирования.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 xml:space="preserve">Оптимизация логистических бизнес-процессов предприятия    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 xml:space="preserve">Оптимизация организационной структуры управления логистикой компании 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 xml:space="preserve">Совершенствование  организации снабжения предприятия 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материально-производственными запасами на основе их нормирования    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 xml:space="preserve">Разработка системы мотивации персонала управления логистикой на основе системы сбалансированных показателей         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запасами в сети распределения предприятия           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 xml:space="preserve">Совершенствование системы контроллинга логистической деятельности (логистических бизнес-процессов)                                                                 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Исследование и оценка возможностей внедрения инноваций в складских технологических и бизнес-процессах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Исследование особенностей внедрения инноваций в транспортных технологических и бизнес-процессах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Методы управления сбытом услуг в микрологистической компании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Исследование и способы оценки влияния факторов внешней среды на результативность работы транспортно-логистических комплексов (или торговых, транспортных предприятий, аэропортовых предприятий и др.)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</w:t>
      </w:r>
      <w:r w:rsidRPr="000F1CA4">
        <w:rPr>
          <w:rFonts w:ascii="Times New Roman" w:eastAsia="Calibri" w:hAnsi="Times New Roman" w:cs="Times New Roman"/>
          <w:bCs/>
          <w:kern w:val="36"/>
          <w:sz w:val="28"/>
          <w:szCs w:val="28"/>
        </w:rPr>
        <w:t>етоды управления запасами в условиях зависимого спроса</w:t>
      </w:r>
      <w:r w:rsidRPr="000F1CA4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Методы формирования распределительных сетей.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eastAsia="Calibri" w:hAnsi="Times New Roman" w:cs="Times New Roman"/>
          <w:bCs/>
          <w:sz w:val="28"/>
          <w:szCs w:val="28"/>
        </w:rPr>
        <w:t>Методы повышения эффективности транспортировки в цепях поставок</w:t>
      </w:r>
      <w:r w:rsidRPr="000F1CA4">
        <w:rPr>
          <w:rFonts w:ascii="Times New Roman" w:hAnsi="Times New Roman" w:cs="Times New Roman"/>
          <w:bCs/>
          <w:sz w:val="28"/>
          <w:szCs w:val="28"/>
        </w:rPr>
        <w:t>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Методы управления запасами в цепях поставок.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eastAsia="Calibri" w:hAnsi="Times New Roman" w:cs="Times New Roman"/>
          <w:sz w:val="28"/>
          <w:szCs w:val="28"/>
        </w:rPr>
        <w:t>Методы управления запасами скоропортящейся продукции</w:t>
      </w:r>
      <w:r w:rsidRPr="000F1CA4">
        <w:rPr>
          <w:rFonts w:ascii="Times New Roman" w:hAnsi="Times New Roman" w:cs="Times New Roman"/>
          <w:sz w:val="28"/>
          <w:szCs w:val="28"/>
        </w:rPr>
        <w:t>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Методы выбора поставщиков в цепях поставок.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Методы оценки надежности цепей поставок.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hAnsi="Times New Roman" w:cs="Times New Roman"/>
          <w:sz w:val="28"/>
          <w:szCs w:val="28"/>
        </w:rPr>
        <w:t>Методы решения статической задачи управления запасами.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eastAsia="Calibri" w:hAnsi="Times New Roman" w:cs="Times New Roman"/>
          <w:bCs/>
          <w:sz w:val="28"/>
          <w:szCs w:val="28"/>
        </w:rPr>
        <w:t>Применение теории транспортных процессов при организации городских перевозок.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CA4">
        <w:rPr>
          <w:rFonts w:ascii="Times New Roman" w:eastAsia="Calibri" w:hAnsi="Times New Roman" w:cs="Times New Roman"/>
          <w:bCs/>
          <w:sz w:val="28"/>
          <w:szCs w:val="28"/>
        </w:rPr>
        <w:t>Модели управления транспортными потоками в городах-мегаполисах.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1CA4">
        <w:rPr>
          <w:rFonts w:ascii="Times New Roman" w:eastAsia="Calibri" w:hAnsi="Times New Roman" w:cs="Times New Roman"/>
          <w:bCs/>
          <w:sz w:val="28"/>
          <w:szCs w:val="28"/>
        </w:rPr>
        <w:t>Вопросы формирования логистической сети региона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1CA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Совершенствование методов управления возвратными потоками</w:t>
      </w:r>
    </w:p>
    <w:p w:rsidR="000F1CA4" w:rsidRPr="000F1CA4" w:rsidRDefault="000F1CA4" w:rsidP="000F1CA4">
      <w:pPr>
        <w:pStyle w:val="a3"/>
        <w:numPr>
          <w:ilvl w:val="3"/>
          <w:numId w:val="1"/>
        </w:numPr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1CA4">
        <w:rPr>
          <w:rFonts w:ascii="Times New Roman" w:eastAsia="Calibri" w:hAnsi="Times New Roman" w:cs="Times New Roman"/>
          <w:bCs/>
          <w:sz w:val="28"/>
          <w:szCs w:val="28"/>
        </w:rPr>
        <w:t>Разработка стратегических решений по формированию и оптимизации логистической инфраструктуры</w:t>
      </w:r>
    </w:p>
    <w:p w:rsidR="000F1CA4" w:rsidRPr="00E06C99" w:rsidRDefault="000F1CA4" w:rsidP="000F1CA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54A" w:rsidRDefault="00BB054A" w:rsidP="00A0460E">
      <w:pPr>
        <w:rPr>
          <w:rFonts w:ascii="Times New Roman" w:hAnsi="Times New Roman" w:cs="Times New Roman"/>
          <w:b/>
          <w:sz w:val="28"/>
          <w:szCs w:val="28"/>
        </w:rPr>
      </w:pPr>
    </w:p>
    <w:sectPr w:rsidR="00BB054A" w:rsidSect="00A046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917"/>
    <w:multiLevelType w:val="hybridMultilevel"/>
    <w:tmpl w:val="3438C55C"/>
    <w:lvl w:ilvl="0" w:tplc="049C15AA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A36"/>
    <w:multiLevelType w:val="hybridMultilevel"/>
    <w:tmpl w:val="1D30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1E4B"/>
    <w:multiLevelType w:val="hybridMultilevel"/>
    <w:tmpl w:val="39EA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7285F"/>
    <w:multiLevelType w:val="hybridMultilevel"/>
    <w:tmpl w:val="EF9CDCD4"/>
    <w:lvl w:ilvl="0" w:tplc="C6149F12">
      <w:start w:val="1"/>
      <w:numFmt w:val="decimal"/>
      <w:lvlText w:val="%1."/>
      <w:lvlJc w:val="center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7ED77B6"/>
    <w:multiLevelType w:val="hybridMultilevel"/>
    <w:tmpl w:val="0ADC12E8"/>
    <w:lvl w:ilvl="0" w:tplc="B926810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BC237E"/>
    <w:multiLevelType w:val="hybridMultilevel"/>
    <w:tmpl w:val="22849A6C"/>
    <w:lvl w:ilvl="0" w:tplc="C4023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C4D3F"/>
    <w:multiLevelType w:val="hybridMultilevel"/>
    <w:tmpl w:val="AEDEFBB6"/>
    <w:lvl w:ilvl="0" w:tplc="039CF69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38B1A97"/>
    <w:multiLevelType w:val="hybridMultilevel"/>
    <w:tmpl w:val="7E18DDB0"/>
    <w:lvl w:ilvl="0" w:tplc="B7B639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1CEE"/>
    <w:multiLevelType w:val="hybridMultilevel"/>
    <w:tmpl w:val="0ADC12E8"/>
    <w:lvl w:ilvl="0" w:tplc="B926810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1542E"/>
    <w:multiLevelType w:val="hybridMultilevel"/>
    <w:tmpl w:val="7A429E82"/>
    <w:lvl w:ilvl="0" w:tplc="C6149F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2357F"/>
    <w:multiLevelType w:val="hybridMultilevel"/>
    <w:tmpl w:val="0CBC0A4E"/>
    <w:lvl w:ilvl="0" w:tplc="B7B639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514DA"/>
    <w:multiLevelType w:val="hybridMultilevel"/>
    <w:tmpl w:val="9C9A33C0"/>
    <w:lvl w:ilvl="0" w:tplc="D610C4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64B5"/>
    <w:multiLevelType w:val="hybridMultilevel"/>
    <w:tmpl w:val="B5C2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358B4"/>
    <w:multiLevelType w:val="hybridMultilevel"/>
    <w:tmpl w:val="49500DDC"/>
    <w:lvl w:ilvl="0" w:tplc="1FEAA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F652F"/>
    <w:multiLevelType w:val="hybridMultilevel"/>
    <w:tmpl w:val="0ADC12E8"/>
    <w:lvl w:ilvl="0" w:tplc="B926810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A93C41"/>
    <w:multiLevelType w:val="hybridMultilevel"/>
    <w:tmpl w:val="29E48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845F9"/>
    <w:multiLevelType w:val="hybridMultilevel"/>
    <w:tmpl w:val="FFB2EA8E"/>
    <w:lvl w:ilvl="0" w:tplc="B7B639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F14B4"/>
    <w:multiLevelType w:val="hybridMultilevel"/>
    <w:tmpl w:val="5E52D082"/>
    <w:lvl w:ilvl="0" w:tplc="82881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B1A1C"/>
    <w:multiLevelType w:val="hybridMultilevel"/>
    <w:tmpl w:val="643233DE"/>
    <w:lvl w:ilvl="0" w:tplc="5B64A66A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73865"/>
    <w:multiLevelType w:val="hybridMultilevel"/>
    <w:tmpl w:val="6D722E5C"/>
    <w:lvl w:ilvl="0" w:tplc="0E8A472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4229E"/>
    <w:multiLevelType w:val="hybridMultilevel"/>
    <w:tmpl w:val="22849A6C"/>
    <w:lvl w:ilvl="0" w:tplc="C4023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95468"/>
    <w:multiLevelType w:val="hybridMultilevel"/>
    <w:tmpl w:val="D84E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6"/>
  </w:num>
  <w:num w:numId="7">
    <w:abstractNumId w:val="10"/>
  </w:num>
  <w:num w:numId="8">
    <w:abstractNumId w:val="9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1"/>
  </w:num>
  <w:num w:numId="17">
    <w:abstractNumId w:val="5"/>
  </w:num>
  <w:num w:numId="18">
    <w:abstractNumId w:val="8"/>
  </w:num>
  <w:num w:numId="19">
    <w:abstractNumId w:val="14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1"/>
    <w:rsid w:val="000A4A64"/>
    <w:rsid w:val="000F1CA4"/>
    <w:rsid w:val="000F3A91"/>
    <w:rsid w:val="0012415F"/>
    <w:rsid w:val="00177529"/>
    <w:rsid w:val="00190CF4"/>
    <w:rsid w:val="001944DD"/>
    <w:rsid w:val="00226E17"/>
    <w:rsid w:val="00285F24"/>
    <w:rsid w:val="003727C7"/>
    <w:rsid w:val="00386DE4"/>
    <w:rsid w:val="003A5DE4"/>
    <w:rsid w:val="00411A06"/>
    <w:rsid w:val="00416B7F"/>
    <w:rsid w:val="00492771"/>
    <w:rsid w:val="004B397D"/>
    <w:rsid w:val="004B5375"/>
    <w:rsid w:val="004E1231"/>
    <w:rsid w:val="00512269"/>
    <w:rsid w:val="00554EB4"/>
    <w:rsid w:val="005613AA"/>
    <w:rsid w:val="00671E46"/>
    <w:rsid w:val="006A7C55"/>
    <w:rsid w:val="007A7E49"/>
    <w:rsid w:val="008F0B9E"/>
    <w:rsid w:val="00914074"/>
    <w:rsid w:val="0093706C"/>
    <w:rsid w:val="00A0460E"/>
    <w:rsid w:val="00A81062"/>
    <w:rsid w:val="00AF5EF2"/>
    <w:rsid w:val="00B87D65"/>
    <w:rsid w:val="00BB054A"/>
    <w:rsid w:val="00D2374D"/>
    <w:rsid w:val="00D604E1"/>
    <w:rsid w:val="00D94BBE"/>
    <w:rsid w:val="00DF4B69"/>
    <w:rsid w:val="00E06C99"/>
    <w:rsid w:val="00E266E7"/>
    <w:rsid w:val="00E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06C"/>
  </w:style>
  <w:style w:type="table" w:styleId="a5">
    <w:name w:val="Table Grid"/>
    <w:basedOn w:val="a1"/>
    <w:uiPriority w:val="59"/>
    <w:rsid w:val="00BB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semiHidden/>
    <w:unhideWhenUsed/>
    <w:rsid w:val="00190CF4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190CF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06C"/>
  </w:style>
  <w:style w:type="table" w:styleId="a5">
    <w:name w:val="Table Grid"/>
    <w:basedOn w:val="a1"/>
    <w:uiPriority w:val="59"/>
    <w:rsid w:val="00BB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semiHidden/>
    <w:unhideWhenUsed/>
    <w:rsid w:val="00190CF4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190C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Бажина Дарья Борисовна</cp:lastModifiedBy>
  <cp:revision>3</cp:revision>
  <dcterms:created xsi:type="dcterms:W3CDTF">2017-10-09T13:29:00Z</dcterms:created>
  <dcterms:modified xsi:type="dcterms:W3CDTF">2017-10-11T15:08:00Z</dcterms:modified>
</cp:coreProperties>
</file>