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УТВЕРЖДЕНО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Академическим советом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ОП «Стратегическое управление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логистикой»</w:t>
      </w:r>
    </w:p>
    <w:p w:rsidR="00765B08" w:rsidRDefault="0087793E" w:rsidP="00765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65B08" w:rsidRPr="00765B08">
        <w:rPr>
          <w:rFonts w:ascii="Times New Roman" w:hAnsi="Times New Roman" w:cs="Times New Roman"/>
          <w:sz w:val="26"/>
          <w:szCs w:val="26"/>
        </w:rPr>
        <w:t>.09.201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765B08" w:rsidRDefault="00765B08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08" w:rsidRDefault="00765B08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F" w:rsidRDefault="0012415F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822193">
        <w:rPr>
          <w:rFonts w:ascii="Times New Roman" w:hAnsi="Times New Roman" w:cs="Times New Roman"/>
          <w:b/>
          <w:sz w:val="28"/>
          <w:szCs w:val="28"/>
        </w:rPr>
        <w:t>курсовых работ</w:t>
      </w:r>
      <w:r w:rsidR="0091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771">
        <w:rPr>
          <w:rFonts w:ascii="Times New Roman" w:hAnsi="Times New Roman" w:cs="Times New Roman"/>
          <w:b/>
          <w:sz w:val="28"/>
          <w:szCs w:val="28"/>
        </w:rPr>
        <w:t>по логистике для магистров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Организация  интермодальной перевозки груза  в логистической системе.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Управление внутрипортовыми  коммуникациями при выполнении логистических операций.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Особенности моделирования логистической цепи доставки контейнерного груза.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Методы снижения транспортно-логистических рисков.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Особенности построения организационной структуры в транспортно-логистических предприятиях.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Исследование логистических операций в  процессе доставки контейнерного груза морским транспортом.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Эффективное планирование работы отдела логистики.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метода освоенного объема во время реализации логистического проекта.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Показатели эффективности работы морской линии.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 xml:space="preserve">Управление внутренними и внешними коммуникациями складской системы. 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Методы формирования номенклатурных групп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закупками.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запасами.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основе концепции «точно во время».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Методы оценки логистических издержек в цепях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ФСА при анализе общих логистических затрат.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Проект оптимизации складского хозяйства методом АВС.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Совершенствование логистических операций и функций в компании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C3740">
        <w:rPr>
          <w:rFonts w:ascii="Times New Roman" w:hAnsi="Times New Roman"/>
          <w:sz w:val="28"/>
          <w:szCs w:val="28"/>
        </w:rPr>
        <w:t>Аутсорсинг логистических процессов в цепях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C3740">
        <w:rPr>
          <w:rFonts w:ascii="Times New Roman" w:hAnsi="Times New Roman"/>
          <w:sz w:val="28"/>
          <w:szCs w:val="28"/>
        </w:rPr>
        <w:t>Повышение надежности цепей поставок в логистике снабжения.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Влияние стратегических решений на построение организационной модели логистики предприятия.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Сравнительный анализ организационных структур управления логистикой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Основные методы отнесения логистических затрат на результаты деятельности по </w:t>
      </w:r>
      <w:proofErr w:type="gramStart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бизнес-направлениям</w:t>
      </w:r>
      <w:proofErr w:type="gramEnd"/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Исследование типовых бизнес-процессов в транспортной и складской логистике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Повышение эффективности управления </w:t>
      </w:r>
      <w:proofErr w:type="gramStart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товарными</w:t>
      </w:r>
      <w:proofErr w:type="gramEnd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запасам.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эффективности деятельности логистического предприятия.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ключевых показателей логистической деятельности.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надежности цепей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системы управления запасами на предприятии.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  системы ключевых показателей логистики.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Повышения эффективности логистической деятельности.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Повышения эффективности системы распределения товаров.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eastAsia="Calibri" w:hAnsi="Times New Roman" w:cs="Times New Roman"/>
          <w:bCs/>
          <w:sz w:val="28"/>
          <w:szCs w:val="28"/>
        </w:rPr>
        <w:t>Применение теории транспортных процессов при организации городских перевозок.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управления транспортными потоками в городах-мегаполисах.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эффективности стандартизации в цепях поставок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 контейнерных перевозок в логистических системах</w:t>
      </w:r>
    </w:p>
    <w:p w:rsidR="00BB054A" w:rsidRDefault="00BB054A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9C" w:rsidRDefault="009D7A9C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7A9C" w:rsidSect="009F4E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8"/>
    <w:multiLevelType w:val="hybridMultilevel"/>
    <w:tmpl w:val="D6AAD00E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0F6917"/>
    <w:multiLevelType w:val="hybridMultilevel"/>
    <w:tmpl w:val="3438C55C"/>
    <w:lvl w:ilvl="0" w:tplc="049C15A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A36"/>
    <w:multiLevelType w:val="hybridMultilevel"/>
    <w:tmpl w:val="1D3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B03"/>
    <w:multiLevelType w:val="hybridMultilevel"/>
    <w:tmpl w:val="EF08B1F8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F975D7"/>
    <w:multiLevelType w:val="hybridMultilevel"/>
    <w:tmpl w:val="5E52D082"/>
    <w:lvl w:ilvl="0" w:tplc="8288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85F"/>
    <w:multiLevelType w:val="hybridMultilevel"/>
    <w:tmpl w:val="EF9CDCD4"/>
    <w:lvl w:ilvl="0" w:tplc="C6149F12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7ED77B6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C237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C4D3F"/>
    <w:multiLevelType w:val="hybridMultilevel"/>
    <w:tmpl w:val="77B26C14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38B1A97"/>
    <w:multiLevelType w:val="hybridMultilevel"/>
    <w:tmpl w:val="7E18DDB0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542E"/>
    <w:multiLevelType w:val="hybridMultilevel"/>
    <w:tmpl w:val="7A429E82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2357F"/>
    <w:multiLevelType w:val="hybridMultilevel"/>
    <w:tmpl w:val="0CBC0A4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64B5"/>
    <w:multiLevelType w:val="hybridMultilevel"/>
    <w:tmpl w:val="B5C2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8B4"/>
    <w:multiLevelType w:val="hybridMultilevel"/>
    <w:tmpl w:val="49500DDC"/>
    <w:lvl w:ilvl="0" w:tplc="1FEAA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39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93C41"/>
    <w:multiLevelType w:val="hybridMultilevel"/>
    <w:tmpl w:val="DCEE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45F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1A1C"/>
    <w:multiLevelType w:val="hybridMultilevel"/>
    <w:tmpl w:val="643233DE"/>
    <w:lvl w:ilvl="0" w:tplc="5B64A66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3865"/>
    <w:multiLevelType w:val="hybridMultilevel"/>
    <w:tmpl w:val="919221A6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14824"/>
    <w:multiLevelType w:val="hybridMultilevel"/>
    <w:tmpl w:val="AE7C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5468"/>
    <w:multiLevelType w:val="hybridMultilevel"/>
    <w:tmpl w:val="D84E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5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1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4E1"/>
    <w:rsid w:val="00000BE3"/>
    <w:rsid w:val="000A4A64"/>
    <w:rsid w:val="000E14D4"/>
    <w:rsid w:val="000F3A91"/>
    <w:rsid w:val="0012415F"/>
    <w:rsid w:val="00190E96"/>
    <w:rsid w:val="001944DD"/>
    <w:rsid w:val="0022230F"/>
    <w:rsid w:val="0022265B"/>
    <w:rsid w:val="00226E17"/>
    <w:rsid w:val="00317DDD"/>
    <w:rsid w:val="0036143D"/>
    <w:rsid w:val="00411A06"/>
    <w:rsid w:val="00416B7F"/>
    <w:rsid w:val="00434947"/>
    <w:rsid w:val="00486419"/>
    <w:rsid w:val="00492771"/>
    <w:rsid w:val="0049797E"/>
    <w:rsid w:val="004B397D"/>
    <w:rsid w:val="004B5375"/>
    <w:rsid w:val="004E1231"/>
    <w:rsid w:val="005848CE"/>
    <w:rsid w:val="005D4AFF"/>
    <w:rsid w:val="005F5723"/>
    <w:rsid w:val="006A7C55"/>
    <w:rsid w:val="006D3809"/>
    <w:rsid w:val="00765B08"/>
    <w:rsid w:val="0079421C"/>
    <w:rsid w:val="007D4F65"/>
    <w:rsid w:val="00822193"/>
    <w:rsid w:val="0087793E"/>
    <w:rsid w:val="00914074"/>
    <w:rsid w:val="0093706C"/>
    <w:rsid w:val="009D7A9C"/>
    <w:rsid w:val="009F4E05"/>
    <w:rsid w:val="00A350CD"/>
    <w:rsid w:val="00AF5EF2"/>
    <w:rsid w:val="00B87D65"/>
    <w:rsid w:val="00BB054A"/>
    <w:rsid w:val="00BC3740"/>
    <w:rsid w:val="00CA6C88"/>
    <w:rsid w:val="00D2374D"/>
    <w:rsid w:val="00D604E1"/>
    <w:rsid w:val="00E22B4F"/>
    <w:rsid w:val="00E266E7"/>
    <w:rsid w:val="00EF5598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Бажина Дарья Борисовна</cp:lastModifiedBy>
  <cp:revision>4</cp:revision>
  <cp:lastPrinted>2015-10-14T12:18:00Z</cp:lastPrinted>
  <dcterms:created xsi:type="dcterms:W3CDTF">2016-10-13T13:33:00Z</dcterms:created>
  <dcterms:modified xsi:type="dcterms:W3CDTF">2017-10-12T08:04:00Z</dcterms:modified>
</cp:coreProperties>
</file>