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43" w:rsidRPr="00125F5A" w:rsidRDefault="00BD3E43" w:rsidP="00BD3E43">
      <w:pPr>
        <w:ind w:left="5103" w:right="2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25F5A">
        <w:rPr>
          <w:rFonts w:ascii="Times New Roman" w:hAnsi="Times New Roman" w:cs="Times New Roman"/>
          <w:sz w:val="24"/>
          <w:szCs w:val="24"/>
        </w:rPr>
        <w:t>УТВЕРЖДЕНО</w:t>
      </w:r>
    </w:p>
    <w:p w:rsidR="00BD3E43" w:rsidRPr="00125F5A" w:rsidRDefault="00FC4A8B" w:rsidP="00BD3E43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 w:rsidRPr="00125F5A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BD3E43" w:rsidRPr="00125F5A">
        <w:rPr>
          <w:rFonts w:ascii="Times New Roman" w:hAnsi="Times New Roman" w:cs="Times New Roman"/>
          <w:sz w:val="24"/>
          <w:szCs w:val="24"/>
        </w:rPr>
        <w:t xml:space="preserve"> НИУ ВШЭ – Санкт-Петербург</w:t>
      </w:r>
    </w:p>
    <w:p w:rsidR="00BD3E43" w:rsidRPr="00B3631B" w:rsidRDefault="00B3631B" w:rsidP="00BD3E43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 w:rsidRPr="00B3631B">
        <w:rPr>
          <w:rFonts w:ascii="Times New Roman" w:hAnsi="Times New Roman" w:cs="Times New Roman"/>
          <w:sz w:val="24"/>
          <w:szCs w:val="24"/>
        </w:rPr>
        <w:t>О</w:t>
      </w:r>
      <w:r w:rsidR="00BD3E43" w:rsidRPr="00B3631B">
        <w:rPr>
          <w:rFonts w:ascii="Times New Roman" w:hAnsi="Times New Roman" w:cs="Times New Roman"/>
          <w:sz w:val="24"/>
          <w:szCs w:val="24"/>
        </w:rPr>
        <w:t>т</w:t>
      </w:r>
      <w:r w:rsidRPr="00B3631B">
        <w:rPr>
          <w:rFonts w:ascii="Times New Roman" w:hAnsi="Times New Roman" w:cs="Times New Roman"/>
          <w:sz w:val="24"/>
          <w:szCs w:val="24"/>
        </w:rPr>
        <w:t xml:space="preserve"> </w:t>
      </w:r>
      <w:r w:rsidRPr="00B3631B">
        <w:rPr>
          <w:rFonts w:ascii="Times New Roman" w:hAnsi="Times New Roman" w:cs="Times New Roman"/>
          <w:sz w:val="24"/>
          <w:szCs w:val="24"/>
          <w:u w:val="single"/>
        </w:rPr>
        <w:t>08.08.</w:t>
      </w:r>
      <w:r w:rsidRPr="00B3631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2017</w:t>
      </w:r>
      <w:r w:rsidR="00BD3E43" w:rsidRPr="00B3631B">
        <w:rPr>
          <w:rFonts w:ascii="Times New Roman" w:hAnsi="Times New Roman" w:cs="Times New Roman"/>
          <w:sz w:val="24"/>
          <w:szCs w:val="24"/>
        </w:rPr>
        <w:t xml:space="preserve">  №</w:t>
      </w:r>
      <w:r w:rsidRPr="00B3631B">
        <w:rPr>
          <w:rFonts w:ascii="Times New Roman" w:hAnsi="Times New Roman" w:cs="Times New Roman"/>
          <w:sz w:val="24"/>
          <w:szCs w:val="24"/>
        </w:rPr>
        <w:t xml:space="preserve"> </w:t>
      </w:r>
      <w:r w:rsidRPr="00B3631B">
        <w:rPr>
          <w:rFonts w:ascii="Times New Roman" w:hAnsi="Times New Roman" w:cs="Times New Roman"/>
          <w:sz w:val="24"/>
          <w:szCs w:val="24"/>
          <w:u w:val="single"/>
        </w:rPr>
        <w:t>8.3.6.2-08/0808-03</w:t>
      </w:r>
      <w:r w:rsidRPr="00B3631B">
        <w:rPr>
          <w:rFonts w:ascii="Times New Roman" w:hAnsi="Times New Roman" w:cs="Times New Roman"/>
          <w:sz w:val="24"/>
          <w:szCs w:val="24"/>
        </w:rPr>
        <w:t xml:space="preserve"> </w:t>
      </w:r>
      <w:r w:rsidR="00BD3E43" w:rsidRPr="00B3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43" w:rsidRPr="00125F5A" w:rsidRDefault="00BD3E43" w:rsidP="0097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5BA" w:rsidRPr="00F354F5" w:rsidRDefault="004B35BA" w:rsidP="0097076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</w:t>
      </w:r>
      <w:r w:rsidR="00EC557A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рограмме «Фонд поддержки научных исследований</w:t>
      </w:r>
      <w:r w:rsidR="00643D18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академического развития </w:t>
      </w:r>
      <w:r w:rsidR="00EC557A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1181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EC557A"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ридического факультета НИУ ВШЭ – Санкт-Петербург»</w:t>
      </w:r>
    </w:p>
    <w:p w:rsidR="004B35BA" w:rsidRPr="00F354F5" w:rsidRDefault="004B35BA" w:rsidP="009933A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поддержки научных исследований </w:t>
      </w:r>
      <w:r w:rsidR="00643D1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академического развития  </w:t>
      </w:r>
      <w:r w:rsidR="00A6118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 НИУ ВШЭ – Санкт-Петербург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по тексту 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bookmarkStart w:id="0" w:name="_GoBack"/>
      <w:bookmarkEnd w:id="0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Факультет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создана в </w:t>
      </w:r>
      <w:proofErr w:type="gramStart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ректора НИУ ВШЭ (протокол  от 28-29.06.2017).</w:t>
      </w:r>
    </w:p>
    <w:p w:rsidR="004B35BA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 поддерживает</w:t>
      </w:r>
      <w:r w:rsidR="00EB6B9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исследования</w:t>
      </w:r>
      <w:r w:rsidR="009933A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научно-педагогических </w:t>
      </w:r>
      <w:r w:rsidR="000E5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03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</w:t>
      </w:r>
      <w:r w:rsidR="009933A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направленные на решение стратегических задач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</w:t>
      </w:r>
      <w:r w:rsidR="009933A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Санкт-Петербург</w:t>
      </w:r>
      <w:r w:rsidR="00297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54F5" w:rsidRPr="00F354F5" w:rsidRDefault="00F354F5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35BA" w:rsidRPr="00F354F5" w:rsidRDefault="004B35BA" w:rsidP="00993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II. Основные цели, задачи и функции Фонда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Фонда является поддержка и стимулирование академической активности научно-педагогических работников 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интеграции результатов научной деятельности в образовательный процесс, обеспечение связи научных исследований с образовательным процессом путем широкого привлечения преподавателей, студентов и аспирантов к научно-исследовательской работе.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Фонда являются: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конкурсных механизмов стимулирования научной деятельности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академического развития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научно-педагогических работников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науки в </w:t>
      </w:r>
      <w:proofErr w:type="gramStart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направлений академической деятельности 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НИУ ВШЭ – Санкт-Петербург в целом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связи научных исследований с образовательным процессом путем широкого привлечения преподавателей, студентов и аспирантов 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научно-исследовательской работе и использование результатов исследов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в учебных курсах.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соответствии с возложенными задачами Фонд выполняет следующие функции: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 внедряет в свою деятельность современные формы организации поддержки научных исследований, основанные на профессиональной экспертизе и конкурсном отборе научных проектов, претендующих на поддержку;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 </w:t>
      </w:r>
      <w:proofErr w:type="gramStart"/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и утверждает</w:t>
      </w:r>
      <w:proofErr w:type="gramEnd"/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экспертов конкурсных проектов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C244DE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2.3.3.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финансирует отобранные на конкурсной основе по избранным направлениям ак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адемической деятельности 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НИУ ВШЭ – Санкт-Петербург в целом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ледовательские проекты молодых преподавателей Факультета;</w:t>
      </w:r>
    </w:p>
    <w:p w:rsidR="00550153" w:rsidRPr="00F354F5" w:rsidRDefault="00DE7F66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междисциплинарные научно-исследовательские проекты (индивидуальные и коллективные) научно-педагогических </w:t>
      </w:r>
      <w:r w:rsidR="000E5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2F370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2CC3" w:rsidRDefault="00DE7F66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научные проекты.</w:t>
      </w:r>
    </w:p>
    <w:p w:rsidR="002F3702" w:rsidRPr="00F354F5" w:rsidRDefault="002F3702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C91A73" w:rsidRDefault="004B35BA" w:rsidP="00993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A73">
        <w:rPr>
          <w:rFonts w:ascii="Times New Roman" w:hAnsi="Times New Roman" w:cs="Times New Roman"/>
          <w:b/>
          <w:sz w:val="26"/>
          <w:szCs w:val="26"/>
        </w:rPr>
        <w:t>III. Порядок образования и использования средств Фонда</w:t>
      </w:r>
    </w:p>
    <w:p w:rsidR="004B35BA" w:rsidRPr="00C91A73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Источниками формирования средств Фонда являются:</w:t>
      </w:r>
    </w:p>
    <w:p w:rsidR="002F3702" w:rsidRPr="00C91A73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трансферты НИУ ВШЭ; </w:t>
      </w:r>
    </w:p>
    <w:p w:rsidR="004B35BA" w:rsidRPr="00C91A73" w:rsidRDefault="002F3702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от приносящей доход деятельности НИУ ВШЭ</w:t>
      </w:r>
      <w:r w:rsidR="00550153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C91A73" w:rsidRDefault="002F3702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5F5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от физических и юридических лиц, международных организаций, в том числе добровольные пожертвования;</w:t>
      </w:r>
    </w:p>
    <w:p w:rsidR="004B35BA" w:rsidRPr="00C91A73" w:rsidRDefault="00137E72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источники, предусмотренные уставом НИУ ВШЭ</w:t>
      </w:r>
      <w:r w:rsidR="00550153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C91A73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На средства Фонда, включаемые в финансовый план НИУ ВШЭ </w:t>
      </w:r>
      <w:r w:rsidR="00550153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отдельной строкой, составляется смета (бюджет), которая 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Советом Фонда.</w:t>
      </w:r>
    </w:p>
    <w:p w:rsidR="004B35BA" w:rsidRPr="00C91A73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Порядок использования сре</w:t>
      </w:r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Фонда конкретизируется  в </w:t>
      </w:r>
      <w:proofErr w:type="gramStart"/>
      <w:r w:rsidR="002F3702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оложениях</w:t>
      </w:r>
      <w:proofErr w:type="gramEnd"/>
      <w:r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конкурсов.</w:t>
      </w:r>
    </w:p>
    <w:p w:rsidR="004B35BA" w:rsidRDefault="005F0423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Фонда не могут быть израсходованы на цели, не соответствующие 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 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Фонда, предусмотренным п. 2.</w:t>
      </w:r>
      <w:r w:rsidR="00C76E75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5BA" w:rsidRPr="00C91A73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.настоящего Положения.</w:t>
      </w:r>
    </w:p>
    <w:p w:rsidR="002F3702" w:rsidRPr="00F354F5" w:rsidRDefault="002F3702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137E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IV. Основные принципы использования средств Фонда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Поддержка академической деятельности</w:t>
      </w:r>
      <w:r w:rsidR="00904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осуществляемая за счет средств Фонда, происходит только на конкурсной основе.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Конкурсы, проводимые НИУ ВШЭ 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Фонда, делятся на два типа: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  конкурсы проектов, заявки на которые подают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один раз в год (или </w:t>
      </w:r>
      <w:r w:rsidR="008572B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одного раза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строго определенное время (индивидуальные и коллективные научно-исследовательские проекты);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  конкурсы проектов, заявки на которые</w:t>
      </w:r>
      <w:r w:rsidR="0055015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подаются в течение всего года.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Все проекты, подаваемые на конкурсы Фонда, подлежат обязательной экспертизе, о</w:t>
      </w:r>
      <w:r w:rsidR="008572B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рганизуемой </w:t>
      </w:r>
      <w:r w:rsidR="004D583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фонда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Правила проведения конкурсов, условия финансирования поддержанных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особенности мониторинга различных поддержанных Фо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ндом проектов регламентируются п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ожениями о конкретных конкурсах,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утверждаются Советом Фонда.</w:t>
      </w:r>
    </w:p>
    <w:p w:rsidR="00A268B7" w:rsidRPr="00F354F5" w:rsidRDefault="00A268B7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137E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lastRenderedPageBreak/>
        <w:t>V. Управление средствами Фонда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целях эффективного использования средств 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 следующий орган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B35BA" w:rsidRPr="00F354F5" w:rsidRDefault="00125F5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Фонда.</w:t>
      </w:r>
    </w:p>
    <w:p w:rsidR="001E5A4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Совет Фонда создается </w:t>
      </w:r>
      <w:r w:rsidR="001E5A4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научно-педагогических </w:t>
      </w:r>
      <w:r w:rsidR="000E5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1E5A4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 и приглашенных экспертов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декана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юридического факультета 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заместителя директора, курирующ</w:t>
      </w:r>
      <w:r w:rsidR="00446440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научные исследования, и утверждается приказом директора НИУ ВШЭ – Санкт-Петербург</w:t>
      </w:r>
      <w:r w:rsidR="00C76E75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5A4A" w:rsidRPr="00F354F5" w:rsidRDefault="001E5A4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C76E75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Совета Фонда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не более 10 человек, включая председателя и ответственного секретаря.</w:t>
      </w:r>
    </w:p>
    <w:p w:rsidR="004B35BA" w:rsidRPr="00F354F5" w:rsidRDefault="001E5A4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A8504F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директора, курирующий научные исследования, </w:t>
      </w:r>
      <w:r w:rsidR="00DE7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декан </w:t>
      </w:r>
      <w:r w:rsidR="00D5280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в со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Совета Фонда по должности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B35BA" w:rsidRPr="00D252C6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Председателем Совета Фонд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является заместитель директора, курирующий научные исследования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62CC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Совета Фонда может назначить сопредседателя Совета Фонда из числа членов Сов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Фонда.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0423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F169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</w:t>
      </w:r>
      <w:r w:rsidR="00DE7F6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F169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Фонда </w:t>
      </w:r>
      <w:r w:rsidR="00DE7F6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из числа аспирантов, научно-педагогических работников Факультета и административно-управленческого персонала НИУ ВШЭ – Санкт-Петербург</w:t>
      </w:r>
      <w:r w:rsidR="006F169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Совет Фонда обладает следующими полномочиями: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стратегию использования средств Фонда в </w:t>
      </w:r>
      <w:proofErr w:type="gramStart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направлений развития </w:t>
      </w:r>
      <w:r w:rsidR="00DE7F6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F1696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акультета, а также НИУ ВШЭ – Санкт-Петербург в целом.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 утверждает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регламентирующие конкурсную д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Фонда, в том числе п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конкретных видов конкурсов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экспертных заключени</w:t>
      </w:r>
      <w:r w:rsidR="00202D31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сроки проведения экспертизы;</w:t>
      </w:r>
    </w:p>
    <w:p w:rsidR="004B35BA" w:rsidRPr="00F354F5" w:rsidRDefault="00970768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введении новых конкурсов (или программ) и об объявлении конкурсов (или программ);</w:t>
      </w:r>
    </w:p>
    <w:p w:rsidR="004B35BA" w:rsidRPr="00F354F5" w:rsidRDefault="00970768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утверждает: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распределение средств, предназначенных на проведение конкурсов, экспертиз и иные расходы из средств Фонда, предусмотренные настоящим Положением;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результаты конкурсного отбора научных проектов и иных мероприятий;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формы экспертных заключений и сроки проведения экспертизы различных научны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проектов и мероприятий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заказчиком которых является Фонд;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объем финансирования научных проектов, отобранных на конкурсной основе, и иных</w:t>
      </w:r>
      <w:r w:rsidR="00A2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в соответствии с п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оложениями конкретных конкурсов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смету (бюджет) и отчет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средств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заслушивает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председателя Совета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контролирует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бюджета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93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7E72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на утверждение 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о внесении изменений в настоящее Положение;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принимает решения об оплате участия член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Совета Фонда и экспертов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деятельности Совета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принимает решения по иным вопросам, в соответстви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локальными нормативными актами НИУ ВШЭ</w:t>
      </w:r>
      <w:r w:rsidR="0097076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Совет Фонда может делегировать часть св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оих полномочий научной комиссии НИУ ВШЭ – Санкт-Петербург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Совет Фонда правомочен принимать решения, если на его заседании присутствуют не менее 50% его членов. Решения по всем вопросам, кроме предложений об изменении Положения о Фонде, принимаются простым большинством голосов. При равенстве голосов голос председателя Совета Фонда является решающим. Предложения об изменении настоящего Положения принимаются, если за них проголосовало не менее 2/3 членов Совета Фонда.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Внеочередные заседания Совета Фонда созываются пред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седателем Совета Фонда в </w:t>
      </w:r>
      <w:proofErr w:type="gramStart"/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димости решения срочных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связанных с деятельностью Фонда. Дата и повестка дня заседания Совета Фонда, а также необходимые документы и материалы представляются членам С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Фонда не позднее, чем за 5 (пять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календарных дней до его проведения, работниками аппарата Фонда.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между заседаниями действует процедура электронного голосования.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и сопредседатель Совета Фонда обладают следующими равными полномочиями: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руководят работой 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Фонда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проводят заседания Совета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организуют работу по привлечению сре</w:t>
      </w:r>
      <w:proofErr w:type="gramStart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поддержки академической деятельности</w:t>
      </w:r>
      <w:r w:rsidR="00ED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EA03C9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Совета Фонда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протоколами, на основании которых издаются соответствующие приказы НИУ ВШЭ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оформляются соответствующие выплаты исполнителям.</w:t>
      </w:r>
    </w:p>
    <w:p w:rsidR="00EA03C9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Подлинники протоколов и прилагаемые к ним материалы 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</w:t>
      </w:r>
      <w:r w:rsidR="00DE7F6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декана Факультета</w:t>
      </w:r>
      <w:r w:rsidR="00EA03C9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5BA" w:rsidRPr="00F354F5" w:rsidRDefault="00EA03C9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40B2B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Исполнение решений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Фонда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принятые в </w:t>
      </w:r>
      <w:proofErr w:type="gramStart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компетенции, а также организационно-техническое обеспечение конкурсов, мониторинг поддержанных проек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r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возлагаются на </w:t>
      </w:r>
      <w:r w:rsidR="00DE7F66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Фонда</w:t>
      </w:r>
      <w:r w:rsidR="004B35BA" w:rsidRPr="00D25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текущих вопросов деятельности Фонда осуще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ствляют председатель и секретарь Совета Фонда.</w:t>
      </w:r>
    </w:p>
    <w:p w:rsidR="004B35BA" w:rsidRPr="00F354F5" w:rsidRDefault="00EA03C9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Совета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Фонда: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обеспечивает выполнение ре</w:t>
      </w:r>
      <w:r w:rsidR="00EA03C9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Совета Фонда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отвечает за организацию научных конкурсов и реализацию программ, финансируемых из средств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утверждает задание организатору экспертизы на проведение экспертизы по конкретным видам конкурсов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Фонда;</w:t>
      </w:r>
    </w:p>
    <w:p w:rsidR="004B35BA" w:rsidRPr="00F354F5" w:rsidRDefault="00A8504F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обеспечивает</w:t>
      </w:r>
      <w:r w:rsidR="004B35B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подготовку отчетных документов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представляет в Сове</w:t>
      </w:r>
      <w:r w:rsidR="00A8504F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Фонда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требующие утверждения в соответстви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 Положением;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обеспечивает проведение переговоров с потенциальными партнерами и спонсорами о привлечении ресурсов для поддержки академической деятельности  </w:t>
      </w:r>
      <w:r w:rsidR="005F042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руководит текущей финансовой деятельностью Фонда в </w:t>
      </w:r>
      <w:proofErr w:type="gramStart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полномочий, предоставленных Советом Фонда;</w:t>
      </w:r>
    </w:p>
    <w:p w:rsidR="004B35BA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представляет ученому совету НИУ ВШЭ </w:t>
      </w:r>
      <w:r w:rsidR="00A8504F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Санкт-Петербург 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отчет об итогах деятельности и использовании средств Фонда.</w:t>
      </w:r>
    </w:p>
    <w:p w:rsidR="004B35BA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осуществля</w:t>
      </w:r>
      <w:r w:rsidR="00680A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свою деятельность в Фонде безвозмездно, остальные члены Совета Фонда –  в соответствии с решением Совета Фонда.</w:t>
      </w:r>
    </w:p>
    <w:p w:rsidR="00A268B7" w:rsidRPr="00F354F5" w:rsidRDefault="00A268B7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F354F5" w:rsidRDefault="004B35BA" w:rsidP="005015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4F5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E37911" w:rsidRPr="00F354F5" w:rsidRDefault="004B35BA" w:rsidP="00F354F5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Положение, дополнения и изменения к нему утверждаются </w:t>
      </w:r>
      <w:r w:rsidR="001F62B8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EC557A"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Pr="00F354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37911" w:rsidRPr="00F354F5" w:rsidSect="00862C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91" w:rsidRDefault="00686D91" w:rsidP="00862CC3">
      <w:pPr>
        <w:spacing w:after="0" w:line="240" w:lineRule="auto"/>
      </w:pPr>
      <w:r>
        <w:separator/>
      </w:r>
    </w:p>
  </w:endnote>
  <w:endnote w:type="continuationSeparator" w:id="0">
    <w:p w:rsidR="00686D91" w:rsidRDefault="00686D91" w:rsidP="008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128360"/>
      <w:docPartObj>
        <w:docPartGallery w:val="Page Numbers (Bottom of Page)"/>
        <w:docPartUnique/>
      </w:docPartObj>
    </w:sdtPr>
    <w:sdtEndPr/>
    <w:sdtContent>
      <w:p w:rsidR="00686D91" w:rsidRDefault="00686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1B">
          <w:rPr>
            <w:noProof/>
          </w:rPr>
          <w:t>5</w:t>
        </w:r>
        <w:r>
          <w:fldChar w:fldCharType="end"/>
        </w:r>
      </w:p>
    </w:sdtContent>
  </w:sdt>
  <w:p w:rsidR="00686D91" w:rsidRDefault="00686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91" w:rsidRDefault="00686D91" w:rsidP="00862CC3">
      <w:pPr>
        <w:spacing w:after="0" w:line="240" w:lineRule="auto"/>
      </w:pPr>
      <w:r>
        <w:separator/>
      </w:r>
    </w:p>
  </w:footnote>
  <w:footnote w:type="continuationSeparator" w:id="0">
    <w:p w:rsidR="00686D91" w:rsidRDefault="00686D91" w:rsidP="0086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A"/>
    <w:rsid w:val="00067D77"/>
    <w:rsid w:val="000E5FEB"/>
    <w:rsid w:val="00125F5A"/>
    <w:rsid w:val="00137E72"/>
    <w:rsid w:val="00185E29"/>
    <w:rsid w:val="001E5A4A"/>
    <w:rsid w:val="001F62B8"/>
    <w:rsid w:val="00202D31"/>
    <w:rsid w:val="002977EA"/>
    <w:rsid w:val="002F3702"/>
    <w:rsid w:val="0033108E"/>
    <w:rsid w:val="00333D9C"/>
    <w:rsid w:val="00340B2B"/>
    <w:rsid w:val="003A5039"/>
    <w:rsid w:val="00446440"/>
    <w:rsid w:val="004B35BA"/>
    <w:rsid w:val="004D583B"/>
    <w:rsid w:val="005015F7"/>
    <w:rsid w:val="005037FA"/>
    <w:rsid w:val="00550153"/>
    <w:rsid w:val="005B4AB4"/>
    <w:rsid w:val="005F0423"/>
    <w:rsid w:val="00624A5E"/>
    <w:rsid w:val="00643D18"/>
    <w:rsid w:val="0065041D"/>
    <w:rsid w:val="00661CD1"/>
    <w:rsid w:val="00666237"/>
    <w:rsid w:val="00680A72"/>
    <w:rsid w:val="00686D91"/>
    <w:rsid w:val="006B0A58"/>
    <w:rsid w:val="006F1696"/>
    <w:rsid w:val="00701693"/>
    <w:rsid w:val="00701E6C"/>
    <w:rsid w:val="007049C4"/>
    <w:rsid w:val="007C58FE"/>
    <w:rsid w:val="00836B8E"/>
    <w:rsid w:val="008572B1"/>
    <w:rsid w:val="00862CC3"/>
    <w:rsid w:val="00877876"/>
    <w:rsid w:val="00904173"/>
    <w:rsid w:val="00970768"/>
    <w:rsid w:val="009933A9"/>
    <w:rsid w:val="00A268B7"/>
    <w:rsid w:val="00A61181"/>
    <w:rsid w:val="00A8504F"/>
    <w:rsid w:val="00B3631B"/>
    <w:rsid w:val="00BD3E43"/>
    <w:rsid w:val="00C053C3"/>
    <w:rsid w:val="00C14FC2"/>
    <w:rsid w:val="00C244DE"/>
    <w:rsid w:val="00C76E75"/>
    <w:rsid w:val="00C91A73"/>
    <w:rsid w:val="00CD3B3D"/>
    <w:rsid w:val="00D252C6"/>
    <w:rsid w:val="00D52806"/>
    <w:rsid w:val="00DE7F66"/>
    <w:rsid w:val="00E37911"/>
    <w:rsid w:val="00EA03C9"/>
    <w:rsid w:val="00EA2476"/>
    <w:rsid w:val="00EB6B99"/>
    <w:rsid w:val="00EC557A"/>
    <w:rsid w:val="00ED31AE"/>
    <w:rsid w:val="00F33F47"/>
    <w:rsid w:val="00F354F5"/>
    <w:rsid w:val="00FC4A8B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CC3"/>
  </w:style>
  <w:style w:type="paragraph" w:styleId="a5">
    <w:name w:val="footer"/>
    <w:basedOn w:val="a"/>
    <w:link w:val="a6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CC3"/>
  </w:style>
  <w:style w:type="paragraph" w:styleId="a7">
    <w:name w:val="footnote text"/>
    <w:basedOn w:val="a"/>
    <w:link w:val="a8"/>
    <w:uiPriority w:val="99"/>
    <w:semiHidden/>
    <w:unhideWhenUsed/>
    <w:rsid w:val="004D5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5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58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61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11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11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1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11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CC3"/>
  </w:style>
  <w:style w:type="paragraph" w:styleId="a5">
    <w:name w:val="footer"/>
    <w:basedOn w:val="a"/>
    <w:link w:val="a6"/>
    <w:uiPriority w:val="99"/>
    <w:unhideWhenUsed/>
    <w:rsid w:val="0086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CC3"/>
  </w:style>
  <w:style w:type="paragraph" w:styleId="a7">
    <w:name w:val="footnote text"/>
    <w:basedOn w:val="a"/>
    <w:link w:val="a8"/>
    <w:uiPriority w:val="99"/>
    <w:semiHidden/>
    <w:unhideWhenUsed/>
    <w:rsid w:val="004D5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5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D58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18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611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11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118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11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48FF-AB14-4F20-8FD7-72653E9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Алёшина Наталья Григорьевна</cp:lastModifiedBy>
  <cp:revision>20</cp:revision>
  <dcterms:created xsi:type="dcterms:W3CDTF">2017-07-17T08:02:00Z</dcterms:created>
  <dcterms:modified xsi:type="dcterms:W3CDTF">2017-08-15T12:48:00Z</dcterms:modified>
</cp:coreProperties>
</file>