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E" w:rsidRPr="008076BF" w:rsidRDefault="0098598E" w:rsidP="008076B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076BF">
        <w:rPr>
          <w:rFonts w:ascii="Arial" w:hAnsi="Arial" w:cs="Arial"/>
          <w:sz w:val="24"/>
          <w:szCs w:val="24"/>
        </w:rPr>
        <w:t>График пересдач  ОП «Востоковедение»</w:t>
      </w:r>
    </w:p>
    <w:tbl>
      <w:tblPr>
        <w:tblW w:w="1444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11"/>
        <w:gridCol w:w="1039"/>
        <w:gridCol w:w="1040"/>
        <w:gridCol w:w="1040"/>
        <w:gridCol w:w="1040"/>
        <w:gridCol w:w="1040"/>
        <w:gridCol w:w="1039"/>
        <w:gridCol w:w="1040"/>
        <w:gridCol w:w="1040"/>
        <w:gridCol w:w="1040"/>
        <w:gridCol w:w="1040"/>
        <w:gridCol w:w="1040"/>
      </w:tblGrid>
      <w:tr w:rsidR="00E60275" w:rsidRPr="00700223" w:rsidTr="00A37DCC">
        <w:trPr>
          <w:trHeight w:val="765"/>
        </w:trPr>
        <w:tc>
          <w:tcPr>
            <w:tcW w:w="30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275" w:rsidRPr="00700223" w:rsidRDefault="00E602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3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275" w:rsidRPr="00700223" w:rsidRDefault="00E60275" w:rsidP="00DD78E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2016/2017 учебный год, по итогам 1 семестра</w:t>
            </w:r>
          </w:p>
        </w:tc>
      </w:tr>
      <w:tr w:rsidR="00E60275" w:rsidRPr="00700223" w:rsidTr="00A37DCC">
        <w:trPr>
          <w:trHeight w:val="3512"/>
        </w:trPr>
        <w:tc>
          <w:tcPr>
            <w:tcW w:w="3011" w:type="dxa"/>
            <w:vMerge/>
            <w:vAlign w:val="center"/>
          </w:tcPr>
          <w:p w:rsidR="00E60275" w:rsidRPr="00700223" w:rsidRDefault="00E6027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60275" w:rsidRPr="00700223" w:rsidRDefault="00E60275" w:rsidP="007910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Введение в востоковедение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60275" w:rsidRPr="00700223" w:rsidRDefault="00E60275" w:rsidP="007910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040" w:type="dxa"/>
            <w:textDirection w:val="btLr"/>
            <w:vAlign w:val="center"/>
          </w:tcPr>
          <w:p w:rsidR="00E60275" w:rsidRPr="00B75907" w:rsidRDefault="00E60275" w:rsidP="007910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75907">
              <w:rPr>
                <w:rFonts w:ascii="Arial CYR" w:hAnsi="Arial CYR" w:cs="Arial CYR"/>
                <w:b/>
                <w:bCs/>
                <w:sz w:val="20"/>
                <w:szCs w:val="20"/>
              </w:rPr>
              <w:t>У истоков наук о человеке: риторика, философия, историография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60275" w:rsidRPr="00700223" w:rsidRDefault="00E60275" w:rsidP="007910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0223">
              <w:rPr>
                <w:rFonts w:ascii="Arial CYR" w:hAnsi="Arial CYR" w:cs="Arial CYR"/>
                <w:b/>
                <w:bCs/>
                <w:sz w:val="20"/>
                <w:szCs w:val="20"/>
              </w:rPr>
              <w:t>Базовый курс японского языка:     1 этап</w:t>
            </w:r>
          </w:p>
        </w:tc>
        <w:tc>
          <w:tcPr>
            <w:tcW w:w="1040" w:type="dxa"/>
            <w:textDirection w:val="btLr"/>
            <w:vAlign w:val="center"/>
          </w:tcPr>
          <w:p w:rsidR="00E60275" w:rsidRPr="00700223" w:rsidRDefault="00E60275" w:rsidP="007910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02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Базовый курс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арабского языка: этап 2</w:t>
            </w:r>
          </w:p>
        </w:tc>
        <w:tc>
          <w:tcPr>
            <w:tcW w:w="1039" w:type="dxa"/>
            <w:textDirection w:val="btLr"/>
            <w:vAlign w:val="center"/>
          </w:tcPr>
          <w:p w:rsidR="00E60275" w:rsidRPr="00700223" w:rsidRDefault="00E60275" w:rsidP="007910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040" w:type="dxa"/>
            <w:textDirection w:val="btLr"/>
            <w:vAlign w:val="center"/>
          </w:tcPr>
          <w:p w:rsidR="00E60275" w:rsidRPr="00700223" w:rsidRDefault="00E60275" w:rsidP="00AF21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02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Базовый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курс вьетнамского  языка: этап 2</w:t>
            </w:r>
          </w:p>
        </w:tc>
        <w:tc>
          <w:tcPr>
            <w:tcW w:w="1040" w:type="dxa"/>
            <w:textDirection w:val="btLr"/>
            <w:vAlign w:val="center"/>
          </w:tcPr>
          <w:p w:rsidR="00E60275" w:rsidRPr="00700223" w:rsidRDefault="00E60275" w:rsidP="00AF21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Продвинутый курс китайского языка</w:t>
            </w:r>
          </w:p>
        </w:tc>
        <w:tc>
          <w:tcPr>
            <w:tcW w:w="1040" w:type="dxa"/>
            <w:textDirection w:val="btLr"/>
            <w:vAlign w:val="center"/>
          </w:tcPr>
          <w:p w:rsidR="00E60275" w:rsidRPr="00700223" w:rsidRDefault="00E60275" w:rsidP="007910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02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Базовый курс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китай</w:t>
            </w:r>
            <w:r w:rsidRPr="00700223">
              <w:rPr>
                <w:rFonts w:ascii="Arial CYR" w:hAnsi="Arial CYR" w:cs="Arial CYR"/>
                <w:b/>
                <w:bCs/>
                <w:sz w:val="20"/>
                <w:szCs w:val="20"/>
              </w:rPr>
              <w:t>ского  языка: этап 1</w:t>
            </w:r>
          </w:p>
        </w:tc>
        <w:tc>
          <w:tcPr>
            <w:tcW w:w="1040" w:type="dxa"/>
            <w:textDirection w:val="btLr"/>
            <w:vAlign w:val="center"/>
          </w:tcPr>
          <w:p w:rsidR="00E60275" w:rsidRPr="00700223" w:rsidRDefault="00E60275" w:rsidP="007910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002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Базовый курс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китай</w:t>
            </w:r>
            <w:r w:rsidRPr="0070022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ского  языка: этап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0" w:type="dxa"/>
            <w:textDirection w:val="btLr"/>
            <w:vAlign w:val="center"/>
          </w:tcPr>
          <w:p w:rsidR="00E60275" w:rsidRPr="00700223" w:rsidRDefault="00E60275" w:rsidP="007910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327319" w:rsidRPr="00700223" w:rsidTr="0046470D">
        <w:trPr>
          <w:trHeight w:val="2121"/>
        </w:trPr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700223" w:rsidRDefault="0032731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327319" w:rsidRPr="00700223" w:rsidRDefault="0032731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0223">
              <w:rPr>
                <w:rFonts w:ascii="Arial CYR" w:hAnsi="Arial CYR" w:cs="Arial CYR"/>
                <w:b/>
                <w:bCs/>
                <w:sz w:val="16"/>
                <w:szCs w:val="16"/>
              </w:rPr>
              <w:t>Преподаватель</w:t>
            </w:r>
          </w:p>
        </w:tc>
        <w:tc>
          <w:tcPr>
            <w:tcW w:w="10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153153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53153">
              <w:rPr>
                <w:rFonts w:ascii="Arial CYR" w:hAnsi="Arial CYR" w:cs="Arial CYR"/>
                <w:bCs/>
                <w:sz w:val="16"/>
                <w:szCs w:val="16"/>
              </w:rPr>
              <w:t>Алферова Н.В.</w:t>
            </w:r>
          </w:p>
          <w:p w:rsidR="00327319" w:rsidRPr="00153153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53153">
              <w:rPr>
                <w:rFonts w:ascii="Arial CYR" w:hAnsi="Arial CYR" w:cs="Arial CYR"/>
                <w:bCs/>
                <w:sz w:val="16"/>
                <w:szCs w:val="16"/>
              </w:rPr>
              <w:t>Илюшина М.Ю.</w:t>
            </w:r>
          </w:p>
          <w:p w:rsidR="00327319" w:rsidRPr="00153153" w:rsidRDefault="00963470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Григорьева Н.В.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153153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53153">
              <w:rPr>
                <w:rFonts w:ascii="Arial CYR" w:hAnsi="Arial CYR" w:cs="Arial CYR"/>
                <w:bCs/>
                <w:sz w:val="16"/>
                <w:szCs w:val="16"/>
              </w:rPr>
              <w:t>Алферова</w:t>
            </w:r>
            <w:r w:rsidR="004D4773" w:rsidRPr="00153153">
              <w:rPr>
                <w:rFonts w:ascii="Arial CYR" w:hAnsi="Arial CYR" w:cs="Arial CYR"/>
                <w:bCs/>
                <w:sz w:val="16"/>
                <w:szCs w:val="16"/>
              </w:rPr>
              <w:t xml:space="preserve"> Н.В.</w:t>
            </w:r>
          </w:p>
        </w:tc>
        <w:tc>
          <w:tcPr>
            <w:tcW w:w="1040" w:type="dxa"/>
            <w:vAlign w:val="center"/>
          </w:tcPr>
          <w:p w:rsidR="00327319" w:rsidRPr="00153153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53153">
              <w:rPr>
                <w:rFonts w:ascii="Arial CYR" w:hAnsi="Arial CYR" w:cs="Arial CYR"/>
                <w:bCs/>
                <w:sz w:val="16"/>
                <w:szCs w:val="16"/>
              </w:rPr>
              <w:t>Дуринова</w:t>
            </w:r>
            <w:r w:rsidR="004D4773">
              <w:rPr>
                <w:rFonts w:ascii="Arial CYR" w:hAnsi="Arial CYR" w:cs="Arial CYR"/>
                <w:bCs/>
                <w:sz w:val="16"/>
                <w:szCs w:val="16"/>
              </w:rPr>
              <w:t xml:space="preserve"> Г.В.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Default="00327319" w:rsidP="00153153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Климов А.В.</w:t>
            </w:r>
          </w:p>
          <w:p w:rsidR="00327319" w:rsidRDefault="00327319" w:rsidP="00153153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Боровик А.К.</w:t>
            </w:r>
          </w:p>
          <w:p w:rsidR="00327319" w:rsidRDefault="00327319" w:rsidP="00153153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Щепкин В.В.</w:t>
            </w:r>
          </w:p>
          <w:p w:rsidR="00327319" w:rsidRDefault="00327319" w:rsidP="00153153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Климова О.В.</w:t>
            </w:r>
          </w:p>
          <w:p w:rsidR="00327319" w:rsidRPr="00153153" w:rsidRDefault="00327319" w:rsidP="00153153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Прокофьева В.А.</w:t>
            </w:r>
          </w:p>
        </w:tc>
        <w:tc>
          <w:tcPr>
            <w:tcW w:w="1040" w:type="dxa"/>
            <w:vAlign w:val="center"/>
          </w:tcPr>
          <w:p w:rsidR="00327319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53153">
              <w:rPr>
                <w:rFonts w:ascii="Arial CYR" w:hAnsi="Arial CYR" w:cs="Arial CYR"/>
                <w:bCs/>
                <w:sz w:val="16"/>
                <w:szCs w:val="16"/>
              </w:rPr>
              <w:t>Степанова А.В.</w:t>
            </w:r>
          </w:p>
          <w:p w:rsidR="00327319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Мамедшахов Р.Г.</w:t>
            </w:r>
          </w:p>
          <w:p w:rsidR="00327319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Иванова А.М.</w:t>
            </w:r>
          </w:p>
          <w:p w:rsidR="00327319" w:rsidRPr="00153153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Яку Г.С.</w:t>
            </w:r>
          </w:p>
        </w:tc>
        <w:tc>
          <w:tcPr>
            <w:tcW w:w="1039" w:type="dxa"/>
            <w:vAlign w:val="center"/>
          </w:tcPr>
          <w:p w:rsidR="00327319" w:rsidRPr="00153153" w:rsidRDefault="00963470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Щемелева И.Ю.</w:t>
            </w:r>
          </w:p>
        </w:tc>
        <w:tc>
          <w:tcPr>
            <w:tcW w:w="1040" w:type="dxa"/>
            <w:vAlign w:val="center"/>
          </w:tcPr>
          <w:p w:rsidR="00327319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С</w:t>
            </w:r>
            <w:r w:rsidRPr="00153153">
              <w:rPr>
                <w:rFonts w:ascii="Arial CYR" w:hAnsi="Arial CYR" w:cs="Arial CYR"/>
                <w:bCs/>
                <w:sz w:val="16"/>
                <w:szCs w:val="16"/>
              </w:rPr>
              <w:t>тарикова Е.О.</w:t>
            </w:r>
          </w:p>
          <w:p w:rsidR="00327319" w:rsidRPr="00153153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Григорьева Н.В.</w:t>
            </w:r>
          </w:p>
        </w:tc>
        <w:tc>
          <w:tcPr>
            <w:tcW w:w="1040" w:type="dxa"/>
            <w:vAlign w:val="center"/>
          </w:tcPr>
          <w:p w:rsidR="00327319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53153">
              <w:rPr>
                <w:rFonts w:ascii="Arial CYR" w:hAnsi="Arial CYR" w:cs="Arial CYR"/>
                <w:bCs/>
                <w:sz w:val="16"/>
                <w:szCs w:val="16"/>
              </w:rPr>
              <w:t>Тарасенко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А.В.</w:t>
            </w:r>
          </w:p>
          <w:p w:rsidR="00327319" w:rsidRPr="00153153" w:rsidRDefault="00963470" w:rsidP="00963470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Чэнь Бин</w:t>
            </w:r>
          </w:p>
        </w:tc>
        <w:tc>
          <w:tcPr>
            <w:tcW w:w="1040" w:type="dxa"/>
            <w:vAlign w:val="center"/>
          </w:tcPr>
          <w:p w:rsidR="00327319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53153">
              <w:rPr>
                <w:rFonts w:ascii="Arial CYR" w:hAnsi="Arial CYR" w:cs="Arial CYR"/>
                <w:bCs/>
                <w:sz w:val="16"/>
                <w:szCs w:val="16"/>
              </w:rPr>
              <w:t>Соболева Е.Д.</w:t>
            </w:r>
          </w:p>
          <w:p w:rsidR="00327319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Солощева М.А.</w:t>
            </w:r>
          </w:p>
          <w:p w:rsidR="00327319" w:rsidRPr="00153153" w:rsidRDefault="00327319" w:rsidP="006972E1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Горбачева С.А.</w:t>
            </w:r>
          </w:p>
        </w:tc>
        <w:tc>
          <w:tcPr>
            <w:tcW w:w="1040" w:type="dxa"/>
            <w:vAlign w:val="center"/>
          </w:tcPr>
          <w:p w:rsidR="00327319" w:rsidRDefault="00327319" w:rsidP="00560B79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Горбачева С.А.</w:t>
            </w:r>
          </w:p>
          <w:p w:rsidR="00327319" w:rsidRDefault="00327319" w:rsidP="00560B79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53153">
              <w:rPr>
                <w:rFonts w:ascii="Arial CYR" w:hAnsi="Arial CYR" w:cs="Arial CYR"/>
                <w:bCs/>
                <w:sz w:val="16"/>
                <w:szCs w:val="16"/>
              </w:rPr>
              <w:t>Тарасенко</w:t>
            </w: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А.В.</w:t>
            </w:r>
          </w:p>
          <w:p w:rsidR="00327319" w:rsidRDefault="00327319" w:rsidP="00560B79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Чэнь Бин</w:t>
            </w:r>
          </w:p>
          <w:p w:rsidR="00327319" w:rsidRPr="00153153" w:rsidRDefault="00327319" w:rsidP="00560B79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327319" w:rsidRPr="00153153" w:rsidRDefault="00327319" w:rsidP="006142CD">
            <w:pPr>
              <w:spacing w:after="0"/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153153">
              <w:rPr>
                <w:rFonts w:ascii="Arial CYR" w:hAnsi="Arial CYR" w:cs="Arial CYR"/>
                <w:bCs/>
                <w:sz w:val="16"/>
                <w:szCs w:val="16"/>
              </w:rPr>
              <w:t>Овчинникова С.В.</w:t>
            </w:r>
          </w:p>
        </w:tc>
      </w:tr>
      <w:tr w:rsidR="00327319" w:rsidRPr="00700223" w:rsidTr="004D4773">
        <w:trPr>
          <w:trHeight w:val="70"/>
        </w:trPr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700223" w:rsidRDefault="00327319" w:rsidP="00DD78E5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0223">
              <w:rPr>
                <w:rFonts w:ascii="Arial CYR" w:hAnsi="Arial CYR" w:cs="Arial CYR"/>
                <w:b/>
                <w:bCs/>
                <w:sz w:val="16"/>
                <w:szCs w:val="16"/>
              </w:rPr>
              <w:t>Даты первой пересдачи</w:t>
            </w: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DE5F5D" w:rsidRDefault="004D4773" w:rsidP="004D4773">
            <w:pPr>
              <w:spacing w:before="120" w:after="12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E5F5D">
              <w:rPr>
                <w:rFonts w:ascii="Arial CYR" w:hAnsi="Arial CYR" w:cs="Arial CYR"/>
                <w:b/>
                <w:bCs/>
                <w:sz w:val="16"/>
                <w:szCs w:val="16"/>
              </w:rPr>
              <w:t>02.02.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700223" w:rsidRDefault="004D4773" w:rsidP="004D4773">
            <w:pPr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19.01.</w:t>
            </w:r>
          </w:p>
        </w:tc>
        <w:tc>
          <w:tcPr>
            <w:tcW w:w="1040" w:type="dxa"/>
            <w:vAlign w:val="center"/>
          </w:tcPr>
          <w:p w:rsidR="00327319" w:rsidRPr="00D272E0" w:rsidRDefault="00D272E0" w:rsidP="004D4773">
            <w:pPr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D272E0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уточняется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700223" w:rsidRDefault="004D4773" w:rsidP="004D4773">
            <w:pPr>
              <w:spacing w:before="120" w:after="12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26.01.</w:t>
            </w:r>
          </w:p>
        </w:tc>
        <w:tc>
          <w:tcPr>
            <w:tcW w:w="1040" w:type="dxa"/>
            <w:vAlign w:val="center"/>
          </w:tcPr>
          <w:p w:rsidR="00327319" w:rsidRPr="004D4773" w:rsidRDefault="001C7C8D" w:rsidP="004D4773">
            <w:pPr>
              <w:spacing w:before="120" w:after="12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773">
              <w:rPr>
                <w:rFonts w:ascii="Arial CYR" w:hAnsi="Arial CYR" w:cs="Arial CYR"/>
                <w:b/>
                <w:bCs/>
                <w:sz w:val="16"/>
                <w:szCs w:val="16"/>
              </w:rPr>
              <w:t>30.01.</w:t>
            </w:r>
          </w:p>
        </w:tc>
        <w:tc>
          <w:tcPr>
            <w:tcW w:w="1039" w:type="dxa"/>
            <w:vAlign w:val="center"/>
          </w:tcPr>
          <w:p w:rsidR="00327319" w:rsidRPr="00700223" w:rsidRDefault="00D272E0" w:rsidP="004D4773">
            <w:pPr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D272E0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уточняется</w:t>
            </w:r>
          </w:p>
        </w:tc>
        <w:tc>
          <w:tcPr>
            <w:tcW w:w="1040" w:type="dxa"/>
            <w:vAlign w:val="center"/>
          </w:tcPr>
          <w:p w:rsidR="00327319" w:rsidRPr="00700223" w:rsidRDefault="00327319" w:rsidP="004D4773">
            <w:pPr>
              <w:spacing w:before="120" w:after="12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26.01</w:t>
            </w:r>
            <w:r w:rsidR="0046470D"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40" w:type="dxa"/>
            <w:vAlign w:val="center"/>
          </w:tcPr>
          <w:p w:rsidR="00327319" w:rsidRPr="00700223" w:rsidRDefault="00D272E0" w:rsidP="004D4773">
            <w:pPr>
              <w:spacing w:before="120" w:after="12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72E0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уточняется</w:t>
            </w:r>
          </w:p>
        </w:tc>
        <w:tc>
          <w:tcPr>
            <w:tcW w:w="1040" w:type="dxa"/>
            <w:vAlign w:val="center"/>
          </w:tcPr>
          <w:p w:rsidR="00327319" w:rsidRPr="00700223" w:rsidRDefault="00B844E8" w:rsidP="004D4773">
            <w:pPr>
              <w:spacing w:before="120" w:after="12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02.02.</w:t>
            </w:r>
          </w:p>
        </w:tc>
        <w:tc>
          <w:tcPr>
            <w:tcW w:w="1040" w:type="dxa"/>
            <w:vAlign w:val="center"/>
          </w:tcPr>
          <w:p w:rsidR="00327319" w:rsidRPr="00700223" w:rsidRDefault="00D272E0" w:rsidP="004D4773">
            <w:pPr>
              <w:spacing w:before="120" w:after="12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72E0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уточняется</w:t>
            </w:r>
          </w:p>
        </w:tc>
        <w:tc>
          <w:tcPr>
            <w:tcW w:w="1040" w:type="dxa"/>
            <w:vAlign w:val="center"/>
          </w:tcPr>
          <w:p w:rsidR="00327319" w:rsidRPr="00700223" w:rsidRDefault="00D272E0" w:rsidP="004D4773">
            <w:pPr>
              <w:spacing w:before="120" w:after="12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72E0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Уточняется</w:t>
            </w:r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 xml:space="preserve"> (ориентировочно в феврале)</w:t>
            </w:r>
          </w:p>
        </w:tc>
      </w:tr>
      <w:tr w:rsidR="00327319" w:rsidRPr="00700223" w:rsidTr="004D4773">
        <w:trPr>
          <w:trHeight w:val="120"/>
        </w:trPr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700223" w:rsidRDefault="0032731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0223">
              <w:rPr>
                <w:rFonts w:ascii="Arial CYR" w:hAnsi="Arial CYR" w:cs="Arial CYR"/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DE5F5D" w:rsidRDefault="00DE5F5D" w:rsidP="00DE5F5D">
            <w:pPr>
              <w:jc w:val="center"/>
              <w:rPr>
                <w:sz w:val="24"/>
                <w:szCs w:val="24"/>
              </w:rPr>
            </w:pPr>
            <w:r w:rsidRPr="00DE5F5D">
              <w:rPr>
                <w:rFonts w:ascii="Arial CYR" w:hAnsi="Arial CYR" w:cs="Arial CYR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700223" w:rsidRDefault="0046470D" w:rsidP="004D47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1040" w:type="dxa"/>
            <w:vAlign w:val="center"/>
          </w:tcPr>
          <w:p w:rsidR="00327319" w:rsidRPr="00700223" w:rsidRDefault="00327319" w:rsidP="004D47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700223" w:rsidRDefault="004D4773" w:rsidP="004D477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4773">
              <w:rPr>
                <w:rFonts w:ascii="Arial CYR" w:hAnsi="Arial CYR" w:cs="Arial CYR"/>
                <w:b/>
                <w:bCs/>
                <w:sz w:val="16"/>
                <w:szCs w:val="20"/>
              </w:rPr>
              <w:t>14.00</w:t>
            </w:r>
          </w:p>
        </w:tc>
        <w:tc>
          <w:tcPr>
            <w:tcW w:w="1040" w:type="dxa"/>
            <w:vAlign w:val="center"/>
          </w:tcPr>
          <w:p w:rsidR="00327319" w:rsidRPr="004D4773" w:rsidRDefault="001C7C8D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4773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  <w:r w:rsidR="004D4773" w:rsidRPr="004D4773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  <w:r w:rsidRPr="004D4773">
              <w:rPr>
                <w:rFonts w:ascii="Arial CYR" w:hAnsi="Arial CYR" w:cs="Arial CYR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1039" w:type="dxa"/>
            <w:vAlign w:val="center"/>
          </w:tcPr>
          <w:p w:rsidR="00327319" w:rsidRPr="00700223" w:rsidRDefault="00327319" w:rsidP="004D4773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327319" w:rsidRPr="00700223" w:rsidRDefault="0046470D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16.40</w:t>
            </w:r>
          </w:p>
        </w:tc>
        <w:tc>
          <w:tcPr>
            <w:tcW w:w="1040" w:type="dxa"/>
            <w:vAlign w:val="center"/>
          </w:tcPr>
          <w:p w:rsidR="00327319" w:rsidRPr="00700223" w:rsidRDefault="00327319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327319" w:rsidRPr="00DD78E5" w:rsidRDefault="00B844E8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15.30</w:t>
            </w:r>
          </w:p>
        </w:tc>
        <w:tc>
          <w:tcPr>
            <w:tcW w:w="1040" w:type="dxa"/>
            <w:vAlign w:val="center"/>
          </w:tcPr>
          <w:p w:rsidR="00327319" w:rsidRPr="00DD78E5" w:rsidRDefault="00327319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327319" w:rsidRPr="00DD78E5" w:rsidRDefault="00327319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327319" w:rsidRPr="00700223" w:rsidTr="004D4773">
        <w:trPr>
          <w:trHeight w:val="545"/>
        </w:trPr>
        <w:tc>
          <w:tcPr>
            <w:tcW w:w="30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700223" w:rsidRDefault="0032731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00223">
              <w:rPr>
                <w:rFonts w:ascii="Arial CYR" w:hAnsi="Arial CYR" w:cs="Arial CYR"/>
                <w:b/>
                <w:bCs/>
                <w:sz w:val="16"/>
                <w:szCs w:val="16"/>
              </w:rPr>
              <w:t>Аудитория</w:t>
            </w:r>
          </w:p>
        </w:tc>
        <w:tc>
          <w:tcPr>
            <w:tcW w:w="10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700223" w:rsidRDefault="004D4773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1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700223" w:rsidRDefault="001C7C8D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040" w:type="dxa"/>
            <w:vAlign w:val="center"/>
          </w:tcPr>
          <w:p w:rsidR="00327319" w:rsidRPr="00700223" w:rsidRDefault="00327319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319" w:rsidRPr="00700223" w:rsidRDefault="004D4773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1040" w:type="dxa"/>
            <w:vAlign w:val="center"/>
          </w:tcPr>
          <w:p w:rsidR="00327319" w:rsidRPr="00700223" w:rsidRDefault="001C7C8D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1039" w:type="dxa"/>
            <w:vAlign w:val="center"/>
          </w:tcPr>
          <w:p w:rsidR="00327319" w:rsidRPr="00700223" w:rsidRDefault="00327319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327319" w:rsidRPr="00700223" w:rsidRDefault="001C7C8D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040" w:type="dxa"/>
            <w:vAlign w:val="center"/>
          </w:tcPr>
          <w:p w:rsidR="00327319" w:rsidRPr="00700223" w:rsidRDefault="00327319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327319" w:rsidRPr="00DD78E5" w:rsidRDefault="00B844E8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040" w:type="dxa"/>
            <w:vAlign w:val="center"/>
          </w:tcPr>
          <w:p w:rsidR="00327319" w:rsidRPr="00DD78E5" w:rsidRDefault="00327319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327319" w:rsidRPr="00DD78E5" w:rsidRDefault="00327319" w:rsidP="004D477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</w:tbl>
    <w:p w:rsidR="0098598E" w:rsidRPr="0046470D" w:rsidRDefault="0098598E" w:rsidP="0046470D">
      <w:pPr>
        <w:rPr>
          <w:rFonts w:ascii="Times New Roman" w:hAnsi="Times New Roman"/>
          <w:sz w:val="24"/>
          <w:szCs w:val="24"/>
        </w:rPr>
      </w:pPr>
    </w:p>
    <w:sectPr w:rsidR="0098598E" w:rsidRPr="0046470D" w:rsidSect="00CE25A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E4"/>
    <w:rsid w:val="0003111A"/>
    <w:rsid w:val="00044275"/>
    <w:rsid w:val="001370F9"/>
    <w:rsid w:val="00153153"/>
    <w:rsid w:val="001C7C8D"/>
    <w:rsid w:val="001E7502"/>
    <w:rsid w:val="002514DB"/>
    <w:rsid w:val="002568F3"/>
    <w:rsid w:val="002868F5"/>
    <w:rsid w:val="00320855"/>
    <w:rsid w:val="00327319"/>
    <w:rsid w:val="003853CB"/>
    <w:rsid w:val="00393D78"/>
    <w:rsid w:val="003D3703"/>
    <w:rsid w:val="003D7674"/>
    <w:rsid w:val="0046470D"/>
    <w:rsid w:val="004D01C3"/>
    <w:rsid w:val="004D4773"/>
    <w:rsid w:val="004E7B3D"/>
    <w:rsid w:val="00560B79"/>
    <w:rsid w:val="0056265F"/>
    <w:rsid w:val="00570E4A"/>
    <w:rsid w:val="005C33D0"/>
    <w:rsid w:val="006142CD"/>
    <w:rsid w:val="006972E1"/>
    <w:rsid w:val="006A58CD"/>
    <w:rsid w:val="006E5D97"/>
    <w:rsid w:val="00700223"/>
    <w:rsid w:val="00747D4E"/>
    <w:rsid w:val="00772E79"/>
    <w:rsid w:val="007910A8"/>
    <w:rsid w:val="007E5E0F"/>
    <w:rsid w:val="008076BF"/>
    <w:rsid w:val="0083189C"/>
    <w:rsid w:val="008A62A9"/>
    <w:rsid w:val="008C7471"/>
    <w:rsid w:val="008D3E53"/>
    <w:rsid w:val="008F69A6"/>
    <w:rsid w:val="00963470"/>
    <w:rsid w:val="00971FB2"/>
    <w:rsid w:val="0098598E"/>
    <w:rsid w:val="00992E7C"/>
    <w:rsid w:val="009E0FC0"/>
    <w:rsid w:val="009E476C"/>
    <w:rsid w:val="009F14B5"/>
    <w:rsid w:val="00A34891"/>
    <w:rsid w:val="00A35B11"/>
    <w:rsid w:val="00A37DCC"/>
    <w:rsid w:val="00A9717C"/>
    <w:rsid w:val="00AE67F3"/>
    <w:rsid w:val="00AF2145"/>
    <w:rsid w:val="00AF4002"/>
    <w:rsid w:val="00B75907"/>
    <w:rsid w:val="00B844E8"/>
    <w:rsid w:val="00C57304"/>
    <w:rsid w:val="00C60EE5"/>
    <w:rsid w:val="00CE25A8"/>
    <w:rsid w:val="00D272E0"/>
    <w:rsid w:val="00DD3389"/>
    <w:rsid w:val="00DD78E5"/>
    <w:rsid w:val="00DE5F5D"/>
    <w:rsid w:val="00E176E4"/>
    <w:rsid w:val="00E513F5"/>
    <w:rsid w:val="00E60275"/>
    <w:rsid w:val="00E84CED"/>
    <w:rsid w:val="00F96421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E4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E4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пересдач  ОП «Востоковедение»</vt:lpstr>
    </vt:vector>
  </TitlesOfParts>
  <Company>hse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пересдач  ОП «Востоковедение»</dc:title>
  <dc:subject/>
  <dc:creator>Александрович Оксана Сергеевна</dc:creator>
  <cp:keywords/>
  <dc:description/>
  <cp:lastModifiedBy>Хамидулина Кристина Ришатовна</cp:lastModifiedBy>
  <cp:revision>2</cp:revision>
  <cp:lastPrinted>2016-09-21T12:56:00Z</cp:lastPrinted>
  <dcterms:created xsi:type="dcterms:W3CDTF">2017-01-16T13:02:00Z</dcterms:created>
  <dcterms:modified xsi:type="dcterms:W3CDTF">2017-01-16T13:02:00Z</dcterms:modified>
</cp:coreProperties>
</file>