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BAE" w:rsidRDefault="001D1BAE" w:rsidP="001D1BAE">
      <w:pPr>
        <w:spacing w:line="360" w:lineRule="auto"/>
        <w:ind w:firstLine="708"/>
        <w:jc w:val="center"/>
        <w:rPr>
          <w:rFonts w:ascii="Times New Roman" w:hAnsi="Times New Roman" w:cs="Times New Roman"/>
          <w:b/>
          <w:sz w:val="36"/>
        </w:rPr>
      </w:pPr>
    </w:p>
    <w:p w:rsidR="001D1BAE" w:rsidRDefault="001D1BAE" w:rsidP="001D1BAE">
      <w:pPr>
        <w:spacing w:line="360" w:lineRule="auto"/>
        <w:ind w:firstLine="708"/>
        <w:jc w:val="center"/>
        <w:rPr>
          <w:rFonts w:ascii="Times New Roman" w:hAnsi="Times New Roman" w:cs="Times New Roman"/>
          <w:b/>
          <w:sz w:val="36"/>
        </w:rPr>
      </w:pPr>
    </w:p>
    <w:p w:rsidR="001D1BAE" w:rsidRDefault="001D1BAE" w:rsidP="001D1BAE">
      <w:pPr>
        <w:spacing w:line="360" w:lineRule="auto"/>
        <w:ind w:firstLine="708"/>
        <w:jc w:val="center"/>
        <w:rPr>
          <w:rFonts w:ascii="Times New Roman" w:hAnsi="Times New Roman" w:cs="Times New Roman"/>
          <w:b/>
          <w:sz w:val="36"/>
        </w:rPr>
      </w:pPr>
    </w:p>
    <w:p w:rsidR="001D1BAE" w:rsidRDefault="001D1BAE" w:rsidP="001D1BAE">
      <w:pPr>
        <w:spacing w:line="360" w:lineRule="auto"/>
        <w:ind w:firstLine="708"/>
        <w:jc w:val="center"/>
        <w:rPr>
          <w:rFonts w:ascii="Times New Roman" w:hAnsi="Times New Roman" w:cs="Times New Roman"/>
          <w:b/>
          <w:sz w:val="36"/>
        </w:rPr>
      </w:pPr>
    </w:p>
    <w:p w:rsidR="001D1BAE" w:rsidRDefault="001D1BAE" w:rsidP="001D1BAE">
      <w:pPr>
        <w:spacing w:line="360" w:lineRule="auto"/>
        <w:ind w:firstLine="708"/>
        <w:jc w:val="center"/>
        <w:rPr>
          <w:rFonts w:ascii="Times New Roman" w:hAnsi="Times New Roman" w:cs="Times New Roman"/>
          <w:b/>
          <w:sz w:val="36"/>
        </w:rPr>
      </w:pPr>
    </w:p>
    <w:p w:rsidR="001D1BAE" w:rsidRDefault="001D1BAE" w:rsidP="001D1BAE">
      <w:pPr>
        <w:spacing w:line="360" w:lineRule="auto"/>
        <w:ind w:firstLine="708"/>
        <w:jc w:val="center"/>
        <w:rPr>
          <w:rFonts w:ascii="Times New Roman" w:hAnsi="Times New Roman" w:cs="Times New Roman"/>
          <w:b/>
          <w:sz w:val="36"/>
        </w:rPr>
      </w:pPr>
    </w:p>
    <w:p w:rsidR="001D1BAE" w:rsidRDefault="001D1BAE" w:rsidP="001D1BAE">
      <w:pPr>
        <w:spacing w:line="360" w:lineRule="auto"/>
        <w:ind w:firstLine="708"/>
        <w:jc w:val="center"/>
        <w:rPr>
          <w:rFonts w:ascii="Times New Roman" w:hAnsi="Times New Roman" w:cs="Times New Roman"/>
          <w:b/>
          <w:sz w:val="36"/>
        </w:rPr>
      </w:pPr>
      <w:r w:rsidRPr="001D1BAE">
        <w:rPr>
          <w:rFonts w:ascii="Times New Roman" w:hAnsi="Times New Roman" w:cs="Times New Roman"/>
          <w:b/>
          <w:sz w:val="36"/>
        </w:rPr>
        <w:t xml:space="preserve">Коллективное исследование </w:t>
      </w:r>
    </w:p>
    <w:p w:rsidR="001D1BAE" w:rsidRDefault="001D1BAE" w:rsidP="001D1BAE">
      <w:pPr>
        <w:spacing w:line="360" w:lineRule="auto"/>
        <w:ind w:firstLine="708"/>
        <w:jc w:val="center"/>
        <w:rPr>
          <w:rFonts w:ascii="Times New Roman" w:hAnsi="Times New Roman" w:cs="Times New Roman"/>
          <w:b/>
          <w:sz w:val="36"/>
        </w:rPr>
      </w:pPr>
      <w:r w:rsidRPr="001D1BAE">
        <w:rPr>
          <w:rFonts w:ascii="Times New Roman" w:hAnsi="Times New Roman" w:cs="Times New Roman"/>
          <w:b/>
          <w:sz w:val="36"/>
        </w:rPr>
        <w:t>«Можем ли мы жить вместе? Проблемы разнообразия и единства в современной России: историческое наследие, современное государство и общество».</w:t>
      </w:r>
    </w:p>
    <w:p w:rsidR="001D1BAE" w:rsidRDefault="001D1BAE">
      <w:pPr>
        <w:spacing w:after="160" w:line="259" w:lineRule="auto"/>
        <w:rPr>
          <w:rFonts w:ascii="Times New Roman" w:hAnsi="Times New Roman" w:cs="Times New Roman"/>
          <w:b/>
          <w:sz w:val="36"/>
        </w:rPr>
      </w:pPr>
      <w:r>
        <w:rPr>
          <w:rFonts w:ascii="Times New Roman" w:hAnsi="Times New Roman" w:cs="Times New Roman"/>
          <w:b/>
          <w:sz w:val="36"/>
        </w:rPr>
        <w:br w:type="page"/>
      </w:r>
    </w:p>
    <w:p w:rsidR="001D1BAE" w:rsidRPr="001D1BAE" w:rsidRDefault="001D1BAE" w:rsidP="001D1BAE">
      <w:pPr>
        <w:spacing w:line="360" w:lineRule="auto"/>
        <w:ind w:firstLine="708"/>
        <w:jc w:val="center"/>
        <w:rPr>
          <w:rFonts w:ascii="Times New Roman" w:hAnsi="Times New Roman" w:cs="Times New Roman"/>
          <w:b/>
          <w:sz w:val="36"/>
        </w:rPr>
      </w:pPr>
    </w:p>
    <w:sdt>
      <w:sdtPr>
        <w:rPr>
          <w:rFonts w:ascii="Times New Roman" w:hAnsi="Times New Roman" w:cs="Times New Roman"/>
          <w:color w:val="auto"/>
          <w:sz w:val="24"/>
          <w:szCs w:val="24"/>
        </w:rPr>
        <w:id w:val="-1608185103"/>
        <w:docPartObj>
          <w:docPartGallery w:val="Table of Contents"/>
          <w:docPartUnique/>
        </w:docPartObj>
      </w:sdtPr>
      <w:sdtEndPr>
        <w:rPr>
          <w:rFonts w:eastAsiaTheme="minorEastAsia"/>
        </w:rPr>
      </w:sdtEndPr>
      <w:sdtContent>
        <w:p w:rsidR="001D1BAE" w:rsidRDefault="001D1BAE">
          <w:pPr>
            <w:pStyle w:val="a7"/>
            <w:rPr>
              <w:rFonts w:ascii="Times New Roman" w:hAnsi="Times New Roman" w:cs="Times New Roman"/>
              <w:color w:val="auto"/>
              <w:sz w:val="24"/>
              <w:szCs w:val="24"/>
            </w:rPr>
          </w:pPr>
          <w:r w:rsidRPr="001D1BAE">
            <w:rPr>
              <w:rFonts w:ascii="Times New Roman" w:hAnsi="Times New Roman" w:cs="Times New Roman"/>
              <w:color w:val="auto"/>
              <w:sz w:val="24"/>
              <w:szCs w:val="24"/>
            </w:rPr>
            <w:t>Оглавление</w:t>
          </w:r>
        </w:p>
        <w:p w:rsidR="001D1BAE" w:rsidRPr="001D1BAE" w:rsidRDefault="001D1BAE" w:rsidP="001D1BAE">
          <w:pPr>
            <w:rPr>
              <w:lang w:eastAsia="ru-RU"/>
            </w:rPr>
          </w:pPr>
        </w:p>
        <w:p w:rsidR="001D1BAE" w:rsidRPr="001D1BAE" w:rsidRDefault="001D1BAE">
          <w:pPr>
            <w:pStyle w:val="11"/>
            <w:rPr>
              <w:rFonts w:ascii="Times New Roman" w:hAnsi="Times New Roman"/>
              <w:sz w:val="24"/>
              <w:szCs w:val="24"/>
            </w:rPr>
          </w:pPr>
          <w:r w:rsidRPr="001D1BAE">
            <w:rPr>
              <w:rFonts w:ascii="Times New Roman" w:hAnsi="Times New Roman"/>
              <w:sz w:val="24"/>
              <w:szCs w:val="24"/>
            </w:rPr>
            <w:t>Общий вопрос</w:t>
          </w:r>
          <w:r w:rsidRPr="001D1BAE">
            <w:rPr>
              <w:rFonts w:ascii="Times New Roman" w:hAnsi="Times New Roman"/>
              <w:sz w:val="24"/>
              <w:szCs w:val="24"/>
            </w:rPr>
            <w:t xml:space="preserve"> </w:t>
          </w:r>
          <w:r w:rsidRPr="001D1BAE">
            <w:rPr>
              <w:rFonts w:ascii="Times New Roman" w:hAnsi="Times New Roman"/>
              <w:sz w:val="24"/>
              <w:szCs w:val="24"/>
            </w:rPr>
            <w:ptab w:relativeTo="margin" w:alignment="right" w:leader="dot"/>
          </w:r>
          <w:r w:rsidRPr="001D1BAE">
            <w:rPr>
              <w:rFonts w:ascii="Times New Roman" w:hAnsi="Times New Roman"/>
              <w:bCs/>
              <w:sz w:val="24"/>
              <w:szCs w:val="24"/>
            </w:rPr>
            <w:t>1</w:t>
          </w:r>
        </w:p>
        <w:p w:rsidR="001D1BAE" w:rsidRPr="001D1BAE" w:rsidRDefault="001D1BAE" w:rsidP="001D1BAE">
          <w:pPr>
            <w:pStyle w:val="2"/>
            <w:ind w:left="0"/>
            <w:rPr>
              <w:rFonts w:ascii="Times New Roman" w:hAnsi="Times New Roman"/>
              <w:sz w:val="24"/>
              <w:szCs w:val="24"/>
            </w:rPr>
          </w:pPr>
          <w:r w:rsidRPr="001D1BAE">
            <w:rPr>
              <w:rFonts w:ascii="Times New Roman" w:hAnsi="Times New Roman"/>
              <w:sz w:val="24"/>
              <w:szCs w:val="24"/>
            </w:rPr>
            <w:t>«Национализм в современном российском гражданском обществе»</w:t>
          </w:r>
          <w:r w:rsidRPr="001D1BAE">
            <w:rPr>
              <w:rFonts w:ascii="Times New Roman" w:hAnsi="Times New Roman"/>
              <w:sz w:val="24"/>
              <w:szCs w:val="24"/>
            </w:rPr>
            <w:ptab w:relativeTo="margin" w:alignment="right" w:leader="dot"/>
          </w:r>
          <w:r>
            <w:rPr>
              <w:rFonts w:ascii="Times New Roman" w:hAnsi="Times New Roman"/>
              <w:sz w:val="24"/>
              <w:szCs w:val="24"/>
            </w:rPr>
            <w:t>2</w:t>
          </w:r>
        </w:p>
        <w:p w:rsidR="001D1BAE" w:rsidRPr="001D1BAE" w:rsidRDefault="001D1BAE" w:rsidP="001D1BAE">
          <w:pPr>
            <w:pStyle w:val="3"/>
            <w:ind w:left="0"/>
            <w:rPr>
              <w:rFonts w:ascii="Times New Roman" w:hAnsi="Times New Roman"/>
              <w:sz w:val="24"/>
              <w:szCs w:val="24"/>
            </w:rPr>
          </w:pPr>
          <w:r w:rsidRPr="001D1BAE">
            <w:rPr>
              <w:rFonts w:ascii="Times New Roman" w:hAnsi="Times New Roman"/>
              <w:sz w:val="24"/>
              <w:szCs w:val="24"/>
            </w:rPr>
            <w:t>«Преступность и мигранты в современной России: мифы, реальность и уголовная политика»</w:t>
          </w:r>
          <w:r w:rsidRPr="001D1BAE">
            <w:rPr>
              <w:rFonts w:ascii="Times New Roman" w:hAnsi="Times New Roman"/>
              <w:sz w:val="24"/>
              <w:szCs w:val="24"/>
            </w:rPr>
            <w:ptab w:relativeTo="margin" w:alignment="right" w:leader="dot"/>
          </w:r>
          <w:r>
            <w:rPr>
              <w:rFonts w:ascii="Times New Roman" w:hAnsi="Times New Roman"/>
              <w:sz w:val="24"/>
              <w:szCs w:val="24"/>
            </w:rPr>
            <w:t>2</w:t>
          </w:r>
        </w:p>
        <w:p w:rsidR="001D1BAE" w:rsidRPr="001D1BAE" w:rsidRDefault="001D1BAE">
          <w:pPr>
            <w:pStyle w:val="11"/>
            <w:rPr>
              <w:rFonts w:ascii="Times New Roman" w:hAnsi="Times New Roman"/>
              <w:sz w:val="24"/>
              <w:szCs w:val="24"/>
            </w:rPr>
          </w:pPr>
          <w:r w:rsidRPr="001D1BAE">
            <w:rPr>
              <w:rFonts w:ascii="Times New Roman" w:hAnsi="Times New Roman"/>
              <w:sz w:val="24"/>
              <w:szCs w:val="24"/>
            </w:rPr>
            <w:t xml:space="preserve">«Историческое наследие федерализма, </w:t>
          </w:r>
          <w:proofErr w:type="spellStart"/>
          <w:r w:rsidRPr="001D1BAE">
            <w:rPr>
              <w:rFonts w:ascii="Times New Roman" w:hAnsi="Times New Roman"/>
              <w:sz w:val="24"/>
              <w:szCs w:val="24"/>
            </w:rPr>
            <w:t>автономизма</w:t>
          </w:r>
          <w:proofErr w:type="spellEnd"/>
          <w:r w:rsidRPr="001D1BAE">
            <w:rPr>
              <w:rFonts w:ascii="Times New Roman" w:hAnsi="Times New Roman"/>
              <w:sz w:val="24"/>
              <w:szCs w:val="24"/>
            </w:rPr>
            <w:t xml:space="preserve"> и регионализма и «национализм» меньшинств»</w:t>
          </w:r>
          <w:r w:rsidRPr="001D1BAE">
            <w:rPr>
              <w:rFonts w:ascii="Times New Roman" w:hAnsi="Times New Roman"/>
              <w:sz w:val="24"/>
              <w:szCs w:val="24"/>
            </w:rPr>
            <w:ptab w:relativeTo="margin" w:alignment="right" w:leader="dot"/>
          </w:r>
          <w:r>
            <w:rPr>
              <w:rFonts w:ascii="Times New Roman" w:hAnsi="Times New Roman"/>
              <w:bCs/>
              <w:sz w:val="24"/>
              <w:szCs w:val="24"/>
            </w:rPr>
            <w:t>3</w:t>
          </w:r>
        </w:p>
        <w:p w:rsidR="001D1BAE" w:rsidRPr="001D1BAE" w:rsidRDefault="001D1BAE" w:rsidP="001D1BAE">
          <w:pPr>
            <w:pStyle w:val="2"/>
            <w:ind w:left="0"/>
            <w:rPr>
              <w:rFonts w:ascii="Times New Roman" w:hAnsi="Times New Roman"/>
              <w:sz w:val="24"/>
              <w:szCs w:val="24"/>
            </w:rPr>
          </w:pPr>
          <w:r w:rsidRPr="001D1BAE">
            <w:rPr>
              <w:rFonts w:ascii="Times New Roman" w:hAnsi="Times New Roman"/>
              <w:sz w:val="24"/>
              <w:szCs w:val="24"/>
            </w:rPr>
            <w:t>«Современные проблемы теории государства. Между нацией, гражданским обществом и империей»</w:t>
          </w:r>
          <w:r w:rsidRPr="001D1BAE">
            <w:rPr>
              <w:rFonts w:ascii="Times New Roman" w:hAnsi="Times New Roman"/>
              <w:sz w:val="24"/>
              <w:szCs w:val="24"/>
            </w:rPr>
            <w:ptab w:relativeTo="margin" w:alignment="right" w:leader="dot"/>
          </w:r>
          <w:r>
            <w:rPr>
              <w:rFonts w:ascii="Times New Roman" w:hAnsi="Times New Roman"/>
              <w:sz w:val="24"/>
              <w:szCs w:val="24"/>
            </w:rPr>
            <w:t>3</w:t>
          </w:r>
        </w:p>
        <w:p w:rsidR="001D1BAE" w:rsidRDefault="001D1BAE" w:rsidP="001D1BAE">
          <w:pPr>
            <w:pStyle w:val="3"/>
            <w:ind w:left="0"/>
          </w:pPr>
          <w:r w:rsidRPr="001D1BAE">
            <w:rPr>
              <w:rFonts w:ascii="Times New Roman" w:hAnsi="Times New Roman"/>
              <w:sz w:val="24"/>
              <w:szCs w:val="24"/>
            </w:rPr>
            <w:t>Результаты исследования</w:t>
          </w:r>
          <w:r w:rsidRPr="001D1BAE">
            <w:rPr>
              <w:rFonts w:ascii="Times New Roman" w:hAnsi="Times New Roman"/>
              <w:sz w:val="24"/>
              <w:szCs w:val="24"/>
            </w:rPr>
            <w:t xml:space="preserve"> </w:t>
          </w:r>
          <w:r w:rsidRPr="001D1BAE">
            <w:rPr>
              <w:rFonts w:ascii="Times New Roman" w:hAnsi="Times New Roman"/>
              <w:sz w:val="24"/>
              <w:szCs w:val="24"/>
            </w:rPr>
            <w:ptab w:relativeTo="margin" w:alignment="right" w:leader="dot"/>
          </w:r>
          <w:r>
            <w:rPr>
              <w:rFonts w:ascii="Times New Roman" w:hAnsi="Times New Roman"/>
              <w:sz w:val="24"/>
              <w:szCs w:val="24"/>
            </w:rPr>
            <w:t>4</w:t>
          </w:r>
        </w:p>
      </w:sdtContent>
    </w:sdt>
    <w:p w:rsidR="001D1BAE" w:rsidRPr="001D1BAE" w:rsidRDefault="001D1BAE" w:rsidP="001D1BAE">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bookmarkStart w:id="0" w:name="_GoBack"/>
      <w:bookmarkEnd w:id="0"/>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1D1BAE" w:rsidRDefault="001D1BAE" w:rsidP="00552232">
      <w:pPr>
        <w:spacing w:line="360" w:lineRule="auto"/>
        <w:ind w:firstLine="708"/>
        <w:rPr>
          <w:rFonts w:ascii="Times New Roman" w:hAnsi="Times New Roman" w:cs="Times New Roman"/>
          <w:b/>
          <w:i/>
          <w:sz w:val="24"/>
        </w:rPr>
      </w:pPr>
    </w:p>
    <w:p w:rsidR="006C1E7C" w:rsidRPr="00552232" w:rsidRDefault="006C1E7C" w:rsidP="00552232">
      <w:pPr>
        <w:spacing w:line="360" w:lineRule="auto"/>
        <w:ind w:firstLine="708"/>
        <w:rPr>
          <w:rFonts w:ascii="Times New Roman" w:hAnsi="Times New Roman" w:cs="Times New Roman"/>
          <w:b/>
          <w:i/>
          <w:sz w:val="24"/>
        </w:rPr>
      </w:pPr>
      <w:r w:rsidRPr="00552232">
        <w:rPr>
          <w:rFonts w:ascii="Times New Roman" w:hAnsi="Times New Roman" w:cs="Times New Roman"/>
          <w:b/>
          <w:i/>
          <w:sz w:val="24"/>
        </w:rPr>
        <w:t>Общий вопрос</w:t>
      </w:r>
    </w:p>
    <w:p w:rsidR="00552232" w:rsidRPr="00552232" w:rsidRDefault="00552232" w:rsidP="00552232">
      <w:pPr>
        <w:spacing w:line="360" w:lineRule="auto"/>
        <w:rPr>
          <w:rFonts w:ascii="Times New Roman" w:hAnsi="Times New Roman" w:cs="Times New Roman"/>
          <w:sz w:val="24"/>
          <w:u w:val="single"/>
        </w:rPr>
      </w:pPr>
    </w:p>
    <w:p w:rsidR="006C1E7C" w:rsidRPr="00552232" w:rsidRDefault="006C1E7C" w:rsidP="00552232">
      <w:pPr>
        <w:spacing w:line="360" w:lineRule="auto"/>
        <w:ind w:firstLine="708"/>
        <w:rPr>
          <w:rFonts w:ascii="Times New Roman" w:hAnsi="Times New Roman" w:cs="Times New Roman"/>
          <w:sz w:val="24"/>
        </w:rPr>
      </w:pPr>
      <w:r w:rsidRPr="00552232">
        <w:rPr>
          <w:rFonts w:ascii="Times New Roman" w:hAnsi="Times New Roman" w:cs="Times New Roman"/>
          <w:sz w:val="24"/>
        </w:rPr>
        <w:t>Российская власть давно обеспокоена поиском «национ</w:t>
      </w:r>
      <w:r w:rsidR="00575C7A" w:rsidRPr="00552232">
        <w:rPr>
          <w:rFonts w:ascii="Times New Roman" w:hAnsi="Times New Roman" w:cs="Times New Roman"/>
          <w:sz w:val="24"/>
        </w:rPr>
        <w:t>альной идеи», способной «скрепи</w:t>
      </w:r>
      <w:r w:rsidRPr="00552232">
        <w:rPr>
          <w:rFonts w:ascii="Times New Roman" w:hAnsi="Times New Roman" w:cs="Times New Roman"/>
          <w:sz w:val="24"/>
        </w:rPr>
        <w:t xml:space="preserve">ть» общество или обеспечить «национальное единство». </w:t>
      </w:r>
      <w:proofErr w:type="gramStart"/>
      <w:r w:rsidRPr="00552232">
        <w:rPr>
          <w:rFonts w:ascii="Times New Roman" w:hAnsi="Times New Roman" w:cs="Times New Roman"/>
          <w:sz w:val="24"/>
        </w:rPr>
        <w:t xml:space="preserve">Во время </w:t>
      </w:r>
      <w:proofErr w:type="gramEnd"/>
      <w:r w:rsidRPr="00552232">
        <w:rPr>
          <w:rFonts w:ascii="Times New Roman" w:hAnsi="Times New Roman" w:cs="Times New Roman"/>
          <w:sz w:val="24"/>
        </w:rPr>
        <w:t xml:space="preserve">как западный мир переживает кризис и преодоление рамки национального государства, постсоветское пространство испытывает историческое возвращение идеала национального государства и суверенитета, которое было связано с распадом СССР и национальной мобилизацией того периода. </w:t>
      </w:r>
    </w:p>
    <w:p w:rsidR="006C1E7C" w:rsidRPr="00552232" w:rsidRDefault="006C1E7C" w:rsidP="00552232">
      <w:pPr>
        <w:spacing w:line="360" w:lineRule="auto"/>
        <w:ind w:firstLine="708"/>
        <w:rPr>
          <w:rFonts w:ascii="Times New Roman" w:hAnsi="Times New Roman" w:cs="Times New Roman"/>
          <w:sz w:val="24"/>
        </w:rPr>
      </w:pPr>
      <w:r w:rsidRPr="00552232">
        <w:rPr>
          <w:rFonts w:ascii="Times New Roman" w:hAnsi="Times New Roman" w:cs="Times New Roman"/>
          <w:sz w:val="24"/>
        </w:rPr>
        <w:t>На настоящем этапе в качестве «национальной идеи» выступает сложный комплекс идеологий, основанных на традиционализме, консервативном государственном национализме и установке на поддержание статуса региональной и мировой великой державы</w:t>
      </w:r>
      <w:r w:rsidR="00FE0D1A" w:rsidRPr="00552232">
        <w:rPr>
          <w:rFonts w:ascii="Times New Roman" w:hAnsi="Times New Roman" w:cs="Times New Roman"/>
          <w:sz w:val="24"/>
        </w:rPr>
        <w:t xml:space="preserve"> преломленных в свете современной мировой обстановке</w:t>
      </w:r>
      <w:r w:rsidRPr="00552232">
        <w:rPr>
          <w:rFonts w:ascii="Times New Roman" w:hAnsi="Times New Roman" w:cs="Times New Roman"/>
          <w:sz w:val="24"/>
        </w:rPr>
        <w:t xml:space="preserve">. Эта национальная идея насаждается сверху с помощью государственных каналов и институтов, поэтому она только частично соприкасается с реальным жизненным опытом людей и с их мироощущением. Поэтому конструкция общего политического пространства все равно остается хрупкой. Об этом свидетельствуют продолжительные страхи развала страны, беспорядков, общественно-политических конфликтов, высокая степень </w:t>
      </w:r>
      <w:proofErr w:type="spellStart"/>
      <w:r w:rsidRPr="00552232">
        <w:rPr>
          <w:rFonts w:ascii="Times New Roman" w:hAnsi="Times New Roman" w:cs="Times New Roman"/>
          <w:sz w:val="24"/>
        </w:rPr>
        <w:t>атомизации</w:t>
      </w:r>
      <w:proofErr w:type="spellEnd"/>
      <w:r w:rsidRPr="00552232">
        <w:rPr>
          <w:rFonts w:ascii="Times New Roman" w:hAnsi="Times New Roman" w:cs="Times New Roman"/>
          <w:sz w:val="24"/>
        </w:rPr>
        <w:t xml:space="preserve"> общества и недоверия между людьми, а также восприятие «другого»</w:t>
      </w:r>
      <w:r w:rsidR="00575C7A" w:rsidRPr="00552232">
        <w:rPr>
          <w:rFonts w:ascii="Times New Roman" w:hAnsi="Times New Roman" w:cs="Times New Roman"/>
          <w:sz w:val="24"/>
        </w:rPr>
        <w:t>,</w:t>
      </w:r>
      <w:r w:rsidRPr="00552232">
        <w:rPr>
          <w:rFonts w:ascii="Times New Roman" w:hAnsi="Times New Roman" w:cs="Times New Roman"/>
          <w:sz w:val="24"/>
        </w:rPr>
        <w:t xml:space="preserve"> как источника угрозы. </w:t>
      </w:r>
    </w:p>
    <w:p w:rsidR="006C1E7C" w:rsidRPr="00552232" w:rsidRDefault="006C1E7C" w:rsidP="00552232">
      <w:pPr>
        <w:spacing w:line="360" w:lineRule="auto"/>
        <w:ind w:firstLine="708"/>
        <w:rPr>
          <w:rFonts w:ascii="Times New Roman" w:hAnsi="Times New Roman" w:cs="Times New Roman"/>
          <w:sz w:val="24"/>
        </w:rPr>
      </w:pPr>
      <w:r w:rsidRPr="00552232">
        <w:rPr>
          <w:rFonts w:ascii="Times New Roman" w:hAnsi="Times New Roman" w:cs="Times New Roman"/>
          <w:sz w:val="24"/>
        </w:rPr>
        <w:t xml:space="preserve">Дело осложняется историческим наследием в виде традиционно полиэтнического, </w:t>
      </w:r>
      <w:proofErr w:type="spellStart"/>
      <w:r w:rsidRPr="00552232">
        <w:rPr>
          <w:rFonts w:ascii="Times New Roman" w:hAnsi="Times New Roman" w:cs="Times New Roman"/>
          <w:sz w:val="24"/>
        </w:rPr>
        <w:t>поликонфессионального</w:t>
      </w:r>
      <w:proofErr w:type="spellEnd"/>
      <w:r w:rsidRPr="00552232">
        <w:rPr>
          <w:rFonts w:ascii="Times New Roman" w:hAnsi="Times New Roman" w:cs="Times New Roman"/>
          <w:sz w:val="24"/>
        </w:rPr>
        <w:t xml:space="preserve"> состава российского населения и политическими традициями </w:t>
      </w:r>
      <w:proofErr w:type="spellStart"/>
      <w:r w:rsidRPr="00552232">
        <w:rPr>
          <w:rFonts w:ascii="Times New Roman" w:hAnsi="Times New Roman" w:cs="Times New Roman"/>
          <w:sz w:val="24"/>
        </w:rPr>
        <w:t>автономизма</w:t>
      </w:r>
      <w:proofErr w:type="spellEnd"/>
      <w:r w:rsidRPr="00552232">
        <w:rPr>
          <w:rFonts w:ascii="Times New Roman" w:hAnsi="Times New Roman" w:cs="Times New Roman"/>
          <w:sz w:val="24"/>
        </w:rPr>
        <w:t xml:space="preserve">, регионализма и федерализма. Национальная идентичность играет в этих условиях не только консолидирующую, но и разъединяющую роли, так как государственный национализм смыкается с русским </w:t>
      </w:r>
      <w:proofErr w:type="spellStart"/>
      <w:r w:rsidRPr="00552232">
        <w:rPr>
          <w:rFonts w:ascii="Times New Roman" w:hAnsi="Times New Roman" w:cs="Times New Roman"/>
          <w:sz w:val="24"/>
        </w:rPr>
        <w:t>этнонационализмом</w:t>
      </w:r>
      <w:proofErr w:type="spellEnd"/>
      <w:r w:rsidRPr="00552232">
        <w:rPr>
          <w:rFonts w:ascii="Times New Roman" w:hAnsi="Times New Roman" w:cs="Times New Roman"/>
          <w:sz w:val="24"/>
        </w:rPr>
        <w:t xml:space="preserve"> и с трудом может ассимилировать </w:t>
      </w:r>
      <w:proofErr w:type="spellStart"/>
      <w:r w:rsidRPr="00552232">
        <w:rPr>
          <w:rFonts w:ascii="Times New Roman" w:hAnsi="Times New Roman" w:cs="Times New Roman"/>
          <w:sz w:val="24"/>
        </w:rPr>
        <w:t>этнонационализмы</w:t>
      </w:r>
      <w:proofErr w:type="spellEnd"/>
      <w:r w:rsidRPr="00552232">
        <w:rPr>
          <w:rFonts w:ascii="Times New Roman" w:hAnsi="Times New Roman" w:cs="Times New Roman"/>
          <w:sz w:val="24"/>
        </w:rPr>
        <w:t xml:space="preserve"> меньшинств, «малых наций». Поэтому идут споры о том, насколько в России возможно формирование гражданской нации, как возможно примирить единое политическое сообщество и традиции сложносоставного федеративного государства и насколько Россия обречена оставаться многонациональной империей. Националистическая идеология не просто отражает политику национализирующего государства, но часто приобретает активистский характер как противостоящая более интернационалистским идеологиям (либеральной и левой).</w:t>
      </w:r>
    </w:p>
    <w:p w:rsidR="006C1E7C" w:rsidRPr="00552232" w:rsidRDefault="006C1E7C" w:rsidP="00552232">
      <w:pPr>
        <w:spacing w:line="360" w:lineRule="auto"/>
        <w:ind w:firstLine="708"/>
        <w:rPr>
          <w:rFonts w:ascii="Times New Roman" w:hAnsi="Times New Roman" w:cs="Times New Roman"/>
          <w:sz w:val="24"/>
        </w:rPr>
      </w:pPr>
      <w:r w:rsidRPr="00552232">
        <w:rPr>
          <w:rFonts w:ascii="Times New Roman" w:hAnsi="Times New Roman" w:cs="Times New Roman"/>
          <w:sz w:val="24"/>
        </w:rPr>
        <w:t>Как может выглядеть иная, чем сегодня, конструкция общего политического пространства? Есть ли предпосылки для этого? Наш общий исследовательский проект ставит себе целью не давать рецепт конструирования национального единства, но отслеживать препятствия к возникновению чувства общности и общего политического пространства, и возможные пути такого возникновения.</w:t>
      </w:r>
    </w:p>
    <w:p w:rsidR="00D73211" w:rsidRPr="00552232" w:rsidRDefault="00D73211" w:rsidP="00552232">
      <w:pPr>
        <w:spacing w:line="360" w:lineRule="auto"/>
        <w:ind w:firstLine="708"/>
        <w:rPr>
          <w:rFonts w:ascii="Times New Roman" w:hAnsi="Times New Roman" w:cs="Times New Roman"/>
          <w:sz w:val="24"/>
        </w:rPr>
      </w:pPr>
      <w:r w:rsidRPr="00552232">
        <w:rPr>
          <w:rFonts w:ascii="Times New Roman" w:hAnsi="Times New Roman" w:cs="Times New Roman"/>
          <w:sz w:val="24"/>
        </w:rPr>
        <w:t>Для ответа на общий вопрос проекта исследуется четыре проблемных области.</w:t>
      </w:r>
    </w:p>
    <w:p w:rsidR="00552232" w:rsidRDefault="00552232" w:rsidP="00552232">
      <w:pPr>
        <w:spacing w:line="360" w:lineRule="auto"/>
        <w:rPr>
          <w:rFonts w:ascii="Times New Roman" w:hAnsi="Times New Roman" w:cs="Times New Roman"/>
          <w:sz w:val="24"/>
        </w:rPr>
      </w:pPr>
    </w:p>
    <w:p w:rsidR="00552232" w:rsidRPr="001D1BAE" w:rsidRDefault="00552232" w:rsidP="00552232">
      <w:pPr>
        <w:spacing w:line="360" w:lineRule="auto"/>
        <w:rPr>
          <w:rFonts w:ascii="Times New Roman" w:hAnsi="Times New Roman" w:cs="Times New Roman"/>
          <w:b/>
          <w:i/>
          <w:sz w:val="24"/>
        </w:rPr>
      </w:pPr>
      <w:r w:rsidRPr="001D1BAE">
        <w:rPr>
          <w:rFonts w:ascii="Times New Roman" w:hAnsi="Times New Roman" w:cs="Times New Roman"/>
          <w:b/>
          <w:i/>
          <w:sz w:val="24"/>
        </w:rPr>
        <w:t>1</w:t>
      </w:r>
      <w:r w:rsidRPr="001D1BAE">
        <w:rPr>
          <w:rFonts w:ascii="Times New Roman" w:hAnsi="Times New Roman" w:cs="Times New Roman"/>
          <w:b/>
          <w:i/>
          <w:sz w:val="24"/>
        </w:rPr>
        <w:t>) «Национализм в современном российском гражданском обществе</w:t>
      </w:r>
      <w:r w:rsidR="001D1BAE">
        <w:rPr>
          <w:rFonts w:ascii="Times New Roman" w:hAnsi="Times New Roman" w:cs="Times New Roman"/>
          <w:b/>
          <w:i/>
          <w:sz w:val="24"/>
        </w:rPr>
        <w:t>»</w:t>
      </w:r>
    </w:p>
    <w:p w:rsidR="00552232" w:rsidRDefault="00552232" w:rsidP="00552232">
      <w:pPr>
        <w:spacing w:line="360" w:lineRule="auto"/>
        <w:ind w:firstLine="708"/>
        <w:rPr>
          <w:rFonts w:ascii="Times New Roman" w:hAnsi="Times New Roman" w:cs="Times New Roman"/>
          <w:sz w:val="24"/>
        </w:rPr>
      </w:pPr>
    </w:p>
    <w:p w:rsidR="00552232" w:rsidRPr="00552232" w:rsidRDefault="00552232" w:rsidP="00552232">
      <w:pPr>
        <w:spacing w:line="360" w:lineRule="auto"/>
        <w:ind w:firstLine="708"/>
        <w:rPr>
          <w:rFonts w:ascii="Times New Roman" w:hAnsi="Times New Roman" w:cs="Times New Roman"/>
          <w:sz w:val="24"/>
        </w:rPr>
      </w:pPr>
      <w:r w:rsidRPr="00552232">
        <w:rPr>
          <w:rFonts w:ascii="Times New Roman" w:hAnsi="Times New Roman" w:cs="Times New Roman"/>
          <w:sz w:val="24"/>
        </w:rPr>
        <w:t xml:space="preserve">Предполагается, что одним из путей создания общности между людьми может быть «патриотизм», т.е. привязанность к родине (какой бы она не была вымышленной) и межгрупповая солидарность. Слово «патриотизм», в частности, часто употребляется без отсылки к государству (человек может любить «родину», а не «государство»). Как национализм, так и патриотизм (как его форма) необязательно связаны с отвержением/исключением «чужого». </w:t>
      </w:r>
    </w:p>
    <w:p w:rsidR="00552232" w:rsidRPr="00552232" w:rsidRDefault="00552232" w:rsidP="00552232">
      <w:pPr>
        <w:spacing w:line="360" w:lineRule="auto"/>
        <w:ind w:firstLine="708"/>
        <w:rPr>
          <w:rFonts w:ascii="Times New Roman" w:hAnsi="Times New Roman" w:cs="Times New Roman"/>
          <w:sz w:val="24"/>
        </w:rPr>
      </w:pPr>
      <w:r w:rsidRPr="00552232">
        <w:rPr>
          <w:rFonts w:ascii="Times New Roman" w:hAnsi="Times New Roman" w:cs="Times New Roman"/>
          <w:sz w:val="24"/>
        </w:rPr>
        <w:t xml:space="preserve">Какие формы национализма (взятого в широком смысле) сегодня преобладают в российском обществе? Очевидна потребность людей в чувстве общности и гордости за свою страну. На эти ожидания отвечают, в первую очередь, государственные деятели современной России и националистические движения. Есть ли другие пути производства общности или солидаризации/консолидации людей в России? </w:t>
      </w:r>
    </w:p>
    <w:p w:rsidR="00552232" w:rsidRPr="00552232" w:rsidRDefault="00552232" w:rsidP="00552232">
      <w:pPr>
        <w:spacing w:line="360" w:lineRule="auto"/>
        <w:ind w:firstLine="708"/>
        <w:rPr>
          <w:rFonts w:ascii="Times New Roman" w:hAnsi="Times New Roman" w:cs="Times New Roman"/>
          <w:sz w:val="24"/>
        </w:rPr>
      </w:pPr>
      <w:r w:rsidRPr="00552232">
        <w:rPr>
          <w:rFonts w:ascii="Times New Roman" w:hAnsi="Times New Roman" w:cs="Times New Roman"/>
          <w:sz w:val="24"/>
        </w:rPr>
        <w:t>Будет исследован феномен групповых солидарностей, в котором патриотизм носит локальный и местный характер и отличается от движений национальной мобилизации и идущих сверху идеологий консервативного национализма и традиционализма. Поиску ответов на этот вопросы посвящен исследовательский проект «Национализм в современном российском гражданском обществе».</w:t>
      </w:r>
    </w:p>
    <w:p w:rsidR="00552232" w:rsidRDefault="00552232" w:rsidP="00552232">
      <w:pPr>
        <w:spacing w:line="360" w:lineRule="auto"/>
        <w:rPr>
          <w:rFonts w:ascii="Times New Roman" w:hAnsi="Times New Roman" w:cs="Times New Roman"/>
          <w:sz w:val="24"/>
        </w:rPr>
      </w:pPr>
    </w:p>
    <w:p w:rsidR="00552232" w:rsidRPr="001D1BAE" w:rsidRDefault="00552232" w:rsidP="00552232">
      <w:pPr>
        <w:spacing w:line="360" w:lineRule="auto"/>
        <w:rPr>
          <w:rFonts w:ascii="Times New Roman" w:hAnsi="Times New Roman" w:cs="Times New Roman"/>
          <w:b/>
          <w:i/>
          <w:sz w:val="24"/>
        </w:rPr>
      </w:pPr>
      <w:r w:rsidRPr="001D1BAE">
        <w:rPr>
          <w:rFonts w:ascii="Times New Roman" w:hAnsi="Times New Roman" w:cs="Times New Roman"/>
          <w:b/>
          <w:i/>
          <w:sz w:val="24"/>
        </w:rPr>
        <w:t>2</w:t>
      </w:r>
      <w:r w:rsidRPr="001D1BAE">
        <w:rPr>
          <w:rFonts w:ascii="Times New Roman" w:hAnsi="Times New Roman" w:cs="Times New Roman"/>
          <w:b/>
          <w:i/>
          <w:sz w:val="24"/>
        </w:rPr>
        <w:t>) «Преступность и мигранты в современной России: мифы, реальность и уголовная политика»</w:t>
      </w:r>
    </w:p>
    <w:p w:rsidR="00552232" w:rsidRDefault="00552232" w:rsidP="00552232">
      <w:pPr>
        <w:spacing w:line="360" w:lineRule="auto"/>
        <w:ind w:firstLine="708"/>
        <w:rPr>
          <w:rFonts w:ascii="Times New Roman" w:hAnsi="Times New Roman" w:cs="Times New Roman"/>
          <w:sz w:val="24"/>
        </w:rPr>
      </w:pPr>
    </w:p>
    <w:p w:rsidR="00552232" w:rsidRPr="00552232" w:rsidRDefault="00552232" w:rsidP="00552232">
      <w:pPr>
        <w:spacing w:line="360" w:lineRule="auto"/>
        <w:ind w:firstLine="708"/>
        <w:rPr>
          <w:rFonts w:ascii="Times New Roman" w:hAnsi="Times New Roman" w:cs="Times New Roman"/>
          <w:sz w:val="24"/>
        </w:rPr>
      </w:pPr>
      <w:r w:rsidRPr="00552232">
        <w:rPr>
          <w:rFonts w:ascii="Times New Roman" w:hAnsi="Times New Roman" w:cs="Times New Roman"/>
          <w:sz w:val="24"/>
        </w:rPr>
        <w:t xml:space="preserve">Данное исследование будет посвящено проблемам интеграции мигрантов в российское общество: их специфике как группы и их восприятию в обществе. Отчасти эти проблемы связаны с преступностью мигрантов, которая преувеличивается СМИ и служит основанием для русского национализма. Тем не менее, сам факт специфической преступности мигрантов вполне реален и заслуживает эмпирического исследования и выработки рекомендаций по борьбе с ним. Концепция «превентивной юстиции» предполагает комплексный подход к предупреждению преступлений с учетом общественного мнения, среды обитания, условий проживания и работы общественных организаций. Результатом исследования «Преступность и мигранты в современной России: мифы, реальность и уголовная политика» может быть, в частности, деконструкция мифа об иммигрантах-угрозе, а также предложение мер по уменьшению ксенофобских настроений. </w:t>
      </w:r>
    </w:p>
    <w:p w:rsidR="00552232" w:rsidRDefault="00552232" w:rsidP="00552232">
      <w:pPr>
        <w:spacing w:line="360" w:lineRule="auto"/>
        <w:rPr>
          <w:rFonts w:ascii="Times New Roman" w:hAnsi="Times New Roman" w:cs="Times New Roman"/>
          <w:sz w:val="24"/>
        </w:rPr>
      </w:pPr>
    </w:p>
    <w:p w:rsidR="00D73211" w:rsidRPr="001D1BAE" w:rsidRDefault="00552232" w:rsidP="00552232">
      <w:pPr>
        <w:spacing w:line="360" w:lineRule="auto"/>
        <w:rPr>
          <w:rFonts w:ascii="Times New Roman" w:hAnsi="Times New Roman" w:cs="Times New Roman"/>
          <w:b/>
          <w:i/>
          <w:sz w:val="24"/>
        </w:rPr>
      </w:pPr>
      <w:r w:rsidRPr="001D1BAE">
        <w:rPr>
          <w:rFonts w:ascii="Times New Roman" w:hAnsi="Times New Roman" w:cs="Times New Roman"/>
          <w:b/>
          <w:i/>
          <w:sz w:val="24"/>
        </w:rPr>
        <w:t>3</w:t>
      </w:r>
      <w:r w:rsidR="00D73211" w:rsidRPr="001D1BAE">
        <w:rPr>
          <w:rFonts w:ascii="Times New Roman" w:hAnsi="Times New Roman" w:cs="Times New Roman"/>
          <w:b/>
          <w:i/>
          <w:sz w:val="24"/>
        </w:rPr>
        <w:t xml:space="preserve">) </w:t>
      </w:r>
      <w:r w:rsidRPr="001D1BAE">
        <w:rPr>
          <w:rFonts w:ascii="Times New Roman" w:hAnsi="Times New Roman" w:cs="Times New Roman"/>
          <w:b/>
          <w:i/>
          <w:sz w:val="24"/>
        </w:rPr>
        <w:t>«</w:t>
      </w:r>
      <w:r w:rsidR="00D73211" w:rsidRPr="001D1BAE">
        <w:rPr>
          <w:rFonts w:ascii="Times New Roman" w:hAnsi="Times New Roman" w:cs="Times New Roman"/>
          <w:b/>
          <w:i/>
          <w:sz w:val="24"/>
        </w:rPr>
        <w:t xml:space="preserve">Историческое наследие федерализма, </w:t>
      </w:r>
      <w:proofErr w:type="spellStart"/>
      <w:r w:rsidR="00D73211" w:rsidRPr="001D1BAE">
        <w:rPr>
          <w:rFonts w:ascii="Times New Roman" w:hAnsi="Times New Roman" w:cs="Times New Roman"/>
          <w:b/>
          <w:i/>
          <w:sz w:val="24"/>
        </w:rPr>
        <w:t>автономизма</w:t>
      </w:r>
      <w:proofErr w:type="spellEnd"/>
      <w:r w:rsidR="00D73211" w:rsidRPr="001D1BAE">
        <w:rPr>
          <w:rFonts w:ascii="Times New Roman" w:hAnsi="Times New Roman" w:cs="Times New Roman"/>
          <w:b/>
          <w:i/>
          <w:sz w:val="24"/>
        </w:rPr>
        <w:t xml:space="preserve"> и регионализма и «национализм» меньшинств</w:t>
      </w:r>
      <w:r w:rsidRPr="001D1BAE">
        <w:rPr>
          <w:rFonts w:ascii="Times New Roman" w:hAnsi="Times New Roman" w:cs="Times New Roman"/>
          <w:b/>
          <w:i/>
          <w:sz w:val="24"/>
        </w:rPr>
        <w:t>»</w:t>
      </w:r>
    </w:p>
    <w:p w:rsidR="00552232" w:rsidRDefault="00552232" w:rsidP="00552232">
      <w:pPr>
        <w:spacing w:line="360" w:lineRule="auto"/>
        <w:ind w:firstLine="708"/>
        <w:rPr>
          <w:rFonts w:ascii="Times New Roman" w:hAnsi="Times New Roman" w:cs="Times New Roman"/>
          <w:sz w:val="24"/>
        </w:rPr>
      </w:pPr>
    </w:p>
    <w:p w:rsidR="00D73211" w:rsidRPr="00552232" w:rsidRDefault="00D73211" w:rsidP="00552232">
      <w:pPr>
        <w:spacing w:line="360" w:lineRule="auto"/>
        <w:ind w:firstLine="708"/>
        <w:rPr>
          <w:rFonts w:ascii="Times New Roman" w:hAnsi="Times New Roman" w:cs="Times New Roman"/>
          <w:sz w:val="24"/>
        </w:rPr>
      </w:pPr>
      <w:r w:rsidRPr="00552232">
        <w:rPr>
          <w:rFonts w:ascii="Times New Roman" w:hAnsi="Times New Roman" w:cs="Times New Roman"/>
          <w:sz w:val="24"/>
        </w:rPr>
        <w:t xml:space="preserve">В настоящее время идут дискуссии о характере российского федерализма, указывается на тот факт, что данный федеративный режим не является классическим, в нем присутствует асимметрия (области и национальные республики), элементы </w:t>
      </w:r>
      <w:proofErr w:type="spellStart"/>
      <w:r w:rsidRPr="00552232">
        <w:rPr>
          <w:rFonts w:ascii="Times New Roman" w:hAnsi="Times New Roman" w:cs="Times New Roman"/>
          <w:sz w:val="24"/>
        </w:rPr>
        <w:t>этнонационализма</w:t>
      </w:r>
      <w:proofErr w:type="spellEnd"/>
      <w:r w:rsidRPr="00552232">
        <w:rPr>
          <w:rFonts w:ascii="Times New Roman" w:hAnsi="Times New Roman" w:cs="Times New Roman"/>
          <w:sz w:val="24"/>
        </w:rPr>
        <w:t xml:space="preserve"> (титульные федеративные образования). Такой характер федеративных режимов присущ государствам с имперским прошлым (Индия и Пакистан, Южная Африка). В рамках данного проекта будет исследовано историческое наследие политики разнообразия Российской империи и СССР, специфика формирования </w:t>
      </w:r>
      <w:proofErr w:type="spellStart"/>
      <w:r w:rsidRPr="00552232">
        <w:rPr>
          <w:rFonts w:ascii="Times New Roman" w:hAnsi="Times New Roman" w:cs="Times New Roman"/>
          <w:sz w:val="24"/>
        </w:rPr>
        <w:t>автономизма</w:t>
      </w:r>
      <w:proofErr w:type="spellEnd"/>
      <w:r w:rsidRPr="00552232">
        <w:rPr>
          <w:rFonts w:ascii="Times New Roman" w:hAnsi="Times New Roman" w:cs="Times New Roman"/>
          <w:sz w:val="24"/>
        </w:rPr>
        <w:t>, регионализма и федерализма в культурно-разделенном пространстве и влияние этого наследия на современное состояние политики Российской Федерации. На примере национальных групп коренного населения Сибири будет предпринята попытка изучить динамику производства коллективных идентичностей, которые отличаются тем, что конструируются вне рамок российского государства, с прицелом на глобальный мир, то есть проект посвящен выяснению вопроса, возможно ли конструирование коллективной идентичности (и чувства общности) вне государства-нации и о какой идентичности идет речь (принадлежность к так называемому «четвертому миру»)?</w:t>
      </w:r>
    </w:p>
    <w:p w:rsidR="00D73211" w:rsidRPr="00552232" w:rsidRDefault="00D73211" w:rsidP="00552232">
      <w:pPr>
        <w:spacing w:line="360" w:lineRule="auto"/>
        <w:rPr>
          <w:rFonts w:ascii="Times New Roman" w:hAnsi="Times New Roman" w:cs="Times New Roman"/>
          <w:sz w:val="24"/>
        </w:rPr>
      </w:pPr>
    </w:p>
    <w:p w:rsidR="00D73211" w:rsidRPr="001D1BAE" w:rsidRDefault="00D73211" w:rsidP="00552232">
      <w:pPr>
        <w:spacing w:line="360" w:lineRule="auto"/>
        <w:rPr>
          <w:rFonts w:ascii="Times New Roman" w:hAnsi="Times New Roman" w:cs="Times New Roman"/>
          <w:b/>
          <w:i/>
          <w:sz w:val="24"/>
          <w:u w:val="single"/>
        </w:rPr>
      </w:pPr>
      <w:r w:rsidRPr="001D1BAE">
        <w:rPr>
          <w:rFonts w:ascii="Times New Roman" w:hAnsi="Times New Roman" w:cs="Times New Roman"/>
          <w:b/>
          <w:i/>
          <w:sz w:val="24"/>
        </w:rPr>
        <w:t xml:space="preserve">4) </w:t>
      </w:r>
      <w:r w:rsidR="00552232" w:rsidRPr="001D1BAE">
        <w:rPr>
          <w:rFonts w:ascii="Times New Roman" w:hAnsi="Times New Roman" w:cs="Times New Roman"/>
          <w:b/>
          <w:i/>
          <w:sz w:val="24"/>
        </w:rPr>
        <w:t>«</w:t>
      </w:r>
      <w:r w:rsidRPr="001D1BAE">
        <w:rPr>
          <w:rFonts w:ascii="Times New Roman" w:hAnsi="Times New Roman" w:cs="Times New Roman"/>
          <w:b/>
          <w:i/>
          <w:sz w:val="24"/>
        </w:rPr>
        <w:t>Современные проблемы теории государства. Между нацией, гражданским обществом и империей</w:t>
      </w:r>
      <w:r w:rsidR="00552232" w:rsidRPr="001D1BAE">
        <w:rPr>
          <w:rFonts w:ascii="Times New Roman" w:hAnsi="Times New Roman" w:cs="Times New Roman"/>
          <w:b/>
          <w:i/>
          <w:sz w:val="24"/>
        </w:rPr>
        <w:t>»</w:t>
      </w:r>
    </w:p>
    <w:p w:rsidR="00552232" w:rsidRDefault="00552232" w:rsidP="00552232">
      <w:pPr>
        <w:spacing w:line="360" w:lineRule="auto"/>
        <w:ind w:firstLine="708"/>
        <w:rPr>
          <w:rFonts w:ascii="Times New Roman" w:hAnsi="Times New Roman" w:cs="Times New Roman"/>
          <w:sz w:val="24"/>
        </w:rPr>
      </w:pPr>
    </w:p>
    <w:p w:rsidR="00D73211" w:rsidRPr="00552232" w:rsidRDefault="00D73211" w:rsidP="00552232">
      <w:pPr>
        <w:spacing w:line="360" w:lineRule="auto"/>
        <w:ind w:firstLine="708"/>
        <w:rPr>
          <w:rFonts w:ascii="Times New Roman" w:hAnsi="Times New Roman" w:cs="Times New Roman"/>
          <w:sz w:val="24"/>
        </w:rPr>
      </w:pPr>
      <w:r w:rsidRPr="00552232">
        <w:rPr>
          <w:rFonts w:ascii="Times New Roman" w:hAnsi="Times New Roman" w:cs="Times New Roman"/>
          <w:sz w:val="24"/>
        </w:rPr>
        <w:t xml:space="preserve">Современное национальное государство переживает кризис, который связан не только с ростом политических тенденций подрывающих его господство и легитимность - глобализация рынков, рождение альтернативных версий нового мирового порядка и структур принятия решений, радикальные политические движения, прибегающие к насилию, миграции – но и кризисом в его теоретическом осмыслении. Какое-то время казалось, что государство ослабевает и сходит на нет перед лицом глобализации институтов, но сейчас ясно, что это далеко не так. Целью проекта является создание новой теории государства, которая бы </w:t>
      </w:r>
    </w:p>
    <w:p w:rsidR="00D73211" w:rsidRPr="00552232" w:rsidRDefault="00D73211" w:rsidP="00552232">
      <w:pPr>
        <w:spacing w:line="360" w:lineRule="auto"/>
        <w:rPr>
          <w:rFonts w:ascii="Times New Roman" w:hAnsi="Times New Roman" w:cs="Times New Roman"/>
          <w:sz w:val="24"/>
        </w:rPr>
      </w:pPr>
      <w:r w:rsidRPr="00552232">
        <w:rPr>
          <w:rFonts w:ascii="Times New Roman" w:hAnsi="Times New Roman" w:cs="Times New Roman"/>
          <w:sz w:val="24"/>
        </w:rPr>
        <w:t>А) мыслила его в целостности его формальных и неформальных институтов;</w:t>
      </w:r>
    </w:p>
    <w:p w:rsidR="00D73211" w:rsidRPr="00552232" w:rsidRDefault="00D73211" w:rsidP="00552232">
      <w:pPr>
        <w:spacing w:line="360" w:lineRule="auto"/>
        <w:rPr>
          <w:rFonts w:ascii="Times New Roman" w:hAnsi="Times New Roman" w:cs="Times New Roman"/>
          <w:sz w:val="24"/>
        </w:rPr>
      </w:pPr>
      <w:r w:rsidRPr="00552232">
        <w:rPr>
          <w:rFonts w:ascii="Times New Roman" w:hAnsi="Times New Roman" w:cs="Times New Roman"/>
          <w:sz w:val="24"/>
        </w:rPr>
        <w:t>Б) отдавала себе отчет во взаимной противоречивости различных его подсистем;</w:t>
      </w:r>
    </w:p>
    <w:p w:rsidR="00D73211" w:rsidRPr="00552232" w:rsidRDefault="00D73211" w:rsidP="00552232">
      <w:pPr>
        <w:spacing w:line="360" w:lineRule="auto"/>
        <w:rPr>
          <w:rFonts w:ascii="Times New Roman" w:hAnsi="Times New Roman" w:cs="Times New Roman"/>
          <w:sz w:val="24"/>
        </w:rPr>
      </w:pPr>
      <w:r w:rsidRPr="00552232">
        <w:rPr>
          <w:rFonts w:ascii="Times New Roman" w:hAnsi="Times New Roman" w:cs="Times New Roman"/>
          <w:sz w:val="24"/>
        </w:rPr>
        <w:t>В) опиралась бы на результаты новейших исследований имперских политико-культурных формаций.</w:t>
      </w:r>
    </w:p>
    <w:p w:rsidR="001D1BAE" w:rsidRDefault="001D1BAE" w:rsidP="00552232">
      <w:pPr>
        <w:spacing w:line="360" w:lineRule="auto"/>
        <w:ind w:firstLine="708"/>
        <w:rPr>
          <w:rFonts w:ascii="Times New Roman" w:hAnsi="Times New Roman" w:cs="Times New Roman"/>
          <w:sz w:val="24"/>
        </w:rPr>
      </w:pPr>
    </w:p>
    <w:p w:rsidR="001D1BAE" w:rsidRPr="001D1BAE" w:rsidRDefault="001D1BAE" w:rsidP="00552232">
      <w:pPr>
        <w:spacing w:line="360" w:lineRule="auto"/>
        <w:ind w:firstLine="708"/>
        <w:rPr>
          <w:rFonts w:ascii="Times New Roman" w:hAnsi="Times New Roman" w:cs="Times New Roman"/>
          <w:b/>
          <w:i/>
          <w:sz w:val="24"/>
        </w:rPr>
      </w:pPr>
      <w:r w:rsidRPr="001D1BAE">
        <w:rPr>
          <w:rFonts w:ascii="Times New Roman" w:hAnsi="Times New Roman" w:cs="Times New Roman"/>
          <w:b/>
          <w:i/>
          <w:sz w:val="24"/>
        </w:rPr>
        <w:t>Результаты исследования</w:t>
      </w:r>
    </w:p>
    <w:p w:rsidR="00552232" w:rsidRDefault="001D1BAE" w:rsidP="00552232">
      <w:pPr>
        <w:spacing w:line="360" w:lineRule="auto"/>
        <w:ind w:firstLine="708"/>
        <w:rPr>
          <w:rFonts w:ascii="Times New Roman" w:hAnsi="Times New Roman" w:cs="Times New Roman"/>
          <w:sz w:val="24"/>
        </w:rPr>
      </w:pPr>
      <w:r>
        <w:rPr>
          <w:rFonts w:ascii="Times New Roman" w:hAnsi="Times New Roman" w:cs="Times New Roman"/>
          <w:sz w:val="24"/>
        </w:rPr>
        <w:t xml:space="preserve"> </w:t>
      </w:r>
    </w:p>
    <w:p w:rsidR="00D73211" w:rsidRPr="00552232" w:rsidRDefault="00D73211" w:rsidP="00552232">
      <w:pPr>
        <w:spacing w:line="360" w:lineRule="auto"/>
        <w:ind w:firstLine="708"/>
        <w:rPr>
          <w:rFonts w:ascii="Times New Roman" w:hAnsi="Times New Roman" w:cs="Times New Roman"/>
          <w:sz w:val="24"/>
          <w:lang w:val="en-US"/>
        </w:rPr>
      </w:pPr>
      <w:r w:rsidRPr="00552232">
        <w:rPr>
          <w:rFonts w:ascii="Times New Roman" w:hAnsi="Times New Roman" w:cs="Times New Roman"/>
          <w:sz w:val="24"/>
        </w:rPr>
        <w:t xml:space="preserve">Основными результатами проекта станут научные публикации на русском и английском языках, включая коллективные монографии и статьи в научных журналах, индексируемых базами данных </w:t>
      </w:r>
      <w:r w:rsidRPr="00552232">
        <w:rPr>
          <w:rFonts w:ascii="Times New Roman" w:hAnsi="Times New Roman" w:cs="Times New Roman"/>
          <w:sz w:val="24"/>
          <w:lang w:val="en-US"/>
        </w:rPr>
        <w:t>Scopus</w:t>
      </w:r>
      <w:r w:rsidRPr="00552232">
        <w:rPr>
          <w:rFonts w:ascii="Times New Roman" w:hAnsi="Times New Roman" w:cs="Times New Roman"/>
          <w:sz w:val="24"/>
        </w:rPr>
        <w:t xml:space="preserve"> и </w:t>
      </w:r>
      <w:r w:rsidRPr="00552232">
        <w:rPr>
          <w:rFonts w:ascii="Times New Roman" w:hAnsi="Times New Roman" w:cs="Times New Roman"/>
          <w:sz w:val="24"/>
          <w:lang w:val="en-US"/>
        </w:rPr>
        <w:t>Web</w:t>
      </w:r>
      <w:r w:rsidRPr="00552232">
        <w:rPr>
          <w:rFonts w:ascii="Times New Roman" w:hAnsi="Times New Roman" w:cs="Times New Roman"/>
          <w:sz w:val="24"/>
        </w:rPr>
        <w:t xml:space="preserve"> </w:t>
      </w:r>
      <w:r w:rsidRPr="00552232">
        <w:rPr>
          <w:rFonts w:ascii="Times New Roman" w:hAnsi="Times New Roman" w:cs="Times New Roman"/>
          <w:sz w:val="24"/>
          <w:lang w:val="en-US"/>
        </w:rPr>
        <w:t>of</w:t>
      </w:r>
      <w:r w:rsidRPr="00552232">
        <w:rPr>
          <w:rFonts w:ascii="Times New Roman" w:hAnsi="Times New Roman" w:cs="Times New Roman"/>
          <w:sz w:val="24"/>
        </w:rPr>
        <w:t xml:space="preserve"> </w:t>
      </w:r>
      <w:r w:rsidRPr="00552232">
        <w:rPr>
          <w:rFonts w:ascii="Times New Roman" w:hAnsi="Times New Roman" w:cs="Times New Roman"/>
          <w:sz w:val="24"/>
          <w:lang w:val="en-US"/>
        </w:rPr>
        <w:t>Science</w:t>
      </w:r>
      <w:r w:rsidRPr="00552232">
        <w:rPr>
          <w:rFonts w:ascii="Times New Roman" w:hAnsi="Times New Roman" w:cs="Times New Roman"/>
          <w:sz w:val="24"/>
        </w:rPr>
        <w:t>. Промежуточные результаты исследований будут представлены в СМИ. Участники проектов примут участие с докладами на российских и международных научных и научно-практических конференциях. Отдельные</w:t>
      </w:r>
      <w:r w:rsidRPr="00552232">
        <w:rPr>
          <w:rFonts w:ascii="Times New Roman" w:hAnsi="Times New Roman" w:cs="Times New Roman"/>
          <w:sz w:val="24"/>
          <w:lang w:val="en-US"/>
        </w:rPr>
        <w:t xml:space="preserve"> </w:t>
      </w:r>
      <w:r w:rsidRPr="00552232">
        <w:rPr>
          <w:rFonts w:ascii="Times New Roman" w:hAnsi="Times New Roman" w:cs="Times New Roman"/>
          <w:sz w:val="24"/>
        </w:rPr>
        <w:t>аспекты</w:t>
      </w:r>
      <w:r w:rsidRPr="00552232">
        <w:rPr>
          <w:rFonts w:ascii="Times New Roman" w:hAnsi="Times New Roman" w:cs="Times New Roman"/>
          <w:sz w:val="24"/>
          <w:lang w:val="en-US"/>
        </w:rPr>
        <w:t xml:space="preserve"> </w:t>
      </w:r>
      <w:r w:rsidRPr="00552232">
        <w:rPr>
          <w:rFonts w:ascii="Times New Roman" w:hAnsi="Times New Roman" w:cs="Times New Roman"/>
          <w:sz w:val="24"/>
        </w:rPr>
        <w:t>будут</w:t>
      </w:r>
      <w:r w:rsidRPr="00552232">
        <w:rPr>
          <w:rFonts w:ascii="Times New Roman" w:hAnsi="Times New Roman" w:cs="Times New Roman"/>
          <w:sz w:val="24"/>
          <w:lang w:val="en-US"/>
        </w:rPr>
        <w:t xml:space="preserve"> </w:t>
      </w:r>
      <w:r w:rsidRPr="00552232">
        <w:rPr>
          <w:rFonts w:ascii="Times New Roman" w:hAnsi="Times New Roman" w:cs="Times New Roman"/>
          <w:sz w:val="24"/>
        </w:rPr>
        <w:t>оформлены</w:t>
      </w:r>
      <w:r w:rsidRPr="00552232">
        <w:rPr>
          <w:rFonts w:ascii="Times New Roman" w:hAnsi="Times New Roman" w:cs="Times New Roman"/>
          <w:sz w:val="24"/>
          <w:lang w:val="en-US"/>
        </w:rPr>
        <w:t xml:space="preserve"> </w:t>
      </w:r>
      <w:r w:rsidRPr="00552232">
        <w:rPr>
          <w:rFonts w:ascii="Times New Roman" w:hAnsi="Times New Roman" w:cs="Times New Roman"/>
          <w:sz w:val="24"/>
        </w:rPr>
        <w:t>в</w:t>
      </w:r>
      <w:r w:rsidRPr="00552232">
        <w:rPr>
          <w:rFonts w:ascii="Times New Roman" w:hAnsi="Times New Roman" w:cs="Times New Roman"/>
          <w:sz w:val="24"/>
          <w:lang w:val="en-US"/>
        </w:rPr>
        <w:t xml:space="preserve"> </w:t>
      </w:r>
      <w:r w:rsidRPr="00552232">
        <w:rPr>
          <w:rFonts w:ascii="Times New Roman" w:hAnsi="Times New Roman" w:cs="Times New Roman"/>
          <w:sz w:val="24"/>
        </w:rPr>
        <w:t>виде</w:t>
      </w:r>
      <w:r w:rsidRPr="00552232">
        <w:rPr>
          <w:rFonts w:ascii="Times New Roman" w:hAnsi="Times New Roman" w:cs="Times New Roman"/>
          <w:sz w:val="24"/>
          <w:lang w:val="en-US"/>
        </w:rPr>
        <w:t xml:space="preserve"> policy analysis papers.    </w:t>
      </w:r>
    </w:p>
    <w:p w:rsidR="00D73211" w:rsidRPr="00552232" w:rsidRDefault="00D73211" w:rsidP="00552232">
      <w:pPr>
        <w:spacing w:line="360" w:lineRule="auto"/>
        <w:rPr>
          <w:rFonts w:ascii="Times New Roman" w:hAnsi="Times New Roman" w:cs="Times New Roman"/>
          <w:sz w:val="24"/>
          <w:lang w:val="en-US"/>
        </w:rPr>
      </w:pPr>
    </w:p>
    <w:p w:rsidR="00D73211" w:rsidRPr="00F74EC3" w:rsidRDefault="00D73211" w:rsidP="00D73211">
      <w:pPr>
        <w:rPr>
          <w:lang w:val="en-US"/>
        </w:rPr>
      </w:pPr>
    </w:p>
    <w:p w:rsidR="00BB56E5" w:rsidRPr="00F74EC3" w:rsidRDefault="00BB56E5" w:rsidP="006C1E7C">
      <w:pPr>
        <w:rPr>
          <w:rFonts w:ascii="Times New Roman" w:eastAsia="Times New Roman" w:hAnsi="Times New Roman" w:cs="Times New Roman"/>
          <w:sz w:val="24"/>
          <w:szCs w:val="24"/>
          <w:lang w:val="en-US" w:eastAsia="ru-RU"/>
        </w:rPr>
      </w:pPr>
    </w:p>
    <w:sectPr w:rsidR="00BB56E5" w:rsidRPr="00F74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77996"/>
    <w:multiLevelType w:val="hybridMultilevel"/>
    <w:tmpl w:val="DC287F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F8"/>
    <w:rsid w:val="000827FE"/>
    <w:rsid w:val="00192E9C"/>
    <w:rsid w:val="001D1BAE"/>
    <w:rsid w:val="002D6829"/>
    <w:rsid w:val="003E2C5C"/>
    <w:rsid w:val="00425D3E"/>
    <w:rsid w:val="00552232"/>
    <w:rsid w:val="00575C7A"/>
    <w:rsid w:val="006C1E7C"/>
    <w:rsid w:val="006D1C2A"/>
    <w:rsid w:val="00731AFA"/>
    <w:rsid w:val="0076198D"/>
    <w:rsid w:val="00982796"/>
    <w:rsid w:val="00A90C82"/>
    <w:rsid w:val="00AD77F8"/>
    <w:rsid w:val="00B95AB3"/>
    <w:rsid w:val="00BB56E5"/>
    <w:rsid w:val="00C075CA"/>
    <w:rsid w:val="00C8578E"/>
    <w:rsid w:val="00D73211"/>
    <w:rsid w:val="00DF1328"/>
    <w:rsid w:val="00EE0B9F"/>
    <w:rsid w:val="00F06B21"/>
    <w:rsid w:val="00F74EC3"/>
    <w:rsid w:val="00FD3B6E"/>
    <w:rsid w:val="00FE0D1A"/>
    <w:rsid w:val="00FF4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A1B01-EACB-4F2D-A8D0-716A1738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E9C"/>
    <w:pPr>
      <w:spacing w:after="0" w:line="240" w:lineRule="auto"/>
    </w:pPr>
  </w:style>
  <w:style w:type="paragraph" w:styleId="1">
    <w:name w:val="heading 1"/>
    <w:basedOn w:val="a"/>
    <w:next w:val="a"/>
    <w:link w:val="10"/>
    <w:uiPriority w:val="9"/>
    <w:qFormat/>
    <w:rsid w:val="001D1B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E9C"/>
    <w:pPr>
      <w:ind w:left="720"/>
    </w:pPr>
  </w:style>
  <w:style w:type="character" w:styleId="a4">
    <w:name w:val="Hyperlink"/>
    <w:basedOn w:val="a0"/>
    <w:uiPriority w:val="99"/>
    <w:semiHidden/>
    <w:unhideWhenUsed/>
    <w:rsid w:val="006C1E7C"/>
    <w:rPr>
      <w:color w:val="0000FF"/>
      <w:u w:val="single"/>
    </w:rPr>
  </w:style>
  <w:style w:type="character" w:customStyle="1" w:styleId="translation-chunk">
    <w:name w:val="translation-chunk"/>
    <w:basedOn w:val="a0"/>
    <w:rsid w:val="006C1E7C"/>
  </w:style>
  <w:style w:type="paragraph" w:styleId="a5">
    <w:name w:val="Balloon Text"/>
    <w:basedOn w:val="a"/>
    <w:link w:val="a6"/>
    <w:uiPriority w:val="99"/>
    <w:semiHidden/>
    <w:unhideWhenUsed/>
    <w:rsid w:val="006C1E7C"/>
    <w:rPr>
      <w:rFonts w:ascii="Segoe UI" w:hAnsi="Segoe UI" w:cs="Segoe UI"/>
      <w:sz w:val="18"/>
      <w:szCs w:val="18"/>
    </w:rPr>
  </w:style>
  <w:style w:type="character" w:customStyle="1" w:styleId="a6">
    <w:name w:val="Текст выноски Знак"/>
    <w:basedOn w:val="a0"/>
    <w:link w:val="a5"/>
    <w:uiPriority w:val="99"/>
    <w:semiHidden/>
    <w:rsid w:val="006C1E7C"/>
    <w:rPr>
      <w:rFonts w:ascii="Segoe UI" w:hAnsi="Segoe UI" w:cs="Segoe UI"/>
      <w:sz w:val="18"/>
      <w:szCs w:val="18"/>
    </w:rPr>
  </w:style>
  <w:style w:type="character" w:customStyle="1" w:styleId="10">
    <w:name w:val="Заголовок 1 Знак"/>
    <w:basedOn w:val="a0"/>
    <w:link w:val="1"/>
    <w:uiPriority w:val="9"/>
    <w:rsid w:val="001D1BAE"/>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1D1BAE"/>
    <w:pPr>
      <w:spacing w:line="259" w:lineRule="auto"/>
      <w:outlineLvl w:val="9"/>
    </w:pPr>
    <w:rPr>
      <w:lang w:eastAsia="ru-RU"/>
    </w:rPr>
  </w:style>
  <w:style w:type="paragraph" w:styleId="2">
    <w:name w:val="toc 2"/>
    <w:basedOn w:val="a"/>
    <w:next w:val="a"/>
    <w:autoRedefine/>
    <w:uiPriority w:val="39"/>
    <w:unhideWhenUsed/>
    <w:rsid w:val="001D1BAE"/>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1D1BAE"/>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1D1BAE"/>
    <w:pPr>
      <w:spacing w:after="100" w:line="259" w:lineRule="auto"/>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43690">
      <w:bodyDiv w:val="1"/>
      <w:marLeft w:val="0"/>
      <w:marRight w:val="0"/>
      <w:marTop w:val="0"/>
      <w:marBottom w:val="0"/>
      <w:divBdr>
        <w:top w:val="none" w:sz="0" w:space="0" w:color="auto"/>
        <w:left w:val="none" w:sz="0" w:space="0" w:color="auto"/>
        <w:bottom w:val="none" w:sz="0" w:space="0" w:color="auto"/>
        <w:right w:val="none" w:sz="0" w:space="0" w:color="auto"/>
      </w:divBdr>
      <w:divsChild>
        <w:div w:id="1882860677">
          <w:marLeft w:val="0"/>
          <w:marRight w:val="0"/>
          <w:marTop w:val="0"/>
          <w:marBottom w:val="0"/>
          <w:divBdr>
            <w:top w:val="none" w:sz="0" w:space="0" w:color="auto"/>
            <w:left w:val="none" w:sz="0" w:space="0" w:color="auto"/>
            <w:bottom w:val="none" w:sz="0" w:space="0" w:color="auto"/>
            <w:right w:val="none" w:sz="0" w:space="0" w:color="auto"/>
          </w:divBdr>
        </w:div>
      </w:divsChild>
    </w:div>
    <w:div w:id="653219484">
      <w:bodyDiv w:val="1"/>
      <w:marLeft w:val="0"/>
      <w:marRight w:val="0"/>
      <w:marTop w:val="0"/>
      <w:marBottom w:val="0"/>
      <w:divBdr>
        <w:top w:val="none" w:sz="0" w:space="0" w:color="auto"/>
        <w:left w:val="none" w:sz="0" w:space="0" w:color="auto"/>
        <w:bottom w:val="none" w:sz="0" w:space="0" w:color="auto"/>
        <w:right w:val="none" w:sz="0" w:space="0" w:color="auto"/>
      </w:divBdr>
    </w:div>
    <w:div w:id="1351681761">
      <w:bodyDiv w:val="1"/>
      <w:marLeft w:val="0"/>
      <w:marRight w:val="0"/>
      <w:marTop w:val="0"/>
      <w:marBottom w:val="0"/>
      <w:divBdr>
        <w:top w:val="none" w:sz="0" w:space="0" w:color="auto"/>
        <w:left w:val="none" w:sz="0" w:space="0" w:color="auto"/>
        <w:bottom w:val="none" w:sz="0" w:space="0" w:color="auto"/>
        <w:right w:val="none" w:sz="0" w:space="0" w:color="auto"/>
      </w:divBdr>
    </w:div>
    <w:div w:id="1946037721">
      <w:bodyDiv w:val="1"/>
      <w:marLeft w:val="0"/>
      <w:marRight w:val="0"/>
      <w:marTop w:val="0"/>
      <w:marBottom w:val="0"/>
      <w:divBdr>
        <w:top w:val="none" w:sz="0" w:space="0" w:color="auto"/>
        <w:left w:val="none" w:sz="0" w:space="0" w:color="auto"/>
        <w:bottom w:val="none" w:sz="0" w:space="0" w:color="auto"/>
        <w:right w:val="none" w:sz="0" w:space="0" w:color="auto"/>
      </w:divBdr>
      <w:divsChild>
        <w:div w:id="951473805">
          <w:marLeft w:val="0"/>
          <w:marRight w:val="0"/>
          <w:marTop w:val="0"/>
          <w:marBottom w:val="0"/>
          <w:divBdr>
            <w:top w:val="none" w:sz="0" w:space="0" w:color="auto"/>
            <w:left w:val="none" w:sz="0" w:space="0" w:color="auto"/>
            <w:bottom w:val="none" w:sz="0" w:space="0" w:color="auto"/>
            <w:right w:val="none" w:sz="0" w:space="0" w:color="auto"/>
          </w:divBdr>
          <w:divsChild>
            <w:div w:id="117913388">
              <w:marLeft w:val="0"/>
              <w:marRight w:val="0"/>
              <w:marTop w:val="0"/>
              <w:marBottom w:val="0"/>
              <w:divBdr>
                <w:top w:val="none" w:sz="0" w:space="0" w:color="auto"/>
                <w:left w:val="none" w:sz="0" w:space="0" w:color="auto"/>
                <w:bottom w:val="none" w:sz="0" w:space="0" w:color="auto"/>
                <w:right w:val="none" w:sz="0" w:space="0" w:color="auto"/>
              </w:divBdr>
            </w:div>
          </w:divsChild>
        </w:div>
        <w:div w:id="7813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0C"/>
    <w:rsid w:val="00AC6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08E0BFED714F1BACE6D403129792F3">
    <w:name w:val="2308E0BFED714F1BACE6D403129792F3"/>
    <w:rsid w:val="00AC640C"/>
  </w:style>
  <w:style w:type="paragraph" w:customStyle="1" w:styleId="6806DE461BA846FFBA4576BCFF296738">
    <w:name w:val="6806DE461BA846FFBA4576BCFF296738"/>
    <w:rsid w:val="00AC640C"/>
  </w:style>
  <w:style w:type="paragraph" w:customStyle="1" w:styleId="411E196D733E417592A74D11A1CC7321">
    <w:name w:val="411E196D733E417592A74D11A1CC7321"/>
    <w:rsid w:val="00AC6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C0B63-225F-4797-9F82-AFCD1FB1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Инна Сергеевна</dc:creator>
  <cp:keywords/>
  <dc:description/>
  <cp:lastModifiedBy>Захарова Инна Сергеевна</cp:lastModifiedBy>
  <cp:revision>2</cp:revision>
  <cp:lastPrinted>2016-07-06T11:37:00Z</cp:lastPrinted>
  <dcterms:created xsi:type="dcterms:W3CDTF">2016-07-06T13:37:00Z</dcterms:created>
  <dcterms:modified xsi:type="dcterms:W3CDTF">2016-07-06T13:37:00Z</dcterms:modified>
</cp:coreProperties>
</file>