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A5" w:rsidRDefault="007858A5" w:rsidP="003E498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82265">
        <w:rPr>
          <w:rFonts w:ascii="Times New Roman" w:hAnsi="Times New Roman" w:cs="Times New Roman"/>
          <w:i/>
          <w:sz w:val="24"/>
        </w:rPr>
        <w:t xml:space="preserve">Кузьминова Тамара Александровна. Студентка 4 курса программы «Политология и мировая политика» Высшей Школы Экономики в Санкт-Петербурге. Участница Научно-учебной группы исследований устойчивости и изменчивости политических курсов под руководством А. Ю. </w:t>
      </w:r>
      <w:proofErr w:type="spellStart"/>
      <w:r w:rsidRPr="00682265">
        <w:rPr>
          <w:rFonts w:ascii="Times New Roman" w:hAnsi="Times New Roman" w:cs="Times New Roman"/>
          <w:i/>
          <w:sz w:val="24"/>
        </w:rPr>
        <w:t>Сунгурова</w:t>
      </w:r>
      <w:proofErr w:type="spellEnd"/>
      <w:r w:rsidRPr="00682265">
        <w:rPr>
          <w:rFonts w:ascii="Times New Roman" w:hAnsi="Times New Roman" w:cs="Times New Roman"/>
          <w:i/>
          <w:sz w:val="24"/>
        </w:rPr>
        <w:t xml:space="preserve">. Второй семестр 2015-2016 учебного года проходила обучение по обмену в Университете </w:t>
      </w:r>
      <w:proofErr w:type="spellStart"/>
      <w:r w:rsidRPr="00682265">
        <w:rPr>
          <w:rFonts w:ascii="Times New Roman" w:hAnsi="Times New Roman" w:cs="Times New Roman"/>
          <w:i/>
          <w:sz w:val="24"/>
        </w:rPr>
        <w:t>Масарика</w:t>
      </w:r>
      <w:proofErr w:type="spellEnd"/>
      <w:r w:rsidRPr="00682265">
        <w:rPr>
          <w:rFonts w:ascii="Times New Roman" w:hAnsi="Times New Roman" w:cs="Times New Roman"/>
          <w:i/>
          <w:sz w:val="24"/>
        </w:rPr>
        <w:t>, Брно, Чехия.</w:t>
      </w:r>
    </w:p>
    <w:p w:rsidR="00252CB5" w:rsidRPr="00252CB5" w:rsidRDefault="00252CB5" w:rsidP="00252CB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2CB5">
        <w:rPr>
          <w:rFonts w:ascii="Times New Roman" w:hAnsi="Times New Roman" w:cs="Times New Roman"/>
          <w:b/>
          <w:sz w:val="24"/>
        </w:rPr>
        <w:t>Тема: «(Не)политические проблемы имплементации реформы здравоохранения 2004 года (на примере Омской области)».</w:t>
      </w:r>
    </w:p>
    <w:p w:rsidR="009F1EEB" w:rsidRPr="008061DC" w:rsidRDefault="009F1EEB" w:rsidP="009F1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1DC">
        <w:rPr>
          <w:rFonts w:ascii="Times New Roman" w:hAnsi="Times New Roman" w:cs="Times New Roman"/>
          <w:sz w:val="24"/>
        </w:rPr>
        <w:t>В начале 2000</w:t>
      </w:r>
      <w:r>
        <w:rPr>
          <w:rFonts w:ascii="Times New Roman" w:hAnsi="Times New Roman" w:cs="Times New Roman"/>
          <w:sz w:val="24"/>
        </w:rPr>
        <w:t>-</w:t>
      </w:r>
      <w:r w:rsidRPr="008061DC">
        <w:rPr>
          <w:rFonts w:ascii="Times New Roman" w:hAnsi="Times New Roman" w:cs="Times New Roman"/>
          <w:sz w:val="24"/>
        </w:rPr>
        <w:t>х годов в России была запущена масштабная про</w:t>
      </w:r>
      <w:r>
        <w:rPr>
          <w:rFonts w:ascii="Times New Roman" w:hAnsi="Times New Roman" w:cs="Times New Roman"/>
          <w:sz w:val="24"/>
        </w:rPr>
        <w:t>грамма реформ, которая коснула</w:t>
      </w:r>
      <w:r w:rsidRPr="008061DC">
        <w:rPr>
          <w:rFonts w:ascii="Times New Roman" w:hAnsi="Times New Roman" w:cs="Times New Roman"/>
          <w:sz w:val="24"/>
        </w:rPr>
        <w:t xml:space="preserve">сь, в том числе, </w:t>
      </w:r>
      <w:r>
        <w:rPr>
          <w:rFonts w:ascii="Times New Roman" w:hAnsi="Times New Roman" w:cs="Times New Roman"/>
          <w:sz w:val="24"/>
        </w:rPr>
        <w:t xml:space="preserve">и </w:t>
      </w:r>
      <w:r w:rsidRPr="008061DC">
        <w:rPr>
          <w:rFonts w:ascii="Times New Roman" w:hAnsi="Times New Roman" w:cs="Times New Roman"/>
          <w:sz w:val="24"/>
        </w:rPr>
        <w:t xml:space="preserve">сферы здравоохранения. Как известно, и об этом не раз писали, российская система здравоохранения к 2004 году </w:t>
      </w:r>
      <w:r>
        <w:rPr>
          <w:rFonts w:ascii="Times New Roman" w:hAnsi="Times New Roman" w:cs="Times New Roman"/>
          <w:sz w:val="24"/>
        </w:rPr>
        <w:t>накопила в себе большое количество проблем. О</w:t>
      </w:r>
      <w:r w:rsidRPr="008061DC">
        <w:rPr>
          <w:rFonts w:ascii="Times New Roman" w:hAnsi="Times New Roman" w:cs="Times New Roman"/>
          <w:sz w:val="24"/>
        </w:rPr>
        <w:t xml:space="preserve"> том, что с р</w:t>
      </w:r>
      <w:bookmarkStart w:id="0" w:name="_GoBack"/>
      <w:bookmarkEnd w:id="0"/>
      <w:r w:rsidRPr="008061DC">
        <w:rPr>
          <w:rFonts w:ascii="Times New Roman" w:hAnsi="Times New Roman" w:cs="Times New Roman"/>
          <w:sz w:val="24"/>
        </w:rPr>
        <w:t>оссийским здравоохранением</w:t>
      </w:r>
      <w:r>
        <w:rPr>
          <w:rFonts w:ascii="Times New Roman" w:hAnsi="Times New Roman" w:cs="Times New Roman"/>
          <w:sz w:val="24"/>
        </w:rPr>
        <w:t xml:space="preserve"> было</w:t>
      </w:r>
      <w:r w:rsidRPr="008061DC">
        <w:rPr>
          <w:rFonts w:ascii="Times New Roman" w:hAnsi="Times New Roman" w:cs="Times New Roman"/>
          <w:sz w:val="24"/>
        </w:rPr>
        <w:t xml:space="preserve"> «что-то не так»</w:t>
      </w:r>
      <w:r>
        <w:rPr>
          <w:rFonts w:ascii="Times New Roman" w:hAnsi="Times New Roman" w:cs="Times New Roman"/>
          <w:sz w:val="24"/>
        </w:rPr>
        <w:t>,</w:t>
      </w:r>
      <w:r w:rsidRPr="008061DC">
        <w:rPr>
          <w:rFonts w:ascii="Times New Roman" w:hAnsi="Times New Roman" w:cs="Times New Roman"/>
          <w:sz w:val="24"/>
        </w:rPr>
        <w:t xml:space="preserve"> можно судить по ключевым показателям, представленным на сайте Росстата: это и продолжительность жизни, сни</w:t>
      </w:r>
      <w:r>
        <w:rPr>
          <w:rFonts w:ascii="Times New Roman" w:hAnsi="Times New Roman" w:cs="Times New Roman"/>
          <w:sz w:val="24"/>
        </w:rPr>
        <w:t>зившаяся с 1991 года со среднего показателя</w:t>
      </w:r>
      <w:r w:rsidRPr="008061DC">
        <w:rPr>
          <w:rFonts w:ascii="Times New Roman" w:hAnsi="Times New Roman" w:cs="Times New Roman"/>
          <w:sz w:val="24"/>
        </w:rPr>
        <w:t xml:space="preserve"> 68,9</w:t>
      </w:r>
      <w:r>
        <w:rPr>
          <w:rFonts w:ascii="Times New Roman" w:hAnsi="Times New Roman" w:cs="Times New Roman"/>
          <w:sz w:val="24"/>
        </w:rPr>
        <w:t xml:space="preserve"> лет</w:t>
      </w:r>
      <w:r w:rsidRPr="008061DC">
        <w:rPr>
          <w:rFonts w:ascii="Times New Roman" w:hAnsi="Times New Roman" w:cs="Times New Roman"/>
          <w:sz w:val="24"/>
        </w:rPr>
        <w:t xml:space="preserve"> до 65,3</w:t>
      </w:r>
      <w:r>
        <w:rPr>
          <w:rFonts w:ascii="Times New Roman" w:hAnsi="Times New Roman" w:cs="Times New Roman"/>
          <w:sz w:val="24"/>
        </w:rPr>
        <w:t>лет</w:t>
      </w:r>
      <w:r w:rsidRPr="008061DC">
        <w:rPr>
          <w:rFonts w:ascii="Times New Roman" w:hAnsi="Times New Roman" w:cs="Times New Roman"/>
          <w:sz w:val="24"/>
        </w:rPr>
        <w:t xml:space="preserve"> в 2004 году, и процент смертности</w:t>
      </w:r>
      <w:r>
        <w:rPr>
          <w:rFonts w:ascii="Times New Roman" w:hAnsi="Times New Roman" w:cs="Times New Roman"/>
          <w:sz w:val="24"/>
        </w:rPr>
        <w:t xml:space="preserve"> россиян</w:t>
      </w:r>
      <w:r w:rsidRPr="008061DC">
        <w:rPr>
          <w:rFonts w:ascii="Times New Roman" w:hAnsi="Times New Roman" w:cs="Times New Roman"/>
          <w:sz w:val="24"/>
        </w:rPr>
        <w:t>, ко</w:t>
      </w:r>
      <w:r>
        <w:rPr>
          <w:rFonts w:ascii="Times New Roman" w:hAnsi="Times New Roman" w:cs="Times New Roman"/>
          <w:sz w:val="24"/>
        </w:rPr>
        <w:t>торый к 2004 году составил 16,4% на 1000 человек населения,</w:t>
      </w:r>
      <w:r w:rsidRPr="008061DC">
        <w:rPr>
          <w:rFonts w:ascii="Times New Roman" w:hAnsi="Times New Roman" w:cs="Times New Roman"/>
          <w:sz w:val="24"/>
        </w:rPr>
        <w:t xml:space="preserve"> что на 5,2% больше по сравнению с по</w:t>
      </w:r>
      <w:r>
        <w:rPr>
          <w:rFonts w:ascii="Times New Roman" w:hAnsi="Times New Roman" w:cs="Times New Roman"/>
          <w:sz w:val="24"/>
        </w:rPr>
        <w:t>казателями 1991 года, в добавок,</w:t>
      </w:r>
      <w:r w:rsidRPr="008061DC">
        <w:rPr>
          <w:rFonts w:ascii="Times New Roman" w:hAnsi="Times New Roman" w:cs="Times New Roman"/>
          <w:sz w:val="24"/>
        </w:rPr>
        <w:t xml:space="preserve"> смертность от болезней</w:t>
      </w:r>
      <w:r>
        <w:rPr>
          <w:rFonts w:ascii="Times New Roman" w:hAnsi="Times New Roman" w:cs="Times New Roman"/>
          <w:sz w:val="24"/>
        </w:rPr>
        <w:t xml:space="preserve"> разного рода</w:t>
      </w:r>
      <w:r w:rsidRPr="008061DC">
        <w:rPr>
          <w:rFonts w:ascii="Times New Roman" w:hAnsi="Times New Roman" w:cs="Times New Roman"/>
          <w:sz w:val="24"/>
        </w:rPr>
        <w:t xml:space="preserve"> также увеличилась в несколько раз</w:t>
      </w:r>
      <w:r>
        <w:rPr>
          <w:rFonts w:ascii="Times New Roman" w:hAnsi="Times New Roman" w:cs="Times New Roman"/>
          <w:sz w:val="24"/>
        </w:rPr>
        <w:t>.</w:t>
      </w:r>
      <w:r>
        <w:rPr>
          <w:rStyle w:val="a5"/>
          <w:rFonts w:ascii="Times New Roman" w:hAnsi="Times New Roman" w:cs="Times New Roman"/>
          <w:sz w:val="24"/>
        </w:rPr>
        <w:footnoteReference w:id="1"/>
      </w:r>
      <w:r w:rsidRPr="008061DC">
        <w:rPr>
          <w:rFonts w:ascii="Times New Roman" w:hAnsi="Times New Roman" w:cs="Times New Roman"/>
          <w:sz w:val="24"/>
        </w:rPr>
        <w:t xml:space="preserve"> </w:t>
      </w:r>
    </w:p>
    <w:p w:rsidR="009F1EEB" w:rsidRPr="008061DC" w:rsidRDefault="009F1EEB" w:rsidP="009F1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мы наблюдаем парадокс: </w:t>
      </w:r>
      <w:r w:rsidRPr="008061DC">
        <w:rPr>
          <w:rFonts w:ascii="Times New Roman" w:hAnsi="Times New Roman" w:cs="Times New Roman"/>
          <w:sz w:val="24"/>
        </w:rPr>
        <w:t>мир не стоит на м</w:t>
      </w:r>
      <w:r>
        <w:rPr>
          <w:rFonts w:ascii="Times New Roman" w:hAnsi="Times New Roman" w:cs="Times New Roman"/>
          <w:sz w:val="24"/>
        </w:rPr>
        <w:t>есте, технологии развиваются, исследователи</w:t>
      </w:r>
      <w:r w:rsidRPr="008061DC">
        <w:rPr>
          <w:rFonts w:ascii="Times New Roman" w:hAnsi="Times New Roman" w:cs="Times New Roman"/>
          <w:sz w:val="24"/>
        </w:rPr>
        <w:t xml:space="preserve"> бьются над вакциной от рака, а в России процент людей, умерших от заболеваний системы кровообращения</w:t>
      </w:r>
      <w:r>
        <w:rPr>
          <w:rFonts w:ascii="Times New Roman" w:hAnsi="Times New Roman" w:cs="Times New Roman"/>
          <w:sz w:val="24"/>
        </w:rPr>
        <w:t xml:space="preserve"> за 15 лет </w:t>
      </w:r>
      <w:r w:rsidRPr="008061DC">
        <w:rPr>
          <w:rFonts w:ascii="Times New Roman" w:hAnsi="Times New Roman" w:cs="Times New Roman"/>
          <w:sz w:val="24"/>
        </w:rPr>
        <w:t>вырос со 137,1 до 2</w:t>
      </w:r>
      <w:r>
        <w:rPr>
          <w:rFonts w:ascii="Times New Roman" w:hAnsi="Times New Roman" w:cs="Times New Roman"/>
          <w:sz w:val="24"/>
        </w:rPr>
        <w:t>46,9 случаев на 100 тысяч человек.</w:t>
      </w:r>
      <w:r>
        <w:rPr>
          <w:rStyle w:val="a5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</w:t>
      </w:r>
      <w:r w:rsidRPr="008061DC">
        <w:rPr>
          <w:rFonts w:ascii="Times New Roman" w:hAnsi="Times New Roman" w:cs="Times New Roman"/>
          <w:sz w:val="24"/>
        </w:rPr>
        <w:t xml:space="preserve">И нам никто не запрещает винить в этом мутирующие и развивающиеся заболевания, </w:t>
      </w:r>
      <w:r>
        <w:rPr>
          <w:rFonts w:ascii="Times New Roman" w:hAnsi="Times New Roman" w:cs="Times New Roman"/>
          <w:sz w:val="24"/>
        </w:rPr>
        <w:t>однако, медицинские технологии уже шагнули вперед достаточно для того, чтобы купировать многие заболевания и даже совсем избавлять от них людей. Почему же российская медицина молчит? Возможно, проблема</w:t>
      </w:r>
      <w:r w:rsidRPr="009835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кроется в том, какой приоритет отдает правительство системе здравоохранения: старается ли оно, например, обеспечить эту отрасль необходимыми ресурсами – кадровыми, технологическими, материальными.</w:t>
      </w:r>
    </w:p>
    <w:p w:rsidR="009F1EEB" w:rsidRDefault="009F1EEB" w:rsidP="009F1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1DC">
        <w:rPr>
          <w:rFonts w:ascii="Times New Roman" w:hAnsi="Times New Roman" w:cs="Times New Roman"/>
          <w:sz w:val="24"/>
        </w:rPr>
        <w:t xml:space="preserve">В действующей на территории Российский Федерации Конституции </w:t>
      </w:r>
      <w:r>
        <w:rPr>
          <w:rFonts w:ascii="Times New Roman" w:hAnsi="Times New Roman" w:cs="Times New Roman"/>
          <w:sz w:val="24"/>
        </w:rPr>
        <w:t xml:space="preserve">1993 года </w:t>
      </w:r>
      <w:r w:rsidRPr="008061DC">
        <w:rPr>
          <w:rFonts w:ascii="Times New Roman" w:hAnsi="Times New Roman" w:cs="Times New Roman"/>
          <w:sz w:val="24"/>
        </w:rPr>
        <w:t>сказано, что каждый гражданин им</w:t>
      </w:r>
      <w:r>
        <w:rPr>
          <w:rFonts w:ascii="Times New Roman" w:hAnsi="Times New Roman" w:cs="Times New Roman"/>
          <w:sz w:val="24"/>
        </w:rPr>
        <w:t>еет право на бесплатное получение</w:t>
      </w:r>
      <w:r w:rsidRPr="008061DC">
        <w:rPr>
          <w:rFonts w:ascii="Times New Roman" w:hAnsi="Times New Roman" w:cs="Times New Roman"/>
          <w:sz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</w:rPr>
        <w:t>.</w:t>
      </w:r>
      <w:r>
        <w:rPr>
          <w:rStyle w:val="a5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 xml:space="preserve"> То есть российское г</w:t>
      </w:r>
      <w:r w:rsidRPr="008061DC">
        <w:rPr>
          <w:rFonts w:ascii="Times New Roman" w:hAnsi="Times New Roman" w:cs="Times New Roman"/>
          <w:sz w:val="24"/>
        </w:rPr>
        <w:t xml:space="preserve">осударство </w:t>
      </w:r>
      <w:r>
        <w:rPr>
          <w:rFonts w:ascii="Times New Roman" w:hAnsi="Times New Roman" w:cs="Times New Roman"/>
          <w:sz w:val="24"/>
        </w:rPr>
        <w:t xml:space="preserve">очень непосредственно вторгается в эту область </w:t>
      </w:r>
      <w:r>
        <w:rPr>
          <w:rFonts w:ascii="Times New Roman" w:hAnsi="Times New Roman" w:cs="Times New Roman"/>
          <w:sz w:val="24"/>
        </w:rPr>
        <w:lastRenderedPageBreak/>
        <w:t>и должно обеспечивать граждан</w:t>
      </w:r>
      <w:r w:rsidRPr="008061DC">
        <w:rPr>
          <w:rFonts w:ascii="Times New Roman" w:hAnsi="Times New Roman" w:cs="Times New Roman"/>
          <w:sz w:val="24"/>
        </w:rPr>
        <w:t xml:space="preserve"> медицинским обслу</w:t>
      </w:r>
      <w:r>
        <w:rPr>
          <w:rFonts w:ascii="Times New Roman" w:hAnsi="Times New Roman" w:cs="Times New Roman"/>
          <w:sz w:val="24"/>
        </w:rPr>
        <w:t>живанием, чтобы каждый из нас в любое</w:t>
      </w:r>
      <w:r w:rsidRPr="008061DC">
        <w:rPr>
          <w:rFonts w:ascii="Times New Roman" w:hAnsi="Times New Roman" w:cs="Times New Roman"/>
          <w:sz w:val="24"/>
        </w:rPr>
        <w:t xml:space="preserve"> время мог обратиться за помощью</w:t>
      </w:r>
      <w:r>
        <w:rPr>
          <w:rFonts w:ascii="Times New Roman" w:hAnsi="Times New Roman" w:cs="Times New Roman"/>
          <w:sz w:val="24"/>
        </w:rPr>
        <w:t xml:space="preserve"> и получить ее</w:t>
      </w:r>
      <w:r w:rsidRPr="008061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Закон это гарантирует, о</w:t>
      </w:r>
      <w:r w:rsidRPr="008061DC">
        <w:rPr>
          <w:rFonts w:ascii="Times New Roman" w:hAnsi="Times New Roman" w:cs="Times New Roman"/>
          <w:sz w:val="24"/>
        </w:rPr>
        <w:t>днако</w:t>
      </w:r>
      <w:r>
        <w:rPr>
          <w:rFonts w:ascii="Times New Roman" w:hAnsi="Times New Roman" w:cs="Times New Roman"/>
          <w:sz w:val="24"/>
        </w:rPr>
        <w:t>, что происходит на деле</w:t>
      </w:r>
      <w:r w:rsidRPr="008061DC">
        <w:rPr>
          <w:rFonts w:ascii="Times New Roman" w:hAnsi="Times New Roman" w:cs="Times New Roman"/>
          <w:sz w:val="24"/>
        </w:rPr>
        <w:t xml:space="preserve">? Опрос аналитического центра «Левада» </w:t>
      </w:r>
      <w:r>
        <w:rPr>
          <w:rFonts w:ascii="Times New Roman" w:hAnsi="Times New Roman" w:cs="Times New Roman"/>
          <w:sz w:val="24"/>
        </w:rPr>
        <w:t>показал, что в государственные гарантии граждане не верят: на 2004 год 72</w:t>
      </w:r>
      <w:r w:rsidRPr="008061DC">
        <w:rPr>
          <w:rFonts w:ascii="Times New Roman" w:hAnsi="Times New Roman" w:cs="Times New Roman"/>
          <w:sz w:val="24"/>
        </w:rPr>
        <w:t>% опрошенных на вопрос «</w:t>
      </w:r>
      <w:r w:rsidRPr="00ED1D97">
        <w:rPr>
          <w:rFonts w:ascii="Times New Roman" w:hAnsi="Times New Roman" w:cs="Times New Roman"/>
          <w:i/>
          <w:sz w:val="24"/>
        </w:rPr>
        <w:t>Как вы считаете, можете ли вы, другие члены вашей семьи, получить сейчас при необходимости хорошее медицинское обслуживание?</w:t>
      </w:r>
      <w:r w:rsidRPr="008061DC">
        <w:rPr>
          <w:rFonts w:ascii="Times New Roman" w:hAnsi="Times New Roman" w:cs="Times New Roman"/>
          <w:sz w:val="24"/>
        </w:rPr>
        <w:t>» ответили «</w:t>
      </w:r>
      <w:r w:rsidRPr="00ED1D97">
        <w:rPr>
          <w:rFonts w:ascii="Times New Roman" w:hAnsi="Times New Roman" w:cs="Times New Roman"/>
          <w:i/>
          <w:sz w:val="24"/>
        </w:rPr>
        <w:t>скорее, нет / определенно нет</w:t>
      </w:r>
      <w:r w:rsidRPr="008061D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  <w:r>
        <w:rPr>
          <w:rStyle w:val="a5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 Налицо дефицит доверия к российской медицине. </w:t>
      </w:r>
      <w:r w:rsidRPr="008061DC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в первой половине 2000-х годов, </w:t>
      </w:r>
      <w:r w:rsidRPr="008061DC">
        <w:rPr>
          <w:rFonts w:ascii="Times New Roman" w:hAnsi="Times New Roman" w:cs="Times New Roman"/>
          <w:sz w:val="24"/>
        </w:rPr>
        <w:t>назрела проблема финанси</w:t>
      </w:r>
      <w:r>
        <w:rPr>
          <w:rFonts w:ascii="Times New Roman" w:hAnsi="Times New Roman" w:cs="Times New Roman"/>
          <w:sz w:val="24"/>
        </w:rPr>
        <w:t xml:space="preserve">рования сектора здравоохранения: </w:t>
      </w:r>
      <w:r w:rsidRPr="008061DC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8061DC">
        <w:rPr>
          <w:rFonts w:ascii="Times New Roman" w:hAnsi="Times New Roman" w:cs="Times New Roman"/>
          <w:sz w:val="24"/>
        </w:rPr>
        <w:t xml:space="preserve">чего складывается статья </w:t>
      </w:r>
      <w:r>
        <w:rPr>
          <w:rFonts w:ascii="Times New Roman" w:hAnsi="Times New Roman" w:cs="Times New Roman"/>
          <w:sz w:val="24"/>
        </w:rPr>
        <w:t>расходов на здравоохранение и, почему она составляет такой незначительный процент от ВВП</w:t>
      </w:r>
      <w:r w:rsidRPr="008061D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Вместе с тем, неуклонно растет количество предоставления платных услуг населению, что отнюдь не делает медицину доступнее. Указанные и многие другие проблемы по-своему влияют на </w:t>
      </w:r>
      <w:r w:rsidRPr="008061DC">
        <w:rPr>
          <w:rFonts w:ascii="Times New Roman" w:hAnsi="Times New Roman" w:cs="Times New Roman"/>
          <w:sz w:val="24"/>
        </w:rPr>
        <w:t xml:space="preserve">качество предоставляемых </w:t>
      </w:r>
      <w:r>
        <w:rPr>
          <w:rFonts w:ascii="Times New Roman" w:hAnsi="Times New Roman" w:cs="Times New Roman"/>
          <w:sz w:val="24"/>
        </w:rPr>
        <w:t>медицинских услуг и их доступность для населения.</w:t>
      </w:r>
    </w:p>
    <w:p w:rsidR="00427BE3" w:rsidRDefault="00427BE3" w:rsidP="00427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течением времени проблемы в рамках системы здравоохранения становились все заметнее, что, в свою очередь, подтолкнуло правительство к необходимости проведения реформы. Однако, несмотря на то, что о намерениях провести полномасштабную реформу системы здравоохранения было сказано не раз, в какой-то момент что-то в реформе «сломалось», и сегодня, спустя 12 лет, государственные деятели с разных площадок заявляют о несостоятельности реформирования здравоохранения и о необходимости пересмотра этого процесса: ключевые показатели в этой сфере не только не улучшаются, заметно даже ухудшение</w:t>
      </w:r>
      <w:r>
        <w:rPr>
          <w:rStyle w:val="a5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</w:p>
    <w:p w:rsidR="00427BE3" w:rsidRDefault="00427BE3" w:rsidP="00427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30C7C">
        <w:rPr>
          <w:rFonts w:ascii="Times New Roman" w:hAnsi="Times New Roman" w:cs="Times New Roman"/>
          <w:sz w:val="24"/>
        </w:rPr>
        <w:t xml:space="preserve">Как и любая другая реформа в социальной-экономической сфере, </w:t>
      </w:r>
      <w:r>
        <w:rPr>
          <w:rFonts w:ascii="Times New Roman" w:hAnsi="Times New Roman" w:cs="Times New Roman"/>
          <w:sz w:val="24"/>
        </w:rPr>
        <w:t>реформа здравоохранения, задуманная и разработанная правительством в 2004 году, после принятия была «спущена» для реализации в регионы, где встретила определенное сопротивление как со стороны региональных политических акторов, так и со стороны простых граждан. Не исключением стала Омская область.</w:t>
      </w:r>
    </w:p>
    <w:p w:rsidR="00BF7B86" w:rsidRPr="008061DC" w:rsidRDefault="00BF7B86" w:rsidP="00BF7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теоретическом измерении имплементация является одной из последних стадий политического цикла, который, как теоретический конструкт, позволяет анализировать </w:t>
      </w:r>
      <w:r>
        <w:rPr>
          <w:rFonts w:ascii="Times New Roman" w:hAnsi="Times New Roman" w:cs="Times New Roman"/>
          <w:sz w:val="24"/>
        </w:rPr>
        <w:lastRenderedPageBreak/>
        <w:t>реформы. Согласно данному подходу, на каждой из стадий политического цикла в игру вступают определенные игроки, от которых зависит успех того или иного этапа</w:t>
      </w:r>
      <w:r>
        <w:rPr>
          <w:rStyle w:val="a5"/>
          <w:rFonts w:ascii="Times New Roman" w:hAnsi="Times New Roman" w:cs="Times New Roman"/>
          <w:sz w:val="24"/>
        </w:rPr>
        <w:footnoteReference w:id="6"/>
      </w:r>
      <w:r>
        <w:rPr>
          <w:rFonts w:ascii="Times New Roman" w:hAnsi="Times New Roman" w:cs="Times New Roman"/>
          <w:sz w:val="24"/>
        </w:rPr>
        <w:t>. В случае нашего исследования, как уже было сказано, такой стадией является имплементация (</w:t>
      </w:r>
      <w:r w:rsidRPr="00526ABB">
        <w:rPr>
          <w:rFonts w:ascii="Times New Roman" w:hAnsi="Times New Roman" w:cs="Times New Roman"/>
          <w:b/>
          <w:i/>
          <w:sz w:val="24"/>
          <w:lang w:val="en-US"/>
        </w:rPr>
        <w:t>implementation</w:t>
      </w:r>
      <w:r w:rsidRPr="00526A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реформ в регионах, а ключевыми игроками оказываются региональные акторы, заинтересованные в реализации политического курса или сопротивляющиеся ему, будь то региональные политические элиты и бюрократия, заинтересованные лица, целевые группы. Нам интересно, какие сложности на этапе запуска реформы здравоохранения в регионах возникли перед ключевыми игроками. Существовали ли на этой стадии заинтересованные группы, которые смогли трактовать и видоизменить реформу на стадии ее имплементации для реализации собственных интересов в сфере Омского здравоохранения. Также нам важно понять, как общественность в лице граждан и целевых групп реагировала на те или иные действия местного правительства, другими словами, встретила ли реформа одобрение в обществе.</w:t>
      </w:r>
    </w:p>
    <w:p w:rsidR="00BF7B86" w:rsidRDefault="00BF7B86" w:rsidP="00BF7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Pr="004711AC">
        <w:rPr>
          <w:rFonts w:ascii="Times New Roman" w:hAnsi="Times New Roman" w:cs="Times New Roman"/>
          <w:b/>
          <w:sz w:val="24"/>
        </w:rPr>
        <w:t>исследовательский вопрос</w:t>
      </w:r>
      <w:r>
        <w:rPr>
          <w:rFonts w:ascii="Times New Roman" w:hAnsi="Times New Roman" w:cs="Times New Roman"/>
          <w:sz w:val="24"/>
        </w:rPr>
        <w:t xml:space="preserve"> в рамках настоящей работы может быть сформулирован следующим образом: с какими проблемами политического характера столкнулось правительство Омской области в процессе имплементации реформы здравоохранения 2004 года?</w:t>
      </w:r>
    </w:p>
    <w:p w:rsidR="00BF7B86" w:rsidRDefault="00BF7B86" w:rsidP="00BF7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11AC">
        <w:rPr>
          <w:rFonts w:ascii="Times New Roman" w:hAnsi="Times New Roman" w:cs="Times New Roman"/>
          <w:b/>
          <w:sz w:val="24"/>
        </w:rPr>
        <w:t xml:space="preserve">Объектом </w:t>
      </w:r>
      <w:r w:rsidRPr="004711AC">
        <w:rPr>
          <w:rFonts w:ascii="Times New Roman" w:hAnsi="Times New Roman" w:cs="Times New Roman"/>
          <w:sz w:val="24"/>
        </w:rPr>
        <w:t>нашего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исследования мы определяем процесс имплементации реформы здравоохранения в Омске в период с 2004 по 2009 годы, </w:t>
      </w:r>
      <w:r w:rsidRPr="004711AC">
        <w:rPr>
          <w:rFonts w:ascii="Times New Roman" w:hAnsi="Times New Roman" w:cs="Times New Roman"/>
          <w:b/>
          <w:sz w:val="24"/>
        </w:rPr>
        <w:t xml:space="preserve">предметом </w:t>
      </w:r>
      <w:r>
        <w:rPr>
          <w:rFonts w:ascii="Times New Roman" w:hAnsi="Times New Roman" w:cs="Times New Roman"/>
          <w:sz w:val="24"/>
        </w:rPr>
        <w:t>– политические проблемы, возникшие в процессе ее имплементации.</w:t>
      </w:r>
    </w:p>
    <w:p w:rsidR="00BF7B86" w:rsidRDefault="00BF7B86" w:rsidP="00BF7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</w:t>
      </w:r>
      <w:r w:rsidRPr="000B0B8C">
        <w:rPr>
          <w:rFonts w:ascii="Times New Roman" w:hAnsi="Times New Roman" w:cs="Times New Roman"/>
          <w:b/>
          <w:sz w:val="24"/>
        </w:rPr>
        <w:t xml:space="preserve">цели </w:t>
      </w:r>
      <w:r>
        <w:rPr>
          <w:rFonts w:ascii="Times New Roman" w:hAnsi="Times New Roman" w:cs="Times New Roman"/>
          <w:sz w:val="24"/>
        </w:rPr>
        <w:t>исследования выступает выявление проблем политического характера,</w:t>
      </w:r>
      <w:r w:rsidRPr="00226C90">
        <w:rPr>
          <w:rFonts w:ascii="Times New Roman" w:hAnsi="Times New Roman" w:cs="Times New Roman"/>
          <w:sz w:val="24"/>
        </w:rPr>
        <w:t xml:space="preserve"> возника</w:t>
      </w:r>
      <w:r>
        <w:rPr>
          <w:rFonts w:ascii="Times New Roman" w:hAnsi="Times New Roman" w:cs="Times New Roman"/>
          <w:sz w:val="24"/>
        </w:rPr>
        <w:t>ющих</w:t>
      </w:r>
      <w:r w:rsidRPr="00226C90">
        <w:rPr>
          <w:rFonts w:ascii="Times New Roman" w:hAnsi="Times New Roman" w:cs="Times New Roman"/>
          <w:sz w:val="24"/>
        </w:rPr>
        <w:t xml:space="preserve"> из-за действий акторов политического процесса – в первую очередь, бюрократии и общества, реагирующего на действия бюрократов</w:t>
      </w:r>
      <w:r>
        <w:rPr>
          <w:rFonts w:ascii="Times New Roman" w:hAnsi="Times New Roman" w:cs="Times New Roman"/>
          <w:sz w:val="24"/>
        </w:rPr>
        <w:t xml:space="preserve"> в процессе имплементации реформы здравоохранения в Омске. </w:t>
      </w:r>
    </w:p>
    <w:p w:rsidR="00BF7B86" w:rsidRDefault="00BF7B86" w:rsidP="00BF7B8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0B8C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sz w:val="24"/>
        </w:rPr>
        <w:t xml:space="preserve"> отвечают цели исследования:</w:t>
      </w:r>
    </w:p>
    <w:p w:rsidR="00BF7B86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</w:t>
      </w:r>
      <w:r w:rsidRPr="005561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теоретическую</w:t>
      </w:r>
      <w:r w:rsidRPr="005561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базу: изучить</w:t>
      </w:r>
      <w:r w:rsidRPr="005561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литературу</w:t>
      </w:r>
      <w:r w:rsidRPr="005561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следующим теориям:</w:t>
      </w:r>
      <w:r w:rsidRPr="005561A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государство в обществе»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D45922">
        <w:rPr>
          <w:rFonts w:ascii="Times New Roman" w:hAnsi="Times New Roman" w:cs="Times New Roman"/>
          <w:b/>
          <w:i/>
          <w:sz w:val="24"/>
          <w:lang w:val="en-US"/>
        </w:rPr>
        <w:t>state</w:t>
      </w:r>
      <w:r w:rsidRPr="005561A4">
        <w:rPr>
          <w:rFonts w:ascii="Times New Roman" w:hAnsi="Times New Roman" w:cs="Times New Roman"/>
          <w:b/>
          <w:i/>
          <w:sz w:val="24"/>
        </w:rPr>
        <w:t>-</w:t>
      </w:r>
      <w:r w:rsidRPr="00D45922">
        <w:rPr>
          <w:rFonts w:ascii="Times New Roman" w:hAnsi="Times New Roman" w:cs="Times New Roman"/>
          <w:b/>
          <w:i/>
          <w:sz w:val="24"/>
          <w:lang w:val="en-US"/>
        </w:rPr>
        <w:t>in</w:t>
      </w:r>
      <w:r w:rsidRPr="005561A4">
        <w:rPr>
          <w:rFonts w:ascii="Times New Roman" w:hAnsi="Times New Roman" w:cs="Times New Roman"/>
          <w:b/>
          <w:i/>
          <w:sz w:val="24"/>
        </w:rPr>
        <w:t>-</w:t>
      </w:r>
      <w:r w:rsidRPr="00D45922">
        <w:rPr>
          <w:rFonts w:ascii="Times New Roman" w:hAnsi="Times New Roman" w:cs="Times New Roman"/>
          <w:b/>
          <w:i/>
          <w:sz w:val="24"/>
          <w:lang w:val="en-US"/>
        </w:rPr>
        <w:t>society</w:t>
      </w:r>
      <w:r>
        <w:rPr>
          <w:rFonts w:ascii="Times New Roman" w:hAnsi="Times New Roman" w:cs="Times New Roman"/>
          <w:b/>
          <w:i/>
          <w:sz w:val="24"/>
        </w:rPr>
        <w:t>)</w:t>
      </w:r>
      <w:r w:rsidRPr="005561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государственная автономия и состоятельность </w:t>
      </w:r>
      <w:r w:rsidRPr="005561A4">
        <w:rPr>
          <w:rFonts w:ascii="Times New Roman" w:hAnsi="Times New Roman" w:cs="Times New Roman"/>
          <w:b/>
          <w:i/>
          <w:sz w:val="24"/>
        </w:rPr>
        <w:t>(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state</w:t>
      </w:r>
      <w:r w:rsidRPr="005561A4">
        <w:rPr>
          <w:rFonts w:ascii="Times New Roman" w:hAnsi="Times New Roman" w:cs="Times New Roman"/>
          <w:b/>
          <w:i/>
          <w:sz w:val="24"/>
        </w:rPr>
        <w:t xml:space="preserve"> 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capacity</w:t>
      </w:r>
      <w:r w:rsidRPr="005561A4">
        <w:rPr>
          <w:rFonts w:ascii="Times New Roman" w:hAnsi="Times New Roman" w:cs="Times New Roman"/>
          <w:b/>
          <w:i/>
          <w:sz w:val="24"/>
        </w:rPr>
        <w:t xml:space="preserve"> 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and</w:t>
      </w:r>
      <w:r w:rsidRPr="005561A4">
        <w:rPr>
          <w:rFonts w:ascii="Times New Roman" w:hAnsi="Times New Roman" w:cs="Times New Roman"/>
          <w:b/>
          <w:i/>
          <w:sz w:val="24"/>
        </w:rPr>
        <w:t xml:space="preserve"> 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state</w:t>
      </w:r>
      <w:r w:rsidRPr="005561A4">
        <w:rPr>
          <w:rFonts w:ascii="Times New Roman" w:hAnsi="Times New Roman" w:cs="Times New Roman"/>
          <w:b/>
          <w:i/>
          <w:sz w:val="24"/>
        </w:rPr>
        <w:t xml:space="preserve"> 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autonomy</w:t>
      </w:r>
      <w:r>
        <w:rPr>
          <w:rFonts w:ascii="Times New Roman" w:hAnsi="Times New Roman" w:cs="Times New Roman"/>
          <w:b/>
          <w:i/>
          <w:sz w:val="24"/>
        </w:rPr>
        <w:t>)</w:t>
      </w:r>
      <w:r w:rsidRPr="005561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«уличная бюрократия» </w:t>
      </w:r>
      <w:r w:rsidRPr="005561A4">
        <w:rPr>
          <w:rFonts w:ascii="Times New Roman" w:hAnsi="Times New Roman" w:cs="Times New Roman"/>
          <w:b/>
          <w:i/>
          <w:sz w:val="24"/>
        </w:rPr>
        <w:t>(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street</w:t>
      </w:r>
      <w:r w:rsidRPr="005561A4">
        <w:rPr>
          <w:rFonts w:ascii="Times New Roman" w:hAnsi="Times New Roman" w:cs="Times New Roman"/>
          <w:b/>
          <w:i/>
          <w:sz w:val="24"/>
        </w:rPr>
        <w:t>-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level</w:t>
      </w:r>
      <w:r w:rsidRPr="005561A4">
        <w:rPr>
          <w:rFonts w:ascii="Times New Roman" w:hAnsi="Times New Roman" w:cs="Times New Roman"/>
          <w:b/>
          <w:i/>
          <w:sz w:val="24"/>
        </w:rPr>
        <w:t xml:space="preserve"> </w:t>
      </w:r>
      <w:r w:rsidRPr="008823E2">
        <w:rPr>
          <w:rFonts w:ascii="Times New Roman" w:hAnsi="Times New Roman" w:cs="Times New Roman"/>
          <w:b/>
          <w:i/>
          <w:sz w:val="24"/>
          <w:lang w:val="en-US"/>
        </w:rPr>
        <w:t>b</w:t>
      </w:r>
      <w:r>
        <w:rPr>
          <w:rFonts w:ascii="Times New Roman" w:hAnsi="Times New Roman" w:cs="Times New Roman"/>
          <w:b/>
          <w:i/>
          <w:sz w:val="24"/>
          <w:lang w:val="en-US"/>
        </w:rPr>
        <w:t>ureaucracy</w:t>
      </w:r>
      <w:r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конструирование целевых групп </w:t>
      </w:r>
      <w:r>
        <w:rPr>
          <w:rFonts w:ascii="Times New Roman" w:hAnsi="Times New Roman" w:cs="Times New Roman"/>
          <w:b/>
          <w:i/>
          <w:sz w:val="24"/>
        </w:rPr>
        <w:t>(</w:t>
      </w:r>
      <w:r>
        <w:rPr>
          <w:rFonts w:ascii="Times New Roman" w:hAnsi="Times New Roman" w:cs="Times New Roman"/>
          <w:b/>
          <w:i/>
          <w:sz w:val="24"/>
          <w:lang w:val="en-US"/>
        </w:rPr>
        <w:t>social</w:t>
      </w:r>
      <w:r w:rsidRPr="00AB088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construction</w:t>
      </w:r>
      <w:r w:rsidRPr="00AB088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of</w:t>
      </w:r>
      <w:r w:rsidRPr="00AB088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target</w:t>
      </w:r>
      <w:r w:rsidRPr="00AB088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population</w:t>
      </w:r>
      <w:r w:rsidRPr="00AB088F"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BF7B86" w:rsidRPr="00AB088F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теоретического материала вывести необходимые для исследования гипотезы;</w:t>
      </w:r>
    </w:p>
    <w:p w:rsidR="00BF7B86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изучить и проанализировать официальные документы, материалы СМИ и статистические данные, связанные с реформой здравоохранения (федеральный и региональный уровень);</w:t>
      </w:r>
    </w:p>
    <w:p w:rsidR="00BF7B86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произвести качественный анализ омских региональных газет с фокусом на объекте и предмете исследования;</w:t>
      </w:r>
    </w:p>
    <w:p w:rsidR="00BF7B86" w:rsidRPr="00526ABB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отследить динамику целевых показателей здравоохранения в регионе в период с 2004 по 2009 годы; </w:t>
      </w:r>
    </w:p>
    <w:p w:rsidR="00BF7B86" w:rsidRDefault="00BF7B86" w:rsidP="00BF7B8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опираясь на теоретическую базу и на собранный эмпирический материал, выявить и описать проблемы имплементации реформы здравоохранения в Омске, связанные с действиями основных игроков регионального уровня в этой сфере.</w:t>
      </w:r>
    </w:p>
    <w:p w:rsidR="00BF7B86" w:rsidRPr="00931835" w:rsidRDefault="00BF7B86" w:rsidP="00BF7B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исследование выполнено в рамках методологии </w:t>
      </w:r>
      <w:r w:rsidRPr="0068308E">
        <w:rPr>
          <w:rFonts w:ascii="Times New Roman" w:hAnsi="Times New Roman" w:cs="Times New Roman"/>
          <w:b/>
          <w:sz w:val="24"/>
        </w:rPr>
        <w:t>кейс-стади</w:t>
      </w:r>
      <w:r>
        <w:rPr>
          <w:rFonts w:ascii="Times New Roman" w:hAnsi="Times New Roman" w:cs="Times New Roman"/>
          <w:sz w:val="24"/>
        </w:rPr>
        <w:t xml:space="preserve">. В процессе подготовки эмпирического материала с помощью </w:t>
      </w:r>
      <w:r w:rsidRPr="0068308E">
        <w:rPr>
          <w:rFonts w:ascii="Times New Roman" w:hAnsi="Times New Roman" w:cs="Times New Roman"/>
          <w:b/>
          <w:sz w:val="24"/>
        </w:rPr>
        <w:t>качественного анализа</w:t>
      </w:r>
      <w:r>
        <w:rPr>
          <w:rFonts w:ascii="Times New Roman" w:hAnsi="Times New Roman" w:cs="Times New Roman"/>
          <w:sz w:val="24"/>
        </w:rPr>
        <w:t xml:space="preserve"> было проанализировано 77 статей из региональных периодических изданий. Кроме того, был проведен </w:t>
      </w:r>
      <w:r w:rsidRPr="0068308E">
        <w:rPr>
          <w:rFonts w:ascii="Times New Roman" w:hAnsi="Times New Roman" w:cs="Times New Roman"/>
          <w:b/>
          <w:sz w:val="24"/>
        </w:rPr>
        <w:t>анализ статистических данных</w:t>
      </w:r>
      <w:r>
        <w:rPr>
          <w:rFonts w:ascii="Times New Roman" w:hAnsi="Times New Roman" w:cs="Times New Roman"/>
          <w:sz w:val="24"/>
        </w:rPr>
        <w:t xml:space="preserve"> и </w:t>
      </w:r>
      <w:r w:rsidRPr="0068308E">
        <w:rPr>
          <w:rFonts w:ascii="Times New Roman" w:hAnsi="Times New Roman" w:cs="Times New Roman"/>
          <w:b/>
          <w:sz w:val="24"/>
        </w:rPr>
        <w:t>основных целевых показателей</w:t>
      </w:r>
      <w:r>
        <w:rPr>
          <w:rFonts w:ascii="Times New Roman" w:hAnsi="Times New Roman" w:cs="Times New Roman"/>
          <w:sz w:val="24"/>
        </w:rPr>
        <w:t xml:space="preserve">, связанных как с федеральным, так и с региональным здравоохранением. </w:t>
      </w:r>
    </w:p>
    <w:p w:rsidR="00BF7B86" w:rsidRDefault="00BF7B86" w:rsidP="00BF7B8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Поскольку объектом настоящего исследования является процесс имплементации реформы здравоохранения, то нам интересно выяснить, </w:t>
      </w:r>
      <w:r w:rsidRPr="003A2BB2">
        <w:rPr>
          <w:rFonts w:ascii="Times New Roman" w:hAnsi="Times New Roman"/>
          <w:sz w:val="24"/>
        </w:rPr>
        <w:t xml:space="preserve">какие </w:t>
      </w:r>
      <w:r>
        <w:rPr>
          <w:rFonts w:ascii="Times New Roman" w:hAnsi="Times New Roman"/>
          <w:sz w:val="24"/>
        </w:rPr>
        <w:t xml:space="preserve">именно </w:t>
      </w:r>
      <w:r w:rsidRPr="003A2BB2">
        <w:rPr>
          <w:rFonts w:ascii="Times New Roman" w:hAnsi="Times New Roman"/>
          <w:sz w:val="24"/>
        </w:rPr>
        <w:t xml:space="preserve">проблемы могли возникнуть на пути </w:t>
      </w:r>
      <w:r>
        <w:rPr>
          <w:rFonts w:ascii="Times New Roman" w:hAnsi="Times New Roman"/>
          <w:sz w:val="24"/>
        </w:rPr>
        <w:t xml:space="preserve">ее </w:t>
      </w:r>
      <w:r w:rsidRPr="003A2BB2"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z w:val="24"/>
        </w:rPr>
        <w:t xml:space="preserve"> уже после того как ее контуры были обрисованы и приняты на федеральном уровне. </w:t>
      </w:r>
      <w:r w:rsidRPr="003A2BB2">
        <w:rPr>
          <w:rFonts w:ascii="Times New Roman" w:hAnsi="Times New Roman"/>
          <w:sz w:val="24"/>
        </w:rPr>
        <w:t>Мы сужаем поле исследования до одног</w:t>
      </w:r>
      <w:r>
        <w:rPr>
          <w:rFonts w:ascii="Times New Roman" w:hAnsi="Times New Roman"/>
          <w:sz w:val="24"/>
        </w:rPr>
        <w:t>о субъекта РФ – Омской области, что поможет нам выявить региональные условия, создавшие препятствия на пути реализации реформы</w:t>
      </w:r>
      <w:r w:rsidRPr="003A2BB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 выявлении характера и сути проблем нам поможет выбранная теоретическая база: на </w:t>
      </w:r>
      <w:r w:rsidRPr="006967BB">
        <w:rPr>
          <w:rFonts w:ascii="Times New Roman" w:hAnsi="Times New Roman"/>
          <w:sz w:val="24"/>
        </w:rPr>
        <w:t xml:space="preserve">ряд вопросов, </w:t>
      </w:r>
      <w:r>
        <w:rPr>
          <w:rFonts w:ascii="Times New Roman" w:hAnsi="Times New Roman"/>
          <w:sz w:val="24"/>
        </w:rPr>
        <w:t>поставленными перед исследованием, мы найдем</w:t>
      </w:r>
      <w:r w:rsidRPr="006967BB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твет в подходе, предложенным</w:t>
      </w:r>
      <w:r w:rsidRPr="006967BB">
        <w:rPr>
          <w:rFonts w:ascii="Times New Roman" w:hAnsi="Times New Roman"/>
          <w:sz w:val="24"/>
        </w:rPr>
        <w:t xml:space="preserve"> Джоэлом Мигдалем –</w:t>
      </w:r>
      <w:r>
        <w:rPr>
          <w:rFonts w:ascii="Times New Roman" w:hAnsi="Times New Roman"/>
          <w:sz w:val="24"/>
        </w:rPr>
        <w:t xml:space="preserve"> «государство в обществе»</w:t>
      </w:r>
      <w:r w:rsidRPr="00696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(</w:t>
      </w:r>
      <w:r w:rsidRPr="006967BB">
        <w:rPr>
          <w:rFonts w:ascii="Times New Roman" w:hAnsi="Times New Roman"/>
          <w:b/>
          <w:i/>
          <w:sz w:val="24"/>
        </w:rPr>
        <w:t>state-in-society</w:t>
      </w:r>
      <w:r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>; в чем-то нам поможет</w:t>
      </w:r>
      <w:r w:rsidRPr="00696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разобраться модель функционирования</w:t>
      </w:r>
      <w:r w:rsidRPr="00696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«уличной </w:t>
      </w:r>
      <w:r w:rsidRPr="006967BB">
        <w:rPr>
          <w:rFonts w:ascii="Times New Roman" w:hAnsi="Times New Roman"/>
          <w:sz w:val="24"/>
        </w:rPr>
        <w:t>бюрократии</w:t>
      </w:r>
      <w:r>
        <w:rPr>
          <w:rFonts w:ascii="Times New Roman" w:hAnsi="Times New Roman"/>
          <w:sz w:val="24"/>
        </w:rPr>
        <w:t>» Майкла Липски</w:t>
      </w:r>
      <w:r w:rsidRPr="006967BB">
        <w:rPr>
          <w:rFonts w:ascii="Times New Roman" w:hAnsi="Times New Roman"/>
          <w:sz w:val="24"/>
        </w:rPr>
        <w:t xml:space="preserve"> (</w:t>
      </w:r>
      <w:r w:rsidRPr="006967BB">
        <w:rPr>
          <w:rFonts w:ascii="Times New Roman" w:hAnsi="Times New Roman"/>
          <w:b/>
          <w:i/>
          <w:sz w:val="24"/>
        </w:rPr>
        <w:t>street-level bureaucracy</w:t>
      </w:r>
      <w:r>
        <w:rPr>
          <w:rFonts w:ascii="Times New Roman" w:hAnsi="Times New Roman"/>
          <w:sz w:val="24"/>
        </w:rPr>
        <w:t xml:space="preserve">) и теория конструирования </w:t>
      </w:r>
      <w:r w:rsidRPr="006967BB">
        <w:rPr>
          <w:rFonts w:ascii="Times New Roman" w:hAnsi="Times New Roman"/>
          <w:sz w:val="24"/>
        </w:rPr>
        <w:t>целевых групп</w:t>
      </w:r>
      <w:r>
        <w:rPr>
          <w:rFonts w:ascii="Times New Roman" w:hAnsi="Times New Roman"/>
          <w:sz w:val="24"/>
        </w:rPr>
        <w:t xml:space="preserve"> Хелен Ингрэм и Энн Шнайдер</w:t>
      </w:r>
      <w:r w:rsidRPr="006967BB">
        <w:rPr>
          <w:rFonts w:ascii="Times New Roman" w:hAnsi="Times New Roman"/>
          <w:sz w:val="24"/>
        </w:rPr>
        <w:t xml:space="preserve"> (</w:t>
      </w:r>
      <w:r w:rsidRPr="006967BB">
        <w:rPr>
          <w:rFonts w:ascii="Times New Roman" w:hAnsi="Times New Roman"/>
          <w:b/>
          <w:i/>
          <w:sz w:val="24"/>
          <w:lang w:val="en-US"/>
        </w:rPr>
        <w:t>social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construction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of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target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population</w:t>
      </w:r>
      <w:r w:rsidRPr="006967BB">
        <w:rPr>
          <w:rFonts w:ascii="Times New Roman" w:hAnsi="Times New Roman"/>
          <w:sz w:val="24"/>
        </w:rPr>
        <w:t>), а также</w:t>
      </w:r>
      <w:r>
        <w:rPr>
          <w:rFonts w:ascii="Times New Roman" w:hAnsi="Times New Roman"/>
          <w:sz w:val="24"/>
        </w:rPr>
        <w:t xml:space="preserve"> нам понадобится</w:t>
      </w:r>
      <w:r w:rsidRPr="00696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подход Тэды Скочпол, выявляющий два важных параметра функционирования государства – автономию и состоятельность </w:t>
      </w:r>
      <w:r w:rsidRPr="006967BB">
        <w:rPr>
          <w:rFonts w:ascii="Times New Roman" w:hAnsi="Times New Roman"/>
          <w:sz w:val="24"/>
        </w:rPr>
        <w:t>(</w:t>
      </w:r>
      <w:r w:rsidRPr="006967BB">
        <w:rPr>
          <w:rFonts w:ascii="Times New Roman" w:hAnsi="Times New Roman"/>
          <w:b/>
          <w:i/>
          <w:sz w:val="24"/>
          <w:lang w:val="en-US"/>
        </w:rPr>
        <w:t>state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autonomy</w:t>
      </w:r>
      <w:r w:rsidRPr="008932A0">
        <w:rPr>
          <w:rFonts w:ascii="Times New Roman" w:hAnsi="Times New Roman"/>
          <w:b/>
          <w:i/>
          <w:sz w:val="24"/>
        </w:rPr>
        <w:t xml:space="preserve">, </w:t>
      </w:r>
      <w:r w:rsidRPr="006967BB">
        <w:rPr>
          <w:rFonts w:ascii="Times New Roman" w:hAnsi="Times New Roman"/>
          <w:b/>
          <w:i/>
          <w:sz w:val="24"/>
          <w:lang w:val="en-US"/>
        </w:rPr>
        <w:t>state</w:t>
      </w:r>
      <w:r w:rsidRPr="008932A0">
        <w:rPr>
          <w:rFonts w:ascii="Times New Roman" w:hAnsi="Times New Roman"/>
          <w:b/>
          <w:i/>
          <w:sz w:val="24"/>
        </w:rPr>
        <w:t xml:space="preserve"> </w:t>
      </w:r>
      <w:r w:rsidRPr="006967BB">
        <w:rPr>
          <w:rFonts w:ascii="Times New Roman" w:hAnsi="Times New Roman"/>
          <w:b/>
          <w:i/>
          <w:sz w:val="24"/>
          <w:lang w:val="en-US"/>
        </w:rPr>
        <w:t>capacity</w:t>
      </w:r>
      <w:r w:rsidRPr="006967BB">
        <w:rPr>
          <w:rFonts w:ascii="Times New Roman" w:hAnsi="Times New Roman"/>
          <w:sz w:val="24"/>
        </w:rPr>
        <w:t>).</w:t>
      </w:r>
    </w:p>
    <w:p w:rsidR="00BF7B86" w:rsidRDefault="00BF7B86" w:rsidP="00BF7B8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построенной теоретической базы мы постараемся понять</w:t>
      </w:r>
      <w:r w:rsidRPr="00716448">
        <w:rPr>
          <w:rFonts w:ascii="Times New Roman" w:hAnsi="Times New Roman"/>
          <w:sz w:val="24"/>
        </w:rPr>
        <w:t>, во-первых,</w:t>
      </w:r>
      <w:r>
        <w:rPr>
          <w:rFonts w:ascii="Times New Roman" w:hAnsi="Times New Roman"/>
          <w:sz w:val="24"/>
        </w:rPr>
        <w:t xml:space="preserve"> почему государству могут не удастся реформы</w:t>
      </w:r>
      <w:r w:rsidRPr="00716448">
        <w:rPr>
          <w:rFonts w:ascii="Times New Roman" w:hAnsi="Times New Roman"/>
          <w:sz w:val="24"/>
        </w:rPr>
        <w:t xml:space="preserve">; во-вторых, </w:t>
      </w:r>
      <w:r w:rsidR="00884DA6">
        <w:rPr>
          <w:rFonts w:ascii="Times New Roman" w:hAnsi="Times New Roman"/>
          <w:sz w:val="24"/>
        </w:rPr>
        <w:t>почему имплементаторы и «уличная</w:t>
      </w:r>
      <w:r>
        <w:rPr>
          <w:rFonts w:ascii="Times New Roman" w:hAnsi="Times New Roman"/>
          <w:sz w:val="24"/>
        </w:rPr>
        <w:t xml:space="preserve"> бюрократия»</w:t>
      </w:r>
      <w:r w:rsidR="00884DA6">
        <w:rPr>
          <w:rFonts w:ascii="Times New Roman" w:hAnsi="Times New Roman"/>
          <w:sz w:val="24"/>
        </w:rPr>
        <w:t xml:space="preserve"> являются значимыми акторами в процессе</w:t>
      </w:r>
      <w:r>
        <w:rPr>
          <w:rFonts w:ascii="Times New Roman" w:hAnsi="Times New Roman"/>
          <w:sz w:val="24"/>
        </w:rPr>
        <w:t xml:space="preserve"> реализации реформы;</w:t>
      </w:r>
      <w:r w:rsidRPr="00716448">
        <w:rPr>
          <w:rFonts w:ascii="Times New Roman" w:hAnsi="Times New Roman"/>
          <w:sz w:val="24"/>
        </w:rPr>
        <w:t xml:space="preserve"> и в-третьих, </w:t>
      </w:r>
      <w:r>
        <w:rPr>
          <w:rFonts w:ascii="Times New Roman" w:hAnsi="Times New Roman"/>
          <w:sz w:val="24"/>
        </w:rPr>
        <w:t xml:space="preserve">какое именно воздействие на ход реформы могут оказывать целевые группы. </w:t>
      </w:r>
    </w:p>
    <w:p w:rsidR="00BF7B86" w:rsidRDefault="00BF7B86" w:rsidP="00785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B86" w:rsidRDefault="00BF7B86" w:rsidP="00785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F7B86" w:rsidRDefault="00BF7B86" w:rsidP="007858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498B" w:rsidRPr="003E498B" w:rsidRDefault="003E498B" w:rsidP="00884D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248B7" w:rsidRDefault="00B248B7"/>
    <w:sectPr w:rsidR="00B2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E8" w:rsidRDefault="00AE41E8" w:rsidP="009F1EEB">
      <w:pPr>
        <w:spacing w:after="0" w:line="240" w:lineRule="auto"/>
      </w:pPr>
      <w:r>
        <w:separator/>
      </w:r>
    </w:p>
  </w:endnote>
  <w:endnote w:type="continuationSeparator" w:id="0">
    <w:p w:rsidR="00AE41E8" w:rsidRDefault="00AE41E8" w:rsidP="009F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E8" w:rsidRDefault="00AE41E8" w:rsidP="009F1EEB">
      <w:pPr>
        <w:spacing w:after="0" w:line="240" w:lineRule="auto"/>
      </w:pPr>
      <w:r>
        <w:separator/>
      </w:r>
    </w:p>
  </w:footnote>
  <w:footnote w:type="continuationSeparator" w:id="0">
    <w:p w:rsidR="00AE41E8" w:rsidRDefault="00AE41E8" w:rsidP="009F1EEB">
      <w:pPr>
        <w:spacing w:after="0" w:line="240" w:lineRule="auto"/>
      </w:pPr>
      <w:r>
        <w:continuationSeparator/>
      </w:r>
    </w:p>
  </w:footnote>
  <w:footnote w:id="1">
    <w:p w:rsidR="009F1EEB" w:rsidRPr="000F106C" w:rsidRDefault="009F1EEB" w:rsidP="009F1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106C">
        <w:rPr>
          <w:rStyle w:val="a5"/>
          <w:rFonts w:ascii="Times New Roman" w:hAnsi="Times New Roman" w:cs="Times New Roman"/>
        </w:rPr>
        <w:footnoteRef/>
      </w:r>
      <w:r w:rsidRPr="000F106C">
        <w:rPr>
          <w:rFonts w:ascii="Times New Roman" w:hAnsi="Times New Roman" w:cs="Times New Roman"/>
        </w:rPr>
        <w:t xml:space="preserve"> Федеральная Служба Государственной Статистики [Официальный сайт]. </w:t>
      </w:r>
      <w:r w:rsidRPr="000F106C">
        <w:rPr>
          <w:rFonts w:ascii="Times New Roman" w:hAnsi="Times New Roman" w:cs="Times New Roman"/>
          <w:lang w:val="en-US"/>
        </w:rPr>
        <w:t>URL</w:t>
      </w:r>
      <w:r w:rsidRPr="000F106C">
        <w:rPr>
          <w:rFonts w:ascii="Times New Roman" w:hAnsi="Times New Roman" w:cs="Times New Roman"/>
        </w:rPr>
        <w:t xml:space="preserve">: </w:t>
      </w:r>
      <w:hyperlink r:id="rId1" w:history="1">
        <w:r w:rsidRPr="000F106C">
          <w:rPr>
            <w:rStyle w:val="a6"/>
            <w:rFonts w:ascii="Times New Roman" w:hAnsi="Times New Roman" w:cs="Times New Roman"/>
            <w:lang w:val="en-US"/>
          </w:rPr>
          <w:t>http</w:t>
        </w:r>
        <w:r w:rsidRPr="000F106C">
          <w:rPr>
            <w:rStyle w:val="a6"/>
            <w:rFonts w:ascii="Times New Roman" w:hAnsi="Times New Roman" w:cs="Times New Roman"/>
          </w:rPr>
          <w:t>://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www</w:t>
        </w:r>
        <w:r w:rsidRPr="000F106C">
          <w:rPr>
            <w:rStyle w:val="a6"/>
            <w:rFonts w:ascii="Times New Roman" w:hAnsi="Times New Roman" w:cs="Times New Roman"/>
          </w:rPr>
          <w:t>.</w:t>
        </w:r>
        <w:r w:rsidRPr="000F106C">
          <w:rPr>
            <w:rStyle w:val="a6"/>
            <w:rFonts w:ascii="Times New Roman" w:hAnsi="Times New Roman" w:cs="Times New Roman"/>
            <w:lang w:val="en-US"/>
          </w:rPr>
          <w:t>gks</w:t>
        </w:r>
        <w:r w:rsidRPr="000F106C">
          <w:rPr>
            <w:rStyle w:val="a6"/>
            <w:rFonts w:ascii="Times New Roman" w:hAnsi="Times New Roman" w:cs="Times New Roman"/>
          </w:rPr>
          <w:t>.</w:t>
        </w:r>
        <w:r w:rsidRPr="000F106C">
          <w:rPr>
            <w:rStyle w:val="a6"/>
            <w:rFonts w:ascii="Times New Roman" w:hAnsi="Times New Roman" w:cs="Times New Roman"/>
            <w:lang w:val="en-US"/>
          </w:rPr>
          <w:t>ru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wps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wcm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connect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rosstat</w:t>
        </w:r>
        <w:r w:rsidRPr="000F106C">
          <w:rPr>
            <w:rStyle w:val="a6"/>
            <w:rFonts w:ascii="Times New Roman" w:hAnsi="Times New Roman" w:cs="Times New Roman"/>
          </w:rPr>
          <w:t>_</w:t>
        </w:r>
        <w:r w:rsidRPr="000F106C">
          <w:rPr>
            <w:rStyle w:val="a6"/>
            <w:rFonts w:ascii="Times New Roman" w:hAnsi="Times New Roman" w:cs="Times New Roman"/>
            <w:lang w:val="en-US"/>
          </w:rPr>
          <w:t>main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rosstat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ru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statistics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population</w:t>
        </w:r>
        <w:r w:rsidRPr="000F106C">
          <w:rPr>
            <w:rStyle w:val="a6"/>
            <w:rFonts w:ascii="Times New Roman" w:hAnsi="Times New Roman" w:cs="Times New Roman"/>
          </w:rPr>
          <w:t>/</w:t>
        </w:r>
        <w:r w:rsidRPr="000F106C">
          <w:rPr>
            <w:rStyle w:val="a6"/>
            <w:rFonts w:ascii="Times New Roman" w:hAnsi="Times New Roman" w:cs="Times New Roman"/>
            <w:lang w:val="en-US"/>
          </w:rPr>
          <w:t>demography</w:t>
        </w:r>
        <w:r w:rsidRPr="000F106C">
          <w:rPr>
            <w:rStyle w:val="a6"/>
            <w:rFonts w:ascii="Times New Roman" w:hAnsi="Times New Roman" w:cs="Times New Roman"/>
          </w:rPr>
          <w:t>/#</w:t>
        </w:r>
      </w:hyperlink>
      <w:r w:rsidRPr="000F106C">
        <w:rPr>
          <w:rFonts w:ascii="Times New Roman" w:hAnsi="Times New Roman" w:cs="Times New Roman"/>
        </w:rPr>
        <w:t xml:space="preserve"> (дата обращения 21.11.15).</w:t>
      </w:r>
    </w:p>
  </w:footnote>
  <w:footnote w:id="2">
    <w:p w:rsidR="009F1EEB" w:rsidRPr="000F106C" w:rsidRDefault="009F1EEB" w:rsidP="009F1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106C">
        <w:rPr>
          <w:rStyle w:val="a5"/>
          <w:rFonts w:ascii="Times New Roman" w:hAnsi="Times New Roman" w:cs="Times New Roman"/>
        </w:rPr>
        <w:footnoteRef/>
      </w:r>
      <w:r w:rsidRPr="000F106C">
        <w:rPr>
          <w:rFonts w:ascii="Times New Roman" w:hAnsi="Times New Roman" w:cs="Times New Roman"/>
        </w:rPr>
        <w:t xml:space="preserve"> Там же.</w:t>
      </w:r>
    </w:p>
  </w:footnote>
  <w:footnote w:id="3">
    <w:p w:rsidR="009F1EEB" w:rsidRPr="000F106C" w:rsidRDefault="009F1EEB" w:rsidP="009F1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106C">
        <w:rPr>
          <w:rStyle w:val="a5"/>
          <w:rFonts w:ascii="Times New Roman" w:hAnsi="Times New Roman" w:cs="Times New Roman"/>
        </w:rPr>
        <w:footnoteRef/>
      </w:r>
      <w:r w:rsidRPr="000F106C">
        <w:rPr>
          <w:rFonts w:ascii="Times New Roman" w:hAnsi="Times New Roman" w:cs="Times New Roman"/>
        </w:rPr>
        <w:t xml:space="preserve"> Статья 41 Конституции Российской Федерации от 12.12.1993 г. (в ред. от 30.12.2014 г.) // Российская газета. 1993.25 декабря.</w:t>
      </w:r>
    </w:p>
  </w:footnote>
  <w:footnote w:id="4">
    <w:p w:rsidR="009F1EEB" w:rsidRPr="003A4B28" w:rsidRDefault="009F1EEB" w:rsidP="009F1EE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F106C">
        <w:rPr>
          <w:rStyle w:val="a5"/>
          <w:rFonts w:ascii="Times New Roman" w:hAnsi="Times New Roman" w:cs="Times New Roman"/>
        </w:rPr>
        <w:footnoteRef/>
      </w:r>
      <w:r w:rsidRPr="000F106C">
        <w:rPr>
          <w:rFonts w:ascii="Times New Roman" w:hAnsi="Times New Roman" w:cs="Times New Roman"/>
        </w:rPr>
        <w:t xml:space="preserve"> Россияне не рассчитывают на хорошее лечение, образование и работу по специальности (данные на 26.08.2004) [Электронный ресурс] // «Левада-центр» Аналитический центр Юрия Левады [Официальный сайт]. </w:t>
      </w:r>
      <w:r w:rsidRPr="000F106C">
        <w:rPr>
          <w:rFonts w:ascii="Times New Roman" w:hAnsi="Times New Roman" w:cs="Times New Roman"/>
          <w:lang w:val="en-US"/>
        </w:rPr>
        <w:t>URL</w:t>
      </w:r>
      <w:r w:rsidRPr="000F106C">
        <w:rPr>
          <w:rFonts w:ascii="Times New Roman" w:hAnsi="Times New Roman" w:cs="Times New Roman"/>
        </w:rPr>
        <w:t xml:space="preserve">: </w:t>
      </w:r>
      <w:hyperlink r:id="rId2" w:history="1">
        <w:r w:rsidRPr="003A4B28">
          <w:rPr>
            <w:rStyle w:val="a6"/>
            <w:rFonts w:ascii="Times New Roman" w:hAnsi="Times New Roman" w:cs="Times New Roman"/>
          </w:rPr>
          <w:t>http://www.levada.ru/2004/08/26/rossiyane-ne-rasschityvayut-na-horoshee-lechenie-obrazovanie-i-rabotu-po-spetsialnosti/</w:t>
        </w:r>
      </w:hyperlink>
      <w:r w:rsidRPr="003A4B28">
        <w:rPr>
          <w:rFonts w:ascii="Times New Roman" w:hAnsi="Times New Roman" w:cs="Times New Roman"/>
        </w:rPr>
        <w:t xml:space="preserve">  (дата обращения 21.11.2015).</w:t>
      </w:r>
    </w:p>
  </w:footnote>
  <w:footnote w:id="5">
    <w:p w:rsidR="00427BE3" w:rsidRPr="008869B2" w:rsidRDefault="00427BE3" w:rsidP="00427BE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A4B28">
        <w:rPr>
          <w:rStyle w:val="a5"/>
          <w:rFonts w:ascii="Times New Roman" w:hAnsi="Times New Roman" w:cs="Times New Roman"/>
        </w:rPr>
        <w:footnoteRef/>
      </w:r>
      <w:r w:rsidRPr="003A4B28">
        <w:rPr>
          <w:rFonts w:ascii="Times New Roman" w:hAnsi="Times New Roman" w:cs="Times New Roman"/>
        </w:rPr>
        <w:t xml:space="preserve"> Например, Счетная палата проверила доступность качественной медпомощи и образования [Электронный ресурс] </w:t>
      </w:r>
      <w:r w:rsidRPr="008869B2">
        <w:rPr>
          <w:rFonts w:ascii="Times New Roman" w:hAnsi="Times New Roman" w:cs="Times New Roman"/>
        </w:rPr>
        <w:t xml:space="preserve">// Российская газета [Официальный сайт]. </w:t>
      </w:r>
      <w:r w:rsidRPr="008869B2">
        <w:rPr>
          <w:rFonts w:ascii="Times New Roman" w:hAnsi="Times New Roman" w:cs="Times New Roman"/>
          <w:lang w:val="en-US"/>
        </w:rPr>
        <w:t>URL</w:t>
      </w:r>
      <w:r w:rsidRPr="008869B2">
        <w:rPr>
          <w:rFonts w:ascii="Times New Roman" w:hAnsi="Times New Roman" w:cs="Times New Roman"/>
        </w:rPr>
        <w:t xml:space="preserve">: </w:t>
      </w:r>
      <w:hyperlink r:id="rId3" w:history="1">
        <w:r w:rsidRPr="008869B2">
          <w:rPr>
            <w:rStyle w:val="a6"/>
            <w:rFonts w:ascii="Times New Roman" w:hAnsi="Times New Roman" w:cs="Times New Roman"/>
          </w:rPr>
          <w:t>http://www.rg.ru/2015/04/14/optimizacya-site.html</w:t>
        </w:r>
      </w:hyperlink>
      <w:r w:rsidRPr="008869B2">
        <w:rPr>
          <w:rFonts w:ascii="Times New Roman" w:hAnsi="Times New Roman" w:cs="Times New Roman"/>
        </w:rPr>
        <w:t xml:space="preserve"> (дата обращения 21.11.2015).</w:t>
      </w:r>
    </w:p>
  </w:footnote>
  <w:footnote w:id="6">
    <w:p w:rsidR="00BF7B86" w:rsidRPr="008869B2" w:rsidRDefault="00BF7B86" w:rsidP="00BF7B86">
      <w:pPr>
        <w:pStyle w:val="a3"/>
        <w:spacing w:line="360" w:lineRule="auto"/>
        <w:jc w:val="both"/>
        <w:rPr>
          <w:lang w:val="en-US"/>
        </w:rPr>
      </w:pPr>
      <w:r w:rsidRPr="008869B2">
        <w:rPr>
          <w:rStyle w:val="a5"/>
          <w:rFonts w:ascii="Times New Roman" w:hAnsi="Times New Roman" w:cs="Times New Roman"/>
        </w:rPr>
        <w:footnoteRef/>
      </w:r>
      <w:r w:rsidRPr="008869B2">
        <w:rPr>
          <w:rFonts w:ascii="Times New Roman" w:hAnsi="Times New Roman" w:cs="Times New Roman"/>
          <w:lang w:val="en-US"/>
        </w:rPr>
        <w:t xml:space="preserve"> Brewer G.D. “The Policy Sciences Emerge: To Nurture and Structure a Discipline” // Policy Sciences. Vol. 5. №. 3</w:t>
      </w:r>
      <w:r w:rsidRPr="00E73E85">
        <w:rPr>
          <w:rFonts w:ascii="Times New Roman" w:hAnsi="Times New Roman" w:cs="Times New Roman"/>
          <w:lang w:val="en-US"/>
        </w:rPr>
        <w:t xml:space="preserve">. </w:t>
      </w:r>
      <w:r w:rsidRPr="008869B2">
        <w:rPr>
          <w:rFonts w:ascii="Times New Roman" w:hAnsi="Times New Roman" w:cs="Times New Roman"/>
          <w:lang w:val="en-US"/>
        </w:rPr>
        <w:t>P.3-5.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117"/>
    <w:multiLevelType w:val="hybridMultilevel"/>
    <w:tmpl w:val="A2F8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B"/>
    <w:rsid w:val="001D493D"/>
    <w:rsid w:val="00252CB5"/>
    <w:rsid w:val="003E498B"/>
    <w:rsid w:val="00427BE3"/>
    <w:rsid w:val="00682265"/>
    <w:rsid w:val="007858A5"/>
    <w:rsid w:val="00884DA6"/>
    <w:rsid w:val="009F1EEB"/>
    <w:rsid w:val="00AE41E8"/>
    <w:rsid w:val="00B248B7"/>
    <w:rsid w:val="00BF7B86"/>
    <w:rsid w:val="00C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8D10"/>
  <w15:chartTrackingRefBased/>
  <w15:docId w15:val="{4A8ABC26-116F-49D1-B5DF-A16F557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E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EE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F1EEB"/>
    <w:rPr>
      <w:vertAlign w:val="superscript"/>
    </w:rPr>
  </w:style>
  <w:style w:type="character" w:styleId="a6">
    <w:name w:val="Hyperlink"/>
    <w:basedOn w:val="a0"/>
    <w:uiPriority w:val="99"/>
    <w:unhideWhenUsed/>
    <w:rsid w:val="009F1EE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.ru/2015/04/14/optimizacya-site.html" TargetMode="External"/><Relationship Id="rId2" Type="http://schemas.openxmlformats.org/officeDocument/2006/relationships/hyperlink" Target="http://www.levada.ru/2004/08/26/rossiyane-ne-rasschityvayut-na-horoshee-lechenie-obrazovanie-i-rabotu-po-spetsialnosti/" TargetMode="External"/><Relationship Id="rId1" Type="http://schemas.openxmlformats.org/officeDocument/2006/relationships/hyperlink" Target="http://www.gks.ru/wps/wcm/connect/rosstat_main/rosstat/ru/statistics/population/dem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Kuzminova</dc:creator>
  <cp:keywords/>
  <dc:description/>
  <cp:lastModifiedBy>Toma</cp:lastModifiedBy>
  <cp:revision>7</cp:revision>
  <dcterms:created xsi:type="dcterms:W3CDTF">2016-06-29T08:26:00Z</dcterms:created>
  <dcterms:modified xsi:type="dcterms:W3CDTF">2016-10-14T10:18:00Z</dcterms:modified>
</cp:coreProperties>
</file>