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04" w:rsidRDefault="00136B04" w:rsidP="00136B0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Проведение политической модернизации в России: историко-сравнительный анализ</w:t>
      </w:r>
    </w:p>
    <w:p w:rsidR="004164AF" w:rsidRPr="004164AF" w:rsidRDefault="004164AF" w:rsidP="004164AF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4164AF">
        <w:rPr>
          <w:rFonts w:ascii="Times New Roman" w:hAnsi="Times New Roman" w:cs="Times New Roman"/>
          <w:sz w:val="24"/>
        </w:rPr>
        <w:t>Прядкина</w:t>
      </w:r>
      <w:proofErr w:type="spellEnd"/>
      <w:r w:rsidRPr="004164AF">
        <w:rPr>
          <w:rFonts w:ascii="Times New Roman" w:hAnsi="Times New Roman" w:cs="Times New Roman"/>
          <w:sz w:val="24"/>
        </w:rPr>
        <w:t xml:space="preserve"> Ирина Михайловна, Воронежский институт экономики и социального управления, аспирант</w:t>
      </w:r>
    </w:p>
    <w:p w:rsidR="00E136DB" w:rsidRPr="00136B04" w:rsidRDefault="00322ED2" w:rsidP="00EC4A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36B04">
        <w:rPr>
          <w:rFonts w:ascii="Times New Roman" w:hAnsi="Times New Roman" w:cs="Times New Roman"/>
          <w:sz w:val="24"/>
        </w:rPr>
        <w:t xml:space="preserve">Уже более трехсот лет российское общество является своего рода экспериментальной площадкой модернизации. За это время Россия прошла через </w:t>
      </w:r>
      <w:proofErr w:type="spellStart"/>
      <w:r w:rsidRPr="00136B04">
        <w:rPr>
          <w:rFonts w:ascii="Times New Roman" w:hAnsi="Times New Roman" w:cs="Times New Roman"/>
          <w:sz w:val="24"/>
        </w:rPr>
        <w:t>модернизационные</w:t>
      </w:r>
      <w:proofErr w:type="spellEnd"/>
      <w:r w:rsidRPr="00136B04">
        <w:rPr>
          <w:rFonts w:ascii="Times New Roman" w:hAnsi="Times New Roman" w:cs="Times New Roman"/>
          <w:sz w:val="24"/>
        </w:rPr>
        <w:t xml:space="preserve"> проекты Петра I и Екатерины II, через так называемую Великую реформу, так и не решившей надлежащим образом проблему земли и воли, через прервавшуюся, едва начавшись, </w:t>
      </w:r>
      <w:proofErr w:type="spellStart"/>
      <w:r w:rsidRPr="00136B04">
        <w:rPr>
          <w:rFonts w:ascii="Times New Roman" w:hAnsi="Times New Roman" w:cs="Times New Roman"/>
          <w:sz w:val="24"/>
        </w:rPr>
        <w:t>Столыпинскую</w:t>
      </w:r>
      <w:proofErr w:type="spellEnd"/>
      <w:r w:rsidRPr="00136B04">
        <w:rPr>
          <w:rFonts w:ascii="Times New Roman" w:hAnsi="Times New Roman" w:cs="Times New Roman"/>
          <w:sz w:val="24"/>
        </w:rPr>
        <w:t xml:space="preserve"> реформу, через три российских революции, через советскую модернизацию и перестройку.</w:t>
      </w:r>
    </w:p>
    <w:p w:rsidR="00EC4A9A" w:rsidRPr="00136B04" w:rsidRDefault="00EC4A9A" w:rsidP="00EC4A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36B04">
        <w:rPr>
          <w:rFonts w:ascii="Times New Roman" w:hAnsi="Times New Roman" w:cs="Times New Roman"/>
          <w:sz w:val="24"/>
        </w:rPr>
        <w:t xml:space="preserve">В настоящее время представляет немалый интерес осмысление специфики </w:t>
      </w:r>
      <w:proofErr w:type="spellStart"/>
      <w:r w:rsidRPr="00136B04">
        <w:rPr>
          <w:rFonts w:ascii="Times New Roman" w:hAnsi="Times New Roman" w:cs="Times New Roman"/>
          <w:sz w:val="24"/>
        </w:rPr>
        <w:t>модернизационных</w:t>
      </w:r>
      <w:proofErr w:type="spellEnd"/>
      <w:r w:rsidRPr="00136B04">
        <w:rPr>
          <w:rFonts w:ascii="Times New Roman" w:hAnsi="Times New Roman" w:cs="Times New Roman"/>
          <w:sz w:val="24"/>
        </w:rPr>
        <w:t xml:space="preserve"> проектов, имевших место в истории России, поскольку это может помочь спрогнозировать будущее и предугадать результаты нынешней модернизации. </w:t>
      </w:r>
    </w:p>
    <w:p w:rsidR="00FE18DE" w:rsidRPr="00136B04" w:rsidRDefault="00FE18DE" w:rsidP="00EC4A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36B04">
        <w:rPr>
          <w:rFonts w:ascii="Times New Roman" w:hAnsi="Times New Roman" w:cs="Times New Roman"/>
          <w:sz w:val="24"/>
        </w:rPr>
        <w:t xml:space="preserve">С позиции научной теории политическая модернизация является составной частью исторического процесса модернизации - перехода </w:t>
      </w:r>
      <w:proofErr w:type="gramStart"/>
      <w:r w:rsidRPr="00136B04">
        <w:rPr>
          <w:rFonts w:ascii="Times New Roman" w:hAnsi="Times New Roman" w:cs="Times New Roman"/>
          <w:sz w:val="24"/>
        </w:rPr>
        <w:t>от</w:t>
      </w:r>
      <w:proofErr w:type="gramEnd"/>
      <w:r w:rsidRPr="00136B04">
        <w:rPr>
          <w:rFonts w:ascii="Times New Roman" w:hAnsi="Times New Roman" w:cs="Times New Roman"/>
          <w:sz w:val="24"/>
        </w:rPr>
        <w:t xml:space="preserve"> традиционного к современному обществу (модерну), то есть обществу с индустриальной, рыночной экономикой, правовым регулированием общественных отношений и политической системой либерально-демократического типа</w:t>
      </w:r>
      <w:r w:rsidR="007B0D29" w:rsidRPr="00136B04">
        <w:rPr>
          <w:rFonts w:ascii="Times New Roman" w:hAnsi="Times New Roman" w:cs="Times New Roman"/>
          <w:sz w:val="24"/>
        </w:rPr>
        <w:t xml:space="preserve"> [</w:t>
      </w:r>
      <w:r w:rsidR="007260AB" w:rsidRPr="00136B04">
        <w:rPr>
          <w:rFonts w:ascii="Times New Roman" w:hAnsi="Times New Roman" w:cs="Times New Roman"/>
          <w:sz w:val="24"/>
        </w:rPr>
        <w:t>1, с. 118</w:t>
      </w:r>
      <w:r w:rsidR="007B0D29" w:rsidRPr="00136B04">
        <w:rPr>
          <w:rFonts w:ascii="Times New Roman" w:hAnsi="Times New Roman" w:cs="Times New Roman"/>
          <w:sz w:val="24"/>
        </w:rPr>
        <w:t>]</w:t>
      </w:r>
      <w:r w:rsidRPr="00136B04">
        <w:rPr>
          <w:rFonts w:ascii="Times New Roman" w:hAnsi="Times New Roman" w:cs="Times New Roman"/>
          <w:sz w:val="24"/>
        </w:rPr>
        <w:t>.</w:t>
      </w:r>
    </w:p>
    <w:p w:rsidR="00E136DB" w:rsidRPr="00136B04" w:rsidRDefault="00E136DB" w:rsidP="00E136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36B04">
        <w:rPr>
          <w:rFonts w:ascii="Times New Roman" w:hAnsi="Times New Roman" w:cs="Times New Roman"/>
          <w:sz w:val="24"/>
        </w:rPr>
        <w:t xml:space="preserve">Для того чтобы понять специфику проведения политической модернизации в России, необходимо проанализировать </w:t>
      </w:r>
      <w:r w:rsidR="00BB1BB0" w:rsidRPr="00136B04">
        <w:rPr>
          <w:rFonts w:ascii="Times New Roman" w:hAnsi="Times New Roman" w:cs="Times New Roman"/>
          <w:sz w:val="24"/>
        </w:rPr>
        <w:t>исторический опыт становления и развития политической системы и ее институтов.</w:t>
      </w:r>
    </w:p>
    <w:p w:rsidR="00BB1BB0" w:rsidRPr="00136B04" w:rsidRDefault="00BB1BB0" w:rsidP="00E136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36B04">
        <w:rPr>
          <w:rFonts w:ascii="Times New Roman" w:hAnsi="Times New Roman" w:cs="Times New Roman"/>
          <w:sz w:val="24"/>
        </w:rPr>
        <w:t>С этой точки зрения интерес представляет выделение трех моделей политического развития, сделанное доктором политических наук, профессором Н.П. Медведевым: «горбачевская модель» по перестройке советской системы в условиях гласности; «ельцинская модель» радикальных политических и экономических реформ; «путинская модель» авторитаризма и централизации</w:t>
      </w:r>
      <w:r w:rsidR="007B0D29" w:rsidRPr="00136B04">
        <w:rPr>
          <w:rFonts w:ascii="Times New Roman" w:hAnsi="Times New Roman" w:cs="Times New Roman"/>
          <w:sz w:val="24"/>
        </w:rPr>
        <w:t xml:space="preserve"> </w:t>
      </w:r>
      <w:r w:rsidRPr="00136B04">
        <w:rPr>
          <w:rFonts w:ascii="Times New Roman" w:hAnsi="Times New Roman" w:cs="Times New Roman"/>
          <w:sz w:val="24"/>
        </w:rPr>
        <w:t>[</w:t>
      </w:r>
      <w:r w:rsidR="007260AB" w:rsidRPr="00136B04">
        <w:rPr>
          <w:rFonts w:ascii="Times New Roman" w:hAnsi="Times New Roman" w:cs="Times New Roman"/>
          <w:sz w:val="24"/>
        </w:rPr>
        <w:t>2, с. 10</w:t>
      </w:r>
      <w:r w:rsidRPr="00136B04">
        <w:rPr>
          <w:rFonts w:ascii="Times New Roman" w:hAnsi="Times New Roman" w:cs="Times New Roman"/>
          <w:sz w:val="24"/>
        </w:rPr>
        <w:t>].</w:t>
      </w:r>
    </w:p>
    <w:p w:rsidR="00F9291F" w:rsidRPr="00136B04" w:rsidRDefault="00016C24" w:rsidP="00DE45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36B04">
        <w:rPr>
          <w:rFonts w:ascii="Times New Roman" w:hAnsi="Times New Roman" w:cs="Times New Roman"/>
          <w:sz w:val="24"/>
        </w:rPr>
        <w:t>Политическая реформа, осуществленная в СССР в конце 80-х – начале 90-х годов прошлого века и получившая название «перестройка», инициировала масштабные преобразования в политике, экономике, общественной жизни страны.</w:t>
      </w:r>
    </w:p>
    <w:p w:rsidR="00F9291F" w:rsidRPr="00136B04" w:rsidRDefault="00F9291F" w:rsidP="00DE45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36B04">
        <w:rPr>
          <w:rFonts w:ascii="Times New Roman" w:hAnsi="Times New Roman" w:cs="Times New Roman"/>
          <w:sz w:val="24"/>
        </w:rPr>
        <w:t>Первые шаги в направлении демократизации общества были связаны с ослаблением административного контроля над средствами массовой информации и с переходом к политике гласности. В результате граждане смогли в небывалых ранее масштабах получать информацию как о происходящем в текущей жизни страны, так и о неприглядных событиях советского прошлого.</w:t>
      </w:r>
    </w:p>
    <w:p w:rsidR="000D0C37" w:rsidRPr="00136B04" w:rsidRDefault="00F9291F" w:rsidP="00DE45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36B04">
        <w:rPr>
          <w:rFonts w:ascii="Times New Roman" w:hAnsi="Times New Roman" w:cs="Times New Roman"/>
          <w:sz w:val="24"/>
        </w:rPr>
        <w:t>Р</w:t>
      </w:r>
      <w:r w:rsidR="000D0C37" w:rsidRPr="00136B04">
        <w:rPr>
          <w:rFonts w:ascii="Times New Roman" w:hAnsi="Times New Roman" w:cs="Times New Roman"/>
          <w:sz w:val="24"/>
        </w:rPr>
        <w:t xml:space="preserve">езультаты перестройки и гласности Кремль получил в виде политической оппозиции в лице независимых народных депутатов СССР и РСФСР в 1989-1990 гг. Это было первое за </w:t>
      </w:r>
      <w:r w:rsidR="000D0C37" w:rsidRPr="00136B04">
        <w:rPr>
          <w:rFonts w:ascii="Times New Roman" w:hAnsi="Times New Roman" w:cs="Times New Roman"/>
          <w:sz w:val="24"/>
        </w:rPr>
        <w:lastRenderedPageBreak/>
        <w:t>советский период истинное публичное столкновение интересов власти и народа, которое, в конечном итоге, переросло в серьезный политический конфликт между элитами</w:t>
      </w:r>
      <w:r w:rsidR="000B5D01" w:rsidRPr="00136B04">
        <w:rPr>
          <w:rFonts w:ascii="Times New Roman" w:hAnsi="Times New Roman" w:cs="Times New Roman"/>
          <w:sz w:val="24"/>
        </w:rPr>
        <w:t xml:space="preserve"> </w:t>
      </w:r>
      <w:r w:rsidR="000D0C37" w:rsidRPr="00136B04">
        <w:rPr>
          <w:rFonts w:ascii="Times New Roman" w:hAnsi="Times New Roman" w:cs="Times New Roman"/>
          <w:sz w:val="24"/>
        </w:rPr>
        <w:t>[</w:t>
      </w:r>
      <w:r w:rsidR="007260AB" w:rsidRPr="00136B04">
        <w:rPr>
          <w:rFonts w:ascii="Times New Roman" w:hAnsi="Times New Roman" w:cs="Times New Roman"/>
          <w:sz w:val="24"/>
        </w:rPr>
        <w:t>2</w:t>
      </w:r>
      <w:r w:rsidR="009F16D4" w:rsidRPr="00136B04">
        <w:rPr>
          <w:rFonts w:ascii="Times New Roman" w:hAnsi="Times New Roman" w:cs="Times New Roman"/>
          <w:sz w:val="24"/>
        </w:rPr>
        <w:t>, с. 11</w:t>
      </w:r>
      <w:r w:rsidR="000D0C37" w:rsidRPr="00136B04">
        <w:rPr>
          <w:rFonts w:ascii="Times New Roman" w:hAnsi="Times New Roman" w:cs="Times New Roman"/>
          <w:sz w:val="24"/>
        </w:rPr>
        <w:t>].</w:t>
      </w:r>
    </w:p>
    <w:p w:rsidR="000D0C37" w:rsidRPr="00136B04" w:rsidRDefault="000D0C37" w:rsidP="00DE45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36B04">
        <w:rPr>
          <w:rFonts w:ascii="Times New Roman" w:hAnsi="Times New Roman" w:cs="Times New Roman"/>
          <w:sz w:val="24"/>
        </w:rPr>
        <w:t>Однако попытки экономических, а затем и политических реформ во время правления М.С. Горбачева (1985–1991 гг.) окончились еще большим углублением экономического кризиса и распадом государства.</w:t>
      </w:r>
    </w:p>
    <w:p w:rsidR="00FE18DE" w:rsidRPr="00136B04" w:rsidRDefault="00FE18DE" w:rsidP="00DE45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36B04">
        <w:rPr>
          <w:rFonts w:ascii="Times New Roman" w:hAnsi="Times New Roman" w:cs="Times New Roman"/>
          <w:sz w:val="24"/>
        </w:rPr>
        <w:t xml:space="preserve">Новое руководство России (как правопреемницы СССР) во главе с Б.Н. Ельциным </w:t>
      </w:r>
      <w:r w:rsidR="009D54BB" w:rsidRPr="00136B04">
        <w:rPr>
          <w:rFonts w:ascii="Times New Roman" w:hAnsi="Times New Roman" w:cs="Times New Roman"/>
          <w:sz w:val="24"/>
        </w:rPr>
        <w:t>продолжало горбачевские начинания. Благодаря механизмам ельцинских решительных действий, была проведена приватизация,</w:t>
      </w:r>
      <w:r w:rsidR="000B5D01" w:rsidRPr="00136B04">
        <w:rPr>
          <w:rFonts w:ascii="Times New Roman" w:hAnsi="Times New Roman" w:cs="Times New Roman"/>
          <w:sz w:val="24"/>
        </w:rPr>
        <w:t xml:space="preserve"> </w:t>
      </w:r>
      <w:r w:rsidR="009D54BB" w:rsidRPr="00136B04">
        <w:rPr>
          <w:rFonts w:ascii="Times New Roman" w:hAnsi="Times New Roman" w:cs="Times New Roman"/>
          <w:sz w:val="24"/>
        </w:rPr>
        <w:t xml:space="preserve">появилась частная собственность. Власть стала осуществляться на основе ее разделения </w:t>
      </w:r>
      <w:proofErr w:type="gramStart"/>
      <w:r w:rsidR="009D54BB" w:rsidRPr="00136B04">
        <w:rPr>
          <w:rFonts w:ascii="Times New Roman" w:hAnsi="Times New Roman" w:cs="Times New Roman"/>
          <w:sz w:val="24"/>
        </w:rPr>
        <w:t>на</w:t>
      </w:r>
      <w:proofErr w:type="gramEnd"/>
      <w:r w:rsidR="009D54BB" w:rsidRPr="00136B04">
        <w:rPr>
          <w:rFonts w:ascii="Times New Roman" w:hAnsi="Times New Roman" w:cs="Times New Roman"/>
          <w:sz w:val="24"/>
        </w:rPr>
        <w:t xml:space="preserve"> законодательную, исполнительную и судебную. Также в Российской Федерации была проведена конституционная реформа.</w:t>
      </w:r>
    </w:p>
    <w:p w:rsidR="00E1378E" w:rsidRPr="00136B04" w:rsidRDefault="00E1378E" w:rsidP="00DE451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36B04">
        <w:rPr>
          <w:rFonts w:ascii="Times New Roman" w:hAnsi="Times New Roman" w:cs="Times New Roman"/>
          <w:sz w:val="24"/>
        </w:rPr>
        <w:t>По мнению Медведева Н.П., в политическом плане самой значимой потерей периода ельцинских реформ стали действия власти по дискредитации, а затем почти полной ликвидации политической оппозиции как автономного и важнейшего института для переходных обществ. В России практически исчезла свободная и конкурентная политическая среда. Именно эти обстоятельства привели к ослаблению политико-партийного влияния на процесс принятия управленческих решений</w:t>
      </w:r>
      <w:r w:rsidR="007B0D29" w:rsidRPr="00136B04">
        <w:rPr>
          <w:rFonts w:ascii="Times New Roman" w:hAnsi="Times New Roman" w:cs="Times New Roman"/>
          <w:sz w:val="24"/>
        </w:rPr>
        <w:t xml:space="preserve"> </w:t>
      </w:r>
      <w:r w:rsidRPr="00136B04">
        <w:rPr>
          <w:rFonts w:ascii="Times New Roman" w:hAnsi="Times New Roman" w:cs="Times New Roman"/>
          <w:sz w:val="24"/>
        </w:rPr>
        <w:t>[</w:t>
      </w:r>
      <w:r w:rsidR="007260AB" w:rsidRPr="00136B04">
        <w:rPr>
          <w:rFonts w:ascii="Times New Roman" w:hAnsi="Times New Roman" w:cs="Times New Roman"/>
          <w:sz w:val="24"/>
        </w:rPr>
        <w:t>2</w:t>
      </w:r>
      <w:r w:rsidR="009F16D4" w:rsidRPr="00136B04">
        <w:rPr>
          <w:rFonts w:ascii="Times New Roman" w:hAnsi="Times New Roman" w:cs="Times New Roman"/>
          <w:sz w:val="24"/>
        </w:rPr>
        <w:t>, с. 12</w:t>
      </w:r>
      <w:r w:rsidRPr="00136B04">
        <w:rPr>
          <w:rFonts w:ascii="Times New Roman" w:hAnsi="Times New Roman" w:cs="Times New Roman"/>
          <w:sz w:val="24"/>
        </w:rPr>
        <w:t>].</w:t>
      </w:r>
    </w:p>
    <w:p w:rsidR="00CD75A8" w:rsidRPr="00136B04" w:rsidRDefault="00CD75A8" w:rsidP="00016C2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36B04">
        <w:rPr>
          <w:rFonts w:ascii="Times New Roman" w:hAnsi="Times New Roman" w:cs="Times New Roman"/>
          <w:sz w:val="24"/>
        </w:rPr>
        <w:t xml:space="preserve">Но </w:t>
      </w:r>
      <w:proofErr w:type="spellStart"/>
      <w:r w:rsidRPr="00136B04">
        <w:rPr>
          <w:rFonts w:ascii="Times New Roman" w:hAnsi="Times New Roman" w:cs="Times New Roman"/>
          <w:sz w:val="24"/>
        </w:rPr>
        <w:t>модернизационные</w:t>
      </w:r>
      <w:proofErr w:type="spellEnd"/>
      <w:r w:rsidRPr="00136B04">
        <w:rPr>
          <w:rFonts w:ascii="Times New Roman" w:hAnsi="Times New Roman" w:cs="Times New Roman"/>
          <w:sz w:val="24"/>
        </w:rPr>
        <w:t xml:space="preserve"> идеи Б.Н. Ельцина постепенно исчерпали себя. Действия будущего Президента В.В. Путина по централизации власти в России с целью восстановления единого конституционно-правового пространства</w:t>
      </w:r>
      <w:r w:rsidR="00F9291F" w:rsidRPr="00136B04">
        <w:rPr>
          <w:rFonts w:ascii="Times New Roman" w:hAnsi="Times New Roman" w:cs="Times New Roman"/>
          <w:sz w:val="24"/>
        </w:rPr>
        <w:t xml:space="preserve"> и политической стабильности</w:t>
      </w:r>
      <w:r w:rsidRPr="00136B04">
        <w:rPr>
          <w:rFonts w:ascii="Times New Roman" w:hAnsi="Times New Roman" w:cs="Times New Roman"/>
          <w:sz w:val="24"/>
        </w:rPr>
        <w:t xml:space="preserve"> были как </w:t>
      </w:r>
      <w:proofErr w:type="gramStart"/>
      <w:r w:rsidRPr="00136B04">
        <w:rPr>
          <w:rFonts w:ascii="Times New Roman" w:hAnsi="Times New Roman" w:cs="Times New Roman"/>
          <w:sz w:val="24"/>
        </w:rPr>
        <w:t>никогда</w:t>
      </w:r>
      <w:proofErr w:type="gramEnd"/>
      <w:r w:rsidRPr="00136B04">
        <w:rPr>
          <w:rFonts w:ascii="Times New Roman" w:hAnsi="Times New Roman" w:cs="Times New Roman"/>
          <w:sz w:val="24"/>
        </w:rPr>
        <w:t xml:space="preserve"> кстати для разочаровавшегося в реформам российского общества.</w:t>
      </w:r>
    </w:p>
    <w:p w:rsidR="00D61948" w:rsidRPr="00136B04" w:rsidRDefault="00D61948" w:rsidP="00016C2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36B04">
        <w:rPr>
          <w:rFonts w:ascii="Times New Roman" w:hAnsi="Times New Roman" w:cs="Times New Roman"/>
          <w:sz w:val="24"/>
        </w:rPr>
        <w:t>В самом начале этого периода приоритетом стало формирование в России «</w:t>
      </w:r>
      <w:r w:rsidR="000B5D01" w:rsidRPr="00136B04">
        <w:rPr>
          <w:rFonts w:ascii="Times New Roman" w:hAnsi="Times New Roman" w:cs="Times New Roman"/>
          <w:sz w:val="24"/>
        </w:rPr>
        <w:t>сильного государства». В</w:t>
      </w:r>
      <w:r w:rsidRPr="00136B04">
        <w:rPr>
          <w:rFonts w:ascii="Times New Roman" w:hAnsi="Times New Roman" w:cs="Times New Roman"/>
          <w:sz w:val="24"/>
        </w:rPr>
        <w:t xml:space="preserve"> Посланиях В.В. Путина Федеральному Собранию в период первого срока его президентского правления внимание акцентировало</w:t>
      </w:r>
      <w:r w:rsidR="000B5D01" w:rsidRPr="00136B04">
        <w:rPr>
          <w:rFonts w:ascii="Times New Roman" w:hAnsi="Times New Roman" w:cs="Times New Roman"/>
          <w:sz w:val="24"/>
        </w:rPr>
        <w:t xml:space="preserve">сь на необходимости укрепления </w:t>
      </w:r>
      <w:r w:rsidRPr="00136B04">
        <w:rPr>
          <w:rFonts w:ascii="Times New Roman" w:hAnsi="Times New Roman" w:cs="Times New Roman"/>
          <w:sz w:val="24"/>
        </w:rPr>
        <w:t>верти</w:t>
      </w:r>
      <w:r w:rsidR="000B5D01" w:rsidRPr="00136B04">
        <w:rPr>
          <w:rFonts w:ascii="Times New Roman" w:hAnsi="Times New Roman" w:cs="Times New Roman"/>
          <w:sz w:val="24"/>
        </w:rPr>
        <w:t>кали власти</w:t>
      </w:r>
      <w:r w:rsidRPr="00136B04">
        <w:rPr>
          <w:rFonts w:ascii="Times New Roman" w:hAnsi="Times New Roman" w:cs="Times New Roman"/>
          <w:sz w:val="24"/>
        </w:rPr>
        <w:t>.</w:t>
      </w:r>
    </w:p>
    <w:p w:rsidR="00CD75A8" w:rsidRPr="00136B04" w:rsidRDefault="00CD75A8" w:rsidP="00016C2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36B04">
        <w:rPr>
          <w:rFonts w:ascii="Times New Roman" w:hAnsi="Times New Roman" w:cs="Times New Roman"/>
          <w:sz w:val="24"/>
        </w:rPr>
        <w:t>Большинство западных политических экспертов, а также определенная часть отечественных политологов склонны полагать, что Россия в новом веке переживает «авторитарный откат», отказываясь от демократических институтов и ценностей, характерных для 90-х годов</w:t>
      </w:r>
      <w:r w:rsidR="00386341" w:rsidRPr="00136B04">
        <w:rPr>
          <w:rFonts w:ascii="Times New Roman" w:hAnsi="Times New Roman" w:cs="Times New Roman"/>
          <w:sz w:val="24"/>
        </w:rPr>
        <w:t xml:space="preserve"> </w:t>
      </w:r>
      <w:r w:rsidR="00F9291F" w:rsidRPr="00136B04">
        <w:rPr>
          <w:rFonts w:ascii="Times New Roman" w:hAnsi="Times New Roman" w:cs="Times New Roman"/>
          <w:sz w:val="24"/>
        </w:rPr>
        <w:t>[</w:t>
      </w:r>
      <w:r w:rsidR="007260AB" w:rsidRPr="00136B04">
        <w:rPr>
          <w:rFonts w:ascii="Times New Roman" w:hAnsi="Times New Roman" w:cs="Times New Roman"/>
          <w:sz w:val="24"/>
        </w:rPr>
        <w:t xml:space="preserve">3, с. </w:t>
      </w:r>
      <w:r w:rsidR="009F16D4" w:rsidRPr="00136B04">
        <w:rPr>
          <w:rFonts w:ascii="Times New Roman" w:hAnsi="Times New Roman" w:cs="Times New Roman"/>
          <w:sz w:val="24"/>
        </w:rPr>
        <w:t>3</w:t>
      </w:r>
      <w:r w:rsidR="00F9291F" w:rsidRPr="00136B04">
        <w:rPr>
          <w:rFonts w:ascii="Times New Roman" w:hAnsi="Times New Roman" w:cs="Times New Roman"/>
          <w:sz w:val="24"/>
        </w:rPr>
        <w:t>]</w:t>
      </w:r>
      <w:r w:rsidRPr="00136B04">
        <w:rPr>
          <w:rFonts w:ascii="Times New Roman" w:hAnsi="Times New Roman" w:cs="Times New Roman"/>
          <w:sz w:val="24"/>
        </w:rPr>
        <w:t>.</w:t>
      </w:r>
    </w:p>
    <w:p w:rsidR="00BD10DD" w:rsidRPr="00136B04" w:rsidRDefault="00D61948" w:rsidP="00016C2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36B04">
        <w:rPr>
          <w:rFonts w:ascii="Times New Roman" w:hAnsi="Times New Roman" w:cs="Times New Roman"/>
          <w:sz w:val="24"/>
        </w:rPr>
        <w:t>Как следствие, в</w:t>
      </w:r>
      <w:r w:rsidR="00BD10DD" w:rsidRPr="00136B04">
        <w:rPr>
          <w:rFonts w:ascii="Times New Roman" w:hAnsi="Times New Roman" w:cs="Times New Roman"/>
          <w:sz w:val="24"/>
        </w:rPr>
        <w:t>ыборы в декабре 2011 г. в Госдуму России и президента РФ в марте 2012 г., массовые выступления граждан на Болотной площади и проспекте Сахарова, протестные акции 4 февраля и 12 июня 2012 г. выявили проблемы актуального состояния российской политической системы, гражданского общества и демократии. Но в итоге политические элиты и большинство граждан приняли результаты голосования как должное.</w:t>
      </w:r>
    </w:p>
    <w:p w:rsidR="00666FEB" w:rsidRPr="00136B04" w:rsidRDefault="00666FEB" w:rsidP="00666F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36B04">
        <w:rPr>
          <w:rFonts w:ascii="Times New Roman" w:hAnsi="Times New Roman" w:cs="Times New Roman"/>
          <w:sz w:val="24"/>
        </w:rPr>
        <w:lastRenderedPageBreak/>
        <w:t>Таким образом, в России модернизация всегда имела свою специфику. Во-первых, она диктовалась необходимостью догоняющего развития. Во-вторых, она всегда проводилась сверху, по воле верхов, которые осознавали на определённом этапе развития страны опасность её отставания.</w:t>
      </w:r>
    </w:p>
    <w:p w:rsidR="00666FEB" w:rsidRPr="00136B04" w:rsidRDefault="00666FEB" w:rsidP="00666FE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136B04">
        <w:rPr>
          <w:rFonts w:ascii="Times New Roman" w:hAnsi="Times New Roman" w:cs="Times New Roman"/>
          <w:noProof/>
          <w:sz w:val="24"/>
          <w:lang w:eastAsia="ru-RU"/>
        </w:rPr>
        <w:t xml:space="preserve">Все президенты современной России, предлагая свою модель развития и управления, скорее всего, думали о эффективных конечных результатах принимаемых управленческих решений. Но в конечном итоге не сумели до конца адаптировать политическую систему к жестким условиям российской жизни. </w:t>
      </w:r>
    </w:p>
    <w:p w:rsidR="007260AB" w:rsidRPr="00136B04" w:rsidRDefault="00DC521B" w:rsidP="009F16D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136B04">
        <w:rPr>
          <w:rFonts w:ascii="Times New Roman" w:hAnsi="Times New Roman" w:cs="Times New Roman"/>
          <w:noProof/>
          <w:sz w:val="24"/>
          <w:lang w:eastAsia="ru-RU"/>
        </w:rPr>
        <w:t>России сегодня н</w:t>
      </w:r>
      <w:r w:rsidR="00CB32C2" w:rsidRPr="00136B04">
        <w:rPr>
          <w:rFonts w:ascii="Times New Roman" w:hAnsi="Times New Roman" w:cs="Times New Roman"/>
          <w:noProof/>
          <w:sz w:val="24"/>
          <w:lang w:eastAsia="ru-RU"/>
        </w:rPr>
        <w:t>ужны преобразования, основанные</w:t>
      </w:r>
      <w:r w:rsidRPr="00136B04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="00CB32C2" w:rsidRPr="00136B04">
        <w:rPr>
          <w:rFonts w:ascii="Times New Roman" w:hAnsi="Times New Roman" w:cs="Times New Roman"/>
          <w:noProof/>
          <w:sz w:val="24"/>
          <w:lang w:eastAsia="ru-RU"/>
        </w:rPr>
        <w:t xml:space="preserve">на современной адаптации всей </w:t>
      </w:r>
      <w:r w:rsidRPr="00136B04">
        <w:rPr>
          <w:rFonts w:ascii="Times New Roman" w:hAnsi="Times New Roman" w:cs="Times New Roman"/>
          <w:noProof/>
          <w:sz w:val="24"/>
          <w:lang w:eastAsia="ru-RU"/>
        </w:rPr>
        <w:t>политической</w:t>
      </w:r>
      <w:r w:rsidR="00CB32C2" w:rsidRPr="00136B04">
        <w:rPr>
          <w:rFonts w:ascii="Times New Roman" w:hAnsi="Times New Roman" w:cs="Times New Roman"/>
          <w:noProof/>
          <w:sz w:val="24"/>
          <w:lang w:eastAsia="ru-RU"/>
        </w:rPr>
        <w:t xml:space="preserve"> системы к меняющимся реалиям. Путь к успешному проведению политической модернизации должен лежать через процессы демократии. </w:t>
      </w:r>
      <w:r w:rsidRPr="00136B04">
        <w:rPr>
          <w:rFonts w:ascii="Times New Roman" w:hAnsi="Times New Roman" w:cs="Times New Roman"/>
          <w:noProof/>
          <w:sz w:val="24"/>
          <w:lang w:eastAsia="ru-RU"/>
        </w:rPr>
        <w:t>Весь</w:t>
      </w:r>
      <w:r w:rsidR="00CB32C2" w:rsidRPr="00136B04">
        <w:rPr>
          <w:rFonts w:ascii="Times New Roman" w:hAnsi="Times New Roman" w:cs="Times New Roman"/>
          <w:noProof/>
          <w:sz w:val="24"/>
          <w:lang w:eastAsia="ru-RU"/>
        </w:rPr>
        <w:t xml:space="preserve"> вопрос в том, как пойдет этот </w:t>
      </w:r>
      <w:r w:rsidRPr="00136B04">
        <w:rPr>
          <w:rFonts w:ascii="Times New Roman" w:hAnsi="Times New Roman" w:cs="Times New Roman"/>
          <w:noProof/>
          <w:sz w:val="24"/>
          <w:lang w:eastAsia="ru-RU"/>
        </w:rPr>
        <w:t>процесс</w:t>
      </w:r>
      <w:r w:rsidR="00CB32C2" w:rsidRPr="00136B04">
        <w:rPr>
          <w:rFonts w:ascii="Times New Roman" w:hAnsi="Times New Roman" w:cs="Times New Roman"/>
          <w:noProof/>
          <w:sz w:val="24"/>
          <w:lang w:eastAsia="ru-RU"/>
        </w:rPr>
        <w:t>.</w:t>
      </w:r>
    </w:p>
    <w:p w:rsidR="00CB32C2" w:rsidRPr="00136B04" w:rsidRDefault="00CB32C2" w:rsidP="00CB32C2">
      <w:pPr>
        <w:pStyle w:val="a3"/>
        <w:spacing w:line="360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136B04">
        <w:rPr>
          <w:rFonts w:ascii="Times New Roman" w:hAnsi="Times New Roman" w:cs="Times New Roman"/>
          <w:noProof/>
          <w:sz w:val="24"/>
          <w:lang w:eastAsia="ru-RU"/>
        </w:rPr>
        <w:t>Список литературы:</w:t>
      </w:r>
    </w:p>
    <w:p w:rsidR="00CB32C2" w:rsidRPr="00136B04" w:rsidRDefault="000B5D01" w:rsidP="00C83A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36B04">
        <w:rPr>
          <w:rFonts w:ascii="Times New Roman" w:hAnsi="Times New Roman" w:cs="Times New Roman"/>
          <w:sz w:val="24"/>
        </w:rPr>
        <w:t xml:space="preserve">Доленко Д.В. Политическая модернизация России / Д.В. Доленко // Социально-политические науки. – 2012. – № 2. – С. 118-121. </w:t>
      </w:r>
    </w:p>
    <w:p w:rsidR="000B5D01" w:rsidRPr="00136B04" w:rsidRDefault="000B5D01" w:rsidP="00C83A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</w:pPr>
      <w:r w:rsidRPr="00136B04">
        <w:rPr>
          <w:rFonts w:ascii="Times New Roman" w:hAnsi="Times New Roman" w:cs="Times New Roman"/>
          <w:noProof/>
          <w:sz w:val="24"/>
          <w:lang w:eastAsia="ru-RU"/>
        </w:rPr>
        <w:t>Медведев Н.П. Постсоветская Россия: модели модернизации</w:t>
      </w:r>
      <w:r w:rsidR="007260AB" w:rsidRPr="00136B04"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t xml:space="preserve"> / Н.П. Медведев // Вестник БИСТ. – 2011. – № 2. – С. 8-18.</w:t>
      </w:r>
    </w:p>
    <w:p w:rsidR="000B5D01" w:rsidRPr="00136B04" w:rsidRDefault="000B5D01" w:rsidP="00C83A8F">
      <w:pPr>
        <w:pStyle w:val="a3"/>
        <w:numPr>
          <w:ilvl w:val="0"/>
          <w:numId w:val="2"/>
        </w:numPr>
        <w:spacing w:line="360" w:lineRule="auto"/>
        <w:jc w:val="both"/>
        <w:rPr>
          <w:rStyle w:val="A6"/>
          <w:rFonts w:ascii="Times New Roman" w:hAnsi="Times New Roman" w:cs="Times New Roman"/>
          <w:sz w:val="24"/>
        </w:rPr>
      </w:pPr>
      <w:r w:rsidRPr="00136B04">
        <w:rPr>
          <w:rStyle w:val="A6"/>
          <w:rFonts w:ascii="Times New Roman" w:hAnsi="Times New Roman" w:cs="Times New Roman"/>
          <w:bCs/>
          <w:sz w:val="24"/>
        </w:rPr>
        <w:t xml:space="preserve">Поляков Л.В. </w:t>
      </w:r>
      <w:r w:rsidRPr="00136B04">
        <w:rPr>
          <w:rStyle w:val="A6"/>
          <w:rFonts w:ascii="Times New Roman" w:hAnsi="Times New Roman" w:cs="Times New Roman"/>
          <w:sz w:val="24"/>
        </w:rPr>
        <w:t>Путинская Россия: политическая деградация или политическая модерниза</w:t>
      </w:r>
      <w:r w:rsidRPr="00136B04">
        <w:rPr>
          <w:rStyle w:val="A6"/>
          <w:rFonts w:ascii="Times New Roman" w:hAnsi="Times New Roman" w:cs="Times New Roman"/>
          <w:sz w:val="24"/>
        </w:rPr>
        <w:softHyphen/>
        <w:t>ция? – М.: Издательский дом ГУ ВШЭ, 2007. – 20 с.</w:t>
      </w:r>
    </w:p>
    <w:p w:rsidR="000B5D01" w:rsidRPr="000B5D01" w:rsidRDefault="000B5D01" w:rsidP="000B5D01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B5D01" w:rsidRPr="00666FEB" w:rsidRDefault="000B5D01" w:rsidP="00CB32C2">
      <w:pPr>
        <w:pStyle w:val="a3"/>
        <w:spacing w:line="36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E18DE" w:rsidRDefault="00FE18DE" w:rsidP="00666F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D10DD" w:rsidRDefault="00BD10DD" w:rsidP="00016C2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E18DE" w:rsidRDefault="00FE18DE" w:rsidP="00016C2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E18DE" w:rsidRDefault="00FE18DE" w:rsidP="00016C2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E18DE" w:rsidRDefault="00FE18DE" w:rsidP="00016C2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E18DE" w:rsidRPr="00016C24" w:rsidRDefault="00FE18DE" w:rsidP="00016C2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FE18DE" w:rsidRPr="00016C24" w:rsidSect="004164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4A95"/>
    <w:multiLevelType w:val="hybridMultilevel"/>
    <w:tmpl w:val="D1868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D2ACC"/>
    <w:multiLevelType w:val="hybridMultilevel"/>
    <w:tmpl w:val="3258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324"/>
    <w:rsid w:val="00016C24"/>
    <w:rsid w:val="000B2707"/>
    <w:rsid w:val="000B5D01"/>
    <w:rsid w:val="000D0C37"/>
    <w:rsid w:val="00136B04"/>
    <w:rsid w:val="001A141B"/>
    <w:rsid w:val="002D378E"/>
    <w:rsid w:val="00322ED2"/>
    <w:rsid w:val="00386341"/>
    <w:rsid w:val="003A2E66"/>
    <w:rsid w:val="004164AF"/>
    <w:rsid w:val="004856E0"/>
    <w:rsid w:val="00645709"/>
    <w:rsid w:val="00666FEB"/>
    <w:rsid w:val="006836DE"/>
    <w:rsid w:val="007260AB"/>
    <w:rsid w:val="00766C41"/>
    <w:rsid w:val="00767324"/>
    <w:rsid w:val="007B0D29"/>
    <w:rsid w:val="009C4202"/>
    <w:rsid w:val="009D54BB"/>
    <w:rsid w:val="009F16D4"/>
    <w:rsid w:val="00A124AE"/>
    <w:rsid w:val="00BB1BB0"/>
    <w:rsid w:val="00BD10DD"/>
    <w:rsid w:val="00C53DC9"/>
    <w:rsid w:val="00C709A9"/>
    <w:rsid w:val="00C83A8F"/>
    <w:rsid w:val="00CB32C2"/>
    <w:rsid w:val="00CD75A8"/>
    <w:rsid w:val="00D54A5D"/>
    <w:rsid w:val="00D61948"/>
    <w:rsid w:val="00DC521B"/>
    <w:rsid w:val="00DE451E"/>
    <w:rsid w:val="00E136DB"/>
    <w:rsid w:val="00E1378E"/>
    <w:rsid w:val="00E37564"/>
    <w:rsid w:val="00EB7C65"/>
    <w:rsid w:val="00EC4A9A"/>
    <w:rsid w:val="00F9291F"/>
    <w:rsid w:val="00FE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DC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5D01"/>
    <w:rPr>
      <w:color w:val="0000FF" w:themeColor="hyperlink"/>
      <w:u w:val="single"/>
    </w:rPr>
  </w:style>
  <w:style w:type="character" w:customStyle="1" w:styleId="A6">
    <w:name w:val="A6"/>
    <w:uiPriority w:val="99"/>
    <w:rsid w:val="000B5D01"/>
    <w:rPr>
      <w:rFonts w:cs="Newton C"/>
      <w:color w:val="00000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770</Words>
  <Characters>5354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dcterms:created xsi:type="dcterms:W3CDTF">2016-05-19T12:26:00Z</dcterms:created>
  <dcterms:modified xsi:type="dcterms:W3CDTF">2016-05-29T08:12:00Z</dcterms:modified>
</cp:coreProperties>
</file>