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55" w:rsidRDefault="00F55F55" w:rsidP="00F55F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Адиев А.З., </w:t>
      </w:r>
    </w:p>
    <w:p w:rsidR="00F55F55" w:rsidRDefault="00F55F55" w:rsidP="00F55F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РЦЭИ ДНЦ РАН,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олит.н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5F55" w:rsidRDefault="00F55F55" w:rsidP="00F55F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(г. Махачкала)</w:t>
      </w:r>
    </w:p>
    <w:p w:rsidR="00F55F55" w:rsidRDefault="00F55F55" w:rsidP="00F55F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4C3EEF" w:rsidRPr="006E0A6D" w:rsidRDefault="004C3EEF" w:rsidP="000265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Этническое квотирование в республиках Северного Кавказа: </w:t>
      </w:r>
      <w:r w:rsidR="006E0A6D" w:rsidRPr="006E0A6D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</w:t>
      </w:r>
      <w:r w:rsidRPr="006E0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функционирования </w:t>
      </w:r>
      <w:r w:rsidR="006E0A6D" w:rsidRPr="006E0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неформального </w:t>
      </w:r>
      <w:r w:rsidRPr="006E0A6D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политического института</w:t>
      </w:r>
    </w:p>
    <w:p w:rsidR="004C3EEF" w:rsidRPr="004C3EEF" w:rsidRDefault="004C3EEF" w:rsidP="0002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0B04" w:rsidRPr="00915C6E" w:rsidRDefault="00915C6E" w:rsidP="0002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6E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6E0A6D">
        <w:rPr>
          <w:rFonts w:ascii="Times New Roman" w:hAnsi="Times New Roman" w:cs="Times New Roman"/>
          <w:sz w:val="28"/>
          <w:szCs w:val="28"/>
        </w:rPr>
        <w:t>института</w:t>
      </w:r>
      <w:r w:rsidRPr="00915C6E">
        <w:rPr>
          <w:rFonts w:ascii="Times New Roman" w:hAnsi="Times New Roman" w:cs="Times New Roman"/>
          <w:sz w:val="28"/>
          <w:szCs w:val="28"/>
        </w:rPr>
        <w:t xml:space="preserve"> представительства этнических </w:t>
      </w:r>
      <w:r w:rsidRPr="00C07708">
        <w:rPr>
          <w:rFonts w:ascii="Times New Roman" w:hAnsi="Times New Roman" w:cs="Times New Roman"/>
          <w:sz w:val="28"/>
          <w:szCs w:val="28"/>
        </w:rPr>
        <w:t>групп в республиках</w:t>
      </w:r>
      <w:r w:rsidR="006E0A6D" w:rsidRPr="00C07708">
        <w:rPr>
          <w:rFonts w:ascii="Times New Roman" w:hAnsi="Times New Roman" w:cs="Times New Roman"/>
          <w:sz w:val="28"/>
          <w:szCs w:val="28"/>
        </w:rPr>
        <w:t xml:space="preserve"> Северного Кавказа</w:t>
      </w:r>
      <w:r w:rsidRPr="00C07708">
        <w:rPr>
          <w:rFonts w:ascii="Times New Roman" w:hAnsi="Times New Roman" w:cs="Times New Roman"/>
          <w:sz w:val="28"/>
          <w:szCs w:val="28"/>
        </w:rPr>
        <w:t xml:space="preserve"> </w:t>
      </w:r>
      <w:r w:rsidR="006E0A6D" w:rsidRPr="00C07708">
        <w:rPr>
          <w:rFonts w:ascii="Times New Roman" w:hAnsi="Times New Roman" w:cs="Times New Roman"/>
          <w:sz w:val="28"/>
          <w:szCs w:val="28"/>
        </w:rPr>
        <w:t>представляется интересным</w:t>
      </w:r>
      <w:r w:rsidR="000265B4">
        <w:rPr>
          <w:rFonts w:ascii="Times New Roman" w:hAnsi="Times New Roman" w:cs="Times New Roman"/>
          <w:sz w:val="28"/>
          <w:szCs w:val="28"/>
        </w:rPr>
        <w:t>,</w:t>
      </w:r>
      <w:r w:rsidR="006E0A6D" w:rsidRPr="00C07708">
        <w:rPr>
          <w:rFonts w:ascii="Times New Roman" w:hAnsi="Times New Roman" w:cs="Times New Roman"/>
          <w:sz w:val="28"/>
          <w:szCs w:val="28"/>
        </w:rPr>
        <w:t xml:space="preserve"> п</w:t>
      </w:r>
      <w:r w:rsidR="000265B4">
        <w:rPr>
          <w:rFonts w:ascii="Times New Roman" w:hAnsi="Times New Roman" w:cs="Times New Roman"/>
          <w:sz w:val="28"/>
          <w:szCs w:val="28"/>
        </w:rPr>
        <w:t>режде всего, п</w:t>
      </w:r>
      <w:r w:rsidR="006E0A6D" w:rsidRPr="00C07708">
        <w:rPr>
          <w:rFonts w:ascii="Times New Roman" w:hAnsi="Times New Roman" w:cs="Times New Roman"/>
          <w:sz w:val="28"/>
          <w:szCs w:val="28"/>
        </w:rPr>
        <w:t>о причин</w:t>
      </w:r>
      <w:r w:rsidR="000265B4">
        <w:rPr>
          <w:rFonts w:ascii="Times New Roman" w:hAnsi="Times New Roman" w:cs="Times New Roman"/>
          <w:sz w:val="28"/>
          <w:szCs w:val="28"/>
        </w:rPr>
        <w:t>е отсутствия формальных оснований для его функционирования</w:t>
      </w:r>
      <w:r w:rsidR="006E0A6D" w:rsidRPr="00C07708">
        <w:rPr>
          <w:rFonts w:ascii="Times New Roman" w:hAnsi="Times New Roman" w:cs="Times New Roman"/>
          <w:sz w:val="28"/>
          <w:szCs w:val="28"/>
        </w:rPr>
        <w:t xml:space="preserve">. </w:t>
      </w:r>
      <w:r w:rsidR="000265B4">
        <w:rPr>
          <w:rFonts w:ascii="Times New Roman" w:hAnsi="Times New Roman" w:cs="Times New Roman"/>
          <w:sz w:val="28"/>
          <w:szCs w:val="28"/>
        </w:rPr>
        <w:t>В</w:t>
      </w:r>
      <w:r w:rsidR="00C07708" w:rsidRPr="00C07708">
        <w:rPr>
          <w:rFonts w:ascii="Times New Roman" w:hAnsi="Times New Roman" w:cs="Times New Roman"/>
          <w:sz w:val="28"/>
          <w:szCs w:val="28"/>
        </w:rPr>
        <w:t xml:space="preserve"> современном правовом поле Российской Федерации понятие этнического квотирования отсутствует как таковое</w:t>
      </w:r>
      <w:r w:rsidR="00823665">
        <w:rPr>
          <w:rFonts w:ascii="Times New Roman" w:hAnsi="Times New Roman" w:cs="Times New Roman"/>
          <w:sz w:val="28"/>
          <w:szCs w:val="28"/>
        </w:rPr>
        <w:t>, хотя еще в 2000-х гг. региональное законодательство многих северокавказских республик постулировало принцип этнического представительства во власти</w:t>
      </w:r>
      <w:r w:rsidRPr="00C07708">
        <w:rPr>
          <w:rFonts w:ascii="Times New Roman" w:hAnsi="Times New Roman" w:cs="Times New Roman"/>
          <w:sz w:val="28"/>
          <w:szCs w:val="28"/>
        </w:rPr>
        <w:t>.</w:t>
      </w:r>
      <w:r w:rsidR="00C07708">
        <w:rPr>
          <w:rFonts w:ascii="Times New Roman" w:hAnsi="Times New Roman" w:cs="Times New Roman"/>
          <w:sz w:val="28"/>
          <w:szCs w:val="28"/>
        </w:rPr>
        <w:t xml:space="preserve"> </w:t>
      </w:r>
      <w:r w:rsidR="000265B4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C07708" w:rsidRPr="00C07708">
        <w:rPr>
          <w:rFonts w:ascii="Times New Roman" w:hAnsi="Times New Roman" w:cs="Times New Roman"/>
          <w:sz w:val="28"/>
          <w:szCs w:val="28"/>
        </w:rPr>
        <w:t xml:space="preserve">Конституция РФ не допускает какого-либо иного носителя суверенитета и источника власти, помимо многонационального народа России и, следовательно, </w:t>
      </w:r>
      <w:r w:rsidR="00C07708">
        <w:rPr>
          <w:rFonts w:ascii="Times New Roman" w:hAnsi="Times New Roman" w:cs="Times New Roman"/>
          <w:sz w:val="28"/>
          <w:szCs w:val="28"/>
        </w:rPr>
        <w:t>практикуем</w:t>
      </w:r>
      <w:r w:rsidR="00930B04">
        <w:rPr>
          <w:rFonts w:ascii="Times New Roman" w:hAnsi="Times New Roman" w:cs="Times New Roman"/>
          <w:sz w:val="28"/>
          <w:szCs w:val="28"/>
        </w:rPr>
        <w:t>ый</w:t>
      </w:r>
      <w:r w:rsidR="00C07708">
        <w:rPr>
          <w:rFonts w:ascii="Times New Roman" w:hAnsi="Times New Roman" w:cs="Times New Roman"/>
          <w:sz w:val="28"/>
          <w:szCs w:val="28"/>
        </w:rPr>
        <w:t xml:space="preserve"> в республиках Северного Кавказа </w:t>
      </w:r>
      <w:r w:rsidR="00930B04">
        <w:rPr>
          <w:rFonts w:ascii="Times New Roman" w:hAnsi="Times New Roman" w:cs="Times New Roman"/>
          <w:sz w:val="28"/>
          <w:szCs w:val="28"/>
        </w:rPr>
        <w:t xml:space="preserve">институт этнического квотирования при распределении властных позиций является </w:t>
      </w:r>
      <w:r w:rsidR="00823665"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="00930B04">
        <w:rPr>
          <w:rFonts w:ascii="Times New Roman" w:hAnsi="Times New Roman" w:cs="Times New Roman"/>
          <w:sz w:val="28"/>
          <w:szCs w:val="28"/>
        </w:rPr>
        <w:t>неформальным</w:t>
      </w:r>
      <w:r w:rsidR="00C07708" w:rsidRPr="00C07708">
        <w:rPr>
          <w:rFonts w:ascii="Times New Roman" w:hAnsi="Times New Roman" w:cs="Times New Roman"/>
          <w:sz w:val="28"/>
          <w:szCs w:val="28"/>
        </w:rPr>
        <w:t>.</w:t>
      </w:r>
      <w:r w:rsidR="00930B04">
        <w:rPr>
          <w:rFonts w:ascii="Times New Roman" w:hAnsi="Times New Roman" w:cs="Times New Roman"/>
          <w:sz w:val="28"/>
          <w:szCs w:val="28"/>
        </w:rPr>
        <w:t xml:space="preserve"> Между тем, подавляющее большинство экспертов признают функционирование в республиках Северного Кавказа института неформального этнического квотирования при политических назначениях.  </w:t>
      </w:r>
    </w:p>
    <w:p w:rsidR="000265B4" w:rsidRDefault="00915C6E" w:rsidP="0002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6E">
        <w:rPr>
          <w:rFonts w:ascii="Times New Roman" w:hAnsi="Times New Roman" w:cs="Times New Roman"/>
          <w:sz w:val="28"/>
          <w:szCs w:val="28"/>
        </w:rPr>
        <w:t xml:space="preserve">В теоретическом плане ключевое значение </w:t>
      </w:r>
      <w:r w:rsidR="000265B4">
        <w:rPr>
          <w:rFonts w:ascii="Times New Roman" w:hAnsi="Times New Roman" w:cs="Times New Roman"/>
          <w:sz w:val="28"/>
          <w:szCs w:val="28"/>
        </w:rPr>
        <w:t>в исследовании данной темы</w:t>
      </w:r>
      <w:r w:rsidRPr="00915C6E">
        <w:rPr>
          <w:rFonts w:ascii="Times New Roman" w:hAnsi="Times New Roman" w:cs="Times New Roman"/>
          <w:sz w:val="28"/>
          <w:szCs w:val="28"/>
        </w:rPr>
        <w:t xml:space="preserve">, безусловно, имеет концепция </w:t>
      </w:r>
      <w:proofErr w:type="spellStart"/>
      <w:r w:rsidR="000265B4">
        <w:rPr>
          <w:rFonts w:ascii="Times New Roman" w:hAnsi="Times New Roman" w:cs="Times New Roman"/>
          <w:sz w:val="28"/>
          <w:szCs w:val="28"/>
        </w:rPr>
        <w:t>сообщественной</w:t>
      </w:r>
      <w:proofErr w:type="spellEnd"/>
      <w:r w:rsidR="000265B4">
        <w:rPr>
          <w:rFonts w:ascii="Times New Roman" w:hAnsi="Times New Roman" w:cs="Times New Roman"/>
          <w:sz w:val="28"/>
          <w:szCs w:val="28"/>
        </w:rPr>
        <w:t xml:space="preserve"> </w:t>
      </w:r>
      <w:r w:rsidRPr="00915C6E">
        <w:rPr>
          <w:rFonts w:ascii="Times New Roman" w:hAnsi="Times New Roman" w:cs="Times New Roman"/>
          <w:sz w:val="28"/>
          <w:szCs w:val="28"/>
        </w:rPr>
        <w:t xml:space="preserve">демократии </w:t>
      </w:r>
      <w:proofErr w:type="spellStart"/>
      <w:r w:rsidRPr="00915C6E">
        <w:rPr>
          <w:rFonts w:ascii="Times New Roman" w:hAnsi="Times New Roman" w:cs="Times New Roman"/>
          <w:sz w:val="28"/>
          <w:szCs w:val="28"/>
        </w:rPr>
        <w:t>А.Лейпхарта</w:t>
      </w:r>
      <w:proofErr w:type="spellEnd"/>
      <w:r w:rsidRPr="00915C6E">
        <w:rPr>
          <w:rFonts w:ascii="Times New Roman" w:hAnsi="Times New Roman" w:cs="Times New Roman"/>
          <w:sz w:val="28"/>
          <w:szCs w:val="28"/>
        </w:rPr>
        <w:t xml:space="preserve">. Несмотря на то, что изначально она имела значительно более широкое содержание (не привязанное к этничности), </w:t>
      </w:r>
      <w:proofErr w:type="spellStart"/>
      <w:r w:rsidRPr="00915C6E">
        <w:rPr>
          <w:rFonts w:ascii="Times New Roman" w:hAnsi="Times New Roman" w:cs="Times New Roman"/>
          <w:sz w:val="28"/>
          <w:szCs w:val="28"/>
        </w:rPr>
        <w:t>лейпхартовская</w:t>
      </w:r>
      <w:proofErr w:type="spellEnd"/>
      <w:r w:rsidRPr="00915C6E">
        <w:rPr>
          <w:rFonts w:ascii="Times New Roman" w:hAnsi="Times New Roman" w:cs="Times New Roman"/>
          <w:sz w:val="28"/>
          <w:szCs w:val="28"/>
        </w:rPr>
        <w:t xml:space="preserve"> модель стала активно использоваться в исследованиях политики именно в «этнически разделенных обществах» или этнически фрагментированных (сегментированных) </w:t>
      </w:r>
      <w:proofErr w:type="spellStart"/>
      <w:r w:rsidRPr="00915C6E">
        <w:rPr>
          <w:rFonts w:ascii="Times New Roman" w:hAnsi="Times New Roman" w:cs="Times New Roman"/>
          <w:sz w:val="28"/>
          <w:szCs w:val="28"/>
        </w:rPr>
        <w:t>политиях</w:t>
      </w:r>
      <w:proofErr w:type="spellEnd"/>
      <w:r w:rsidRPr="00915C6E">
        <w:rPr>
          <w:rFonts w:ascii="Times New Roman" w:hAnsi="Times New Roman" w:cs="Times New Roman"/>
          <w:sz w:val="28"/>
          <w:szCs w:val="28"/>
        </w:rPr>
        <w:t xml:space="preserve">. </w:t>
      </w:r>
      <w:r w:rsidR="000265B4">
        <w:rPr>
          <w:rFonts w:ascii="Times New Roman" w:hAnsi="Times New Roman" w:cs="Times New Roman"/>
          <w:sz w:val="28"/>
          <w:szCs w:val="28"/>
        </w:rPr>
        <w:t xml:space="preserve">В условиях современной России, по мнению академика </w:t>
      </w:r>
      <w:proofErr w:type="spellStart"/>
      <w:r w:rsidRPr="00915C6E">
        <w:rPr>
          <w:rFonts w:ascii="Times New Roman" w:hAnsi="Times New Roman" w:cs="Times New Roman"/>
          <w:sz w:val="28"/>
          <w:szCs w:val="28"/>
        </w:rPr>
        <w:t>В.А.Тишков</w:t>
      </w:r>
      <w:r w:rsidR="000265B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265B4">
        <w:rPr>
          <w:rFonts w:ascii="Times New Roman" w:hAnsi="Times New Roman" w:cs="Times New Roman"/>
          <w:sz w:val="28"/>
          <w:szCs w:val="28"/>
        </w:rPr>
        <w:t>,</w:t>
      </w:r>
      <w:r w:rsidRPr="00915C6E">
        <w:rPr>
          <w:rFonts w:ascii="Times New Roman" w:hAnsi="Times New Roman" w:cs="Times New Roman"/>
          <w:sz w:val="28"/>
          <w:szCs w:val="28"/>
        </w:rPr>
        <w:t xml:space="preserve"> необходимо соблюдать представительство на всех уровнях </w:t>
      </w:r>
      <w:r w:rsidR="000265B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915C6E">
        <w:rPr>
          <w:rFonts w:ascii="Times New Roman" w:hAnsi="Times New Roman" w:cs="Times New Roman"/>
          <w:sz w:val="28"/>
          <w:szCs w:val="28"/>
        </w:rPr>
        <w:t xml:space="preserve">власти граждан различных национальностей, </w:t>
      </w:r>
      <w:r w:rsidRPr="00915C6E">
        <w:rPr>
          <w:rFonts w:ascii="Times New Roman" w:hAnsi="Times New Roman" w:cs="Times New Roman"/>
          <w:sz w:val="28"/>
          <w:szCs w:val="28"/>
        </w:rPr>
        <w:lastRenderedPageBreak/>
        <w:t xml:space="preserve">учитывать интересы и права народов и местных этнокультурных общин. По мнению другого российского исследователя, </w:t>
      </w:r>
      <w:proofErr w:type="spellStart"/>
      <w:r w:rsidRPr="00915C6E">
        <w:rPr>
          <w:rFonts w:ascii="Times New Roman" w:hAnsi="Times New Roman" w:cs="Times New Roman"/>
          <w:sz w:val="28"/>
          <w:szCs w:val="28"/>
        </w:rPr>
        <w:t>П.В.Панова</w:t>
      </w:r>
      <w:proofErr w:type="spellEnd"/>
      <w:r w:rsidRPr="00915C6E">
        <w:rPr>
          <w:rFonts w:ascii="Times New Roman" w:hAnsi="Times New Roman" w:cs="Times New Roman"/>
          <w:sz w:val="28"/>
          <w:szCs w:val="28"/>
        </w:rPr>
        <w:t xml:space="preserve">, при распределении властных позиций по этническому принципу нет никакой уверенности, что этническая принадлежность политиков будет иметь для них значение в профессиональной деятельности. Да и для общества в целом, включая их этническую группу, она может не иметь политического значения. </w:t>
      </w:r>
      <w:r w:rsidR="000265B4">
        <w:rPr>
          <w:rFonts w:ascii="Times New Roman" w:hAnsi="Times New Roman" w:cs="Times New Roman"/>
          <w:sz w:val="28"/>
          <w:szCs w:val="28"/>
        </w:rPr>
        <w:t>Ведь теоретически, ф</w:t>
      </w:r>
      <w:r w:rsidRPr="00915C6E">
        <w:rPr>
          <w:rFonts w:ascii="Times New Roman" w:hAnsi="Times New Roman" w:cs="Times New Roman"/>
          <w:sz w:val="28"/>
          <w:szCs w:val="28"/>
        </w:rPr>
        <w:t xml:space="preserve">ункционирование института неформального этнического квотирования предполагает двустороннюю связь между представляемым сегментом и его представителем в органах власти. Иначе исчезает сам предмет для разговора о таком представительстве этнических сегментов общества. </w:t>
      </w:r>
    </w:p>
    <w:p w:rsidR="000265B4" w:rsidRDefault="000265B4" w:rsidP="0002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</w:t>
      </w:r>
      <w:r w:rsidR="00915C6E" w:rsidRPr="00915C6E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915C6E" w:rsidRPr="00915C6E">
        <w:rPr>
          <w:rFonts w:ascii="Times New Roman" w:hAnsi="Times New Roman" w:cs="Times New Roman"/>
          <w:sz w:val="28"/>
          <w:szCs w:val="28"/>
        </w:rPr>
        <w:t>Аствацатурова</w:t>
      </w:r>
      <w:proofErr w:type="spellEnd"/>
      <w:r w:rsidR="00915C6E" w:rsidRPr="00915C6E">
        <w:rPr>
          <w:rFonts w:ascii="Times New Roman" w:hAnsi="Times New Roman" w:cs="Times New Roman"/>
          <w:sz w:val="28"/>
          <w:szCs w:val="28"/>
        </w:rPr>
        <w:t xml:space="preserve"> подчеркивает, что, с одной стороны, неформальное этническое квотирование противоречит российскому законодательству об организации органов власти, как законодательных и представительных, так и исполнительных. Профессионализм чиновника-управленца никоим образом не зависит от его этнической принадлежности. С другой стороны, неформальное этническое квотирование на современном этапе политико-управленческой институционализации северокавказских сообществ имеет социальный заказ и является компенсаторным механизмом достижения этнополитического компромисс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5C6E" w:rsidRPr="00915C6E">
        <w:rPr>
          <w:rFonts w:ascii="Times New Roman" w:hAnsi="Times New Roman" w:cs="Times New Roman"/>
          <w:sz w:val="28"/>
          <w:szCs w:val="28"/>
        </w:rPr>
        <w:t xml:space="preserve"> и общественного согласия. </w:t>
      </w:r>
    </w:p>
    <w:p w:rsidR="007F1626" w:rsidRPr="007F1626" w:rsidRDefault="000265B4" w:rsidP="0002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 сегодняшний день к</w:t>
      </w:r>
      <w:r w:rsidR="007F1626" w:rsidRPr="007F1626">
        <w:rPr>
          <w:rFonts w:ascii="Times New Roman" w:hAnsi="Times New Roman" w:cs="Times New Roman"/>
          <w:sz w:val="28"/>
          <w:szCs w:val="28"/>
        </w:rPr>
        <w:t>адровая политика федерального центра в отношении руководства полиэтничных республик</w:t>
      </w:r>
      <w:r w:rsidR="00471229">
        <w:rPr>
          <w:rFonts w:ascii="Times New Roman" w:hAnsi="Times New Roman" w:cs="Times New Roman"/>
          <w:sz w:val="28"/>
          <w:szCs w:val="28"/>
        </w:rPr>
        <w:t xml:space="preserve"> Северного Кавказа</w:t>
      </w:r>
      <w:r w:rsidR="007F1626" w:rsidRPr="007F1626">
        <w:rPr>
          <w:rFonts w:ascii="Times New Roman" w:hAnsi="Times New Roman" w:cs="Times New Roman"/>
          <w:sz w:val="28"/>
          <w:szCs w:val="28"/>
        </w:rPr>
        <w:t>, а также кадровая политика руководства</w:t>
      </w:r>
      <w:r w:rsidR="007F1626">
        <w:rPr>
          <w:rFonts w:ascii="Times New Roman" w:hAnsi="Times New Roman" w:cs="Times New Roman"/>
          <w:sz w:val="28"/>
          <w:szCs w:val="28"/>
        </w:rPr>
        <w:t xml:space="preserve"> </w:t>
      </w:r>
      <w:r w:rsidR="007F1626" w:rsidRPr="007F1626">
        <w:rPr>
          <w:rFonts w:ascii="Times New Roman" w:hAnsi="Times New Roman" w:cs="Times New Roman"/>
          <w:sz w:val="28"/>
          <w:szCs w:val="28"/>
        </w:rPr>
        <w:t xml:space="preserve">самих </w:t>
      </w:r>
      <w:r w:rsidR="00471229">
        <w:rPr>
          <w:rFonts w:ascii="Times New Roman" w:hAnsi="Times New Roman" w:cs="Times New Roman"/>
          <w:sz w:val="28"/>
          <w:szCs w:val="28"/>
        </w:rPr>
        <w:t xml:space="preserve">этих </w:t>
      </w:r>
      <w:r w:rsidR="007F1626" w:rsidRPr="007F1626">
        <w:rPr>
          <w:rFonts w:ascii="Times New Roman" w:hAnsi="Times New Roman" w:cs="Times New Roman"/>
          <w:sz w:val="28"/>
          <w:szCs w:val="28"/>
        </w:rPr>
        <w:t>республик опирается на институт неформального</w:t>
      </w:r>
      <w:r w:rsidR="007F1626">
        <w:rPr>
          <w:rFonts w:ascii="Times New Roman" w:hAnsi="Times New Roman" w:cs="Times New Roman"/>
          <w:sz w:val="28"/>
          <w:szCs w:val="28"/>
        </w:rPr>
        <w:t xml:space="preserve"> </w:t>
      </w:r>
      <w:r w:rsidR="007F1626" w:rsidRPr="007F1626">
        <w:rPr>
          <w:rFonts w:ascii="Times New Roman" w:hAnsi="Times New Roman" w:cs="Times New Roman"/>
          <w:sz w:val="28"/>
          <w:szCs w:val="28"/>
        </w:rPr>
        <w:t xml:space="preserve">этнического квотирования, согласно которому во властных структурах регионов должны быть представлены все т.н. </w:t>
      </w:r>
      <w:proofErr w:type="spellStart"/>
      <w:r w:rsidR="007F1626" w:rsidRPr="007F1626">
        <w:rPr>
          <w:rFonts w:ascii="Times New Roman" w:hAnsi="Times New Roman" w:cs="Times New Roman"/>
          <w:sz w:val="28"/>
          <w:szCs w:val="28"/>
        </w:rPr>
        <w:t>субъектообразующие</w:t>
      </w:r>
      <w:proofErr w:type="spellEnd"/>
      <w:r w:rsidR="007F1626" w:rsidRPr="007F1626">
        <w:rPr>
          <w:rFonts w:ascii="Times New Roman" w:hAnsi="Times New Roman" w:cs="Times New Roman"/>
          <w:sz w:val="28"/>
          <w:szCs w:val="28"/>
        </w:rPr>
        <w:t xml:space="preserve"> или «титульные» этносы. Предполагается, что практика </w:t>
      </w:r>
      <w:r w:rsidR="00471229">
        <w:rPr>
          <w:rFonts w:ascii="Times New Roman" w:hAnsi="Times New Roman" w:cs="Times New Roman"/>
          <w:sz w:val="28"/>
          <w:szCs w:val="28"/>
        </w:rPr>
        <w:t xml:space="preserve">политического представительства этих этносов обеспечивает определенную стабильность в сфере межнациональных отношений в регионе. </w:t>
      </w:r>
      <w:r w:rsidR="007F1626" w:rsidRPr="007F1626">
        <w:rPr>
          <w:rFonts w:ascii="Times New Roman" w:hAnsi="Times New Roman" w:cs="Times New Roman"/>
          <w:sz w:val="28"/>
          <w:szCs w:val="28"/>
        </w:rPr>
        <w:t>Институт</w:t>
      </w:r>
      <w:r w:rsidR="007F1626">
        <w:rPr>
          <w:rFonts w:ascii="Times New Roman" w:hAnsi="Times New Roman" w:cs="Times New Roman"/>
          <w:sz w:val="28"/>
          <w:szCs w:val="28"/>
        </w:rPr>
        <w:t xml:space="preserve"> </w:t>
      </w:r>
      <w:r w:rsidR="007F1626" w:rsidRPr="007F1626">
        <w:rPr>
          <w:rFonts w:ascii="Times New Roman" w:hAnsi="Times New Roman" w:cs="Times New Roman"/>
          <w:sz w:val="28"/>
          <w:szCs w:val="28"/>
        </w:rPr>
        <w:t>неформального</w:t>
      </w:r>
      <w:r w:rsidR="007F1626">
        <w:rPr>
          <w:rFonts w:ascii="Times New Roman" w:hAnsi="Times New Roman" w:cs="Times New Roman"/>
          <w:sz w:val="28"/>
          <w:szCs w:val="28"/>
        </w:rPr>
        <w:t xml:space="preserve"> </w:t>
      </w:r>
      <w:r w:rsidR="007F1626" w:rsidRPr="007F1626">
        <w:rPr>
          <w:rFonts w:ascii="Times New Roman" w:hAnsi="Times New Roman" w:cs="Times New Roman"/>
          <w:sz w:val="28"/>
          <w:szCs w:val="28"/>
        </w:rPr>
        <w:t>этнического квотирования</w:t>
      </w:r>
      <w:r w:rsidR="007F1626">
        <w:rPr>
          <w:rFonts w:ascii="Times New Roman" w:hAnsi="Times New Roman" w:cs="Times New Roman"/>
          <w:sz w:val="28"/>
          <w:szCs w:val="28"/>
        </w:rPr>
        <w:t xml:space="preserve"> </w:t>
      </w:r>
      <w:r w:rsidR="007F1626" w:rsidRPr="007F1626">
        <w:rPr>
          <w:rFonts w:ascii="Times New Roman" w:hAnsi="Times New Roman" w:cs="Times New Roman"/>
          <w:sz w:val="28"/>
          <w:szCs w:val="28"/>
        </w:rPr>
        <w:t xml:space="preserve">в понимании его сторонников не позволяет монополизировать политическую власть и управления в </w:t>
      </w:r>
      <w:r w:rsidR="007F1626" w:rsidRPr="007F1626">
        <w:rPr>
          <w:rFonts w:ascii="Times New Roman" w:hAnsi="Times New Roman" w:cs="Times New Roman"/>
          <w:sz w:val="28"/>
          <w:szCs w:val="28"/>
        </w:rPr>
        <w:lastRenderedPageBreak/>
        <w:t>республиках этническим большинством и гарантирует представительство во властных структурах малочисленным этническим группам.</w:t>
      </w:r>
    </w:p>
    <w:p w:rsidR="007F1626" w:rsidRPr="007F1626" w:rsidRDefault="007F1626" w:rsidP="0002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26">
        <w:rPr>
          <w:rFonts w:ascii="Times New Roman" w:hAnsi="Times New Roman" w:cs="Times New Roman"/>
          <w:sz w:val="28"/>
          <w:szCs w:val="28"/>
        </w:rPr>
        <w:t xml:space="preserve">Вместе с тем функционирование </w:t>
      </w:r>
      <w:r w:rsidR="00F55F5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7F1626">
        <w:rPr>
          <w:rFonts w:ascii="Times New Roman" w:hAnsi="Times New Roman" w:cs="Times New Roman"/>
          <w:sz w:val="28"/>
          <w:szCs w:val="28"/>
        </w:rPr>
        <w:t>института вызывает множество вопросов концептуального и прикладного характера, а именно:</w:t>
      </w:r>
    </w:p>
    <w:p w:rsidR="007F1626" w:rsidRPr="007F1626" w:rsidRDefault="007F1626" w:rsidP="0002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26">
        <w:rPr>
          <w:rFonts w:ascii="Times New Roman" w:hAnsi="Times New Roman" w:cs="Times New Roman"/>
          <w:sz w:val="28"/>
          <w:szCs w:val="28"/>
        </w:rPr>
        <w:t>-</w:t>
      </w:r>
      <w:r w:rsidR="00471229">
        <w:rPr>
          <w:rFonts w:ascii="Times New Roman" w:hAnsi="Times New Roman" w:cs="Times New Roman"/>
          <w:sz w:val="28"/>
          <w:szCs w:val="28"/>
        </w:rPr>
        <w:t xml:space="preserve"> </w:t>
      </w:r>
      <w:r w:rsidRPr="007F1626">
        <w:rPr>
          <w:rFonts w:ascii="Times New Roman" w:hAnsi="Times New Roman" w:cs="Times New Roman"/>
          <w:sz w:val="28"/>
          <w:szCs w:val="28"/>
        </w:rPr>
        <w:t>работает ли 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626">
        <w:rPr>
          <w:rFonts w:ascii="Times New Roman" w:hAnsi="Times New Roman" w:cs="Times New Roman"/>
          <w:sz w:val="28"/>
          <w:szCs w:val="28"/>
        </w:rPr>
        <w:t>неформального этнического квотирования как устойчивый политико-управленческий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626">
        <w:rPr>
          <w:rFonts w:ascii="Times New Roman" w:hAnsi="Times New Roman" w:cs="Times New Roman"/>
          <w:sz w:val="28"/>
          <w:szCs w:val="28"/>
        </w:rPr>
        <w:t xml:space="preserve">механизм или к нему обращаются лишь в целях недопущения межэтнических противоречий и этнических конфликтов? </w:t>
      </w:r>
    </w:p>
    <w:p w:rsidR="007F1626" w:rsidRPr="007F1626" w:rsidRDefault="007F1626" w:rsidP="0002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26">
        <w:rPr>
          <w:rFonts w:ascii="Times New Roman" w:hAnsi="Times New Roman" w:cs="Times New Roman"/>
          <w:sz w:val="28"/>
          <w:szCs w:val="28"/>
        </w:rPr>
        <w:t xml:space="preserve">- какова роль этнических движений и их лидеров в практике назначений на государственные руководящие должности? </w:t>
      </w:r>
    </w:p>
    <w:p w:rsidR="007F1626" w:rsidRPr="007F1626" w:rsidRDefault="007F1626" w:rsidP="0002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26">
        <w:rPr>
          <w:rFonts w:ascii="Times New Roman" w:hAnsi="Times New Roman" w:cs="Times New Roman"/>
          <w:sz w:val="28"/>
          <w:szCs w:val="28"/>
        </w:rPr>
        <w:t>-</w:t>
      </w:r>
      <w:r w:rsidR="00471229">
        <w:rPr>
          <w:rFonts w:ascii="Times New Roman" w:hAnsi="Times New Roman" w:cs="Times New Roman"/>
          <w:sz w:val="28"/>
          <w:szCs w:val="28"/>
        </w:rPr>
        <w:t xml:space="preserve"> </w:t>
      </w:r>
      <w:r w:rsidRPr="007F1626">
        <w:rPr>
          <w:rFonts w:ascii="Times New Roman" w:hAnsi="Times New Roman" w:cs="Times New Roman"/>
          <w:sz w:val="28"/>
          <w:szCs w:val="28"/>
        </w:rPr>
        <w:t>насколько востребован и оправдан институт неформального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626">
        <w:rPr>
          <w:rFonts w:ascii="Times New Roman" w:hAnsi="Times New Roman" w:cs="Times New Roman"/>
          <w:sz w:val="28"/>
          <w:szCs w:val="28"/>
        </w:rPr>
        <w:t xml:space="preserve">этнического квотирования в контексте современных российских внутриполитических процессов? </w:t>
      </w:r>
    </w:p>
    <w:p w:rsidR="007F1626" w:rsidRPr="007F1626" w:rsidRDefault="007F1626" w:rsidP="0002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26">
        <w:rPr>
          <w:rFonts w:ascii="Times New Roman" w:hAnsi="Times New Roman" w:cs="Times New Roman"/>
          <w:sz w:val="28"/>
          <w:szCs w:val="28"/>
        </w:rPr>
        <w:t xml:space="preserve">Следует отметить, что в указанных республиках периодически обостряются общественно-политические проблемы, затрагивающие этничность, поводом для которых становятся, в том числе, и назначения, игнорирующие устоявшийся негласный </w:t>
      </w:r>
      <w:r w:rsidR="00471229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626">
        <w:rPr>
          <w:rFonts w:ascii="Times New Roman" w:hAnsi="Times New Roman" w:cs="Times New Roman"/>
          <w:sz w:val="28"/>
          <w:szCs w:val="28"/>
        </w:rPr>
        <w:t>неформального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626">
        <w:rPr>
          <w:rFonts w:ascii="Times New Roman" w:hAnsi="Times New Roman" w:cs="Times New Roman"/>
          <w:sz w:val="28"/>
          <w:szCs w:val="28"/>
        </w:rPr>
        <w:t>этнического квотирования.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626">
        <w:rPr>
          <w:rFonts w:ascii="Times New Roman" w:hAnsi="Times New Roman" w:cs="Times New Roman"/>
          <w:sz w:val="28"/>
          <w:szCs w:val="28"/>
        </w:rPr>
        <w:t>О</w:t>
      </w:r>
      <w:r w:rsidR="00471229">
        <w:rPr>
          <w:rFonts w:ascii="Times New Roman" w:hAnsi="Times New Roman" w:cs="Times New Roman"/>
          <w:sz w:val="28"/>
          <w:szCs w:val="28"/>
        </w:rPr>
        <w:t>прошенными экспертами о</w:t>
      </w:r>
      <w:r w:rsidRPr="007F1626">
        <w:rPr>
          <w:rFonts w:ascii="Times New Roman" w:hAnsi="Times New Roman" w:cs="Times New Roman"/>
          <w:sz w:val="28"/>
          <w:szCs w:val="28"/>
        </w:rPr>
        <w:t xml:space="preserve">тмечается тенденция, ведущая к исключению малых </w:t>
      </w:r>
      <w:r w:rsidR="00471229">
        <w:rPr>
          <w:rFonts w:ascii="Times New Roman" w:hAnsi="Times New Roman" w:cs="Times New Roman"/>
          <w:sz w:val="28"/>
          <w:szCs w:val="28"/>
        </w:rPr>
        <w:t xml:space="preserve">по численности </w:t>
      </w:r>
      <w:r w:rsidRPr="007F1626">
        <w:rPr>
          <w:rFonts w:ascii="Times New Roman" w:hAnsi="Times New Roman" w:cs="Times New Roman"/>
          <w:sz w:val="28"/>
          <w:szCs w:val="28"/>
        </w:rPr>
        <w:t>«титульных» этнически</w:t>
      </w:r>
      <w:r w:rsidR="00471229">
        <w:rPr>
          <w:rFonts w:ascii="Times New Roman" w:hAnsi="Times New Roman" w:cs="Times New Roman"/>
          <w:sz w:val="28"/>
          <w:szCs w:val="28"/>
        </w:rPr>
        <w:t>х групп из практики квотирования</w:t>
      </w:r>
      <w:r w:rsidRPr="007F1626">
        <w:rPr>
          <w:rFonts w:ascii="Times New Roman" w:hAnsi="Times New Roman" w:cs="Times New Roman"/>
          <w:sz w:val="28"/>
          <w:szCs w:val="28"/>
        </w:rPr>
        <w:t>.</w:t>
      </w:r>
      <w:r w:rsidR="00471229">
        <w:rPr>
          <w:rFonts w:ascii="Times New Roman" w:hAnsi="Times New Roman" w:cs="Times New Roman"/>
          <w:sz w:val="28"/>
          <w:szCs w:val="28"/>
        </w:rPr>
        <w:t xml:space="preserve"> </w:t>
      </w:r>
      <w:r w:rsidRPr="007F1626">
        <w:rPr>
          <w:rFonts w:ascii="Times New Roman" w:hAnsi="Times New Roman" w:cs="Times New Roman"/>
          <w:sz w:val="28"/>
          <w:szCs w:val="28"/>
        </w:rPr>
        <w:t xml:space="preserve">Данную тенденцию можно трактовать двояко. Во-первых, можно предположить, что </w:t>
      </w:r>
      <w:proofErr w:type="gramStart"/>
      <w:r w:rsidRPr="007F1626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7F1626">
        <w:rPr>
          <w:rFonts w:ascii="Times New Roman" w:hAnsi="Times New Roman" w:cs="Times New Roman"/>
          <w:sz w:val="28"/>
          <w:szCs w:val="28"/>
        </w:rPr>
        <w:t xml:space="preserve"> центр и региональные власти пытаются все же уйти от привязки к национальному вопросу в кадровой политике, отдавая предпочтение исключительно профессиональным качествам претендентов на те, или иные руководящие должности.</w:t>
      </w:r>
      <w:r w:rsidR="00471229">
        <w:rPr>
          <w:rFonts w:ascii="Times New Roman" w:hAnsi="Times New Roman" w:cs="Times New Roman"/>
          <w:sz w:val="28"/>
          <w:szCs w:val="28"/>
        </w:rPr>
        <w:t xml:space="preserve"> </w:t>
      </w:r>
      <w:r w:rsidRPr="007F1626">
        <w:rPr>
          <w:rFonts w:ascii="Times New Roman" w:hAnsi="Times New Roman" w:cs="Times New Roman"/>
          <w:sz w:val="28"/>
          <w:szCs w:val="28"/>
        </w:rPr>
        <w:t>Во-вторых, наблюдаемая тенденция может восприниматься и как результат непродуманных действий со стороны местных и федеральных властей, намеренно или ненамеренно нарушающих сложившийся этнополитический баланс на местах, создавая ситуацию перекоса в пользу или в ущерб тем или иным этническим группам, что может отразиться на региональной общественно-политической обстановке.</w:t>
      </w:r>
      <w:r w:rsidR="00471229">
        <w:rPr>
          <w:rFonts w:ascii="Times New Roman" w:hAnsi="Times New Roman" w:cs="Times New Roman"/>
          <w:sz w:val="28"/>
          <w:szCs w:val="28"/>
        </w:rPr>
        <w:t xml:space="preserve"> </w:t>
      </w:r>
      <w:r w:rsidR="00F55F55">
        <w:rPr>
          <w:rFonts w:ascii="Times New Roman" w:hAnsi="Times New Roman" w:cs="Times New Roman"/>
          <w:sz w:val="28"/>
          <w:szCs w:val="28"/>
        </w:rPr>
        <w:t>И о</w:t>
      </w:r>
      <w:r w:rsidR="00471229">
        <w:rPr>
          <w:rFonts w:ascii="Times New Roman" w:hAnsi="Times New Roman" w:cs="Times New Roman"/>
          <w:sz w:val="28"/>
          <w:szCs w:val="28"/>
        </w:rPr>
        <w:t xml:space="preserve">дним из выводов </w:t>
      </w:r>
      <w:r w:rsidR="00471229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особенностей этнического квотирования в республиках Северного Кавказа </w:t>
      </w:r>
      <w:r w:rsidR="006C4C45">
        <w:rPr>
          <w:rFonts w:ascii="Times New Roman" w:hAnsi="Times New Roman" w:cs="Times New Roman"/>
          <w:sz w:val="28"/>
          <w:szCs w:val="28"/>
        </w:rPr>
        <w:t xml:space="preserve">на современном этапе </w:t>
      </w:r>
      <w:r w:rsidR="00471229">
        <w:rPr>
          <w:rFonts w:ascii="Times New Roman" w:hAnsi="Times New Roman" w:cs="Times New Roman"/>
          <w:sz w:val="28"/>
          <w:szCs w:val="28"/>
        </w:rPr>
        <w:t xml:space="preserve">представляется то, что </w:t>
      </w:r>
      <w:r w:rsidR="006C4C45">
        <w:rPr>
          <w:rFonts w:ascii="Times New Roman" w:hAnsi="Times New Roman" w:cs="Times New Roman"/>
          <w:sz w:val="28"/>
          <w:szCs w:val="28"/>
        </w:rPr>
        <w:t xml:space="preserve">унификация политических институтов играет на руку крупным по численности этническим группам. В условиях преобладания универсальных демократических принципов («власть большинства», </w:t>
      </w:r>
      <w:r w:rsidR="00471229">
        <w:rPr>
          <w:rFonts w:ascii="Times New Roman" w:hAnsi="Times New Roman" w:cs="Times New Roman"/>
          <w:sz w:val="28"/>
          <w:szCs w:val="28"/>
        </w:rPr>
        <w:t>«победитель получает все»</w:t>
      </w:r>
      <w:r w:rsidR="006C4C45">
        <w:rPr>
          <w:rFonts w:ascii="Times New Roman" w:hAnsi="Times New Roman" w:cs="Times New Roman"/>
          <w:sz w:val="28"/>
          <w:szCs w:val="28"/>
        </w:rPr>
        <w:t>) намечается тенденция постепенного отчуждения малых по численности этнических групп от органов государственной власти и местного самоуправления</w:t>
      </w:r>
      <w:proofErr w:type="gramStart"/>
      <w:r w:rsidR="00F55F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5F55">
        <w:rPr>
          <w:rFonts w:ascii="Times New Roman" w:hAnsi="Times New Roman" w:cs="Times New Roman"/>
          <w:sz w:val="28"/>
          <w:szCs w:val="28"/>
        </w:rPr>
        <w:t xml:space="preserve"> А институт</w:t>
      </w:r>
      <w:r w:rsidR="00F55F55" w:rsidRPr="00F55F55">
        <w:rPr>
          <w:rFonts w:ascii="Times New Roman" w:hAnsi="Times New Roman" w:cs="Times New Roman"/>
          <w:sz w:val="28"/>
          <w:szCs w:val="28"/>
        </w:rPr>
        <w:t xml:space="preserve"> политического представительства этнических групп работает, обеспечивая </w:t>
      </w:r>
      <w:r w:rsidR="00F55F55">
        <w:rPr>
          <w:rFonts w:ascii="Times New Roman" w:hAnsi="Times New Roman" w:cs="Times New Roman"/>
          <w:sz w:val="28"/>
          <w:szCs w:val="28"/>
        </w:rPr>
        <w:t xml:space="preserve">лишь </w:t>
      </w:r>
      <w:r w:rsidR="00F55F55" w:rsidRPr="00F55F55">
        <w:rPr>
          <w:rFonts w:ascii="Times New Roman" w:hAnsi="Times New Roman" w:cs="Times New Roman"/>
          <w:sz w:val="28"/>
          <w:szCs w:val="28"/>
        </w:rPr>
        <w:t>«символическ</w:t>
      </w:r>
      <w:r w:rsidR="00F55F55">
        <w:rPr>
          <w:rFonts w:ascii="Times New Roman" w:hAnsi="Times New Roman" w:cs="Times New Roman"/>
          <w:sz w:val="28"/>
          <w:szCs w:val="28"/>
        </w:rPr>
        <w:t>ое</w:t>
      </w:r>
      <w:r w:rsidR="00F55F55" w:rsidRPr="00F55F55">
        <w:rPr>
          <w:rFonts w:ascii="Times New Roman" w:hAnsi="Times New Roman" w:cs="Times New Roman"/>
          <w:sz w:val="28"/>
          <w:szCs w:val="28"/>
        </w:rPr>
        <w:t xml:space="preserve">» </w:t>
      </w:r>
      <w:r w:rsidR="00F55F55">
        <w:rPr>
          <w:rFonts w:ascii="Times New Roman" w:hAnsi="Times New Roman" w:cs="Times New Roman"/>
          <w:sz w:val="28"/>
          <w:szCs w:val="28"/>
        </w:rPr>
        <w:t>представительство малых по численности «титульных» этнических групп</w:t>
      </w:r>
      <w:r w:rsidR="00F55F55" w:rsidRPr="00F55F55">
        <w:rPr>
          <w:rFonts w:ascii="Times New Roman" w:hAnsi="Times New Roman" w:cs="Times New Roman"/>
          <w:sz w:val="28"/>
          <w:szCs w:val="28"/>
        </w:rPr>
        <w:t xml:space="preserve">. Вместе с тем в условиях отсутствия правовых основ для поддержки механизмов, гарантирующих политическое представительство этнических групп в органах государственной власти </w:t>
      </w:r>
      <w:r w:rsidR="00F55F55">
        <w:rPr>
          <w:rFonts w:ascii="Times New Roman" w:hAnsi="Times New Roman" w:cs="Times New Roman"/>
          <w:sz w:val="28"/>
          <w:szCs w:val="28"/>
        </w:rPr>
        <w:t>республик Северного Кавказа</w:t>
      </w:r>
      <w:r w:rsidR="00F55F55" w:rsidRPr="00F55F55">
        <w:rPr>
          <w:rFonts w:ascii="Times New Roman" w:hAnsi="Times New Roman" w:cs="Times New Roman"/>
          <w:sz w:val="28"/>
          <w:szCs w:val="28"/>
        </w:rPr>
        <w:t xml:space="preserve">, единственным способом обеспечения межэтнического баланса в регионе является практика неформального этнического квотирования. Ее ценность заключается, прежде всего, в содействии формированию общегражданской идентичности через сопричастность </w:t>
      </w:r>
      <w:r w:rsidR="00F55F55">
        <w:rPr>
          <w:rFonts w:ascii="Times New Roman" w:hAnsi="Times New Roman" w:cs="Times New Roman"/>
          <w:sz w:val="28"/>
          <w:szCs w:val="28"/>
        </w:rPr>
        <w:t xml:space="preserve">северокавказских </w:t>
      </w:r>
      <w:r w:rsidR="00F55F55" w:rsidRPr="00F55F55">
        <w:rPr>
          <w:rFonts w:ascii="Times New Roman" w:hAnsi="Times New Roman" w:cs="Times New Roman"/>
          <w:sz w:val="28"/>
          <w:szCs w:val="28"/>
        </w:rPr>
        <w:t>этнических групп к институтам государственной власти.</w:t>
      </w:r>
    </w:p>
    <w:sectPr w:rsidR="007F1626" w:rsidRPr="007F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5D"/>
    <w:rsid w:val="000265B4"/>
    <w:rsid w:val="00471229"/>
    <w:rsid w:val="004C3EEF"/>
    <w:rsid w:val="0054765D"/>
    <w:rsid w:val="00612893"/>
    <w:rsid w:val="006C4C45"/>
    <w:rsid w:val="006E0A6D"/>
    <w:rsid w:val="007F1626"/>
    <w:rsid w:val="00823665"/>
    <w:rsid w:val="00915C6E"/>
    <w:rsid w:val="00930B04"/>
    <w:rsid w:val="00C07708"/>
    <w:rsid w:val="00F5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2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1626"/>
  </w:style>
  <w:style w:type="character" w:customStyle="1" w:styleId="xformhint">
    <w:name w:val="xform_hint"/>
    <w:basedOn w:val="a0"/>
    <w:rsid w:val="007F1626"/>
  </w:style>
  <w:style w:type="table" w:styleId="a3">
    <w:name w:val="Table Grid"/>
    <w:basedOn w:val="a1"/>
    <w:uiPriority w:val="59"/>
    <w:rsid w:val="007F16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2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1626"/>
  </w:style>
  <w:style w:type="character" w:customStyle="1" w:styleId="xformhint">
    <w:name w:val="xform_hint"/>
    <w:basedOn w:val="a0"/>
    <w:rsid w:val="007F1626"/>
  </w:style>
  <w:style w:type="table" w:styleId="a3">
    <w:name w:val="Table Grid"/>
    <w:basedOn w:val="a1"/>
    <w:uiPriority w:val="59"/>
    <w:rsid w:val="007F16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744</Words>
  <Characters>5970</Characters>
  <Application>Microsoft Office Word</Application>
  <DocSecurity>0</DocSecurity>
  <Lines>106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2016-05-31T08:39:00Z</dcterms:created>
  <dcterms:modified xsi:type="dcterms:W3CDTF">2016-05-31T11:28:00Z</dcterms:modified>
</cp:coreProperties>
</file>