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C" w:rsidRPr="00AD5DFE" w:rsidRDefault="00403A0C" w:rsidP="00403A0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DFE">
        <w:rPr>
          <w:rFonts w:ascii="Times New Roman" w:eastAsia="Calibri" w:hAnsi="Times New Roman" w:cs="Times New Roman"/>
          <w:b/>
          <w:sz w:val="28"/>
          <w:szCs w:val="28"/>
        </w:rPr>
        <w:t>Коробкин Егор Николаевич</w:t>
      </w:r>
      <w:r w:rsidRPr="00AD5DFE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 «Механизмы электоральной мобилизации в России на субнациональном уровне: партийный патронаж или контролируемое голосование?»</w:t>
      </w:r>
    </w:p>
    <w:p w:rsidR="00CA4C44" w:rsidRDefault="00FA1888" w:rsidP="00CA4C4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Известно, что большинство исследователей (см. </w:t>
      </w:r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Reuter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2009, 2013;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</w:rPr>
        <w:t>Frye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2012;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</w:rPr>
        <w:t>Hale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2009;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Nichter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2008, 2013;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</w:rPr>
        <w:t>Гельман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2006, 2007) разделяют мнение Г.В.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</w:rPr>
        <w:t>Голосова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об определении современного российского политического режима как режима «электорального авторитаризма»</w:t>
      </w:r>
      <w:r w:rsidRPr="00FA188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FA1888">
        <w:rPr>
          <w:rFonts w:ascii="Times New Roman" w:eastAsia="Calibri" w:hAnsi="Times New Roman" w:cs="Times New Roman"/>
          <w:sz w:val="28"/>
          <w:szCs w:val="28"/>
        </w:rPr>
        <w:t>. Т</w:t>
      </w:r>
      <w:bookmarkStart w:id="0" w:name="_GoBack"/>
      <w:bookmarkEnd w:id="0"/>
      <w:r w:rsidRPr="00FA1888">
        <w:rPr>
          <w:rFonts w:ascii="Times New Roman" w:eastAsia="Calibri" w:hAnsi="Times New Roman" w:cs="Times New Roman"/>
          <w:sz w:val="28"/>
          <w:szCs w:val="28"/>
        </w:rPr>
        <w:t>акой режим, по сути являющийся недемократическим, при этом обладает большим набором демократических институтов, таких как партии и относительно свободные СМИ, но, прежде всего, выборы. Помимо чисто имитационной функции, в электоральных автократиях выборы также играют роль легитимации власти</w:t>
      </w:r>
      <w:r w:rsidRPr="00FA188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1888" w:rsidRPr="00FA1888" w:rsidRDefault="00FA1888" w:rsidP="00FA1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Как было предложено Г.В. Голосовым и описано В.Я.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</w:rPr>
        <w:t>Гельманом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4C44">
        <w:rPr>
          <w:rFonts w:ascii="Times New Roman" w:eastAsia="Calibri" w:hAnsi="Times New Roman" w:cs="Times New Roman"/>
          <w:sz w:val="28"/>
          <w:szCs w:val="28"/>
        </w:rPr>
        <w:t xml:space="preserve">существует трехосная опора авторитаризма в России «доминирующий президент», «партия власти» и </w:t>
      </w:r>
      <w:r w:rsidRPr="00FA1888">
        <w:rPr>
          <w:rFonts w:ascii="Times New Roman" w:eastAsia="Calibri" w:hAnsi="Times New Roman" w:cs="Times New Roman"/>
          <w:sz w:val="28"/>
          <w:szCs w:val="28"/>
        </w:rPr>
        <w:t>«с</w:t>
      </w:r>
      <w:r>
        <w:rPr>
          <w:rFonts w:ascii="Times New Roman" w:eastAsia="Calibri" w:hAnsi="Times New Roman" w:cs="Times New Roman"/>
          <w:sz w:val="28"/>
          <w:szCs w:val="28"/>
        </w:rPr>
        <w:t>убнациональный авторитаризм</w:t>
      </w:r>
      <w:r w:rsidR="00CA4C44">
        <w:rPr>
          <w:rFonts w:ascii="Times New Roman" w:eastAsia="Calibri" w:hAnsi="Times New Roman" w:cs="Times New Roman"/>
          <w:sz w:val="28"/>
          <w:szCs w:val="28"/>
        </w:rPr>
        <w:t>». Последний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888">
        <w:rPr>
          <w:rFonts w:ascii="Times New Roman" w:eastAsia="Calibri" w:hAnsi="Times New Roman" w:cs="Times New Roman"/>
          <w:sz w:val="28"/>
          <w:szCs w:val="28"/>
        </w:rPr>
        <w:t>характеризуется обширной политической сетью каждого из губернаторов, называющейся политической машиной</w:t>
      </w:r>
      <w:r w:rsidR="00403A0C">
        <w:rPr>
          <w:rFonts w:ascii="Times New Roman" w:eastAsia="Calibri" w:hAnsi="Times New Roman" w:cs="Times New Roman"/>
          <w:sz w:val="28"/>
          <w:szCs w:val="28"/>
        </w:rPr>
        <w:t>.</w:t>
      </w:r>
      <w:r w:rsidRPr="00FA188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Во время федеральных выборов сети работают на достижение победы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</w:rPr>
        <w:t>инкумбента</w:t>
      </w:r>
      <w:proofErr w:type="spellEnd"/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из центра, от которого зависит сохранение за собой места губернатора. Таким образом, «вертикаль власти», в которую включены политические машины, позволяет постоянно получать голоса избирателей как на региональных, так и на федеральных выборах. По одной из традиций, принято выделять только патрон-клиентские отношения в организации подобных политических машин, при котором, по сути, голоса «покупаются» у избирателей за определенные услуги или вполне себе реальные деньги</w:t>
      </w:r>
      <w:r w:rsidRPr="00FA188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FA1888">
        <w:rPr>
          <w:rFonts w:ascii="Times New Roman" w:eastAsia="Calibri" w:hAnsi="Times New Roman" w:cs="Times New Roman"/>
          <w:sz w:val="28"/>
          <w:szCs w:val="28"/>
        </w:rPr>
        <w:t>. Такую практику в зарубежно</w:t>
      </w:r>
      <w:r w:rsidR="00CA4C44">
        <w:rPr>
          <w:rFonts w:ascii="Times New Roman" w:eastAsia="Calibri" w:hAnsi="Times New Roman" w:cs="Times New Roman"/>
          <w:sz w:val="28"/>
          <w:szCs w:val="28"/>
        </w:rPr>
        <w:t>й литературе принято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называть «</w:t>
      </w:r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vote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buying</w:t>
      </w:r>
      <w:r w:rsidRPr="00FA1888">
        <w:rPr>
          <w:rFonts w:ascii="Times New Roman" w:eastAsia="Calibri" w:hAnsi="Times New Roman" w:cs="Times New Roman"/>
          <w:sz w:val="28"/>
          <w:szCs w:val="28"/>
        </w:rPr>
        <w:t>»</w:t>
      </w:r>
      <w:r w:rsidRPr="00FA188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="00CA4C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888" w:rsidRPr="00FA1888" w:rsidRDefault="00FA1888" w:rsidP="00FA1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Долгое время считалось что именно подкупом избирателей занимались политические машины в России и других современных электоральных автократиях. Однако, исследование, проведенное в 2012 году </w:t>
      </w:r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Frye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Reuter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A1888">
        <w:rPr>
          <w:rFonts w:ascii="Times New Roman" w:eastAsia="Calibri" w:hAnsi="Times New Roman" w:cs="Times New Roman"/>
          <w:sz w:val="28"/>
          <w:szCs w:val="28"/>
          <w:lang w:val="en-US"/>
        </w:rPr>
        <w:t>Szakonyi</w:t>
      </w:r>
      <w:proofErr w:type="spellEnd"/>
      <w:r w:rsidR="00403A0C">
        <w:rPr>
          <w:rFonts w:ascii="Times New Roman" w:eastAsia="Calibri" w:hAnsi="Times New Roman" w:cs="Times New Roman"/>
          <w:sz w:val="28"/>
          <w:szCs w:val="28"/>
        </w:rPr>
        <w:t>,</w:t>
      </w:r>
      <w:r w:rsidRPr="00FA188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footnoteReference w:id="6"/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показало, что на деле в большинстве случаев современные политические машины используют другой метод получения голосов избирателей, основанный на злоупотреблении полномочиями и экономическом влиянии их звеньев. Такой метод называют «контролируемым </w:t>
      </w:r>
      <w:r w:rsidRPr="00FA1888">
        <w:rPr>
          <w:rFonts w:ascii="Times New Roman" w:eastAsia="Calibri" w:hAnsi="Times New Roman" w:cs="Times New Roman"/>
          <w:sz w:val="28"/>
          <w:szCs w:val="28"/>
        </w:rPr>
        <w:lastRenderedPageBreak/>
        <w:t>голосованием», так как голосование избирателей не подкупается за определенные блага и ресурсы, а контролируется при помощи давления на крупных предприятиях и государственных учреждениях.</w:t>
      </w:r>
    </w:p>
    <w:p w:rsidR="006158D6" w:rsidRPr="00FA1888" w:rsidRDefault="00FA1888" w:rsidP="006158D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88">
        <w:rPr>
          <w:rFonts w:ascii="Times New Roman" w:eastAsia="Calibri" w:hAnsi="Times New Roman" w:cs="Times New Roman"/>
          <w:sz w:val="28"/>
          <w:szCs w:val="28"/>
        </w:rPr>
        <w:t>Таким образом, выделяется две модели функционирования политических машин: партийный патронаж и контролируемое голосование. Оба этих метода одинаково сосуществуют в современной России, однако встает вопрос: какой из них является наиболее эффективным с точки зрения устойчивости режима? То есть какой из методов, учитывая издержки, будет наиболее выгодным для режима с точки зрения полученной им поддержки избирателей</w:t>
      </w:r>
      <w:r w:rsidR="00403A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8D6" w:rsidRPr="006158D6">
        <w:rPr>
          <w:rFonts w:ascii="Times New Roman" w:eastAsia="Calibri" w:hAnsi="Times New Roman" w:cs="Times New Roman"/>
          <w:sz w:val="28"/>
          <w:szCs w:val="28"/>
        </w:rPr>
        <w:t>Цель исследования: определить наиболее эффективный механизм мобилизации электората в России с точки зрения устойчивости режима.</w:t>
      </w:r>
    </w:p>
    <w:p w:rsidR="006158D6" w:rsidRDefault="00FA1888" w:rsidP="00FA1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888">
        <w:rPr>
          <w:rFonts w:ascii="Times New Roman" w:eastAsia="Calibri" w:hAnsi="Times New Roman" w:cs="Times New Roman"/>
          <w:sz w:val="28"/>
          <w:szCs w:val="28"/>
        </w:rPr>
        <w:t>Для</w:t>
      </w:r>
      <w:r w:rsid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анализа </w:t>
      </w:r>
      <w:r w:rsidR="006158D6">
        <w:rPr>
          <w:rFonts w:ascii="Times New Roman" w:eastAsia="Calibri" w:hAnsi="Times New Roman" w:cs="Times New Roman"/>
          <w:sz w:val="28"/>
          <w:szCs w:val="28"/>
        </w:rPr>
        <w:t>использованы данные выборов</w:t>
      </w:r>
      <w:r w:rsidRPr="00FA1888">
        <w:rPr>
          <w:rFonts w:ascii="Times New Roman" w:eastAsia="Calibri" w:hAnsi="Times New Roman" w:cs="Times New Roman"/>
          <w:sz w:val="28"/>
          <w:szCs w:val="28"/>
        </w:rPr>
        <w:t xml:space="preserve"> в региональные легислатуры в 2014-2015гг</w:t>
      </w:r>
      <w:r w:rsidR="006158D6">
        <w:rPr>
          <w:rFonts w:ascii="Times New Roman" w:eastAsia="Calibri" w:hAnsi="Times New Roman" w:cs="Times New Roman"/>
          <w:sz w:val="28"/>
          <w:szCs w:val="28"/>
        </w:rPr>
        <w:t xml:space="preserve">, где при помощи метода множественной линейной регрессии подтвердилась тенденция превалирующего использования контролируемого голосования взамен метода партийного патронажа, как это было в предыдущие годы. </w:t>
      </w:r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Несмотря на существование губернаторских патронажных сетей, контроль над голосованием на предприятиях имеет куда большее значение. Можно предположить о том, что это произошло ввиду нескольких важных изменений в электоральном законодательстве, которые происходили в последние 12 лет. После отмены выборов губернаторов, в некоторых регионах на смену авторитетным и популярным региональным лидерам, пришли управленцы-ставленники федерального центра, которые не имели собственных сетей внутри региона. В счет этого, партия власти стала медленно терять те голоса, которые она зарабатывала благодаря работе региональных машин. Выборы в губернаторы были возвращены, но на время восстановления в регионах новых популярных губернаторов-тяжеловесов, была введена опциональная мера – досрочное голосование, на котором начали производиться методы экономического контролирования голосов. Статья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Ройтера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Patrons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hegemonic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party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electoral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performance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 xml:space="preserve">», была написана в 2013 году, поэтому исследование было проведено без учета досрочного голосования, из-за чего сила губернатора в ней оценивается как важнейший фактор успешности «Единой России» в регионе. Более поздние данные из его исследования 2014 года, совместного с Фрай и </w:t>
      </w:r>
      <w:proofErr w:type="spellStart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Сзакони</w:t>
      </w:r>
      <w:proofErr w:type="spellEnd"/>
      <w:r w:rsidR="006158D6" w:rsidRPr="006158D6">
        <w:rPr>
          <w:rFonts w:ascii="Times New Roman" w:eastAsia="Calibri" w:hAnsi="Times New Roman" w:cs="Times New Roman"/>
          <w:sz w:val="28"/>
          <w:szCs w:val="28"/>
        </w:rPr>
        <w:t>, показывают высокий потенциал метода контролируемого голосования, ввиду статистки. Согласно ей, россияне считают голосование важным фактором, от которого зависит их трудоустройство и положение труда. Кроме того, 25% опрошенных заявили о том, что работодатель пытался склонить их к голосованию за того, или иного кандидата.</w:t>
      </w:r>
    </w:p>
    <w:p w:rsidR="009E1DC3" w:rsidRDefault="009E1DC3"/>
    <w:sectPr w:rsidR="009E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6F" w:rsidRDefault="0020016F" w:rsidP="00FA1888">
      <w:pPr>
        <w:spacing w:after="0" w:line="240" w:lineRule="auto"/>
      </w:pPr>
      <w:r>
        <w:separator/>
      </w:r>
    </w:p>
  </w:endnote>
  <w:endnote w:type="continuationSeparator" w:id="0">
    <w:p w:rsidR="0020016F" w:rsidRDefault="0020016F" w:rsidP="00FA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6F" w:rsidRDefault="0020016F" w:rsidP="00FA1888">
      <w:pPr>
        <w:spacing w:after="0" w:line="240" w:lineRule="auto"/>
      </w:pPr>
      <w:r>
        <w:separator/>
      </w:r>
    </w:p>
  </w:footnote>
  <w:footnote w:type="continuationSeparator" w:id="0">
    <w:p w:rsidR="0020016F" w:rsidRDefault="0020016F" w:rsidP="00FA1888">
      <w:pPr>
        <w:spacing w:after="0" w:line="240" w:lineRule="auto"/>
      </w:pPr>
      <w:r>
        <w:continuationSeparator/>
      </w:r>
    </w:p>
  </w:footnote>
  <w:footnote w:id="1">
    <w:p w:rsidR="00FA1888" w:rsidRDefault="00FA1888" w:rsidP="00FA1888">
      <w:pPr>
        <w:pStyle w:val="a3"/>
      </w:pPr>
      <w:r>
        <w:rPr>
          <w:rStyle w:val="a5"/>
        </w:rPr>
        <w:footnoteRef/>
      </w:r>
      <w:r w:rsidRPr="000F3C43">
        <w:t xml:space="preserve">Голосов Г.В. Электоральный авторитаризм в России. </w:t>
      </w:r>
      <w:proofErr w:type="spellStart"/>
      <w:r w:rsidRPr="000F3C43">
        <w:t>Pro</w:t>
      </w:r>
      <w:proofErr w:type="spellEnd"/>
      <w:r w:rsidRPr="000F3C43">
        <w:t xml:space="preserve"> </w:t>
      </w:r>
      <w:proofErr w:type="spellStart"/>
      <w:r w:rsidRPr="000F3C43">
        <w:t>et</w:t>
      </w:r>
      <w:proofErr w:type="spellEnd"/>
      <w:r w:rsidRPr="000F3C43">
        <w:t xml:space="preserve"> </w:t>
      </w:r>
      <w:proofErr w:type="spellStart"/>
      <w:r w:rsidRPr="000F3C43">
        <w:t>contra</w:t>
      </w:r>
      <w:proofErr w:type="spellEnd"/>
      <w:r w:rsidRPr="000F3C43">
        <w:t xml:space="preserve"> 12.1 (2008): 22-35.</w:t>
      </w:r>
    </w:p>
  </w:footnote>
  <w:footnote w:id="2">
    <w:p w:rsidR="00FA1888" w:rsidRPr="000F3C43" w:rsidRDefault="00FA1888" w:rsidP="00FA1888">
      <w:pPr>
        <w:pStyle w:val="a3"/>
      </w:pPr>
      <w:r>
        <w:rPr>
          <w:rStyle w:val="a5"/>
        </w:rPr>
        <w:footnoteRef/>
      </w:r>
      <w:r>
        <w:rPr>
          <w:lang w:val="en-US"/>
        </w:rPr>
        <w:t xml:space="preserve">Aalen, L., &amp; </w:t>
      </w:r>
      <w:proofErr w:type="spellStart"/>
      <w:r>
        <w:rPr>
          <w:lang w:val="en-US"/>
        </w:rPr>
        <w:t>Tronvoll</w:t>
      </w:r>
      <w:proofErr w:type="spellEnd"/>
      <w:r>
        <w:rPr>
          <w:lang w:val="en-US"/>
        </w:rPr>
        <w:t>, K</w:t>
      </w:r>
      <w:r w:rsidRPr="00F3070E">
        <w:rPr>
          <w:lang w:val="en-US"/>
        </w:rPr>
        <w:t>. The 2008 Ethiopian local elections: The return of electoral authoritarianism. African</w:t>
      </w:r>
      <w:r>
        <w:t xml:space="preserve"> </w:t>
      </w:r>
      <w:r w:rsidRPr="00F3070E">
        <w:rPr>
          <w:lang w:val="en-US"/>
        </w:rPr>
        <w:t>Affairs</w:t>
      </w:r>
      <w:r w:rsidRPr="000F3C43">
        <w:t>, 108(430) (2009), 111-120.</w:t>
      </w:r>
    </w:p>
  </w:footnote>
  <w:footnote w:id="3">
    <w:p w:rsidR="00FA1888" w:rsidRPr="004E7D39" w:rsidRDefault="00FA1888" w:rsidP="00FA1888">
      <w:pPr>
        <w:pStyle w:val="a3"/>
        <w:rPr>
          <w:lang w:val="en-US"/>
        </w:rPr>
      </w:pPr>
      <w:r w:rsidRPr="004E7D39">
        <w:rPr>
          <w:rStyle w:val="a5"/>
        </w:rPr>
        <w:footnoteRef/>
      </w:r>
      <w:r w:rsidRPr="004E7D39">
        <w:rPr>
          <w:lang w:val="en-US"/>
        </w:rPr>
        <w:t xml:space="preserve"> </w:t>
      </w:r>
      <w:r w:rsidRPr="004E7D39">
        <w:rPr>
          <w:rFonts w:cs="Arial"/>
          <w:color w:val="222222"/>
          <w:shd w:val="clear" w:color="auto" w:fill="FFFFFF"/>
          <w:lang w:val="en-US"/>
        </w:rPr>
        <w:t xml:space="preserve">Hale H. E. Explaining machine politics in Russia's regions: Economy, ethnicity, and legacy //Post-Soviet Affairs. – 2003. – </w:t>
      </w:r>
      <w:r w:rsidRPr="004E7D39">
        <w:rPr>
          <w:rFonts w:cs="Arial"/>
          <w:color w:val="222222"/>
          <w:shd w:val="clear" w:color="auto" w:fill="FFFFFF"/>
        </w:rPr>
        <w:t>Т</w:t>
      </w:r>
      <w:r w:rsidRPr="004E7D39">
        <w:rPr>
          <w:rFonts w:cs="Arial"/>
          <w:color w:val="222222"/>
          <w:shd w:val="clear" w:color="auto" w:fill="FFFFFF"/>
          <w:lang w:val="en-US"/>
        </w:rPr>
        <w:t xml:space="preserve">. 19. – №. </w:t>
      </w:r>
      <w:r w:rsidRPr="00FA1888">
        <w:rPr>
          <w:rFonts w:cs="Arial"/>
          <w:color w:val="222222"/>
          <w:shd w:val="clear" w:color="auto" w:fill="FFFFFF"/>
          <w:lang w:val="en-US"/>
        </w:rPr>
        <w:t xml:space="preserve">3. – </w:t>
      </w:r>
      <w:r w:rsidRPr="004E7D39">
        <w:rPr>
          <w:rFonts w:cs="Arial"/>
          <w:color w:val="222222"/>
          <w:shd w:val="clear" w:color="auto" w:fill="FFFFFF"/>
        </w:rPr>
        <w:t>С</w:t>
      </w:r>
      <w:r w:rsidRPr="00FA1888">
        <w:rPr>
          <w:rFonts w:cs="Arial"/>
          <w:color w:val="222222"/>
          <w:shd w:val="clear" w:color="auto" w:fill="FFFFFF"/>
          <w:lang w:val="en-US"/>
        </w:rPr>
        <w:t>. 228-263.</w:t>
      </w:r>
    </w:p>
  </w:footnote>
  <w:footnote w:id="4">
    <w:p w:rsidR="00FA1888" w:rsidRPr="00F3070E" w:rsidRDefault="00FA1888" w:rsidP="00FA1888">
      <w:pPr>
        <w:pStyle w:val="a3"/>
        <w:rPr>
          <w:lang w:val="en-US"/>
        </w:rPr>
      </w:pPr>
      <w:r>
        <w:rPr>
          <w:rStyle w:val="a5"/>
        </w:rPr>
        <w:footnoteRef/>
      </w:r>
      <w:proofErr w:type="spellStart"/>
      <w:r>
        <w:rPr>
          <w:lang w:val="en-US"/>
        </w:rPr>
        <w:t>Golosov</w:t>
      </w:r>
      <w:proofErr w:type="spellEnd"/>
      <w:r>
        <w:rPr>
          <w:lang w:val="en-US"/>
        </w:rPr>
        <w:t>, G. V</w:t>
      </w:r>
      <w:r w:rsidRPr="00F3070E">
        <w:rPr>
          <w:lang w:val="en-US"/>
        </w:rPr>
        <w:t xml:space="preserve">. Machine politics: the concept and its implications for post-Soviet studies. </w:t>
      </w:r>
      <w:proofErr w:type="spellStart"/>
      <w:r w:rsidRPr="00F3070E">
        <w:rPr>
          <w:lang w:val="en-US"/>
        </w:rPr>
        <w:t>Demokratizatsiya</w:t>
      </w:r>
      <w:proofErr w:type="spellEnd"/>
      <w:r w:rsidRPr="00F3070E">
        <w:rPr>
          <w:lang w:val="en-US"/>
        </w:rPr>
        <w:t>: The Journal of Post-Soviet Democratization, 21(4)</w:t>
      </w:r>
      <w:r>
        <w:rPr>
          <w:lang w:val="en-US"/>
        </w:rPr>
        <w:t xml:space="preserve"> (2013)</w:t>
      </w:r>
      <w:r w:rsidRPr="00F3070E">
        <w:rPr>
          <w:lang w:val="en-US"/>
        </w:rPr>
        <w:t>, 459-480.</w:t>
      </w:r>
    </w:p>
  </w:footnote>
  <w:footnote w:id="5">
    <w:p w:rsidR="00FA1888" w:rsidRPr="004A7479" w:rsidRDefault="00FA1888" w:rsidP="00FA1888">
      <w:pPr>
        <w:pStyle w:val="a3"/>
        <w:rPr>
          <w:lang w:val="en-US"/>
        </w:rPr>
      </w:pPr>
      <w:r>
        <w:rPr>
          <w:rStyle w:val="a5"/>
        </w:rPr>
        <w:footnoteRef/>
      </w:r>
      <w:proofErr w:type="spellStart"/>
      <w:r>
        <w:rPr>
          <w:lang w:val="en-US"/>
        </w:rPr>
        <w:t>Brusco</w:t>
      </w:r>
      <w:proofErr w:type="spellEnd"/>
      <w:r>
        <w:rPr>
          <w:lang w:val="en-US"/>
        </w:rPr>
        <w:t xml:space="preserve">, V., </w:t>
      </w:r>
      <w:proofErr w:type="spellStart"/>
      <w:r>
        <w:rPr>
          <w:lang w:val="en-US"/>
        </w:rPr>
        <w:t>Nazareno</w:t>
      </w:r>
      <w:proofErr w:type="spellEnd"/>
      <w:r>
        <w:rPr>
          <w:lang w:val="en-US"/>
        </w:rPr>
        <w:t>, M.,</w:t>
      </w:r>
      <w:r w:rsidRPr="004A7479">
        <w:rPr>
          <w:lang w:val="en-US"/>
        </w:rPr>
        <w:t xml:space="preserve"> Stokes, S. C. Vote buying in Argentina.</w:t>
      </w:r>
      <w:r>
        <w:rPr>
          <w:lang w:val="en-US"/>
        </w:rPr>
        <w:t xml:space="preserve"> Latin American Research </w:t>
      </w:r>
      <w:proofErr w:type="gramStart"/>
      <w:r>
        <w:rPr>
          <w:lang w:val="en-US"/>
        </w:rPr>
        <w:t>Review(</w:t>
      </w:r>
      <w:proofErr w:type="gramEnd"/>
      <w:r>
        <w:rPr>
          <w:lang w:val="en-US"/>
        </w:rPr>
        <w:t>2004),</w:t>
      </w:r>
      <w:r w:rsidRPr="004A7479">
        <w:rPr>
          <w:lang w:val="en-US"/>
        </w:rPr>
        <w:t xml:space="preserve"> 39(2), 66-88.</w:t>
      </w:r>
    </w:p>
  </w:footnote>
  <w:footnote w:id="6">
    <w:p w:rsidR="00FA1888" w:rsidRPr="00FA1888" w:rsidRDefault="00FA1888" w:rsidP="00FA1888">
      <w:pPr>
        <w:pStyle w:val="a3"/>
      </w:pPr>
      <w:r>
        <w:rPr>
          <w:rStyle w:val="a5"/>
        </w:rPr>
        <w:footnoteRef/>
      </w:r>
      <w:r w:rsidRPr="00E5035D">
        <w:rPr>
          <w:lang w:val="en-US"/>
        </w:rPr>
        <w:t xml:space="preserve"> Frye, T.,</w:t>
      </w:r>
      <w:r>
        <w:rPr>
          <w:lang w:val="en-US"/>
        </w:rPr>
        <w:t xml:space="preserve"> Reuter, O. J., &amp; </w:t>
      </w:r>
      <w:proofErr w:type="spellStart"/>
      <w:r>
        <w:rPr>
          <w:lang w:val="en-US"/>
        </w:rPr>
        <w:t>Szakonyi</w:t>
      </w:r>
      <w:proofErr w:type="spellEnd"/>
      <w:r>
        <w:rPr>
          <w:lang w:val="en-US"/>
        </w:rPr>
        <w:t xml:space="preserve">, D. </w:t>
      </w:r>
      <w:r w:rsidRPr="00E5035D">
        <w:rPr>
          <w:lang w:val="en-US"/>
        </w:rPr>
        <w:t>Political Machines at Work Voter Mobilization and electoral subversion in the Workplace. World</w:t>
      </w:r>
      <w:r w:rsidRPr="00FA1888">
        <w:t xml:space="preserve"> </w:t>
      </w:r>
      <w:r w:rsidRPr="00E5035D">
        <w:rPr>
          <w:lang w:val="en-US"/>
        </w:rPr>
        <w:t>Politics</w:t>
      </w:r>
      <w:r w:rsidRPr="00FA1888">
        <w:t xml:space="preserve"> (2012), 66(02), 195-228.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D"/>
    <w:rsid w:val="0020016F"/>
    <w:rsid w:val="00403A0C"/>
    <w:rsid w:val="006158D6"/>
    <w:rsid w:val="009E1DC3"/>
    <w:rsid w:val="009F765D"/>
    <w:rsid w:val="00AD5DFE"/>
    <w:rsid w:val="00CA4C44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6050-A659-48FE-9B55-2361344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18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188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A1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4091</Characters>
  <Application>Microsoft Office Word</Application>
  <DocSecurity>0</DocSecurity>
  <Lines>71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Korobkin</dc:creator>
  <cp:keywords/>
  <dc:description/>
  <cp:lastModifiedBy>Egor Korobkin</cp:lastModifiedBy>
  <cp:revision>2</cp:revision>
  <dcterms:created xsi:type="dcterms:W3CDTF">2016-05-30T17:04:00Z</dcterms:created>
  <dcterms:modified xsi:type="dcterms:W3CDTF">2016-05-30T17:25:00Z</dcterms:modified>
</cp:coreProperties>
</file>