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3E" w:rsidRPr="004E3B03" w:rsidRDefault="0086183E" w:rsidP="004E3B03">
      <w:pPr>
        <w:spacing w:line="360" w:lineRule="auto"/>
        <w:ind w:firstLine="0"/>
        <w:contextualSpacing/>
        <w:jc w:val="center"/>
        <w:outlineLvl w:val="4"/>
        <w:rPr>
          <w:b/>
          <w:bCs/>
          <w:szCs w:val="24"/>
          <w:lang w:val="en-US"/>
        </w:rPr>
      </w:pPr>
      <w:r w:rsidRPr="004E3B03">
        <w:rPr>
          <w:b/>
          <w:bCs/>
          <w:szCs w:val="24"/>
          <w:lang w:val="en-US"/>
        </w:rPr>
        <w:t xml:space="preserve">The Federal State Autonomous Institution of Higher Education </w:t>
      </w:r>
      <w:r w:rsidRPr="004E3B03">
        <w:rPr>
          <w:b/>
          <w:bCs/>
          <w:szCs w:val="24"/>
          <w:lang w:val="en-US"/>
        </w:rPr>
        <w:br/>
        <w:t>"</w:t>
      </w:r>
      <w:r w:rsidRPr="004E3B03">
        <w:rPr>
          <w:b/>
          <w:bCs/>
          <w:vanish/>
          <w:szCs w:val="24"/>
          <w:lang w:val="en-US"/>
        </w:rPr>
        <w:t>"</w:t>
      </w:r>
      <w:r w:rsidRPr="004E3B03">
        <w:rPr>
          <w:b/>
          <w:bCs/>
          <w:szCs w:val="24"/>
          <w:lang w:val="en-US"/>
        </w:rPr>
        <w:t>National Research University – Higher School of Economics</w:t>
      </w:r>
      <w:r w:rsidR="00D272B2" w:rsidRPr="004E3B03">
        <w:rPr>
          <w:b/>
          <w:bCs/>
          <w:szCs w:val="24"/>
          <w:lang w:val="en-US"/>
        </w:rPr>
        <w:t>,</w:t>
      </w:r>
      <w:r w:rsidRPr="004E3B03">
        <w:rPr>
          <w:b/>
          <w:bCs/>
          <w:szCs w:val="24"/>
          <w:lang w:val="en-US"/>
        </w:rPr>
        <w:t>" Saint Petersburg</w:t>
      </w:r>
    </w:p>
    <w:p w:rsidR="003F3AA8" w:rsidRPr="004E3B03" w:rsidRDefault="00814ACC" w:rsidP="004E3B03">
      <w:pPr>
        <w:spacing w:line="360" w:lineRule="auto"/>
        <w:ind w:firstLine="0"/>
        <w:contextualSpacing/>
        <w:jc w:val="center"/>
        <w:rPr>
          <w:szCs w:val="24"/>
          <w:lang w:val="en-US"/>
        </w:rPr>
      </w:pPr>
      <w:r w:rsidRPr="004E3B03">
        <w:rPr>
          <w:szCs w:val="24"/>
          <w:lang w:val="en-US"/>
        </w:rPr>
        <w:t>School of Economics and Management St. Petersburg Campus</w:t>
      </w:r>
    </w:p>
    <w:p w:rsidR="00814ACC" w:rsidRPr="004E3B03" w:rsidRDefault="00814ACC" w:rsidP="004E3B03">
      <w:pPr>
        <w:spacing w:line="360" w:lineRule="auto"/>
        <w:ind w:firstLine="0"/>
        <w:contextualSpacing/>
        <w:jc w:val="center"/>
        <w:rPr>
          <w:szCs w:val="24"/>
          <w:lang w:val="en-US"/>
        </w:rPr>
      </w:pPr>
    </w:p>
    <w:p w:rsidR="0086183E" w:rsidRPr="004E3B03" w:rsidRDefault="00643AB9" w:rsidP="004E3B03">
      <w:pPr>
        <w:spacing w:line="360" w:lineRule="auto"/>
        <w:ind w:firstLine="0"/>
        <w:contextualSpacing/>
        <w:jc w:val="center"/>
        <w:rPr>
          <w:szCs w:val="24"/>
          <w:lang w:val="en-US"/>
        </w:rPr>
      </w:pPr>
      <w:r w:rsidRPr="004E3B03">
        <w:rPr>
          <w:szCs w:val="24"/>
          <w:lang w:val="en-US"/>
        </w:rPr>
        <w:t>Department</w:t>
      </w:r>
      <w:r w:rsidR="0086183E" w:rsidRPr="004E3B03">
        <w:rPr>
          <w:szCs w:val="24"/>
          <w:lang w:val="en-US"/>
        </w:rPr>
        <w:t xml:space="preserve"> of </w:t>
      </w:r>
      <w:r w:rsidRPr="004E3B03">
        <w:rPr>
          <w:szCs w:val="24"/>
          <w:lang w:val="en-US"/>
        </w:rPr>
        <w:t>Management</w:t>
      </w:r>
    </w:p>
    <w:p w:rsidR="0086183E" w:rsidRPr="004E3B03" w:rsidRDefault="0086183E" w:rsidP="004E3B03">
      <w:pPr>
        <w:spacing w:line="360" w:lineRule="auto"/>
        <w:ind w:firstLine="0"/>
        <w:contextualSpacing/>
        <w:jc w:val="center"/>
        <w:rPr>
          <w:szCs w:val="24"/>
          <w:lang w:val="en-US"/>
        </w:rPr>
      </w:pPr>
    </w:p>
    <w:p w:rsidR="0086183E" w:rsidRPr="004E3B03" w:rsidRDefault="007132BF" w:rsidP="004E3B03">
      <w:pPr>
        <w:spacing w:line="360" w:lineRule="auto"/>
        <w:ind w:firstLine="0"/>
        <w:contextualSpacing/>
        <w:jc w:val="center"/>
        <w:rPr>
          <w:szCs w:val="24"/>
          <w:lang w:val="en-US"/>
        </w:rPr>
      </w:pPr>
      <w:r w:rsidRPr="004E3B03">
        <w:rPr>
          <w:b/>
          <w:szCs w:val="24"/>
          <w:lang w:val="en-US"/>
        </w:rPr>
        <w:t>Cross-Cultural Communication</w:t>
      </w:r>
      <w:r w:rsidR="00C440FA" w:rsidRPr="004E3B03">
        <w:rPr>
          <w:szCs w:val="24"/>
        </w:rPr>
        <w:fldChar w:fldCharType="begin"/>
      </w:r>
      <w:r w:rsidR="0086183E" w:rsidRPr="004E3B03">
        <w:rPr>
          <w:szCs w:val="24"/>
          <w:lang w:val="en-US"/>
        </w:rPr>
        <w:instrText xml:space="preserve"> AUTOTEXT  " </w:instrText>
      </w:r>
      <w:r w:rsidR="0086183E" w:rsidRPr="004E3B03">
        <w:rPr>
          <w:szCs w:val="24"/>
        </w:rPr>
        <w:instrText>Простая</w:instrText>
      </w:r>
      <w:r w:rsidR="0086183E" w:rsidRPr="004E3B03">
        <w:rPr>
          <w:szCs w:val="24"/>
          <w:lang w:val="en-US"/>
        </w:rPr>
        <w:instrText xml:space="preserve"> </w:instrText>
      </w:r>
      <w:r w:rsidR="0086183E" w:rsidRPr="004E3B03">
        <w:rPr>
          <w:szCs w:val="24"/>
        </w:rPr>
        <w:instrText>надпись</w:instrText>
      </w:r>
      <w:r w:rsidR="0086183E" w:rsidRPr="004E3B03">
        <w:rPr>
          <w:szCs w:val="24"/>
          <w:lang w:val="en-US"/>
        </w:rPr>
        <w:instrText xml:space="preserve">" </w:instrText>
      </w:r>
      <w:r w:rsidR="00C440FA" w:rsidRPr="004E3B03">
        <w:rPr>
          <w:szCs w:val="24"/>
        </w:rPr>
        <w:fldChar w:fldCharType="end"/>
      </w:r>
    </w:p>
    <w:p w:rsidR="00814ACC" w:rsidRPr="004E3B03" w:rsidRDefault="0086183E" w:rsidP="004E3B03">
      <w:pPr>
        <w:spacing w:line="360" w:lineRule="auto"/>
        <w:ind w:firstLine="0"/>
        <w:contextualSpacing/>
        <w:jc w:val="center"/>
        <w:rPr>
          <w:szCs w:val="24"/>
          <w:lang w:val="en-US"/>
        </w:rPr>
      </w:pPr>
      <w:r w:rsidRPr="004E3B03">
        <w:rPr>
          <w:szCs w:val="24"/>
          <w:lang w:val="en-US"/>
        </w:rPr>
        <w:t>Area</w:t>
      </w:r>
      <w:r w:rsidR="00814ACC" w:rsidRPr="004E3B03">
        <w:rPr>
          <w:szCs w:val="24"/>
          <w:lang w:val="en-US"/>
        </w:rPr>
        <w:t>s</w:t>
      </w:r>
      <w:r w:rsidR="009E6B64" w:rsidRPr="004E3B03">
        <w:rPr>
          <w:szCs w:val="24"/>
          <w:lang w:val="en-US"/>
        </w:rPr>
        <w:t xml:space="preserve"> of studies: </w:t>
      </w:r>
      <w:r w:rsidR="00814ACC" w:rsidRPr="004E3B03">
        <w:rPr>
          <w:szCs w:val="24"/>
          <w:lang w:val="en-US"/>
        </w:rPr>
        <w:t>38.03.04 «State and municipal management», 46.03.01 «History», 38.03.02 «Management» (</w:t>
      </w:r>
      <w:r w:rsidR="00814ACC" w:rsidRPr="004E3B03">
        <w:rPr>
          <w:szCs w:val="24"/>
        </w:rPr>
        <w:t>ОП</w:t>
      </w:r>
      <w:r w:rsidR="00814ACC" w:rsidRPr="004E3B03">
        <w:rPr>
          <w:szCs w:val="24"/>
          <w:lang w:val="en-US"/>
        </w:rPr>
        <w:t xml:space="preserve"> «Logistics and Supply Chains Management»), 41.03.04 «Political science», 39.03.01 «Sociology», 38.03.01 «Economics», 40.03.01 «Jurisprudence», 41.03.03 </w:t>
      </w:r>
      <w:r w:rsidR="009E6B64" w:rsidRPr="004E3B03">
        <w:rPr>
          <w:szCs w:val="24"/>
          <w:lang w:val="en-US"/>
        </w:rPr>
        <w:t>Eastern and African area studies</w:t>
      </w:r>
      <w:r w:rsidR="00814ACC" w:rsidRPr="004E3B03">
        <w:rPr>
          <w:szCs w:val="24"/>
          <w:lang w:val="en-US"/>
        </w:rPr>
        <w:t xml:space="preserve"> </w:t>
      </w:r>
      <w:r w:rsidR="009E6B64" w:rsidRPr="004E3B03">
        <w:rPr>
          <w:szCs w:val="24"/>
          <w:lang w:val="en-US"/>
        </w:rPr>
        <w:t>for Bachelor level</w:t>
      </w:r>
      <w:r w:rsidR="00814ACC" w:rsidRPr="004E3B03">
        <w:rPr>
          <w:szCs w:val="24"/>
          <w:lang w:val="en-US"/>
        </w:rPr>
        <w:br/>
      </w:r>
      <w:r w:rsidR="00814ACC" w:rsidRPr="004E3B03">
        <w:rPr>
          <w:b/>
          <w:szCs w:val="24"/>
          <w:lang w:val="en-US"/>
        </w:rPr>
        <w:t>(</w:t>
      </w:r>
      <w:r w:rsidR="009E6B64" w:rsidRPr="004E3B03">
        <w:rPr>
          <w:b/>
          <w:szCs w:val="24"/>
          <w:lang w:val="en-US"/>
        </w:rPr>
        <w:t>for minor</w:t>
      </w:r>
      <w:r w:rsidR="00814ACC" w:rsidRPr="004E3B03">
        <w:rPr>
          <w:b/>
          <w:szCs w:val="24"/>
          <w:lang w:val="en-US"/>
        </w:rPr>
        <w:t xml:space="preserve"> «</w:t>
      </w:r>
      <w:r w:rsidR="009E6B64" w:rsidRPr="004E3B03">
        <w:rPr>
          <w:b/>
          <w:szCs w:val="24"/>
          <w:lang w:val="en-US"/>
        </w:rPr>
        <w:t>International Business</w:t>
      </w:r>
      <w:r w:rsidR="00814ACC" w:rsidRPr="004E3B03">
        <w:rPr>
          <w:b/>
          <w:szCs w:val="24"/>
          <w:lang w:val="en-US"/>
        </w:rPr>
        <w:t>»)</w:t>
      </w:r>
    </w:p>
    <w:p w:rsidR="00814ACC" w:rsidRPr="004E3B03" w:rsidRDefault="00814ACC" w:rsidP="004E3B03">
      <w:pPr>
        <w:spacing w:line="360" w:lineRule="auto"/>
        <w:ind w:firstLine="0"/>
        <w:contextualSpacing/>
        <w:jc w:val="center"/>
        <w:rPr>
          <w:szCs w:val="24"/>
          <w:lang w:val="en-US"/>
        </w:rPr>
      </w:pPr>
    </w:p>
    <w:p w:rsidR="0086183E" w:rsidRPr="004E3B03" w:rsidRDefault="0086183E" w:rsidP="003A06FE">
      <w:pPr>
        <w:spacing w:line="360" w:lineRule="auto"/>
        <w:ind w:firstLine="0"/>
        <w:contextualSpacing/>
        <w:rPr>
          <w:szCs w:val="24"/>
          <w:lang w:val="en-US"/>
        </w:rPr>
      </w:pPr>
      <w:r w:rsidRPr="004E3B03">
        <w:rPr>
          <w:szCs w:val="24"/>
          <w:lang w:val="en-US"/>
        </w:rPr>
        <w:t>Author</w:t>
      </w:r>
      <w:r w:rsidR="00B250A1" w:rsidRPr="004E3B03">
        <w:rPr>
          <w:szCs w:val="24"/>
          <w:lang w:val="en-US"/>
        </w:rPr>
        <w:t>s</w:t>
      </w:r>
      <w:r w:rsidRPr="004E3B03">
        <w:rPr>
          <w:szCs w:val="24"/>
          <w:lang w:val="en-US"/>
        </w:rPr>
        <w:t>:</w:t>
      </w:r>
    </w:p>
    <w:p w:rsidR="0086183E" w:rsidRPr="004E3B03" w:rsidRDefault="007132BF" w:rsidP="003A06FE">
      <w:pPr>
        <w:spacing w:line="360" w:lineRule="auto"/>
        <w:ind w:firstLine="0"/>
        <w:contextualSpacing/>
        <w:rPr>
          <w:szCs w:val="24"/>
          <w:lang w:val="en-US"/>
        </w:rPr>
      </w:pPr>
      <w:proofErr w:type="spellStart"/>
      <w:r w:rsidRPr="004E3B03">
        <w:rPr>
          <w:szCs w:val="24"/>
          <w:lang w:val="en-US"/>
        </w:rPr>
        <w:t>Lissovsky</w:t>
      </w:r>
      <w:proofErr w:type="spellEnd"/>
      <w:r w:rsidRPr="004E3B03">
        <w:rPr>
          <w:szCs w:val="24"/>
          <w:lang w:val="en-US"/>
        </w:rPr>
        <w:t xml:space="preserve">, </w:t>
      </w:r>
      <w:r w:rsidR="0086183E" w:rsidRPr="004E3B03">
        <w:rPr>
          <w:szCs w:val="24"/>
          <w:lang w:val="en-US"/>
        </w:rPr>
        <w:t xml:space="preserve">Alexander, Candidate of Science in Social Psychology, </w:t>
      </w:r>
      <w:r w:rsidR="00B643EF" w:rsidRPr="004E3B03">
        <w:rPr>
          <w:szCs w:val="24"/>
          <w:lang w:val="en-US"/>
        </w:rPr>
        <w:t>MA Sociology</w:t>
      </w:r>
    </w:p>
    <w:p w:rsidR="0086183E" w:rsidRPr="004E3B03" w:rsidRDefault="00C440FA" w:rsidP="003A06FE">
      <w:pPr>
        <w:spacing w:line="360" w:lineRule="auto"/>
        <w:ind w:firstLine="0"/>
        <w:contextualSpacing/>
        <w:rPr>
          <w:szCs w:val="24"/>
          <w:lang w:val="en-US"/>
        </w:rPr>
      </w:pPr>
      <w:hyperlink r:id="rId8" w:history="1">
        <w:r w:rsidR="0086183E" w:rsidRPr="004E3B03">
          <w:rPr>
            <w:rStyle w:val="a4"/>
            <w:szCs w:val="24"/>
            <w:lang w:val="en-US"/>
          </w:rPr>
          <w:t>sliss@hse.ru</w:t>
        </w:r>
      </w:hyperlink>
      <w:r w:rsidR="0086183E" w:rsidRPr="004E3B03">
        <w:rPr>
          <w:szCs w:val="24"/>
          <w:lang w:val="en-US"/>
        </w:rPr>
        <w:t xml:space="preserve">, </w:t>
      </w:r>
      <w:hyperlink r:id="rId9" w:history="1">
        <w:r w:rsidR="0086183E" w:rsidRPr="004E3B03">
          <w:rPr>
            <w:rStyle w:val="a4"/>
            <w:szCs w:val="24"/>
            <w:lang w:val="en-US"/>
          </w:rPr>
          <w:t>sliss54@gmail.com</w:t>
        </w:r>
      </w:hyperlink>
    </w:p>
    <w:p w:rsidR="00B250A1" w:rsidRPr="004E3B03" w:rsidRDefault="00B250A1" w:rsidP="003A06FE">
      <w:pPr>
        <w:spacing w:line="360" w:lineRule="auto"/>
        <w:ind w:firstLine="0"/>
        <w:contextualSpacing/>
        <w:rPr>
          <w:szCs w:val="24"/>
          <w:lang w:val="en-US"/>
        </w:rPr>
      </w:pPr>
      <w:proofErr w:type="spellStart"/>
      <w:r w:rsidRPr="004E3B03">
        <w:rPr>
          <w:szCs w:val="24"/>
          <w:lang w:val="en-US"/>
        </w:rPr>
        <w:t>Morozov</w:t>
      </w:r>
      <w:proofErr w:type="spellEnd"/>
      <w:r w:rsidRPr="004E3B03">
        <w:rPr>
          <w:szCs w:val="24"/>
          <w:lang w:val="en-US"/>
        </w:rPr>
        <w:t xml:space="preserve">, </w:t>
      </w:r>
      <w:r w:rsidR="00CA034B" w:rsidRPr="004E3B03">
        <w:rPr>
          <w:szCs w:val="24"/>
          <w:lang w:val="en-US"/>
        </w:rPr>
        <w:t>Michael</w:t>
      </w:r>
      <w:r w:rsidRPr="004E3B03">
        <w:rPr>
          <w:szCs w:val="24"/>
          <w:lang w:val="en-US"/>
        </w:rPr>
        <w:t>, MA in Communication Studies,</w:t>
      </w:r>
    </w:p>
    <w:p w:rsidR="00B250A1" w:rsidRPr="004E3B03" w:rsidRDefault="00C440FA" w:rsidP="003A06FE">
      <w:pPr>
        <w:spacing w:line="360" w:lineRule="auto"/>
        <w:ind w:firstLine="0"/>
        <w:contextualSpacing/>
        <w:rPr>
          <w:szCs w:val="24"/>
          <w:lang w:val="en-US"/>
        </w:rPr>
      </w:pPr>
      <w:hyperlink r:id="rId10" w:history="1">
        <w:r w:rsidR="00B250A1" w:rsidRPr="004E3B03">
          <w:rPr>
            <w:rStyle w:val="a4"/>
            <w:szCs w:val="24"/>
            <w:lang w:val="en-US"/>
          </w:rPr>
          <w:t>mbrg@yandex.ru</w:t>
        </w:r>
      </w:hyperlink>
    </w:p>
    <w:p w:rsidR="00E35CF8" w:rsidRPr="004E3B03" w:rsidRDefault="00B643EF" w:rsidP="003A06FE">
      <w:pPr>
        <w:spacing w:line="360" w:lineRule="auto"/>
        <w:ind w:firstLine="0"/>
        <w:contextualSpacing/>
        <w:rPr>
          <w:szCs w:val="24"/>
          <w:lang w:val="en-US"/>
        </w:rPr>
      </w:pPr>
      <w:proofErr w:type="spellStart"/>
      <w:r w:rsidRPr="004E3B03">
        <w:rPr>
          <w:szCs w:val="24"/>
          <w:lang w:val="en-US"/>
        </w:rPr>
        <w:t>Travin</w:t>
      </w:r>
      <w:proofErr w:type="spellEnd"/>
      <w:r w:rsidRPr="004E3B03">
        <w:rPr>
          <w:szCs w:val="24"/>
          <w:lang w:val="en-US"/>
        </w:rPr>
        <w:t xml:space="preserve">, Alexander, MA </w:t>
      </w:r>
      <w:r w:rsidR="00814ACC" w:rsidRPr="004E3B03">
        <w:rPr>
          <w:szCs w:val="24"/>
          <w:lang w:val="en-US"/>
        </w:rPr>
        <w:t xml:space="preserve">in </w:t>
      </w:r>
      <w:r w:rsidRPr="004E3B03">
        <w:rPr>
          <w:szCs w:val="24"/>
          <w:lang w:val="en-US"/>
        </w:rPr>
        <w:t>Management</w:t>
      </w:r>
    </w:p>
    <w:p w:rsidR="00B643EF" w:rsidRPr="004E3B03" w:rsidRDefault="00C440FA" w:rsidP="003A06FE">
      <w:pPr>
        <w:spacing w:line="360" w:lineRule="auto"/>
        <w:ind w:firstLine="0"/>
        <w:contextualSpacing/>
        <w:rPr>
          <w:szCs w:val="24"/>
          <w:lang w:val="en-US"/>
        </w:rPr>
      </w:pPr>
      <w:hyperlink r:id="rId11" w:history="1">
        <w:r w:rsidR="00B643EF" w:rsidRPr="004E3B03">
          <w:rPr>
            <w:rStyle w:val="a4"/>
            <w:szCs w:val="24"/>
            <w:lang w:val="en-US"/>
          </w:rPr>
          <w:t>atravin@hse.ru</w:t>
        </w:r>
      </w:hyperlink>
    </w:p>
    <w:p w:rsidR="00B643EF" w:rsidRPr="004E3B03" w:rsidRDefault="00B643EF" w:rsidP="003A06FE">
      <w:pPr>
        <w:spacing w:line="360" w:lineRule="auto"/>
        <w:ind w:firstLine="0"/>
        <w:contextualSpacing/>
        <w:rPr>
          <w:szCs w:val="24"/>
          <w:lang w:val="en-US"/>
        </w:rPr>
      </w:pPr>
      <w:r w:rsidRPr="004E3B03">
        <w:rPr>
          <w:szCs w:val="24"/>
          <w:lang w:val="en-US"/>
        </w:rPr>
        <w:t xml:space="preserve">Volkova, Natalia, </w:t>
      </w:r>
      <w:r w:rsidR="00814ACC" w:rsidRPr="004E3B03">
        <w:rPr>
          <w:szCs w:val="24"/>
          <w:lang w:val="en-US"/>
        </w:rPr>
        <w:t>Candidate of Science in Social Psychology</w:t>
      </w:r>
    </w:p>
    <w:p w:rsidR="00814ACC" w:rsidRPr="004E3B03" w:rsidRDefault="00C440FA" w:rsidP="003A06FE">
      <w:pPr>
        <w:spacing w:line="360" w:lineRule="auto"/>
        <w:ind w:firstLine="0"/>
        <w:contextualSpacing/>
        <w:rPr>
          <w:szCs w:val="24"/>
          <w:lang w:val="en-US"/>
        </w:rPr>
      </w:pPr>
      <w:hyperlink r:id="rId12" w:history="1">
        <w:r w:rsidR="00814ACC" w:rsidRPr="004E3B03">
          <w:rPr>
            <w:rStyle w:val="a4"/>
            <w:szCs w:val="24"/>
            <w:lang w:val="en-US"/>
          </w:rPr>
          <w:t>nv.volkova@hse.ru</w:t>
        </w:r>
      </w:hyperlink>
    </w:p>
    <w:p w:rsidR="00814ACC" w:rsidRPr="004E3B03" w:rsidRDefault="00814ACC" w:rsidP="003A06FE">
      <w:pPr>
        <w:spacing w:line="360" w:lineRule="auto"/>
        <w:ind w:firstLine="0"/>
        <w:contextualSpacing/>
        <w:rPr>
          <w:szCs w:val="24"/>
          <w:lang w:val="en-US"/>
        </w:rPr>
      </w:pPr>
      <w:proofErr w:type="spellStart"/>
      <w:r w:rsidRPr="004E3B03">
        <w:rPr>
          <w:szCs w:val="24"/>
          <w:lang w:val="en-US"/>
        </w:rPr>
        <w:t>Serebrennaya</w:t>
      </w:r>
      <w:proofErr w:type="spellEnd"/>
      <w:r w:rsidRPr="004E3B03">
        <w:rPr>
          <w:szCs w:val="24"/>
          <w:lang w:val="en-US"/>
        </w:rPr>
        <w:t>, Olga, BA in Economics</w:t>
      </w:r>
    </w:p>
    <w:p w:rsidR="00B30D19" w:rsidRPr="007D2B3A" w:rsidRDefault="00C440FA" w:rsidP="003A06FE">
      <w:pPr>
        <w:spacing w:line="360" w:lineRule="auto"/>
        <w:ind w:firstLine="0"/>
        <w:contextualSpacing/>
        <w:rPr>
          <w:szCs w:val="24"/>
          <w:lang w:val="en-US"/>
        </w:rPr>
      </w:pPr>
      <w:hyperlink r:id="rId13" w:history="1">
        <w:r w:rsidR="00814ACC" w:rsidRPr="004E3B03">
          <w:rPr>
            <w:rStyle w:val="a4"/>
            <w:szCs w:val="24"/>
            <w:lang w:val="en-US"/>
          </w:rPr>
          <w:t>OSerebrennaya@hse.ru</w:t>
        </w:r>
      </w:hyperlink>
    </w:p>
    <w:p w:rsidR="004E3B03" w:rsidRPr="007D2B3A" w:rsidRDefault="004E3B03" w:rsidP="004E3B03">
      <w:pPr>
        <w:spacing w:line="360" w:lineRule="auto"/>
        <w:ind w:firstLine="0"/>
        <w:contextualSpacing/>
        <w:jc w:val="center"/>
        <w:rPr>
          <w:szCs w:val="24"/>
          <w:lang w:val="en-US"/>
        </w:rPr>
      </w:pPr>
    </w:p>
    <w:p w:rsidR="004E3B03" w:rsidRPr="007D2B3A" w:rsidRDefault="004E3B03" w:rsidP="004E3B03">
      <w:pPr>
        <w:spacing w:line="360" w:lineRule="auto"/>
        <w:ind w:firstLine="0"/>
        <w:contextualSpacing/>
        <w:jc w:val="center"/>
        <w:rPr>
          <w:szCs w:val="24"/>
          <w:lang w:val="en-US"/>
        </w:rPr>
      </w:pPr>
    </w:p>
    <w:p w:rsidR="004E3B03" w:rsidRPr="007D2B3A" w:rsidRDefault="004E3B03" w:rsidP="004E3B03">
      <w:pPr>
        <w:spacing w:line="360" w:lineRule="auto"/>
        <w:ind w:firstLine="0"/>
        <w:contextualSpacing/>
        <w:jc w:val="center"/>
        <w:rPr>
          <w:szCs w:val="24"/>
          <w:lang w:val="en-US"/>
        </w:rPr>
      </w:pPr>
    </w:p>
    <w:p w:rsidR="004E3B03" w:rsidRPr="007D2B3A" w:rsidRDefault="004E3B03" w:rsidP="004E3B03">
      <w:pPr>
        <w:spacing w:line="360" w:lineRule="auto"/>
        <w:ind w:firstLine="0"/>
        <w:contextualSpacing/>
        <w:jc w:val="center"/>
        <w:rPr>
          <w:szCs w:val="24"/>
          <w:lang w:val="en-US"/>
        </w:rPr>
      </w:pPr>
    </w:p>
    <w:p w:rsidR="004E3B03" w:rsidRPr="007D2B3A" w:rsidRDefault="004E3B03" w:rsidP="004E3B03">
      <w:pPr>
        <w:spacing w:line="360" w:lineRule="auto"/>
        <w:ind w:firstLine="0"/>
        <w:contextualSpacing/>
        <w:jc w:val="center"/>
        <w:rPr>
          <w:szCs w:val="24"/>
          <w:lang w:val="en-US"/>
        </w:rPr>
      </w:pPr>
    </w:p>
    <w:p w:rsidR="004E3B03" w:rsidRPr="004E3B03" w:rsidRDefault="004E3B03" w:rsidP="004E3B03">
      <w:pPr>
        <w:spacing w:line="360" w:lineRule="auto"/>
        <w:ind w:firstLine="0"/>
        <w:contextualSpacing/>
        <w:jc w:val="center"/>
        <w:rPr>
          <w:szCs w:val="24"/>
          <w:lang w:val="en-US"/>
        </w:rPr>
      </w:pPr>
    </w:p>
    <w:p w:rsidR="007248DC" w:rsidRPr="004E3B03" w:rsidRDefault="00A375B3" w:rsidP="004E3B03">
      <w:pPr>
        <w:spacing w:line="360" w:lineRule="auto"/>
        <w:ind w:firstLine="0"/>
        <w:contextualSpacing/>
        <w:jc w:val="center"/>
        <w:rPr>
          <w:b/>
          <w:szCs w:val="24"/>
          <w:lang w:val="en-US"/>
        </w:rPr>
      </w:pPr>
      <w:r w:rsidRPr="004E3B03">
        <w:rPr>
          <w:b/>
          <w:szCs w:val="24"/>
          <w:lang w:val="en-US"/>
        </w:rPr>
        <w:t>St. Petersburg 2016</w:t>
      </w:r>
    </w:p>
    <w:p w:rsidR="00334492" w:rsidRPr="004E3B03" w:rsidRDefault="00334492" w:rsidP="004E3B03">
      <w:pPr>
        <w:spacing w:line="360" w:lineRule="auto"/>
        <w:ind w:firstLine="0"/>
        <w:contextualSpacing/>
        <w:jc w:val="center"/>
        <w:rPr>
          <w:rFonts w:eastAsia="Times New Roman"/>
          <w:b/>
          <w:bCs/>
          <w:szCs w:val="24"/>
          <w:lang w:eastAsia="ru-RU"/>
        </w:rPr>
      </w:pPr>
      <w:r w:rsidRPr="00A8625B">
        <w:rPr>
          <w:szCs w:val="24"/>
          <w:lang w:val="en-US"/>
        </w:rPr>
        <w:br w:type="page"/>
      </w:r>
      <w:r w:rsidRPr="004E3B03">
        <w:rPr>
          <w:rFonts w:eastAsia="Times New Roman"/>
          <w:b/>
          <w:bCs/>
          <w:szCs w:val="24"/>
          <w:lang w:eastAsia="ru-RU"/>
        </w:rPr>
        <w:lastRenderedPageBreak/>
        <w:t xml:space="preserve">Санкт-Петербургский филиал </w:t>
      </w:r>
      <w:proofErr w:type="gramStart"/>
      <w:r w:rsidRPr="004E3B03">
        <w:rPr>
          <w:rFonts w:eastAsia="Times New Roman"/>
          <w:b/>
          <w:bCs/>
          <w:szCs w:val="24"/>
          <w:lang w:eastAsia="ru-RU"/>
        </w:rPr>
        <w:t>федерального</w:t>
      </w:r>
      <w:proofErr w:type="gramEnd"/>
      <w:r w:rsidRPr="004E3B03">
        <w:rPr>
          <w:rFonts w:eastAsia="Times New Roman"/>
          <w:b/>
          <w:bCs/>
          <w:szCs w:val="24"/>
          <w:lang w:eastAsia="ru-RU"/>
        </w:rPr>
        <w:t xml:space="preserve"> государственного автономного</w:t>
      </w:r>
    </w:p>
    <w:p w:rsidR="00334492" w:rsidRPr="004E3B03" w:rsidRDefault="00334492" w:rsidP="004E3B03">
      <w:pPr>
        <w:spacing w:line="360" w:lineRule="auto"/>
        <w:ind w:firstLine="0"/>
        <w:contextualSpacing/>
        <w:jc w:val="center"/>
        <w:rPr>
          <w:rFonts w:eastAsia="Times New Roman"/>
          <w:b/>
          <w:bCs/>
          <w:szCs w:val="24"/>
          <w:lang w:eastAsia="ru-RU"/>
        </w:rPr>
      </w:pPr>
      <w:r w:rsidRPr="004E3B03">
        <w:rPr>
          <w:rFonts w:eastAsia="Times New Roman"/>
          <w:b/>
          <w:bCs/>
          <w:szCs w:val="24"/>
          <w:lang w:eastAsia="ru-RU"/>
        </w:rPr>
        <w:t>образовательного учреждения высшего образования</w:t>
      </w:r>
    </w:p>
    <w:p w:rsidR="00334492" w:rsidRPr="004E3B03" w:rsidRDefault="00334492" w:rsidP="004E3B03">
      <w:pPr>
        <w:spacing w:line="360" w:lineRule="auto"/>
        <w:ind w:firstLine="0"/>
        <w:contextualSpacing/>
        <w:jc w:val="center"/>
        <w:rPr>
          <w:rFonts w:eastAsia="Times New Roman"/>
          <w:szCs w:val="24"/>
          <w:lang w:eastAsia="ru-RU"/>
        </w:rPr>
      </w:pPr>
      <w:r w:rsidRPr="004E3B03">
        <w:rPr>
          <w:rFonts w:eastAsia="Times New Roman"/>
          <w:b/>
          <w:bCs/>
          <w:szCs w:val="24"/>
          <w:lang w:eastAsia="ru-RU"/>
        </w:rPr>
        <w:t>«Национальный исследовательский университет «Высшая школа экономики»</w:t>
      </w:r>
    </w:p>
    <w:p w:rsidR="00334492" w:rsidRPr="004E3B03" w:rsidRDefault="00334492" w:rsidP="004E3B03">
      <w:pPr>
        <w:spacing w:line="360" w:lineRule="auto"/>
        <w:ind w:firstLine="0"/>
        <w:contextualSpacing/>
        <w:jc w:val="center"/>
        <w:rPr>
          <w:rFonts w:eastAsia="Times New Roman"/>
          <w:szCs w:val="24"/>
          <w:lang w:eastAsia="ru-RU"/>
        </w:rPr>
      </w:pPr>
      <w:r w:rsidRPr="004E3B03">
        <w:rPr>
          <w:rFonts w:eastAsia="Times New Roman"/>
          <w:szCs w:val="24"/>
          <w:lang w:eastAsia="ru-RU"/>
        </w:rPr>
        <w:t>Факультет Санкт-Петербургская школа экономики и менеджмента</w:t>
      </w:r>
      <w:r w:rsidRPr="004E3B03">
        <w:rPr>
          <w:rFonts w:eastAsia="Times New Roman"/>
          <w:szCs w:val="24"/>
          <w:lang w:eastAsia="ru-RU"/>
        </w:rPr>
        <w:br/>
        <w:t>Департамент менеджмента</w:t>
      </w:r>
    </w:p>
    <w:p w:rsidR="00334492" w:rsidRPr="004E3B03" w:rsidRDefault="00334492" w:rsidP="004E3B03">
      <w:pPr>
        <w:spacing w:line="360" w:lineRule="auto"/>
        <w:ind w:firstLine="0"/>
        <w:contextualSpacing/>
        <w:jc w:val="center"/>
        <w:rPr>
          <w:szCs w:val="24"/>
        </w:rPr>
      </w:pPr>
      <w:r w:rsidRPr="004E3B03">
        <w:rPr>
          <w:b/>
          <w:bCs/>
          <w:szCs w:val="24"/>
        </w:rPr>
        <w:t>Рабочая программа дисциплины</w:t>
      </w:r>
      <w:r w:rsidRPr="004E3B03">
        <w:rPr>
          <w:szCs w:val="24"/>
        </w:rPr>
        <w:t xml:space="preserve"> </w:t>
      </w:r>
      <w:r w:rsidRPr="004E3B03">
        <w:rPr>
          <w:szCs w:val="24"/>
        </w:rPr>
        <w:br/>
      </w:r>
    </w:p>
    <w:p w:rsidR="00334492" w:rsidRPr="004E3B03" w:rsidRDefault="00334492" w:rsidP="004E3B03">
      <w:pPr>
        <w:spacing w:line="360" w:lineRule="auto"/>
        <w:ind w:firstLine="0"/>
        <w:contextualSpacing/>
        <w:jc w:val="center"/>
        <w:rPr>
          <w:szCs w:val="24"/>
        </w:rPr>
      </w:pPr>
      <w:proofErr w:type="spellStart"/>
      <w:proofErr w:type="gramStart"/>
      <w:r w:rsidRPr="004E3B03">
        <w:rPr>
          <w:b/>
          <w:szCs w:val="24"/>
        </w:rPr>
        <w:t>Кросс-культурная</w:t>
      </w:r>
      <w:proofErr w:type="spellEnd"/>
      <w:proofErr w:type="gramEnd"/>
      <w:r w:rsidRPr="004E3B03">
        <w:rPr>
          <w:b/>
          <w:szCs w:val="24"/>
        </w:rPr>
        <w:t xml:space="preserve"> коммуникация (</w:t>
      </w:r>
      <w:r w:rsidRPr="004E3B03">
        <w:rPr>
          <w:b/>
          <w:szCs w:val="24"/>
          <w:lang w:val="en-US"/>
        </w:rPr>
        <w:t>Cross</w:t>
      </w:r>
      <w:r w:rsidRPr="004E3B03">
        <w:rPr>
          <w:b/>
          <w:szCs w:val="24"/>
        </w:rPr>
        <w:t>-</w:t>
      </w:r>
      <w:r w:rsidRPr="004E3B03">
        <w:rPr>
          <w:b/>
          <w:szCs w:val="24"/>
          <w:lang w:val="en-US"/>
        </w:rPr>
        <w:t>Cultural</w:t>
      </w:r>
      <w:r w:rsidRPr="004E3B03">
        <w:rPr>
          <w:b/>
          <w:szCs w:val="24"/>
        </w:rPr>
        <w:t xml:space="preserve"> </w:t>
      </w:r>
      <w:r w:rsidRPr="004E3B03">
        <w:rPr>
          <w:b/>
          <w:szCs w:val="24"/>
          <w:lang w:val="en-US"/>
        </w:rPr>
        <w:t>Communication</w:t>
      </w:r>
      <w:r w:rsidRPr="004E3B03">
        <w:rPr>
          <w:b/>
          <w:szCs w:val="24"/>
        </w:rPr>
        <w:t>)</w:t>
      </w:r>
      <w:r w:rsidR="00C440FA" w:rsidRPr="004E3B03">
        <w:rPr>
          <w:szCs w:val="24"/>
        </w:rPr>
        <w:fldChar w:fldCharType="begin"/>
      </w:r>
      <w:r w:rsidRPr="004E3B03">
        <w:rPr>
          <w:szCs w:val="24"/>
        </w:rPr>
        <w:instrText xml:space="preserve"> </w:instrText>
      </w:r>
      <w:r w:rsidRPr="004E3B03">
        <w:rPr>
          <w:szCs w:val="24"/>
          <w:lang w:val="en-US"/>
        </w:rPr>
        <w:instrText>AUTOTEXT</w:instrText>
      </w:r>
      <w:r w:rsidRPr="004E3B03">
        <w:rPr>
          <w:szCs w:val="24"/>
        </w:rPr>
        <w:instrText xml:space="preserve">  " Простая надпись" </w:instrText>
      </w:r>
      <w:r w:rsidR="00C440FA" w:rsidRPr="004E3B03">
        <w:rPr>
          <w:szCs w:val="24"/>
        </w:rPr>
        <w:fldChar w:fldCharType="end"/>
      </w:r>
    </w:p>
    <w:p w:rsidR="00D94892" w:rsidRPr="004E3B03" w:rsidRDefault="00D94892" w:rsidP="004E3B03">
      <w:pPr>
        <w:spacing w:line="360" w:lineRule="auto"/>
        <w:ind w:firstLine="0"/>
        <w:contextualSpacing/>
        <w:jc w:val="center"/>
        <w:rPr>
          <w:szCs w:val="24"/>
        </w:rPr>
      </w:pPr>
      <w:r w:rsidRPr="004E3B03">
        <w:rPr>
          <w:szCs w:val="24"/>
        </w:rPr>
        <w:t>для направлений 38.03.04 «Государственное и муниципальное управление», 46.03.01 «История», 38.03.02 «Менеджмент» (ОП «Логистика и управление целями поставок»), 41.03.04 «Политология», 39.03.01 «Социология», 38.03.01«Экономика», 40.03.01 «Юриспруденция», 41.03.03 Востоковедение и африканистика подготовки бакалавра</w:t>
      </w:r>
    </w:p>
    <w:p w:rsidR="00D94892" w:rsidRPr="004E3B03" w:rsidRDefault="00D94892" w:rsidP="004E3B03">
      <w:pPr>
        <w:spacing w:line="360" w:lineRule="auto"/>
        <w:ind w:firstLine="0"/>
        <w:contextualSpacing/>
        <w:jc w:val="center"/>
        <w:rPr>
          <w:szCs w:val="24"/>
        </w:rPr>
      </w:pPr>
      <w:r w:rsidRPr="004E3B03">
        <w:rPr>
          <w:szCs w:val="24"/>
        </w:rPr>
        <w:t xml:space="preserve">(для </w:t>
      </w:r>
      <w:proofErr w:type="spellStart"/>
      <w:r w:rsidRPr="004E3B03">
        <w:rPr>
          <w:szCs w:val="24"/>
        </w:rPr>
        <w:t>майнора</w:t>
      </w:r>
      <w:proofErr w:type="spellEnd"/>
      <w:r w:rsidRPr="004E3B03">
        <w:rPr>
          <w:szCs w:val="24"/>
        </w:rPr>
        <w:t xml:space="preserve"> «Международный бизнес»)</w:t>
      </w:r>
    </w:p>
    <w:p w:rsidR="00334492" w:rsidRPr="004E3B03" w:rsidRDefault="00D94892" w:rsidP="004E3B03">
      <w:pPr>
        <w:spacing w:line="360" w:lineRule="auto"/>
        <w:ind w:firstLine="0"/>
        <w:contextualSpacing/>
        <w:jc w:val="center"/>
        <w:rPr>
          <w:szCs w:val="24"/>
        </w:rPr>
      </w:pPr>
      <w:r w:rsidRPr="004E3B03">
        <w:rPr>
          <w:szCs w:val="24"/>
        </w:rPr>
        <w:t xml:space="preserve">2 курс (3-4 модуль 2015/2016 </w:t>
      </w:r>
      <w:proofErr w:type="spellStart"/>
      <w:r w:rsidRPr="004E3B03">
        <w:rPr>
          <w:szCs w:val="24"/>
        </w:rPr>
        <w:t>уч</w:t>
      </w:r>
      <w:proofErr w:type="spellEnd"/>
      <w:r w:rsidRPr="004E3B03">
        <w:rPr>
          <w:szCs w:val="24"/>
        </w:rPr>
        <w:t>. года)</w:t>
      </w:r>
    </w:p>
    <w:p w:rsidR="00334492" w:rsidRPr="004E3B03" w:rsidRDefault="00334492" w:rsidP="004E3B03">
      <w:pPr>
        <w:spacing w:line="360" w:lineRule="auto"/>
        <w:ind w:firstLine="0"/>
        <w:contextualSpacing/>
        <w:jc w:val="center"/>
        <w:rPr>
          <w:szCs w:val="24"/>
        </w:rPr>
      </w:pPr>
      <w:r w:rsidRPr="004E3B03">
        <w:rPr>
          <w:szCs w:val="24"/>
        </w:rPr>
        <w:t>Авторы:</w:t>
      </w:r>
    </w:p>
    <w:p w:rsidR="00334492" w:rsidRPr="004E3B03" w:rsidRDefault="00334492" w:rsidP="003A06FE">
      <w:pPr>
        <w:spacing w:line="360" w:lineRule="auto"/>
        <w:ind w:firstLine="0"/>
        <w:contextualSpacing/>
        <w:rPr>
          <w:szCs w:val="24"/>
        </w:rPr>
      </w:pPr>
      <w:r w:rsidRPr="004E3B03">
        <w:rPr>
          <w:szCs w:val="24"/>
        </w:rPr>
        <w:t>Л</w:t>
      </w:r>
      <w:r w:rsidR="00391DD4" w:rsidRPr="004E3B03">
        <w:rPr>
          <w:szCs w:val="24"/>
        </w:rPr>
        <w:t>исовский А.В.</w:t>
      </w:r>
      <w:r w:rsidRPr="004E3B03">
        <w:rPr>
          <w:szCs w:val="24"/>
        </w:rPr>
        <w:t xml:space="preserve">, </w:t>
      </w:r>
      <w:r w:rsidR="00391DD4" w:rsidRPr="004E3B03">
        <w:rPr>
          <w:szCs w:val="24"/>
        </w:rPr>
        <w:t>кандидат психологических наук,</w:t>
      </w:r>
      <w:r w:rsidR="00D94892" w:rsidRPr="004E3B03">
        <w:rPr>
          <w:szCs w:val="24"/>
        </w:rPr>
        <w:t xml:space="preserve"> </w:t>
      </w:r>
      <w:hyperlink r:id="rId14" w:history="1">
        <w:r w:rsidRPr="004E3B03">
          <w:rPr>
            <w:rStyle w:val="a4"/>
            <w:szCs w:val="24"/>
            <w:lang w:val="en-US"/>
          </w:rPr>
          <w:t>sliss</w:t>
        </w:r>
        <w:r w:rsidRPr="004E3B03">
          <w:rPr>
            <w:rStyle w:val="a4"/>
            <w:szCs w:val="24"/>
          </w:rPr>
          <w:t>@</w:t>
        </w:r>
        <w:r w:rsidRPr="004E3B03">
          <w:rPr>
            <w:rStyle w:val="a4"/>
            <w:szCs w:val="24"/>
            <w:lang w:val="en-US"/>
          </w:rPr>
          <w:t>hse</w:t>
        </w:r>
        <w:r w:rsidRPr="004E3B03">
          <w:rPr>
            <w:rStyle w:val="a4"/>
            <w:szCs w:val="24"/>
          </w:rPr>
          <w:t>.</w:t>
        </w:r>
        <w:r w:rsidRPr="004E3B03">
          <w:rPr>
            <w:rStyle w:val="a4"/>
            <w:szCs w:val="24"/>
            <w:lang w:val="en-US"/>
          </w:rPr>
          <w:t>ru</w:t>
        </w:r>
      </w:hyperlink>
      <w:r w:rsidRPr="004E3B03">
        <w:rPr>
          <w:szCs w:val="24"/>
        </w:rPr>
        <w:t xml:space="preserve">, </w:t>
      </w:r>
      <w:hyperlink r:id="rId15" w:history="1">
        <w:r w:rsidRPr="004E3B03">
          <w:rPr>
            <w:rStyle w:val="a4"/>
            <w:szCs w:val="24"/>
            <w:lang w:val="en-US"/>
          </w:rPr>
          <w:t>sliss</w:t>
        </w:r>
        <w:r w:rsidRPr="004E3B03">
          <w:rPr>
            <w:rStyle w:val="a4"/>
            <w:szCs w:val="24"/>
          </w:rPr>
          <w:t>54@</w:t>
        </w:r>
        <w:r w:rsidRPr="004E3B03">
          <w:rPr>
            <w:rStyle w:val="a4"/>
            <w:szCs w:val="24"/>
            <w:lang w:val="en-US"/>
          </w:rPr>
          <w:t>gmail</w:t>
        </w:r>
        <w:r w:rsidRPr="004E3B03">
          <w:rPr>
            <w:rStyle w:val="a4"/>
            <w:szCs w:val="24"/>
          </w:rPr>
          <w:t>.</w:t>
        </w:r>
        <w:r w:rsidRPr="004E3B03">
          <w:rPr>
            <w:rStyle w:val="a4"/>
            <w:szCs w:val="24"/>
            <w:lang w:val="en-US"/>
          </w:rPr>
          <w:t>com</w:t>
        </w:r>
      </w:hyperlink>
    </w:p>
    <w:p w:rsidR="00334492" w:rsidRPr="004E3B03" w:rsidRDefault="00391DD4" w:rsidP="003A06FE">
      <w:pPr>
        <w:spacing w:line="360" w:lineRule="auto"/>
        <w:ind w:firstLine="0"/>
        <w:contextualSpacing/>
        <w:rPr>
          <w:szCs w:val="24"/>
        </w:rPr>
      </w:pPr>
      <w:r w:rsidRPr="004E3B03">
        <w:rPr>
          <w:szCs w:val="24"/>
        </w:rPr>
        <w:t>Морозов М.</w:t>
      </w:r>
      <w:r w:rsidR="00CA034B" w:rsidRPr="004E3B03">
        <w:rPr>
          <w:szCs w:val="24"/>
          <w:lang w:val="en-US"/>
        </w:rPr>
        <w:t>A</w:t>
      </w:r>
      <w:r w:rsidR="00334492" w:rsidRPr="004E3B03">
        <w:rPr>
          <w:szCs w:val="24"/>
        </w:rPr>
        <w:t xml:space="preserve">, </w:t>
      </w:r>
      <w:r w:rsidRPr="004E3B03">
        <w:rPr>
          <w:szCs w:val="24"/>
        </w:rPr>
        <w:t>магистр, исследования в области коммуникации</w:t>
      </w:r>
      <w:r w:rsidR="00334492" w:rsidRPr="004E3B03">
        <w:rPr>
          <w:szCs w:val="24"/>
        </w:rPr>
        <w:t>,</w:t>
      </w:r>
      <w:r w:rsidR="00D94892" w:rsidRPr="004E3B03">
        <w:rPr>
          <w:szCs w:val="24"/>
        </w:rPr>
        <w:t xml:space="preserve"> </w:t>
      </w:r>
      <w:hyperlink r:id="rId16" w:history="1">
        <w:r w:rsidR="00334492" w:rsidRPr="004E3B03">
          <w:rPr>
            <w:rStyle w:val="a4"/>
            <w:szCs w:val="24"/>
            <w:lang w:val="en-US"/>
          </w:rPr>
          <w:t>mbrg</w:t>
        </w:r>
        <w:r w:rsidR="00334492" w:rsidRPr="004E3B03">
          <w:rPr>
            <w:rStyle w:val="a4"/>
            <w:szCs w:val="24"/>
          </w:rPr>
          <w:t>@</w:t>
        </w:r>
        <w:r w:rsidR="00334492" w:rsidRPr="004E3B03">
          <w:rPr>
            <w:rStyle w:val="a4"/>
            <w:szCs w:val="24"/>
            <w:lang w:val="en-US"/>
          </w:rPr>
          <w:t>yandex</w:t>
        </w:r>
        <w:r w:rsidR="00334492" w:rsidRPr="004E3B03">
          <w:rPr>
            <w:rStyle w:val="a4"/>
            <w:szCs w:val="24"/>
          </w:rPr>
          <w:t>.</w:t>
        </w:r>
        <w:r w:rsidR="00334492" w:rsidRPr="004E3B03">
          <w:rPr>
            <w:rStyle w:val="a4"/>
            <w:szCs w:val="24"/>
            <w:lang w:val="en-US"/>
          </w:rPr>
          <w:t>ru</w:t>
        </w:r>
      </w:hyperlink>
    </w:p>
    <w:p w:rsidR="00334492" w:rsidRPr="004E3B03" w:rsidRDefault="00391DD4" w:rsidP="003A06FE">
      <w:pPr>
        <w:spacing w:line="360" w:lineRule="auto"/>
        <w:ind w:firstLine="0"/>
        <w:contextualSpacing/>
        <w:rPr>
          <w:szCs w:val="24"/>
        </w:rPr>
      </w:pPr>
      <w:r w:rsidRPr="004E3B03">
        <w:rPr>
          <w:szCs w:val="24"/>
        </w:rPr>
        <w:t>Травин А.С</w:t>
      </w:r>
      <w:r w:rsidR="00334492" w:rsidRPr="004E3B03">
        <w:rPr>
          <w:szCs w:val="24"/>
        </w:rPr>
        <w:t xml:space="preserve">, </w:t>
      </w:r>
      <w:r w:rsidRPr="004E3B03">
        <w:rPr>
          <w:szCs w:val="24"/>
        </w:rPr>
        <w:t>магистр, менеджмент</w:t>
      </w:r>
      <w:r w:rsidR="00D94892" w:rsidRPr="004E3B03">
        <w:rPr>
          <w:szCs w:val="24"/>
        </w:rPr>
        <w:t xml:space="preserve">, </w:t>
      </w:r>
      <w:hyperlink r:id="rId17" w:history="1">
        <w:r w:rsidR="00334492" w:rsidRPr="004E3B03">
          <w:rPr>
            <w:rStyle w:val="a4"/>
            <w:szCs w:val="24"/>
            <w:lang w:val="en-US"/>
          </w:rPr>
          <w:t>atravin</w:t>
        </w:r>
        <w:r w:rsidR="00334492" w:rsidRPr="004E3B03">
          <w:rPr>
            <w:rStyle w:val="a4"/>
            <w:szCs w:val="24"/>
          </w:rPr>
          <w:t>@</w:t>
        </w:r>
        <w:r w:rsidR="00334492" w:rsidRPr="004E3B03">
          <w:rPr>
            <w:rStyle w:val="a4"/>
            <w:szCs w:val="24"/>
            <w:lang w:val="en-US"/>
          </w:rPr>
          <w:t>hse</w:t>
        </w:r>
        <w:r w:rsidR="00334492" w:rsidRPr="004E3B03">
          <w:rPr>
            <w:rStyle w:val="a4"/>
            <w:szCs w:val="24"/>
          </w:rPr>
          <w:t>.</w:t>
        </w:r>
        <w:r w:rsidR="00334492" w:rsidRPr="004E3B03">
          <w:rPr>
            <w:rStyle w:val="a4"/>
            <w:szCs w:val="24"/>
            <w:lang w:val="en-US"/>
          </w:rPr>
          <w:t>ru</w:t>
        </w:r>
      </w:hyperlink>
    </w:p>
    <w:p w:rsidR="00334492" w:rsidRPr="004E3B03" w:rsidRDefault="00391DD4" w:rsidP="003A06FE">
      <w:pPr>
        <w:spacing w:line="360" w:lineRule="auto"/>
        <w:ind w:firstLine="0"/>
        <w:contextualSpacing/>
        <w:rPr>
          <w:szCs w:val="24"/>
          <w:lang w:val="en-US"/>
        </w:rPr>
      </w:pPr>
      <w:r w:rsidRPr="004E3B03">
        <w:rPr>
          <w:szCs w:val="24"/>
        </w:rPr>
        <w:t>Волкова</w:t>
      </w:r>
      <w:r w:rsidRPr="004E3B03">
        <w:rPr>
          <w:szCs w:val="24"/>
          <w:lang w:val="en-US"/>
        </w:rPr>
        <w:t xml:space="preserve"> </w:t>
      </w:r>
      <w:r w:rsidRPr="004E3B03">
        <w:rPr>
          <w:szCs w:val="24"/>
        </w:rPr>
        <w:t>Н</w:t>
      </w:r>
      <w:r w:rsidRPr="004E3B03">
        <w:rPr>
          <w:szCs w:val="24"/>
          <w:lang w:val="en-US"/>
        </w:rPr>
        <w:t>.</w:t>
      </w:r>
      <w:r w:rsidR="00334492" w:rsidRPr="004E3B03">
        <w:rPr>
          <w:szCs w:val="24"/>
          <w:lang w:val="en-US"/>
        </w:rPr>
        <w:t xml:space="preserve"> Candidate of Science in Social Psychology</w:t>
      </w:r>
      <w:r w:rsidR="00D94892" w:rsidRPr="004E3B03">
        <w:rPr>
          <w:szCs w:val="24"/>
          <w:lang w:val="en-US"/>
        </w:rPr>
        <w:t xml:space="preserve">, </w:t>
      </w:r>
      <w:hyperlink r:id="rId18" w:history="1">
        <w:r w:rsidR="00334492" w:rsidRPr="004E3B03">
          <w:rPr>
            <w:rStyle w:val="a4"/>
            <w:szCs w:val="24"/>
            <w:lang w:val="en-US"/>
          </w:rPr>
          <w:t>nv.volkova@hse.ru</w:t>
        </w:r>
      </w:hyperlink>
    </w:p>
    <w:p w:rsidR="00334492" w:rsidRPr="004E3B03" w:rsidRDefault="00391DD4" w:rsidP="003A06FE">
      <w:pPr>
        <w:spacing w:line="360" w:lineRule="auto"/>
        <w:ind w:firstLine="0"/>
        <w:contextualSpacing/>
        <w:rPr>
          <w:szCs w:val="24"/>
        </w:rPr>
      </w:pPr>
      <w:r w:rsidRPr="004E3B03">
        <w:rPr>
          <w:szCs w:val="24"/>
        </w:rPr>
        <w:t>Серебр</w:t>
      </w:r>
      <w:r w:rsidR="00A8625B">
        <w:rPr>
          <w:szCs w:val="24"/>
        </w:rPr>
        <w:t>енн</w:t>
      </w:r>
      <w:r w:rsidRPr="004E3B03">
        <w:rPr>
          <w:szCs w:val="24"/>
        </w:rPr>
        <w:t>ая О.А</w:t>
      </w:r>
      <w:r w:rsidR="00334492" w:rsidRPr="004E3B03">
        <w:rPr>
          <w:szCs w:val="24"/>
        </w:rPr>
        <w:t xml:space="preserve">, </w:t>
      </w:r>
      <w:r w:rsidRPr="004E3B03">
        <w:rPr>
          <w:szCs w:val="24"/>
        </w:rPr>
        <w:t>специалист, экономика и организация производства</w:t>
      </w:r>
      <w:r w:rsidR="00D94892" w:rsidRPr="004E3B03">
        <w:rPr>
          <w:szCs w:val="24"/>
        </w:rPr>
        <w:t xml:space="preserve">, </w:t>
      </w:r>
      <w:hyperlink r:id="rId19" w:history="1">
        <w:r w:rsidR="00334492" w:rsidRPr="004E3B03">
          <w:rPr>
            <w:rStyle w:val="a4"/>
            <w:szCs w:val="24"/>
            <w:lang w:val="en-US"/>
          </w:rPr>
          <w:t>OSerebrennaya</w:t>
        </w:r>
        <w:r w:rsidR="00334492" w:rsidRPr="004E3B03">
          <w:rPr>
            <w:rStyle w:val="a4"/>
            <w:szCs w:val="24"/>
          </w:rPr>
          <w:t>@</w:t>
        </w:r>
        <w:r w:rsidR="00334492" w:rsidRPr="004E3B03">
          <w:rPr>
            <w:rStyle w:val="a4"/>
            <w:szCs w:val="24"/>
            <w:lang w:val="en-US"/>
          </w:rPr>
          <w:t>hse</w:t>
        </w:r>
        <w:r w:rsidR="00334492" w:rsidRPr="004E3B03">
          <w:rPr>
            <w:rStyle w:val="a4"/>
            <w:szCs w:val="24"/>
          </w:rPr>
          <w:t>.</w:t>
        </w:r>
        <w:r w:rsidR="00334492" w:rsidRPr="004E3B03">
          <w:rPr>
            <w:rStyle w:val="a4"/>
            <w:szCs w:val="24"/>
            <w:lang w:val="en-US"/>
          </w:rPr>
          <w:t>ru</w:t>
        </w:r>
      </w:hyperlink>
    </w:p>
    <w:p w:rsidR="00334492" w:rsidRPr="004E3B03" w:rsidRDefault="00334492" w:rsidP="004E3B03">
      <w:pPr>
        <w:spacing w:line="360" w:lineRule="auto"/>
        <w:ind w:firstLine="0"/>
        <w:contextualSpacing/>
        <w:jc w:val="center"/>
        <w:rPr>
          <w:szCs w:val="24"/>
        </w:rPr>
      </w:pPr>
    </w:p>
    <w:p w:rsidR="003A06FE" w:rsidRDefault="003A06FE" w:rsidP="004E3B03">
      <w:pPr>
        <w:spacing w:line="360" w:lineRule="auto"/>
        <w:ind w:firstLine="0"/>
        <w:contextualSpacing/>
        <w:jc w:val="center"/>
        <w:rPr>
          <w:szCs w:val="24"/>
        </w:rPr>
      </w:pPr>
    </w:p>
    <w:p w:rsidR="003A06FE" w:rsidRDefault="003A06FE" w:rsidP="003A06FE">
      <w:pPr>
        <w:spacing w:line="360" w:lineRule="auto"/>
        <w:ind w:firstLine="0"/>
        <w:contextualSpacing/>
        <w:rPr>
          <w:szCs w:val="24"/>
        </w:rPr>
      </w:pPr>
      <w:proofErr w:type="gramStart"/>
      <w:r>
        <w:rPr>
          <w:szCs w:val="24"/>
        </w:rPr>
        <w:t>Согласована</w:t>
      </w:r>
      <w:proofErr w:type="gramEnd"/>
      <w:r>
        <w:rPr>
          <w:szCs w:val="24"/>
        </w:rPr>
        <w:t xml:space="preserve"> начальником ОСУП в </w:t>
      </w:r>
      <w:proofErr w:type="spellStart"/>
      <w:r>
        <w:rPr>
          <w:szCs w:val="24"/>
        </w:rPr>
        <w:t>бакалавриате</w:t>
      </w:r>
      <w:proofErr w:type="spellEnd"/>
      <w:r>
        <w:rPr>
          <w:szCs w:val="24"/>
        </w:rPr>
        <w:t xml:space="preserve"> по направлению «Менеджмент»</w:t>
      </w:r>
    </w:p>
    <w:p w:rsidR="003A06FE" w:rsidRDefault="003A06FE" w:rsidP="003A06FE">
      <w:pPr>
        <w:spacing w:line="360" w:lineRule="auto"/>
        <w:ind w:firstLine="0"/>
        <w:contextualSpacing/>
        <w:rPr>
          <w:szCs w:val="24"/>
        </w:rPr>
      </w:pPr>
      <w:r>
        <w:rPr>
          <w:szCs w:val="24"/>
        </w:rPr>
        <w:t xml:space="preserve">К.А. Бойко __________________________                                    </w:t>
      </w:r>
      <w:r w:rsidRPr="004E3B03">
        <w:rPr>
          <w:szCs w:val="24"/>
        </w:rPr>
        <w:t>«___»____________ 201</w:t>
      </w:r>
      <w:r>
        <w:rPr>
          <w:szCs w:val="24"/>
        </w:rPr>
        <w:t xml:space="preserve">   г.</w:t>
      </w:r>
    </w:p>
    <w:p w:rsidR="00334492" w:rsidRPr="004E3B03" w:rsidRDefault="00D94892" w:rsidP="003A06FE">
      <w:pPr>
        <w:spacing w:line="360" w:lineRule="auto"/>
        <w:ind w:firstLine="0"/>
        <w:contextualSpacing/>
        <w:rPr>
          <w:szCs w:val="24"/>
        </w:rPr>
      </w:pPr>
      <w:proofErr w:type="gramStart"/>
      <w:r w:rsidRPr="004E3B03">
        <w:rPr>
          <w:szCs w:val="24"/>
        </w:rPr>
        <w:t>Утверждена</w:t>
      </w:r>
      <w:proofErr w:type="gramEnd"/>
      <w:r w:rsidRPr="004E3B03">
        <w:rPr>
          <w:szCs w:val="24"/>
        </w:rPr>
        <w:t xml:space="preserve"> академическим </w:t>
      </w:r>
      <w:r w:rsidR="003A06FE">
        <w:rPr>
          <w:szCs w:val="24"/>
        </w:rPr>
        <w:t>советом ОП «Менеджмент» ________________________</w:t>
      </w:r>
    </w:p>
    <w:p w:rsidR="0086183E" w:rsidRDefault="00391DD4" w:rsidP="003A06FE">
      <w:pPr>
        <w:spacing w:line="360" w:lineRule="auto"/>
        <w:ind w:firstLine="0"/>
        <w:contextualSpacing/>
        <w:rPr>
          <w:szCs w:val="24"/>
        </w:rPr>
      </w:pPr>
      <w:r w:rsidRPr="004E3B03">
        <w:rPr>
          <w:szCs w:val="24"/>
        </w:rPr>
        <w:t xml:space="preserve">Академический руководитель </w:t>
      </w:r>
      <w:r w:rsidR="003A06FE">
        <w:rPr>
          <w:szCs w:val="24"/>
        </w:rPr>
        <w:t>ОП «Менеджмент»</w:t>
      </w:r>
    </w:p>
    <w:p w:rsidR="003A06FE" w:rsidRPr="004E3B03" w:rsidRDefault="003A06FE" w:rsidP="003A06FE">
      <w:pPr>
        <w:spacing w:line="360" w:lineRule="auto"/>
        <w:ind w:firstLine="0"/>
        <w:contextualSpacing/>
        <w:rPr>
          <w:szCs w:val="24"/>
        </w:rPr>
      </w:pPr>
      <w:r>
        <w:rPr>
          <w:szCs w:val="24"/>
        </w:rPr>
        <w:t xml:space="preserve">Т.Ю. Грищенко __________________________                                    </w:t>
      </w:r>
      <w:r w:rsidRPr="004E3B03">
        <w:rPr>
          <w:szCs w:val="24"/>
        </w:rPr>
        <w:t>«___»____________ 201</w:t>
      </w:r>
      <w:r>
        <w:rPr>
          <w:szCs w:val="24"/>
        </w:rPr>
        <w:t xml:space="preserve">   г.</w:t>
      </w:r>
    </w:p>
    <w:p w:rsidR="004E3B03" w:rsidRDefault="004E3B03" w:rsidP="004E3B03">
      <w:pPr>
        <w:spacing w:line="360" w:lineRule="auto"/>
        <w:ind w:firstLine="0"/>
        <w:contextualSpacing/>
        <w:jc w:val="center"/>
        <w:rPr>
          <w:rFonts w:eastAsia="Times New Roman"/>
          <w:szCs w:val="24"/>
          <w:lang w:eastAsia="ru-RU"/>
        </w:rPr>
      </w:pPr>
    </w:p>
    <w:p w:rsidR="004E3B03" w:rsidRDefault="004E3B03" w:rsidP="004E3B03">
      <w:pPr>
        <w:spacing w:line="360" w:lineRule="auto"/>
        <w:ind w:firstLine="0"/>
        <w:contextualSpacing/>
        <w:jc w:val="center"/>
        <w:rPr>
          <w:rFonts w:eastAsia="Times New Roman"/>
          <w:szCs w:val="24"/>
          <w:lang w:eastAsia="ru-RU"/>
        </w:rPr>
      </w:pPr>
    </w:p>
    <w:p w:rsidR="003456F0" w:rsidRDefault="003456F0" w:rsidP="004E3B03">
      <w:pPr>
        <w:spacing w:line="360" w:lineRule="auto"/>
        <w:ind w:firstLine="0"/>
        <w:contextualSpacing/>
        <w:jc w:val="center"/>
        <w:rPr>
          <w:rFonts w:eastAsia="Times New Roman"/>
          <w:szCs w:val="24"/>
          <w:lang w:eastAsia="ru-RU"/>
        </w:rPr>
      </w:pPr>
    </w:p>
    <w:p w:rsidR="00D94892" w:rsidRPr="004E3B03" w:rsidRDefault="00D94892" w:rsidP="004E3B03">
      <w:pPr>
        <w:spacing w:line="360" w:lineRule="auto"/>
        <w:ind w:firstLine="0"/>
        <w:contextualSpacing/>
        <w:jc w:val="center"/>
        <w:rPr>
          <w:rFonts w:eastAsia="Times New Roman"/>
          <w:szCs w:val="24"/>
          <w:lang w:eastAsia="ru-RU"/>
        </w:rPr>
      </w:pPr>
      <w:r w:rsidRPr="004E3B03">
        <w:rPr>
          <w:rFonts w:eastAsia="Times New Roman"/>
          <w:szCs w:val="24"/>
          <w:lang w:eastAsia="ru-RU"/>
        </w:rPr>
        <w:t>Санкт-Петербург, 2016</w:t>
      </w:r>
    </w:p>
    <w:p w:rsidR="008246A7" w:rsidRPr="003A06FE" w:rsidRDefault="00D94892" w:rsidP="00070D73">
      <w:pPr>
        <w:pStyle w:val="1"/>
        <w:rPr>
          <w:rStyle w:val="hps"/>
          <w:b w:val="0"/>
          <w:bCs/>
          <w:lang w:val="ru-RU"/>
        </w:rPr>
      </w:pPr>
      <w:r w:rsidRPr="00070D73">
        <w:rPr>
          <w:lang w:val="ru-RU"/>
        </w:rPr>
        <w:t>Настоящая программа не может быть использована другими подразделениями университета и другими вузами без разрешения департамента-разработчика программы</w:t>
      </w:r>
    </w:p>
    <w:p w:rsidR="008246A7" w:rsidRPr="003A06FE" w:rsidRDefault="008246A7" w:rsidP="00070D73">
      <w:pPr>
        <w:pStyle w:val="1"/>
        <w:rPr>
          <w:rStyle w:val="hps"/>
          <w:bCs/>
          <w:lang w:val="ru-RU"/>
        </w:rPr>
      </w:pPr>
    </w:p>
    <w:p w:rsidR="008246A7" w:rsidRPr="004E3B03" w:rsidRDefault="008246A7" w:rsidP="004E3B03">
      <w:pPr>
        <w:spacing w:line="360" w:lineRule="auto"/>
        <w:contextualSpacing/>
        <w:jc w:val="both"/>
        <w:rPr>
          <w:szCs w:val="24"/>
        </w:rPr>
      </w:pPr>
    </w:p>
    <w:p w:rsidR="00A80610" w:rsidRPr="003A06FE" w:rsidRDefault="00A80610" w:rsidP="00070D73">
      <w:pPr>
        <w:pStyle w:val="1"/>
        <w:rPr>
          <w:rStyle w:val="hps"/>
          <w:bCs/>
          <w:lang w:val="ru-RU"/>
        </w:rPr>
        <w:sectPr w:rsidR="00A80610" w:rsidRPr="003A06FE" w:rsidSect="004E3B03">
          <w:pgSz w:w="11906" w:h="16838" w:code="9"/>
          <w:pgMar w:top="851" w:right="851" w:bottom="851" w:left="1134" w:header="1134" w:footer="709" w:gutter="0"/>
          <w:cols w:space="708"/>
          <w:docGrid w:linePitch="360"/>
        </w:sectPr>
      </w:pPr>
    </w:p>
    <w:p w:rsidR="003456F0" w:rsidRPr="003456F0" w:rsidRDefault="003456F0" w:rsidP="003456F0">
      <w:pPr>
        <w:spacing w:line="360" w:lineRule="auto"/>
        <w:contextualSpacing/>
        <w:jc w:val="both"/>
        <w:rPr>
          <w:b/>
          <w:szCs w:val="24"/>
        </w:rPr>
      </w:pPr>
      <w:r w:rsidRPr="003456F0">
        <w:rPr>
          <w:b/>
          <w:szCs w:val="24"/>
        </w:rPr>
        <w:lastRenderedPageBreak/>
        <w:t>Аннотация курса «</w:t>
      </w:r>
      <w:proofErr w:type="spellStart"/>
      <w:proofErr w:type="gramStart"/>
      <w:r w:rsidRPr="003456F0">
        <w:rPr>
          <w:b/>
          <w:szCs w:val="24"/>
        </w:rPr>
        <w:t>Кросс-культурная</w:t>
      </w:r>
      <w:proofErr w:type="spellEnd"/>
      <w:proofErr w:type="gramEnd"/>
      <w:r w:rsidRPr="003456F0">
        <w:rPr>
          <w:b/>
          <w:szCs w:val="24"/>
        </w:rPr>
        <w:t xml:space="preserve"> коммуникация» (читается на английском)</w:t>
      </w:r>
    </w:p>
    <w:p w:rsidR="003456F0" w:rsidRPr="003456F0" w:rsidRDefault="003456F0" w:rsidP="003456F0">
      <w:pPr>
        <w:spacing w:line="360" w:lineRule="auto"/>
        <w:contextualSpacing/>
        <w:jc w:val="both"/>
        <w:rPr>
          <w:b/>
          <w:szCs w:val="24"/>
        </w:rPr>
      </w:pPr>
    </w:p>
    <w:p w:rsidR="003456F0" w:rsidRPr="003456F0" w:rsidRDefault="003456F0" w:rsidP="003456F0">
      <w:pPr>
        <w:spacing w:line="360" w:lineRule="auto"/>
        <w:contextualSpacing/>
        <w:jc w:val="both"/>
        <w:rPr>
          <w:b/>
          <w:szCs w:val="24"/>
        </w:rPr>
      </w:pPr>
      <w:r w:rsidRPr="003456F0">
        <w:rPr>
          <w:b/>
          <w:szCs w:val="24"/>
        </w:rPr>
        <w:t>Общая информация</w:t>
      </w:r>
    </w:p>
    <w:p w:rsidR="003456F0" w:rsidRPr="003456F0" w:rsidRDefault="003456F0" w:rsidP="003456F0">
      <w:pPr>
        <w:autoSpaceDE w:val="0"/>
        <w:autoSpaceDN w:val="0"/>
        <w:adjustRightInd w:val="0"/>
        <w:spacing w:line="360" w:lineRule="auto"/>
        <w:contextualSpacing/>
        <w:jc w:val="both"/>
        <w:rPr>
          <w:szCs w:val="24"/>
        </w:rPr>
      </w:pPr>
      <w:proofErr w:type="spellStart"/>
      <w:r w:rsidRPr="003456F0">
        <w:rPr>
          <w:szCs w:val="24"/>
        </w:rPr>
        <w:t>Майнор</w:t>
      </w:r>
      <w:proofErr w:type="spellEnd"/>
      <w:r w:rsidRPr="003456F0">
        <w:rPr>
          <w:szCs w:val="24"/>
        </w:rPr>
        <w:t xml:space="preserve"> «Международный бизнес», 4 </w:t>
      </w:r>
      <w:r w:rsidRPr="003456F0">
        <w:rPr>
          <w:szCs w:val="24"/>
          <w:lang w:val="en-US"/>
        </w:rPr>
        <w:t>ECTS</w:t>
      </w:r>
      <w:r w:rsidRPr="003456F0">
        <w:rPr>
          <w:szCs w:val="24"/>
        </w:rPr>
        <w:t>, 1-2 модуль 2015-2016 учебного года.</w:t>
      </w:r>
    </w:p>
    <w:p w:rsidR="003456F0" w:rsidRPr="003456F0" w:rsidRDefault="003456F0" w:rsidP="003456F0">
      <w:pPr>
        <w:autoSpaceDE w:val="0"/>
        <w:autoSpaceDN w:val="0"/>
        <w:adjustRightInd w:val="0"/>
        <w:spacing w:line="360" w:lineRule="auto"/>
        <w:contextualSpacing/>
        <w:jc w:val="both"/>
        <w:rPr>
          <w:b/>
          <w:szCs w:val="24"/>
        </w:rPr>
      </w:pPr>
      <w:r w:rsidRPr="003456F0">
        <w:rPr>
          <w:szCs w:val="24"/>
        </w:rPr>
        <w:t xml:space="preserve">1. </w:t>
      </w:r>
      <w:r w:rsidRPr="003456F0">
        <w:rPr>
          <w:b/>
          <w:szCs w:val="24"/>
        </w:rPr>
        <w:t>Краткое описание курса</w:t>
      </w:r>
    </w:p>
    <w:p w:rsidR="003456F0" w:rsidRPr="003456F0" w:rsidRDefault="003456F0" w:rsidP="003456F0">
      <w:pPr>
        <w:autoSpaceDE w:val="0"/>
        <w:autoSpaceDN w:val="0"/>
        <w:adjustRightInd w:val="0"/>
        <w:spacing w:line="360" w:lineRule="auto"/>
        <w:contextualSpacing/>
        <w:jc w:val="both"/>
        <w:rPr>
          <w:b/>
          <w:i/>
          <w:szCs w:val="24"/>
        </w:rPr>
      </w:pPr>
      <w:r w:rsidRPr="003456F0">
        <w:rPr>
          <w:b/>
          <w:i/>
          <w:szCs w:val="24"/>
        </w:rPr>
        <w:t>Цели</w:t>
      </w:r>
    </w:p>
    <w:p w:rsidR="003456F0" w:rsidRPr="003456F0" w:rsidRDefault="003456F0" w:rsidP="003456F0">
      <w:pPr>
        <w:autoSpaceDE w:val="0"/>
        <w:autoSpaceDN w:val="0"/>
        <w:adjustRightInd w:val="0"/>
        <w:spacing w:line="360" w:lineRule="auto"/>
        <w:contextualSpacing/>
        <w:jc w:val="both"/>
        <w:rPr>
          <w:szCs w:val="24"/>
        </w:rPr>
      </w:pPr>
      <w:r w:rsidRPr="003456F0">
        <w:rPr>
          <w:szCs w:val="24"/>
        </w:rPr>
        <w:t>Главная цель этого курса – подготовка студентов к работе и общению в межкультурной среде и развитие у них Культурного Интеллекта (</w:t>
      </w:r>
      <w:r w:rsidRPr="003456F0">
        <w:rPr>
          <w:szCs w:val="24"/>
          <w:lang w:val="en-US"/>
        </w:rPr>
        <w:t>CQ</w:t>
      </w:r>
      <w:r w:rsidRPr="003456F0">
        <w:rPr>
          <w:szCs w:val="24"/>
        </w:rPr>
        <w:t xml:space="preserve">). Студенты познакомятся с основными стратегиями и аспектами </w:t>
      </w:r>
      <w:proofErr w:type="spellStart"/>
      <w:proofErr w:type="gramStart"/>
      <w:r w:rsidRPr="003456F0">
        <w:rPr>
          <w:szCs w:val="24"/>
        </w:rPr>
        <w:t>кросс-культурной</w:t>
      </w:r>
      <w:proofErr w:type="spellEnd"/>
      <w:proofErr w:type="gramEnd"/>
      <w:r w:rsidRPr="003456F0">
        <w:rPr>
          <w:szCs w:val="24"/>
        </w:rPr>
        <w:t xml:space="preserve"> коммуникации, научатся использовать </w:t>
      </w:r>
      <w:r w:rsidRPr="003456F0">
        <w:rPr>
          <w:szCs w:val="24"/>
          <w:lang w:val="en-US"/>
        </w:rPr>
        <w:t>CQ</w:t>
      </w:r>
      <w:r w:rsidRPr="003456F0">
        <w:rPr>
          <w:szCs w:val="24"/>
        </w:rPr>
        <w:t xml:space="preserve"> в роли сотрудника, профессионала и лидера. Особый акцент делается на умениях, необходимых для ведения успешных переговоров в </w:t>
      </w:r>
      <w:proofErr w:type="spellStart"/>
      <w:proofErr w:type="gramStart"/>
      <w:r w:rsidRPr="003456F0">
        <w:rPr>
          <w:szCs w:val="24"/>
        </w:rPr>
        <w:t>кросс-культурной</w:t>
      </w:r>
      <w:proofErr w:type="spellEnd"/>
      <w:proofErr w:type="gramEnd"/>
      <w:r w:rsidRPr="003456F0">
        <w:rPr>
          <w:szCs w:val="24"/>
        </w:rPr>
        <w:t xml:space="preserve"> среде и умению работать в </w:t>
      </w:r>
      <w:proofErr w:type="spellStart"/>
      <w:r w:rsidRPr="003456F0">
        <w:rPr>
          <w:szCs w:val="24"/>
        </w:rPr>
        <w:t>кросс-культурных</w:t>
      </w:r>
      <w:proofErr w:type="spellEnd"/>
      <w:r w:rsidRPr="003456F0">
        <w:rPr>
          <w:szCs w:val="24"/>
        </w:rPr>
        <w:t xml:space="preserve"> командах. Курс способствует включению ВШЭ в международную среду и его продвижению как ведущего исследовательского университета в современной России.</w:t>
      </w:r>
    </w:p>
    <w:p w:rsidR="003456F0" w:rsidRPr="003456F0" w:rsidRDefault="003456F0" w:rsidP="003456F0">
      <w:pPr>
        <w:autoSpaceDE w:val="0"/>
        <w:autoSpaceDN w:val="0"/>
        <w:adjustRightInd w:val="0"/>
        <w:spacing w:line="360" w:lineRule="auto"/>
        <w:contextualSpacing/>
        <w:jc w:val="both"/>
        <w:rPr>
          <w:b/>
          <w:i/>
          <w:szCs w:val="24"/>
        </w:rPr>
      </w:pPr>
      <w:r w:rsidRPr="003456F0">
        <w:rPr>
          <w:b/>
          <w:i/>
          <w:szCs w:val="24"/>
        </w:rPr>
        <w:t>Задачи и результаты обучения</w:t>
      </w:r>
    </w:p>
    <w:p w:rsidR="003456F0" w:rsidRPr="003456F0" w:rsidRDefault="003456F0" w:rsidP="003456F0">
      <w:pPr>
        <w:autoSpaceDE w:val="0"/>
        <w:autoSpaceDN w:val="0"/>
        <w:adjustRightInd w:val="0"/>
        <w:spacing w:line="360" w:lineRule="auto"/>
        <w:contextualSpacing/>
        <w:jc w:val="both"/>
        <w:rPr>
          <w:szCs w:val="24"/>
        </w:rPr>
      </w:pPr>
      <w:r w:rsidRPr="003456F0">
        <w:rPr>
          <w:szCs w:val="24"/>
        </w:rPr>
        <w:t xml:space="preserve">Студенты познакомятся с базовыми понятиями и моделями </w:t>
      </w:r>
      <w:proofErr w:type="spellStart"/>
      <w:proofErr w:type="gramStart"/>
      <w:r w:rsidRPr="003456F0">
        <w:rPr>
          <w:szCs w:val="24"/>
        </w:rPr>
        <w:t>кросс-культурной</w:t>
      </w:r>
      <w:proofErr w:type="spellEnd"/>
      <w:proofErr w:type="gramEnd"/>
      <w:r w:rsidRPr="003456F0">
        <w:rPr>
          <w:szCs w:val="24"/>
        </w:rPr>
        <w:t xml:space="preserve"> психологии и научатся их использовать. Курс нацелен на отработку практических навыков эффективной коммуникации в реальных ситуациях. Обсуждаются основные факторы и модели </w:t>
      </w:r>
      <w:proofErr w:type="spellStart"/>
      <w:proofErr w:type="gramStart"/>
      <w:r w:rsidRPr="003456F0">
        <w:rPr>
          <w:szCs w:val="24"/>
        </w:rPr>
        <w:t>кросс-культурной</w:t>
      </w:r>
      <w:proofErr w:type="spellEnd"/>
      <w:proofErr w:type="gramEnd"/>
      <w:r w:rsidRPr="003456F0">
        <w:rPr>
          <w:szCs w:val="24"/>
        </w:rPr>
        <w:t xml:space="preserve"> коммуникации, способствующие развитию </w:t>
      </w:r>
      <w:proofErr w:type="spellStart"/>
      <w:r w:rsidRPr="003456F0">
        <w:rPr>
          <w:szCs w:val="24"/>
        </w:rPr>
        <w:t>кросс-культурной</w:t>
      </w:r>
      <w:proofErr w:type="spellEnd"/>
      <w:r w:rsidRPr="003456F0">
        <w:rPr>
          <w:szCs w:val="24"/>
        </w:rPr>
        <w:t xml:space="preserve"> компетентности и </w:t>
      </w:r>
      <w:r w:rsidRPr="003456F0">
        <w:rPr>
          <w:szCs w:val="24"/>
          <w:lang w:val="en-US"/>
        </w:rPr>
        <w:t>CQ</w:t>
      </w:r>
      <w:r w:rsidRPr="003456F0">
        <w:rPr>
          <w:szCs w:val="24"/>
        </w:rPr>
        <w:t xml:space="preserve">. Культурные феномены рассматриваются на различных уровнях: отрасль, компания, структурное подразделение, проектная команда, поскольку в сегодняшних организациях гомогенные культурные среды быстро сменяются «культурными микстами». </w:t>
      </w:r>
    </w:p>
    <w:p w:rsidR="003456F0" w:rsidRPr="003456F0" w:rsidRDefault="003456F0" w:rsidP="003456F0">
      <w:pPr>
        <w:autoSpaceDE w:val="0"/>
        <w:autoSpaceDN w:val="0"/>
        <w:adjustRightInd w:val="0"/>
        <w:spacing w:line="360" w:lineRule="auto"/>
        <w:contextualSpacing/>
        <w:jc w:val="both"/>
        <w:rPr>
          <w:szCs w:val="24"/>
        </w:rPr>
      </w:pPr>
      <w:r w:rsidRPr="003456F0">
        <w:rPr>
          <w:szCs w:val="24"/>
        </w:rPr>
        <w:t xml:space="preserve">Студенты анализируют кейсы, представляющие различные </w:t>
      </w:r>
      <w:proofErr w:type="spellStart"/>
      <w:proofErr w:type="gramStart"/>
      <w:r w:rsidRPr="003456F0">
        <w:rPr>
          <w:szCs w:val="24"/>
        </w:rPr>
        <w:t>бизнес-ситуации</w:t>
      </w:r>
      <w:proofErr w:type="spellEnd"/>
      <w:proofErr w:type="gramEnd"/>
      <w:r w:rsidRPr="003456F0">
        <w:rPr>
          <w:szCs w:val="24"/>
        </w:rPr>
        <w:t>, требующие коммуникативной компетентности и выполняют исследовательские проекты (разрабатывают культурные профили и рекомендации для успешной коммуникации и ведения бизнеса в одной из стран).</w:t>
      </w:r>
    </w:p>
    <w:p w:rsidR="003456F0" w:rsidRPr="003456F0" w:rsidRDefault="003456F0" w:rsidP="003456F0">
      <w:pPr>
        <w:autoSpaceDE w:val="0"/>
        <w:autoSpaceDN w:val="0"/>
        <w:adjustRightInd w:val="0"/>
        <w:spacing w:line="360" w:lineRule="auto"/>
        <w:contextualSpacing/>
        <w:jc w:val="both"/>
        <w:rPr>
          <w:szCs w:val="24"/>
        </w:rPr>
      </w:pPr>
      <w:r w:rsidRPr="003456F0">
        <w:rPr>
          <w:szCs w:val="24"/>
        </w:rPr>
        <w:t>Студенты в командах из 4-5 человек работают над исследовательскими проектами, результат которых – презентация и аналитический документ, описывающий культурный и коммуникационных профиль выбранной ими страны, и предлагающий рекомендации по специфике коммуникации, переговоров и деловых контактов с партнерами из этой страны.</w:t>
      </w:r>
    </w:p>
    <w:p w:rsidR="003456F0" w:rsidRPr="003456F0" w:rsidRDefault="003456F0" w:rsidP="003456F0">
      <w:pPr>
        <w:autoSpaceDE w:val="0"/>
        <w:autoSpaceDN w:val="0"/>
        <w:adjustRightInd w:val="0"/>
        <w:spacing w:line="360" w:lineRule="auto"/>
        <w:contextualSpacing/>
        <w:jc w:val="both"/>
        <w:rPr>
          <w:b/>
          <w:i/>
          <w:szCs w:val="24"/>
        </w:rPr>
      </w:pPr>
      <w:r w:rsidRPr="003456F0">
        <w:rPr>
          <w:b/>
          <w:i/>
          <w:szCs w:val="24"/>
        </w:rPr>
        <w:lastRenderedPageBreak/>
        <w:t>Компетенции и умения</w:t>
      </w:r>
    </w:p>
    <w:p w:rsidR="003456F0" w:rsidRPr="003456F0" w:rsidRDefault="003456F0" w:rsidP="003456F0">
      <w:pPr>
        <w:autoSpaceDE w:val="0"/>
        <w:autoSpaceDN w:val="0"/>
        <w:adjustRightInd w:val="0"/>
        <w:spacing w:line="360" w:lineRule="auto"/>
        <w:contextualSpacing/>
        <w:jc w:val="both"/>
        <w:rPr>
          <w:szCs w:val="24"/>
        </w:rPr>
      </w:pPr>
      <w:r w:rsidRPr="003456F0">
        <w:rPr>
          <w:szCs w:val="24"/>
        </w:rPr>
        <w:t>Студенты, изучившие курс, смогут:</w:t>
      </w:r>
    </w:p>
    <w:p w:rsidR="003456F0" w:rsidRPr="003456F0" w:rsidRDefault="003456F0" w:rsidP="003456F0">
      <w:pPr>
        <w:pStyle w:val="aa"/>
        <w:numPr>
          <w:ilvl w:val="0"/>
          <w:numId w:val="27"/>
        </w:numPr>
        <w:autoSpaceDE w:val="0"/>
        <w:autoSpaceDN w:val="0"/>
        <w:adjustRightInd w:val="0"/>
        <w:spacing w:after="0" w:line="360" w:lineRule="auto"/>
        <w:jc w:val="both"/>
        <w:rPr>
          <w:rFonts w:ascii="Times New Roman" w:eastAsia="Calibri" w:hAnsi="Times New Roman" w:cs="Times New Roman"/>
          <w:sz w:val="24"/>
          <w:szCs w:val="24"/>
          <w:lang w:val="ru-RU"/>
        </w:rPr>
      </w:pPr>
      <w:r w:rsidRPr="003456F0">
        <w:rPr>
          <w:rFonts w:ascii="Times New Roman" w:eastAsia="Calibri" w:hAnsi="Times New Roman" w:cs="Times New Roman"/>
          <w:sz w:val="24"/>
          <w:szCs w:val="24"/>
          <w:lang w:val="ru-RU"/>
        </w:rPr>
        <w:t>Определять культурный профиль коммуникаторов и реципиентов.</w:t>
      </w:r>
    </w:p>
    <w:p w:rsidR="003456F0" w:rsidRPr="003456F0" w:rsidRDefault="003456F0" w:rsidP="003456F0">
      <w:pPr>
        <w:pStyle w:val="aa"/>
        <w:numPr>
          <w:ilvl w:val="0"/>
          <w:numId w:val="27"/>
        </w:numPr>
        <w:autoSpaceDE w:val="0"/>
        <w:autoSpaceDN w:val="0"/>
        <w:adjustRightInd w:val="0"/>
        <w:spacing w:after="0" w:line="360" w:lineRule="auto"/>
        <w:jc w:val="both"/>
        <w:rPr>
          <w:rFonts w:ascii="Times New Roman" w:eastAsia="Calibri" w:hAnsi="Times New Roman" w:cs="Times New Roman"/>
          <w:sz w:val="24"/>
          <w:szCs w:val="24"/>
          <w:lang w:val="ru-RU"/>
        </w:rPr>
      </w:pPr>
      <w:r w:rsidRPr="003456F0">
        <w:rPr>
          <w:rFonts w:ascii="Times New Roman" w:eastAsia="Calibri" w:hAnsi="Times New Roman" w:cs="Times New Roman"/>
          <w:sz w:val="24"/>
          <w:szCs w:val="24"/>
          <w:lang w:val="ru-RU"/>
        </w:rPr>
        <w:t>Понимать специфику коммуникации при решении различных профессиональных задач.</w:t>
      </w:r>
    </w:p>
    <w:p w:rsidR="003456F0" w:rsidRPr="003456F0" w:rsidRDefault="003456F0" w:rsidP="003456F0">
      <w:pPr>
        <w:pStyle w:val="aa"/>
        <w:numPr>
          <w:ilvl w:val="0"/>
          <w:numId w:val="27"/>
        </w:numPr>
        <w:autoSpaceDE w:val="0"/>
        <w:autoSpaceDN w:val="0"/>
        <w:adjustRightInd w:val="0"/>
        <w:spacing w:after="0" w:line="360" w:lineRule="auto"/>
        <w:jc w:val="both"/>
        <w:rPr>
          <w:rFonts w:ascii="Times New Roman" w:eastAsia="Calibri" w:hAnsi="Times New Roman" w:cs="Times New Roman"/>
          <w:sz w:val="24"/>
          <w:szCs w:val="24"/>
          <w:lang w:val="ru-RU"/>
        </w:rPr>
      </w:pPr>
      <w:r w:rsidRPr="003456F0">
        <w:rPr>
          <w:rFonts w:ascii="Times New Roman" w:eastAsia="Calibri" w:hAnsi="Times New Roman" w:cs="Times New Roman"/>
          <w:sz w:val="24"/>
          <w:szCs w:val="24"/>
          <w:lang w:val="ru-RU"/>
        </w:rPr>
        <w:t>Адаптировать свой стиль вербальной и невербальной коммуникации в различных культурных средах.</w:t>
      </w:r>
    </w:p>
    <w:p w:rsidR="003456F0" w:rsidRPr="003456F0" w:rsidRDefault="003456F0" w:rsidP="003456F0">
      <w:pPr>
        <w:pStyle w:val="aa"/>
        <w:numPr>
          <w:ilvl w:val="0"/>
          <w:numId w:val="27"/>
        </w:numPr>
        <w:autoSpaceDE w:val="0"/>
        <w:autoSpaceDN w:val="0"/>
        <w:adjustRightInd w:val="0"/>
        <w:spacing w:after="0" w:line="360" w:lineRule="auto"/>
        <w:jc w:val="both"/>
        <w:rPr>
          <w:rFonts w:ascii="Times New Roman" w:eastAsia="Calibri" w:hAnsi="Times New Roman" w:cs="Times New Roman"/>
          <w:sz w:val="24"/>
          <w:szCs w:val="24"/>
          <w:lang w:val="ru-RU"/>
        </w:rPr>
      </w:pPr>
      <w:r w:rsidRPr="003456F0">
        <w:rPr>
          <w:rFonts w:ascii="Times New Roman" w:eastAsia="Calibri" w:hAnsi="Times New Roman" w:cs="Times New Roman"/>
          <w:sz w:val="24"/>
          <w:szCs w:val="24"/>
          <w:lang w:val="ru-RU"/>
        </w:rPr>
        <w:t>Использовать различные стратегии и тактики переговоров в бизнесе и в повседневной коммуникации.</w:t>
      </w:r>
    </w:p>
    <w:p w:rsidR="003456F0" w:rsidRPr="003456F0" w:rsidRDefault="003456F0" w:rsidP="003456F0">
      <w:pPr>
        <w:pStyle w:val="aa"/>
        <w:numPr>
          <w:ilvl w:val="0"/>
          <w:numId w:val="27"/>
        </w:numPr>
        <w:autoSpaceDE w:val="0"/>
        <w:autoSpaceDN w:val="0"/>
        <w:adjustRightInd w:val="0"/>
        <w:spacing w:after="0" w:line="360" w:lineRule="auto"/>
        <w:jc w:val="both"/>
        <w:rPr>
          <w:rFonts w:ascii="Times New Roman" w:eastAsia="Calibri" w:hAnsi="Times New Roman" w:cs="Times New Roman"/>
          <w:sz w:val="24"/>
          <w:szCs w:val="24"/>
          <w:lang w:val="ru-RU"/>
        </w:rPr>
      </w:pPr>
      <w:r w:rsidRPr="003456F0">
        <w:rPr>
          <w:rFonts w:ascii="Times New Roman" w:eastAsia="Calibri" w:hAnsi="Times New Roman" w:cs="Times New Roman"/>
          <w:sz w:val="24"/>
          <w:szCs w:val="24"/>
          <w:lang w:val="ru-RU"/>
        </w:rPr>
        <w:t>Эффективно работать в межкультурных командах.</w:t>
      </w:r>
    </w:p>
    <w:p w:rsidR="003456F0" w:rsidRPr="003456F0" w:rsidRDefault="003456F0" w:rsidP="003456F0">
      <w:pPr>
        <w:pStyle w:val="aa"/>
        <w:numPr>
          <w:ilvl w:val="0"/>
          <w:numId w:val="27"/>
        </w:numPr>
        <w:autoSpaceDE w:val="0"/>
        <w:autoSpaceDN w:val="0"/>
        <w:adjustRightInd w:val="0"/>
        <w:spacing w:after="0" w:line="360" w:lineRule="auto"/>
        <w:jc w:val="both"/>
        <w:rPr>
          <w:rFonts w:ascii="Times New Roman" w:eastAsia="Calibri" w:hAnsi="Times New Roman" w:cs="Times New Roman"/>
          <w:sz w:val="24"/>
          <w:szCs w:val="24"/>
          <w:lang w:val="ru-RU"/>
        </w:rPr>
      </w:pPr>
      <w:r w:rsidRPr="003456F0">
        <w:rPr>
          <w:rFonts w:ascii="Times New Roman" w:eastAsia="Calibri" w:hAnsi="Times New Roman" w:cs="Times New Roman"/>
          <w:sz w:val="24"/>
          <w:szCs w:val="24"/>
          <w:lang w:val="ru-RU"/>
        </w:rPr>
        <w:t>Грамотно выстраивать коммуникацию в организациях, вырабатывать стратегии эффективной коммуникации и реализовывать их для достижения целей организации.</w:t>
      </w:r>
    </w:p>
    <w:p w:rsidR="003456F0" w:rsidRPr="003456F0" w:rsidRDefault="003456F0" w:rsidP="003456F0">
      <w:pPr>
        <w:pStyle w:val="aa"/>
        <w:numPr>
          <w:ilvl w:val="0"/>
          <w:numId w:val="27"/>
        </w:numPr>
        <w:autoSpaceDE w:val="0"/>
        <w:autoSpaceDN w:val="0"/>
        <w:adjustRightInd w:val="0"/>
        <w:spacing w:after="0" w:line="360" w:lineRule="auto"/>
        <w:jc w:val="both"/>
        <w:rPr>
          <w:rFonts w:ascii="Times New Roman" w:eastAsia="Calibri" w:hAnsi="Times New Roman" w:cs="Times New Roman"/>
          <w:sz w:val="24"/>
          <w:szCs w:val="24"/>
          <w:lang w:val="ru-RU"/>
        </w:rPr>
      </w:pPr>
      <w:r w:rsidRPr="003456F0">
        <w:rPr>
          <w:rFonts w:ascii="Times New Roman" w:eastAsia="Calibri" w:hAnsi="Times New Roman" w:cs="Times New Roman"/>
          <w:sz w:val="24"/>
          <w:szCs w:val="24"/>
          <w:lang w:val="ru-RU"/>
        </w:rPr>
        <w:t>Разбираться в современных сетевых структурах, налаживать в них контакты, использовать различные инструменты коммуникации для развития межличностных контактов внутри организации и во внешней среде.</w:t>
      </w:r>
    </w:p>
    <w:p w:rsidR="003456F0" w:rsidRPr="003456F0" w:rsidRDefault="003456F0" w:rsidP="003456F0">
      <w:pPr>
        <w:pStyle w:val="aa"/>
        <w:numPr>
          <w:ilvl w:val="0"/>
          <w:numId w:val="27"/>
        </w:numPr>
        <w:autoSpaceDE w:val="0"/>
        <w:autoSpaceDN w:val="0"/>
        <w:adjustRightInd w:val="0"/>
        <w:spacing w:after="0" w:line="360" w:lineRule="auto"/>
        <w:jc w:val="both"/>
        <w:rPr>
          <w:rFonts w:ascii="Times New Roman" w:eastAsia="Calibri" w:hAnsi="Times New Roman" w:cs="Times New Roman"/>
          <w:sz w:val="24"/>
          <w:szCs w:val="24"/>
          <w:lang w:val="ru-RU"/>
        </w:rPr>
      </w:pPr>
      <w:proofErr w:type="gramStart"/>
      <w:r w:rsidRPr="003456F0">
        <w:rPr>
          <w:rFonts w:ascii="Times New Roman" w:eastAsia="Calibri" w:hAnsi="Times New Roman" w:cs="Times New Roman"/>
          <w:sz w:val="24"/>
          <w:szCs w:val="24"/>
          <w:lang w:val="ru-RU"/>
        </w:rPr>
        <w:t>Верно</w:t>
      </w:r>
      <w:proofErr w:type="gramEnd"/>
      <w:r w:rsidRPr="003456F0">
        <w:rPr>
          <w:rFonts w:ascii="Times New Roman" w:eastAsia="Calibri" w:hAnsi="Times New Roman" w:cs="Times New Roman"/>
          <w:sz w:val="24"/>
          <w:szCs w:val="24"/>
          <w:lang w:val="ru-RU"/>
        </w:rPr>
        <w:t xml:space="preserve"> оценивать и использовать невербальные коммуникации коды в межкультурной среде.</w:t>
      </w:r>
    </w:p>
    <w:p w:rsidR="003456F0" w:rsidRPr="003456F0" w:rsidRDefault="003456F0" w:rsidP="003456F0">
      <w:pPr>
        <w:pStyle w:val="aa"/>
        <w:numPr>
          <w:ilvl w:val="0"/>
          <w:numId w:val="26"/>
        </w:numPr>
        <w:autoSpaceDE w:val="0"/>
        <w:autoSpaceDN w:val="0"/>
        <w:adjustRightInd w:val="0"/>
        <w:spacing w:after="0" w:line="360" w:lineRule="auto"/>
        <w:jc w:val="both"/>
        <w:rPr>
          <w:rFonts w:ascii="Times New Roman" w:eastAsia="Calibri" w:hAnsi="Times New Roman" w:cs="Times New Roman"/>
          <w:sz w:val="24"/>
          <w:szCs w:val="24"/>
          <w:lang w:val="ru-RU"/>
        </w:rPr>
      </w:pPr>
      <w:r w:rsidRPr="003456F0">
        <w:rPr>
          <w:rFonts w:ascii="Times New Roman" w:eastAsia="Calibri" w:hAnsi="Times New Roman" w:cs="Times New Roman"/>
          <w:b/>
          <w:sz w:val="24"/>
          <w:szCs w:val="24"/>
          <w:lang w:val="ru-RU"/>
        </w:rPr>
        <w:t>План курса</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0"/>
        <w:gridCol w:w="4240"/>
        <w:gridCol w:w="941"/>
        <w:gridCol w:w="1047"/>
        <w:gridCol w:w="1247"/>
        <w:gridCol w:w="35"/>
        <w:gridCol w:w="1103"/>
      </w:tblGrid>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p>
        </w:tc>
        <w:tc>
          <w:tcPr>
            <w:tcW w:w="4240" w:type="dxa"/>
          </w:tcPr>
          <w:p w:rsidR="003456F0" w:rsidRPr="003456F0" w:rsidRDefault="003456F0" w:rsidP="003456F0">
            <w:pPr>
              <w:spacing w:line="360" w:lineRule="auto"/>
              <w:contextualSpacing/>
              <w:jc w:val="both"/>
              <w:rPr>
                <w:szCs w:val="24"/>
                <w:lang w:val="en-US"/>
              </w:rPr>
            </w:pPr>
          </w:p>
        </w:tc>
        <w:tc>
          <w:tcPr>
            <w:tcW w:w="941" w:type="dxa"/>
          </w:tcPr>
          <w:p w:rsidR="003456F0" w:rsidRPr="003456F0" w:rsidRDefault="003456F0" w:rsidP="003456F0">
            <w:pPr>
              <w:spacing w:line="360" w:lineRule="auto"/>
              <w:ind w:firstLine="0"/>
              <w:contextualSpacing/>
              <w:jc w:val="both"/>
              <w:rPr>
                <w:szCs w:val="24"/>
              </w:rPr>
            </w:pPr>
            <w:r w:rsidRPr="003456F0">
              <w:rPr>
                <w:szCs w:val="24"/>
              </w:rPr>
              <w:t xml:space="preserve">Всего часов </w:t>
            </w:r>
          </w:p>
        </w:tc>
        <w:tc>
          <w:tcPr>
            <w:tcW w:w="2294" w:type="dxa"/>
            <w:gridSpan w:val="2"/>
          </w:tcPr>
          <w:p w:rsidR="003456F0" w:rsidRPr="003456F0" w:rsidRDefault="003456F0" w:rsidP="003456F0">
            <w:pPr>
              <w:spacing w:line="360" w:lineRule="auto"/>
              <w:ind w:firstLine="0"/>
              <w:contextualSpacing/>
              <w:jc w:val="both"/>
              <w:rPr>
                <w:szCs w:val="24"/>
              </w:rPr>
            </w:pPr>
            <w:r w:rsidRPr="003456F0">
              <w:rPr>
                <w:szCs w:val="24"/>
              </w:rPr>
              <w:t>Аудиторные часы</w:t>
            </w:r>
          </w:p>
        </w:tc>
        <w:tc>
          <w:tcPr>
            <w:tcW w:w="1138" w:type="dxa"/>
            <w:gridSpan w:val="2"/>
          </w:tcPr>
          <w:p w:rsidR="003456F0" w:rsidRPr="003456F0" w:rsidRDefault="003456F0" w:rsidP="003456F0">
            <w:pPr>
              <w:spacing w:line="360" w:lineRule="auto"/>
              <w:ind w:firstLine="0"/>
              <w:contextualSpacing/>
              <w:jc w:val="both"/>
              <w:rPr>
                <w:szCs w:val="24"/>
              </w:rPr>
            </w:pPr>
            <w:r w:rsidRPr="003456F0">
              <w:rPr>
                <w:szCs w:val="24"/>
              </w:rPr>
              <w:t>Самостоятельная работа</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rPr>
            </w:pPr>
            <w:r w:rsidRPr="003456F0">
              <w:rPr>
                <w:szCs w:val="24"/>
              </w:rPr>
              <w:t>№</w:t>
            </w:r>
          </w:p>
        </w:tc>
        <w:tc>
          <w:tcPr>
            <w:tcW w:w="4240" w:type="dxa"/>
            <w:vAlign w:val="center"/>
          </w:tcPr>
          <w:p w:rsidR="003456F0" w:rsidRPr="003456F0" w:rsidRDefault="003456F0" w:rsidP="001A0F86">
            <w:pPr>
              <w:spacing w:line="360" w:lineRule="auto"/>
              <w:contextualSpacing/>
              <w:rPr>
                <w:szCs w:val="24"/>
              </w:rPr>
            </w:pPr>
            <w:r w:rsidRPr="003456F0">
              <w:rPr>
                <w:szCs w:val="24"/>
              </w:rPr>
              <w:t>Темы</w:t>
            </w:r>
          </w:p>
        </w:tc>
        <w:tc>
          <w:tcPr>
            <w:tcW w:w="941" w:type="dxa"/>
          </w:tcPr>
          <w:p w:rsidR="003456F0" w:rsidRPr="003456F0" w:rsidRDefault="003456F0" w:rsidP="003456F0">
            <w:pPr>
              <w:spacing w:line="360" w:lineRule="auto"/>
              <w:ind w:firstLine="0"/>
              <w:contextualSpacing/>
              <w:jc w:val="both"/>
              <w:rPr>
                <w:szCs w:val="24"/>
              </w:rPr>
            </w:pPr>
          </w:p>
        </w:tc>
        <w:tc>
          <w:tcPr>
            <w:tcW w:w="1047" w:type="dxa"/>
          </w:tcPr>
          <w:p w:rsidR="003456F0" w:rsidRPr="003456F0" w:rsidRDefault="003456F0" w:rsidP="003456F0">
            <w:pPr>
              <w:spacing w:line="360" w:lineRule="auto"/>
              <w:ind w:firstLine="0"/>
              <w:contextualSpacing/>
              <w:jc w:val="both"/>
              <w:rPr>
                <w:szCs w:val="24"/>
              </w:rPr>
            </w:pPr>
            <w:r w:rsidRPr="003456F0">
              <w:rPr>
                <w:szCs w:val="24"/>
              </w:rPr>
              <w:t>Лекции</w:t>
            </w:r>
          </w:p>
        </w:tc>
        <w:tc>
          <w:tcPr>
            <w:tcW w:w="1247" w:type="dxa"/>
          </w:tcPr>
          <w:p w:rsidR="003456F0" w:rsidRPr="003456F0" w:rsidRDefault="003456F0" w:rsidP="003456F0">
            <w:pPr>
              <w:spacing w:line="360" w:lineRule="auto"/>
              <w:ind w:firstLine="0"/>
              <w:contextualSpacing/>
              <w:jc w:val="both"/>
              <w:rPr>
                <w:szCs w:val="24"/>
              </w:rPr>
            </w:pPr>
            <w:r w:rsidRPr="003456F0">
              <w:rPr>
                <w:szCs w:val="24"/>
              </w:rPr>
              <w:t>Семинары</w:t>
            </w:r>
          </w:p>
        </w:tc>
        <w:tc>
          <w:tcPr>
            <w:tcW w:w="1138" w:type="dxa"/>
            <w:gridSpan w:val="2"/>
          </w:tcPr>
          <w:p w:rsidR="003456F0" w:rsidRPr="003456F0" w:rsidRDefault="003456F0" w:rsidP="003456F0">
            <w:pPr>
              <w:spacing w:line="360" w:lineRule="auto"/>
              <w:ind w:firstLine="0"/>
              <w:contextualSpacing/>
              <w:jc w:val="both"/>
              <w:rPr>
                <w:szCs w:val="24"/>
              </w:rPr>
            </w:pP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rPr>
            </w:pPr>
          </w:p>
        </w:tc>
        <w:tc>
          <w:tcPr>
            <w:tcW w:w="4240" w:type="dxa"/>
            <w:vAlign w:val="center"/>
          </w:tcPr>
          <w:p w:rsidR="003456F0" w:rsidRPr="003456F0" w:rsidRDefault="003456F0" w:rsidP="001A0F86">
            <w:pPr>
              <w:spacing w:line="360" w:lineRule="auto"/>
              <w:contextualSpacing/>
              <w:rPr>
                <w:b/>
                <w:szCs w:val="24"/>
              </w:rPr>
            </w:pPr>
            <w:r w:rsidRPr="003456F0">
              <w:rPr>
                <w:b/>
                <w:szCs w:val="24"/>
              </w:rPr>
              <w:t>Культура</w:t>
            </w:r>
          </w:p>
        </w:tc>
        <w:tc>
          <w:tcPr>
            <w:tcW w:w="941" w:type="dxa"/>
          </w:tcPr>
          <w:p w:rsidR="003456F0" w:rsidRPr="003456F0" w:rsidRDefault="003456F0" w:rsidP="003456F0">
            <w:pPr>
              <w:spacing w:line="360" w:lineRule="auto"/>
              <w:ind w:firstLine="0"/>
              <w:contextualSpacing/>
              <w:jc w:val="both"/>
              <w:rPr>
                <w:szCs w:val="24"/>
                <w:lang w:val="en-US"/>
              </w:rPr>
            </w:pPr>
          </w:p>
        </w:tc>
        <w:tc>
          <w:tcPr>
            <w:tcW w:w="1047" w:type="dxa"/>
            <w:vAlign w:val="center"/>
          </w:tcPr>
          <w:p w:rsidR="003456F0" w:rsidRPr="003456F0" w:rsidRDefault="003456F0" w:rsidP="003456F0">
            <w:pPr>
              <w:spacing w:line="360" w:lineRule="auto"/>
              <w:contextualSpacing/>
              <w:jc w:val="both"/>
              <w:rPr>
                <w:szCs w:val="24"/>
                <w:lang w:val="en-US"/>
              </w:rPr>
            </w:pPr>
          </w:p>
        </w:tc>
        <w:tc>
          <w:tcPr>
            <w:tcW w:w="1247" w:type="dxa"/>
            <w:vAlign w:val="center"/>
          </w:tcPr>
          <w:p w:rsidR="003456F0" w:rsidRPr="003456F0" w:rsidRDefault="003456F0" w:rsidP="003456F0">
            <w:pPr>
              <w:spacing w:line="360" w:lineRule="auto"/>
              <w:ind w:left="-107" w:right="-108"/>
              <w:contextualSpacing/>
              <w:jc w:val="both"/>
              <w:rPr>
                <w:szCs w:val="24"/>
                <w:lang w:val="en-US"/>
              </w:rPr>
            </w:pPr>
          </w:p>
        </w:tc>
        <w:tc>
          <w:tcPr>
            <w:tcW w:w="1138" w:type="dxa"/>
            <w:gridSpan w:val="2"/>
          </w:tcPr>
          <w:p w:rsidR="003456F0" w:rsidRPr="003456F0" w:rsidRDefault="003456F0" w:rsidP="003456F0">
            <w:pPr>
              <w:spacing w:line="360" w:lineRule="auto"/>
              <w:contextualSpacing/>
              <w:jc w:val="both"/>
              <w:rPr>
                <w:szCs w:val="24"/>
                <w:lang w:val="en-US"/>
              </w:rPr>
            </w:pP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w:t>
            </w:r>
          </w:p>
        </w:tc>
        <w:tc>
          <w:tcPr>
            <w:tcW w:w="4240" w:type="dxa"/>
          </w:tcPr>
          <w:p w:rsidR="003456F0" w:rsidRPr="003456F0" w:rsidRDefault="003456F0" w:rsidP="001A0F86">
            <w:pPr>
              <w:spacing w:line="360" w:lineRule="auto"/>
              <w:ind w:firstLine="0"/>
              <w:contextualSpacing/>
              <w:rPr>
                <w:szCs w:val="24"/>
              </w:rPr>
            </w:pPr>
            <w:r w:rsidRPr="003456F0">
              <w:rPr>
                <w:szCs w:val="24"/>
              </w:rPr>
              <w:t xml:space="preserve">Культуры, субкультуры, контркультура, </w:t>
            </w:r>
            <w:proofErr w:type="spellStart"/>
            <w:r w:rsidRPr="003456F0">
              <w:rPr>
                <w:szCs w:val="24"/>
              </w:rPr>
              <w:t>этноцентризм</w:t>
            </w:r>
            <w:proofErr w:type="spellEnd"/>
            <w:r w:rsidRPr="003456F0">
              <w:rPr>
                <w:szCs w:val="24"/>
              </w:rPr>
              <w:t>.</w:t>
            </w:r>
          </w:p>
        </w:tc>
        <w:tc>
          <w:tcPr>
            <w:tcW w:w="941" w:type="dxa"/>
            <w:vAlign w:val="center"/>
          </w:tcPr>
          <w:p w:rsidR="003456F0" w:rsidRPr="003456F0" w:rsidRDefault="003456F0" w:rsidP="003456F0">
            <w:pPr>
              <w:spacing w:line="360" w:lineRule="auto"/>
              <w:ind w:firstLine="0"/>
              <w:contextualSpacing/>
              <w:jc w:val="both"/>
              <w:rPr>
                <w:rFonts w:eastAsia="Times New Roman"/>
                <w:szCs w:val="24"/>
              </w:rPr>
            </w:pPr>
            <w:r w:rsidRPr="003456F0">
              <w:rPr>
                <w:rFonts w:eastAsia="Times New Roman"/>
                <w:szCs w:val="24"/>
              </w:rPr>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ind w:left="-107" w:right="-108"/>
              <w:contextualSpacing/>
              <w:jc w:val="both"/>
              <w:rPr>
                <w:szCs w:val="24"/>
                <w:lang w:val="en-US"/>
              </w:rPr>
            </w:pPr>
          </w:p>
        </w:tc>
        <w:tc>
          <w:tcPr>
            <w:tcW w:w="1138" w:type="dxa"/>
            <w:gridSpan w:val="2"/>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rPr>
              <w:t>8</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2</w:t>
            </w:r>
          </w:p>
        </w:tc>
        <w:tc>
          <w:tcPr>
            <w:tcW w:w="4240" w:type="dxa"/>
          </w:tcPr>
          <w:p w:rsidR="003456F0" w:rsidRPr="003456F0" w:rsidRDefault="003456F0" w:rsidP="001A0F86">
            <w:pPr>
              <w:spacing w:line="360" w:lineRule="auto"/>
              <w:ind w:firstLine="0"/>
              <w:contextualSpacing/>
              <w:rPr>
                <w:szCs w:val="24"/>
              </w:rPr>
            </w:pPr>
            <w:r w:rsidRPr="003456F0">
              <w:rPr>
                <w:szCs w:val="24"/>
              </w:rPr>
              <w:t>Элементы культуры: ценности, мировоззрение, аттитюды и представления, традиции, мифы.</w:t>
            </w:r>
          </w:p>
        </w:tc>
        <w:tc>
          <w:tcPr>
            <w:tcW w:w="941" w:type="dxa"/>
            <w:vAlign w:val="center"/>
          </w:tcPr>
          <w:p w:rsidR="003456F0" w:rsidRPr="003456F0" w:rsidRDefault="003456F0" w:rsidP="003456F0">
            <w:pPr>
              <w:spacing w:line="360" w:lineRule="auto"/>
              <w:ind w:firstLine="0"/>
              <w:contextualSpacing/>
              <w:jc w:val="both"/>
              <w:rPr>
                <w:rFonts w:eastAsia="Times New Roman"/>
                <w:szCs w:val="24"/>
              </w:rPr>
            </w:pPr>
            <w:r w:rsidRPr="003456F0">
              <w:rPr>
                <w:rFonts w:eastAsia="Times New Roman"/>
                <w:szCs w:val="24"/>
              </w:rPr>
              <w:t>12</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ind w:left="-107" w:right="-108"/>
              <w:contextualSpacing/>
              <w:jc w:val="both"/>
              <w:rPr>
                <w:szCs w:val="24"/>
              </w:rPr>
            </w:pPr>
            <w:r w:rsidRPr="003456F0">
              <w:rPr>
                <w:szCs w:val="24"/>
                <w:lang w:val="en-US"/>
              </w:rPr>
              <w:t>2</w:t>
            </w:r>
          </w:p>
        </w:tc>
        <w:tc>
          <w:tcPr>
            <w:tcW w:w="1138" w:type="dxa"/>
            <w:gridSpan w:val="2"/>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rPr>
              <w:t>8</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3</w:t>
            </w:r>
          </w:p>
        </w:tc>
        <w:tc>
          <w:tcPr>
            <w:tcW w:w="4240" w:type="dxa"/>
          </w:tcPr>
          <w:p w:rsidR="003456F0" w:rsidRPr="003456F0" w:rsidRDefault="003456F0" w:rsidP="001A0F86">
            <w:pPr>
              <w:spacing w:line="360" w:lineRule="auto"/>
              <w:ind w:firstLine="0"/>
              <w:contextualSpacing/>
              <w:rPr>
                <w:szCs w:val="24"/>
              </w:rPr>
            </w:pPr>
            <w:r w:rsidRPr="003456F0">
              <w:rPr>
                <w:szCs w:val="24"/>
              </w:rPr>
              <w:t xml:space="preserve">Культуры, культурные кластеры или «цивилизации», национализм и </w:t>
            </w:r>
            <w:r w:rsidRPr="003456F0">
              <w:rPr>
                <w:szCs w:val="24"/>
              </w:rPr>
              <w:lastRenderedPageBreak/>
              <w:t>«гражданские религии».</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lastRenderedPageBreak/>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ind w:left="-107" w:right="-108"/>
              <w:contextualSpacing/>
              <w:jc w:val="both"/>
              <w:rPr>
                <w:szCs w:val="24"/>
                <w:lang w:val="en-US"/>
              </w:rPr>
            </w:pPr>
          </w:p>
        </w:tc>
        <w:tc>
          <w:tcPr>
            <w:tcW w:w="1138" w:type="dxa"/>
            <w:gridSpan w:val="2"/>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rPr>
              <w:t>8</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lastRenderedPageBreak/>
              <w:t>4</w:t>
            </w:r>
          </w:p>
        </w:tc>
        <w:tc>
          <w:tcPr>
            <w:tcW w:w="4240" w:type="dxa"/>
          </w:tcPr>
          <w:p w:rsidR="003456F0" w:rsidRPr="003456F0" w:rsidRDefault="003456F0" w:rsidP="001A0F86">
            <w:pPr>
              <w:spacing w:line="360" w:lineRule="auto"/>
              <w:ind w:firstLine="0"/>
              <w:contextualSpacing/>
              <w:rPr>
                <w:szCs w:val="24"/>
              </w:rPr>
            </w:pPr>
            <w:r w:rsidRPr="003456F0">
              <w:rPr>
                <w:szCs w:val="24"/>
              </w:rPr>
              <w:t>Культурные предубеждения и стереотипы</w:t>
            </w:r>
          </w:p>
        </w:tc>
        <w:tc>
          <w:tcPr>
            <w:tcW w:w="941" w:type="dxa"/>
            <w:vAlign w:val="center"/>
          </w:tcPr>
          <w:p w:rsidR="003456F0" w:rsidRPr="003456F0" w:rsidRDefault="003456F0" w:rsidP="003456F0">
            <w:pPr>
              <w:spacing w:line="360" w:lineRule="auto"/>
              <w:ind w:firstLine="0"/>
              <w:contextualSpacing/>
              <w:jc w:val="both"/>
              <w:rPr>
                <w:rFonts w:eastAsia="Times New Roman"/>
                <w:szCs w:val="24"/>
              </w:rPr>
            </w:pPr>
            <w:r w:rsidRPr="003456F0">
              <w:rPr>
                <w:rFonts w:eastAsia="Times New Roman"/>
                <w:szCs w:val="24"/>
              </w:rPr>
              <w:t>12</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ind w:left="-107" w:right="-108"/>
              <w:contextualSpacing/>
              <w:jc w:val="both"/>
              <w:rPr>
                <w:szCs w:val="24"/>
                <w:lang w:val="en-US"/>
              </w:rPr>
            </w:pPr>
            <w:r w:rsidRPr="003456F0">
              <w:rPr>
                <w:szCs w:val="24"/>
                <w:lang w:val="en-US"/>
              </w:rPr>
              <w:t>2</w:t>
            </w:r>
          </w:p>
        </w:tc>
        <w:tc>
          <w:tcPr>
            <w:tcW w:w="1138" w:type="dxa"/>
            <w:gridSpan w:val="2"/>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rPr>
              <w:t>8</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5</w:t>
            </w:r>
          </w:p>
        </w:tc>
        <w:tc>
          <w:tcPr>
            <w:tcW w:w="4240" w:type="dxa"/>
          </w:tcPr>
          <w:p w:rsidR="003456F0" w:rsidRPr="003456F0" w:rsidRDefault="003456F0" w:rsidP="001A0F86">
            <w:pPr>
              <w:spacing w:line="360" w:lineRule="auto"/>
              <w:ind w:firstLine="0"/>
              <w:contextualSpacing/>
              <w:rPr>
                <w:szCs w:val="24"/>
                <w:lang w:val="en-US"/>
              </w:rPr>
            </w:pPr>
            <w:r w:rsidRPr="003456F0">
              <w:rPr>
                <w:szCs w:val="24"/>
                <w:lang w:val="en-US"/>
              </w:rPr>
              <w:t>Impression management styles, strategies and tactics in different cultures.</w:t>
            </w:r>
          </w:p>
        </w:tc>
        <w:tc>
          <w:tcPr>
            <w:tcW w:w="941" w:type="dxa"/>
            <w:vAlign w:val="center"/>
          </w:tcPr>
          <w:p w:rsidR="003456F0" w:rsidRPr="003456F0" w:rsidRDefault="003456F0" w:rsidP="003456F0">
            <w:pPr>
              <w:spacing w:line="360" w:lineRule="auto"/>
              <w:ind w:firstLine="0"/>
              <w:contextualSpacing/>
              <w:jc w:val="both"/>
              <w:rPr>
                <w:rFonts w:eastAsia="Times New Roman"/>
                <w:szCs w:val="24"/>
              </w:rPr>
            </w:pPr>
            <w:r w:rsidRPr="003456F0">
              <w:rPr>
                <w:rFonts w:eastAsia="Times New Roman"/>
                <w:szCs w:val="24"/>
              </w:rPr>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ind w:left="-107" w:right="-108"/>
              <w:contextualSpacing/>
              <w:jc w:val="both"/>
              <w:rPr>
                <w:szCs w:val="24"/>
                <w:lang w:val="en-US"/>
              </w:rPr>
            </w:pPr>
          </w:p>
        </w:tc>
        <w:tc>
          <w:tcPr>
            <w:tcW w:w="1138" w:type="dxa"/>
            <w:gridSpan w:val="2"/>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rPr>
              <w:t>8</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p>
        </w:tc>
        <w:tc>
          <w:tcPr>
            <w:tcW w:w="4240" w:type="dxa"/>
          </w:tcPr>
          <w:p w:rsidR="003456F0" w:rsidRPr="003456F0" w:rsidRDefault="003456F0" w:rsidP="001A0F86">
            <w:pPr>
              <w:spacing w:line="360" w:lineRule="auto"/>
              <w:contextualSpacing/>
              <w:rPr>
                <w:b/>
                <w:szCs w:val="24"/>
              </w:rPr>
            </w:pPr>
            <w:r w:rsidRPr="003456F0">
              <w:rPr>
                <w:b/>
                <w:szCs w:val="24"/>
              </w:rPr>
              <w:t>Коммуникация</w:t>
            </w:r>
          </w:p>
        </w:tc>
        <w:tc>
          <w:tcPr>
            <w:tcW w:w="941" w:type="dxa"/>
            <w:vAlign w:val="center"/>
          </w:tcPr>
          <w:p w:rsidR="003456F0" w:rsidRPr="003456F0" w:rsidRDefault="003456F0" w:rsidP="003456F0">
            <w:pPr>
              <w:spacing w:line="360" w:lineRule="auto"/>
              <w:ind w:firstLine="0"/>
              <w:contextualSpacing/>
              <w:jc w:val="both"/>
              <w:rPr>
                <w:rFonts w:eastAsia="Times New Roman"/>
                <w:szCs w:val="24"/>
              </w:rPr>
            </w:pPr>
          </w:p>
        </w:tc>
        <w:tc>
          <w:tcPr>
            <w:tcW w:w="1047" w:type="dxa"/>
            <w:vAlign w:val="center"/>
          </w:tcPr>
          <w:p w:rsidR="003456F0" w:rsidRPr="003456F0" w:rsidRDefault="003456F0" w:rsidP="003456F0">
            <w:pPr>
              <w:spacing w:line="360" w:lineRule="auto"/>
              <w:contextualSpacing/>
              <w:jc w:val="both"/>
              <w:rPr>
                <w:rFonts w:eastAsia="Times New Roman"/>
                <w:szCs w:val="24"/>
              </w:rPr>
            </w:pPr>
          </w:p>
        </w:tc>
        <w:tc>
          <w:tcPr>
            <w:tcW w:w="1247" w:type="dxa"/>
            <w:vAlign w:val="center"/>
          </w:tcPr>
          <w:p w:rsidR="003456F0" w:rsidRPr="003456F0" w:rsidRDefault="003456F0" w:rsidP="003456F0">
            <w:pPr>
              <w:spacing w:line="360" w:lineRule="auto"/>
              <w:ind w:left="-107" w:right="-108"/>
              <w:contextualSpacing/>
              <w:jc w:val="both"/>
              <w:rPr>
                <w:szCs w:val="24"/>
                <w:lang w:val="en-US"/>
              </w:rPr>
            </w:pPr>
          </w:p>
        </w:tc>
        <w:tc>
          <w:tcPr>
            <w:tcW w:w="1138" w:type="dxa"/>
            <w:gridSpan w:val="2"/>
            <w:vAlign w:val="center"/>
          </w:tcPr>
          <w:p w:rsidR="003456F0" w:rsidRPr="003456F0" w:rsidRDefault="003456F0" w:rsidP="003456F0">
            <w:pPr>
              <w:spacing w:line="360" w:lineRule="auto"/>
              <w:contextualSpacing/>
              <w:jc w:val="both"/>
              <w:rPr>
                <w:rFonts w:eastAsia="Times New Roman"/>
                <w:szCs w:val="24"/>
              </w:rPr>
            </w:pP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6</w:t>
            </w:r>
          </w:p>
        </w:tc>
        <w:tc>
          <w:tcPr>
            <w:tcW w:w="4240" w:type="dxa"/>
          </w:tcPr>
          <w:p w:rsidR="003456F0" w:rsidRPr="003456F0" w:rsidRDefault="003456F0" w:rsidP="001A0F86">
            <w:pPr>
              <w:spacing w:line="360" w:lineRule="auto"/>
              <w:ind w:firstLine="0"/>
              <w:contextualSpacing/>
              <w:rPr>
                <w:szCs w:val="24"/>
              </w:rPr>
            </w:pPr>
            <w:r w:rsidRPr="003456F0">
              <w:rPr>
                <w:szCs w:val="24"/>
              </w:rPr>
              <w:t xml:space="preserve">Маршалл </w:t>
            </w:r>
            <w:proofErr w:type="spellStart"/>
            <w:r w:rsidRPr="003456F0">
              <w:rPr>
                <w:szCs w:val="24"/>
              </w:rPr>
              <w:t>Маклюэн</w:t>
            </w:r>
            <w:proofErr w:type="spellEnd"/>
            <w:r w:rsidRPr="003456F0">
              <w:rPr>
                <w:szCs w:val="24"/>
              </w:rPr>
              <w:t>, управление неопределенностью, культурная компетентность.</w:t>
            </w:r>
          </w:p>
        </w:tc>
        <w:tc>
          <w:tcPr>
            <w:tcW w:w="941" w:type="dxa"/>
            <w:vAlign w:val="center"/>
          </w:tcPr>
          <w:p w:rsidR="003456F0" w:rsidRPr="003456F0" w:rsidRDefault="003456F0" w:rsidP="003456F0">
            <w:pPr>
              <w:spacing w:line="360" w:lineRule="auto"/>
              <w:ind w:firstLine="0"/>
              <w:contextualSpacing/>
              <w:jc w:val="both"/>
              <w:rPr>
                <w:rFonts w:eastAsia="Times New Roman"/>
                <w:szCs w:val="24"/>
              </w:rPr>
            </w:pPr>
            <w:r w:rsidRPr="003456F0">
              <w:rPr>
                <w:rFonts w:eastAsia="Times New Roman"/>
                <w:szCs w:val="24"/>
              </w:rPr>
              <w:t>8</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contextualSpacing/>
              <w:jc w:val="both"/>
              <w:rPr>
                <w:rFonts w:eastAsia="Times New Roman"/>
                <w:szCs w:val="24"/>
              </w:rPr>
            </w:pPr>
          </w:p>
        </w:tc>
        <w:tc>
          <w:tcPr>
            <w:tcW w:w="1138" w:type="dxa"/>
            <w:gridSpan w:val="2"/>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7</w:t>
            </w:r>
          </w:p>
        </w:tc>
        <w:tc>
          <w:tcPr>
            <w:tcW w:w="4240" w:type="dxa"/>
          </w:tcPr>
          <w:p w:rsidR="003456F0" w:rsidRPr="003456F0" w:rsidRDefault="003456F0" w:rsidP="001A0F86">
            <w:pPr>
              <w:spacing w:line="360" w:lineRule="auto"/>
              <w:ind w:firstLine="0"/>
              <w:contextualSpacing/>
              <w:rPr>
                <w:szCs w:val="24"/>
              </w:rPr>
            </w:pPr>
            <w:r w:rsidRPr="003456F0">
              <w:rPr>
                <w:szCs w:val="24"/>
              </w:rPr>
              <w:t>Глубинные структуры культуры: основания реальности.</w:t>
            </w:r>
          </w:p>
        </w:tc>
        <w:tc>
          <w:tcPr>
            <w:tcW w:w="941" w:type="dxa"/>
            <w:vAlign w:val="center"/>
          </w:tcPr>
          <w:p w:rsidR="003456F0" w:rsidRPr="003456F0" w:rsidRDefault="003456F0" w:rsidP="003456F0">
            <w:pPr>
              <w:spacing w:line="360" w:lineRule="auto"/>
              <w:ind w:firstLine="0"/>
              <w:contextualSpacing/>
              <w:jc w:val="both"/>
              <w:rPr>
                <w:rFonts w:eastAsia="Times New Roman"/>
                <w:szCs w:val="24"/>
              </w:rPr>
            </w:pPr>
            <w:r w:rsidRPr="003456F0">
              <w:rPr>
                <w:rFonts w:eastAsia="Times New Roman"/>
                <w:szCs w:val="24"/>
              </w:rPr>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138" w:type="dxa"/>
            <w:gridSpan w:val="2"/>
            <w:vAlign w:val="center"/>
          </w:tcPr>
          <w:p w:rsidR="003456F0" w:rsidRPr="003456F0" w:rsidRDefault="003456F0" w:rsidP="003456F0">
            <w:pPr>
              <w:spacing w:line="360" w:lineRule="auto"/>
              <w:contextualSpacing/>
              <w:jc w:val="both"/>
              <w:rPr>
                <w:rFonts w:eastAsia="Times New Roman"/>
                <w:szCs w:val="24"/>
                <w:lang w:val="en-US"/>
              </w:rPr>
            </w:pPr>
            <w:r w:rsidRPr="003456F0">
              <w:rPr>
                <w:rFonts w:eastAsia="Times New Roman"/>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8</w:t>
            </w:r>
          </w:p>
        </w:tc>
        <w:tc>
          <w:tcPr>
            <w:tcW w:w="4240" w:type="dxa"/>
          </w:tcPr>
          <w:p w:rsidR="003456F0" w:rsidRPr="003456F0" w:rsidRDefault="003456F0" w:rsidP="001A0F86">
            <w:pPr>
              <w:spacing w:line="360" w:lineRule="auto"/>
              <w:ind w:firstLine="0"/>
              <w:contextualSpacing/>
              <w:rPr>
                <w:szCs w:val="24"/>
              </w:rPr>
            </w:pPr>
            <w:r w:rsidRPr="003456F0">
              <w:rPr>
                <w:szCs w:val="24"/>
              </w:rPr>
              <w:t xml:space="preserve">Артефакты, </w:t>
            </w:r>
            <w:proofErr w:type="spellStart"/>
            <w:r w:rsidRPr="003456F0">
              <w:rPr>
                <w:szCs w:val="24"/>
              </w:rPr>
              <w:t>нарративы</w:t>
            </w:r>
            <w:proofErr w:type="spellEnd"/>
            <w:r w:rsidRPr="003456F0">
              <w:rPr>
                <w:szCs w:val="24"/>
              </w:rPr>
              <w:t>, ритуалы</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contextualSpacing/>
              <w:jc w:val="both"/>
              <w:rPr>
                <w:rFonts w:eastAsia="Times New Roman"/>
                <w:szCs w:val="24"/>
                <w:lang w:val="en-US"/>
              </w:rPr>
            </w:pPr>
            <w:r w:rsidRPr="003456F0">
              <w:rPr>
                <w:rFonts w:eastAsia="Times New Roman"/>
                <w:szCs w:val="24"/>
                <w:lang w:val="en-US"/>
              </w:rPr>
              <w:t>2</w:t>
            </w:r>
          </w:p>
        </w:tc>
        <w:tc>
          <w:tcPr>
            <w:tcW w:w="1138" w:type="dxa"/>
            <w:gridSpan w:val="2"/>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9</w:t>
            </w:r>
          </w:p>
        </w:tc>
        <w:tc>
          <w:tcPr>
            <w:tcW w:w="4240" w:type="dxa"/>
          </w:tcPr>
          <w:p w:rsidR="003456F0" w:rsidRPr="003456F0" w:rsidRDefault="003456F0" w:rsidP="001A0F86">
            <w:pPr>
              <w:spacing w:line="360" w:lineRule="auto"/>
              <w:ind w:firstLine="0"/>
              <w:contextualSpacing/>
              <w:rPr>
                <w:szCs w:val="24"/>
              </w:rPr>
            </w:pPr>
            <w:r w:rsidRPr="003456F0">
              <w:rPr>
                <w:szCs w:val="24"/>
              </w:rPr>
              <w:t>Идентичности – личные и культурные.</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8</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contextualSpacing/>
              <w:jc w:val="both"/>
              <w:rPr>
                <w:rFonts w:eastAsia="Times New Roman"/>
                <w:szCs w:val="24"/>
                <w:lang w:val="en-US"/>
              </w:rPr>
            </w:pPr>
          </w:p>
        </w:tc>
        <w:tc>
          <w:tcPr>
            <w:tcW w:w="1138" w:type="dxa"/>
            <w:gridSpan w:val="2"/>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10</w:t>
            </w:r>
          </w:p>
        </w:tc>
        <w:tc>
          <w:tcPr>
            <w:tcW w:w="4240" w:type="dxa"/>
          </w:tcPr>
          <w:p w:rsidR="003456F0" w:rsidRPr="003456F0" w:rsidRDefault="003456F0" w:rsidP="001A0F86">
            <w:pPr>
              <w:spacing w:line="360" w:lineRule="auto"/>
              <w:ind w:firstLine="0"/>
              <w:contextualSpacing/>
              <w:rPr>
                <w:szCs w:val="24"/>
              </w:rPr>
            </w:pPr>
            <w:r w:rsidRPr="003456F0">
              <w:rPr>
                <w:szCs w:val="24"/>
              </w:rPr>
              <w:t>Язык, вербальная межкультурная коммуникация.</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8</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contextualSpacing/>
              <w:jc w:val="both"/>
              <w:rPr>
                <w:rFonts w:eastAsia="Times New Roman"/>
                <w:szCs w:val="24"/>
                <w:lang w:val="en-US"/>
              </w:rPr>
            </w:pPr>
          </w:p>
        </w:tc>
        <w:tc>
          <w:tcPr>
            <w:tcW w:w="1138" w:type="dxa"/>
            <w:gridSpan w:val="2"/>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11</w:t>
            </w:r>
          </w:p>
        </w:tc>
        <w:tc>
          <w:tcPr>
            <w:tcW w:w="4240" w:type="dxa"/>
          </w:tcPr>
          <w:p w:rsidR="003456F0" w:rsidRPr="003456F0" w:rsidRDefault="003456F0" w:rsidP="001A0F86">
            <w:pPr>
              <w:spacing w:line="360" w:lineRule="auto"/>
              <w:ind w:firstLine="0"/>
              <w:contextualSpacing/>
              <w:rPr>
                <w:szCs w:val="24"/>
              </w:rPr>
            </w:pPr>
            <w:r w:rsidRPr="003456F0">
              <w:rPr>
                <w:szCs w:val="24"/>
              </w:rPr>
              <w:t>Невербальная коммуникация</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contextualSpacing/>
              <w:jc w:val="both"/>
              <w:rPr>
                <w:rFonts w:eastAsia="Times New Roman"/>
                <w:szCs w:val="24"/>
                <w:lang w:val="en-US"/>
              </w:rPr>
            </w:pPr>
            <w:r w:rsidRPr="003456F0">
              <w:rPr>
                <w:rFonts w:eastAsia="Times New Roman"/>
                <w:szCs w:val="24"/>
                <w:lang w:val="en-US"/>
              </w:rPr>
              <w:t>2</w:t>
            </w:r>
          </w:p>
        </w:tc>
        <w:tc>
          <w:tcPr>
            <w:tcW w:w="1138" w:type="dxa"/>
            <w:gridSpan w:val="2"/>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12</w:t>
            </w:r>
          </w:p>
        </w:tc>
        <w:tc>
          <w:tcPr>
            <w:tcW w:w="4240" w:type="dxa"/>
          </w:tcPr>
          <w:p w:rsidR="003456F0" w:rsidRPr="003456F0" w:rsidRDefault="003456F0" w:rsidP="001A0F86">
            <w:pPr>
              <w:spacing w:line="360" w:lineRule="auto"/>
              <w:ind w:firstLine="0"/>
              <w:contextualSpacing/>
              <w:rPr>
                <w:szCs w:val="24"/>
              </w:rPr>
            </w:pPr>
            <w:r w:rsidRPr="003456F0">
              <w:rPr>
                <w:szCs w:val="24"/>
              </w:rPr>
              <w:t>Межкультурные отношения и коммуникация</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8</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contextualSpacing/>
              <w:jc w:val="both"/>
              <w:rPr>
                <w:rFonts w:eastAsia="Times New Roman"/>
                <w:szCs w:val="24"/>
                <w:lang w:val="en-US"/>
              </w:rPr>
            </w:pPr>
          </w:p>
        </w:tc>
        <w:tc>
          <w:tcPr>
            <w:tcW w:w="1138" w:type="dxa"/>
            <w:gridSpan w:val="2"/>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13</w:t>
            </w:r>
          </w:p>
        </w:tc>
        <w:tc>
          <w:tcPr>
            <w:tcW w:w="4240" w:type="dxa"/>
          </w:tcPr>
          <w:p w:rsidR="003456F0" w:rsidRPr="003456F0" w:rsidRDefault="003456F0" w:rsidP="001A0F86">
            <w:pPr>
              <w:spacing w:line="360" w:lineRule="auto"/>
              <w:ind w:firstLine="0"/>
              <w:contextualSpacing/>
              <w:rPr>
                <w:szCs w:val="24"/>
              </w:rPr>
            </w:pPr>
            <w:r w:rsidRPr="003456F0">
              <w:rPr>
                <w:szCs w:val="24"/>
              </w:rPr>
              <w:t>Межкультурные конфликты</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contextualSpacing/>
              <w:jc w:val="both"/>
              <w:rPr>
                <w:rFonts w:eastAsia="Times New Roman"/>
                <w:szCs w:val="24"/>
                <w:lang w:val="en-US"/>
              </w:rPr>
            </w:pPr>
            <w:r w:rsidRPr="003456F0">
              <w:rPr>
                <w:rFonts w:eastAsia="Times New Roman"/>
                <w:szCs w:val="24"/>
                <w:lang w:val="en-US"/>
              </w:rPr>
              <w:t>2</w:t>
            </w:r>
          </w:p>
        </w:tc>
        <w:tc>
          <w:tcPr>
            <w:tcW w:w="1138" w:type="dxa"/>
            <w:gridSpan w:val="2"/>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14</w:t>
            </w:r>
          </w:p>
        </w:tc>
        <w:tc>
          <w:tcPr>
            <w:tcW w:w="4240" w:type="dxa"/>
          </w:tcPr>
          <w:p w:rsidR="003456F0" w:rsidRPr="003456F0" w:rsidRDefault="003456F0" w:rsidP="001A0F86">
            <w:pPr>
              <w:spacing w:line="360" w:lineRule="auto"/>
              <w:ind w:firstLine="0"/>
              <w:contextualSpacing/>
              <w:rPr>
                <w:szCs w:val="24"/>
              </w:rPr>
            </w:pPr>
            <w:r w:rsidRPr="003456F0">
              <w:rPr>
                <w:szCs w:val="24"/>
              </w:rPr>
              <w:t xml:space="preserve">Коммуникация </w:t>
            </w:r>
            <w:proofErr w:type="spellStart"/>
            <w:r w:rsidRPr="003456F0">
              <w:rPr>
                <w:szCs w:val="24"/>
              </w:rPr>
              <w:t>онлайн</w:t>
            </w:r>
            <w:proofErr w:type="spellEnd"/>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8</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contextualSpacing/>
              <w:jc w:val="both"/>
              <w:rPr>
                <w:rFonts w:eastAsia="Times New Roman"/>
                <w:szCs w:val="24"/>
                <w:lang w:val="en-US"/>
              </w:rPr>
            </w:pPr>
          </w:p>
        </w:tc>
        <w:tc>
          <w:tcPr>
            <w:tcW w:w="1138" w:type="dxa"/>
            <w:gridSpan w:val="2"/>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15</w:t>
            </w:r>
          </w:p>
        </w:tc>
        <w:tc>
          <w:tcPr>
            <w:tcW w:w="4240" w:type="dxa"/>
          </w:tcPr>
          <w:p w:rsidR="003456F0" w:rsidRPr="003456F0" w:rsidRDefault="003456F0" w:rsidP="001A0F86">
            <w:pPr>
              <w:spacing w:line="360" w:lineRule="auto"/>
              <w:ind w:firstLine="0"/>
              <w:contextualSpacing/>
              <w:rPr>
                <w:szCs w:val="24"/>
              </w:rPr>
            </w:pPr>
            <w:r w:rsidRPr="003456F0">
              <w:rPr>
                <w:szCs w:val="24"/>
              </w:rPr>
              <w:t>Погружение в новую культуру</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8</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47" w:type="dxa"/>
            <w:vAlign w:val="center"/>
          </w:tcPr>
          <w:p w:rsidR="003456F0" w:rsidRPr="003456F0" w:rsidRDefault="003456F0" w:rsidP="003456F0">
            <w:pPr>
              <w:spacing w:line="360" w:lineRule="auto"/>
              <w:contextualSpacing/>
              <w:jc w:val="both"/>
              <w:rPr>
                <w:rFonts w:eastAsia="Times New Roman"/>
                <w:szCs w:val="24"/>
                <w:lang w:val="en-US"/>
              </w:rPr>
            </w:pPr>
          </w:p>
        </w:tc>
        <w:tc>
          <w:tcPr>
            <w:tcW w:w="1138" w:type="dxa"/>
            <w:gridSpan w:val="2"/>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p>
        </w:tc>
        <w:tc>
          <w:tcPr>
            <w:tcW w:w="4240" w:type="dxa"/>
          </w:tcPr>
          <w:p w:rsidR="003456F0" w:rsidRPr="003456F0" w:rsidRDefault="003456F0" w:rsidP="001A0F86">
            <w:pPr>
              <w:spacing w:line="360" w:lineRule="auto"/>
              <w:contextualSpacing/>
              <w:rPr>
                <w:b/>
                <w:szCs w:val="24"/>
              </w:rPr>
            </w:pPr>
            <w:r w:rsidRPr="003456F0">
              <w:rPr>
                <w:b/>
                <w:szCs w:val="24"/>
              </w:rPr>
              <w:t>Переговоры</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p>
        </w:tc>
        <w:tc>
          <w:tcPr>
            <w:tcW w:w="1047" w:type="dxa"/>
            <w:vAlign w:val="center"/>
          </w:tcPr>
          <w:p w:rsidR="003456F0" w:rsidRPr="003456F0" w:rsidRDefault="003456F0" w:rsidP="003456F0">
            <w:pPr>
              <w:spacing w:line="360" w:lineRule="auto"/>
              <w:contextualSpacing/>
              <w:jc w:val="both"/>
              <w:rPr>
                <w:rFonts w:eastAsia="Times New Roman"/>
                <w:szCs w:val="24"/>
                <w:lang w:val="en-US"/>
              </w:rPr>
            </w:pPr>
          </w:p>
        </w:tc>
        <w:tc>
          <w:tcPr>
            <w:tcW w:w="1247" w:type="dxa"/>
            <w:vAlign w:val="center"/>
          </w:tcPr>
          <w:p w:rsidR="003456F0" w:rsidRPr="003456F0" w:rsidRDefault="003456F0" w:rsidP="003456F0">
            <w:pPr>
              <w:spacing w:line="360" w:lineRule="auto"/>
              <w:contextualSpacing/>
              <w:jc w:val="both"/>
              <w:rPr>
                <w:rFonts w:eastAsia="Times New Roman"/>
                <w:szCs w:val="24"/>
                <w:lang w:val="en-US"/>
              </w:rPr>
            </w:pPr>
          </w:p>
        </w:tc>
        <w:tc>
          <w:tcPr>
            <w:tcW w:w="1138" w:type="dxa"/>
            <w:gridSpan w:val="2"/>
            <w:vAlign w:val="center"/>
          </w:tcPr>
          <w:p w:rsidR="003456F0" w:rsidRPr="003456F0" w:rsidRDefault="003456F0" w:rsidP="003456F0">
            <w:pPr>
              <w:spacing w:line="360" w:lineRule="auto"/>
              <w:contextualSpacing/>
              <w:jc w:val="both"/>
              <w:rPr>
                <w:rFonts w:eastAsia="Times New Roman"/>
                <w:szCs w:val="24"/>
                <w:lang w:val="en-US"/>
              </w:rPr>
            </w:pP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16</w:t>
            </w:r>
          </w:p>
        </w:tc>
        <w:tc>
          <w:tcPr>
            <w:tcW w:w="4240" w:type="dxa"/>
          </w:tcPr>
          <w:p w:rsidR="003456F0" w:rsidRPr="003456F0" w:rsidRDefault="003456F0" w:rsidP="001A0F86">
            <w:pPr>
              <w:spacing w:line="360" w:lineRule="auto"/>
              <w:ind w:firstLine="0"/>
              <w:contextualSpacing/>
              <w:rPr>
                <w:szCs w:val="24"/>
              </w:rPr>
            </w:pPr>
            <w:r w:rsidRPr="003456F0">
              <w:rPr>
                <w:szCs w:val="24"/>
              </w:rPr>
              <w:t>Природа переговоров: ситуация, факторы планирование</w:t>
            </w:r>
          </w:p>
        </w:tc>
        <w:tc>
          <w:tcPr>
            <w:tcW w:w="941" w:type="dxa"/>
            <w:vAlign w:val="center"/>
          </w:tcPr>
          <w:p w:rsidR="003456F0" w:rsidRPr="003456F0" w:rsidRDefault="003456F0" w:rsidP="003456F0">
            <w:pPr>
              <w:spacing w:line="360" w:lineRule="auto"/>
              <w:ind w:firstLine="0"/>
              <w:contextualSpacing/>
              <w:jc w:val="both"/>
              <w:rPr>
                <w:rFonts w:eastAsia="Times New Roman"/>
                <w:szCs w:val="24"/>
              </w:rPr>
            </w:pPr>
            <w:r w:rsidRPr="003456F0">
              <w:rPr>
                <w:rFonts w:eastAsia="Times New Roman"/>
                <w:szCs w:val="24"/>
              </w:rPr>
              <w:t>8</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82" w:type="dxa"/>
            <w:gridSpan w:val="2"/>
            <w:vAlign w:val="center"/>
          </w:tcPr>
          <w:p w:rsidR="003456F0" w:rsidRPr="003456F0" w:rsidRDefault="003456F0" w:rsidP="003456F0">
            <w:pPr>
              <w:spacing w:line="360" w:lineRule="auto"/>
              <w:contextualSpacing/>
              <w:jc w:val="both"/>
              <w:rPr>
                <w:rFonts w:eastAsia="Times New Roman"/>
                <w:szCs w:val="24"/>
                <w:lang w:val="en-US"/>
              </w:rPr>
            </w:pPr>
          </w:p>
        </w:tc>
        <w:tc>
          <w:tcPr>
            <w:tcW w:w="1103" w:type="dxa"/>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17</w:t>
            </w:r>
          </w:p>
        </w:tc>
        <w:tc>
          <w:tcPr>
            <w:tcW w:w="4240" w:type="dxa"/>
          </w:tcPr>
          <w:p w:rsidR="003456F0" w:rsidRPr="003456F0" w:rsidRDefault="003456F0" w:rsidP="001A0F86">
            <w:pPr>
              <w:spacing w:line="360" w:lineRule="auto"/>
              <w:ind w:firstLine="0"/>
              <w:contextualSpacing/>
              <w:rPr>
                <w:szCs w:val="24"/>
              </w:rPr>
            </w:pPr>
            <w:r w:rsidRPr="003456F0">
              <w:rPr>
                <w:szCs w:val="24"/>
              </w:rPr>
              <w:t>Стратегия и тактики дистрибутивного торга</w:t>
            </w:r>
          </w:p>
        </w:tc>
        <w:tc>
          <w:tcPr>
            <w:tcW w:w="941" w:type="dxa"/>
            <w:vAlign w:val="center"/>
          </w:tcPr>
          <w:p w:rsidR="003456F0" w:rsidRPr="003456F0" w:rsidRDefault="003456F0" w:rsidP="003456F0">
            <w:pPr>
              <w:spacing w:line="360" w:lineRule="auto"/>
              <w:ind w:firstLine="0"/>
              <w:contextualSpacing/>
              <w:jc w:val="both"/>
              <w:rPr>
                <w:rFonts w:eastAsia="Times New Roman"/>
                <w:szCs w:val="24"/>
              </w:rPr>
            </w:pPr>
            <w:r w:rsidRPr="003456F0">
              <w:rPr>
                <w:rFonts w:eastAsia="Times New Roman"/>
                <w:szCs w:val="24"/>
              </w:rPr>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82" w:type="dxa"/>
            <w:gridSpan w:val="2"/>
            <w:vAlign w:val="center"/>
          </w:tcPr>
          <w:p w:rsidR="003456F0" w:rsidRPr="003456F0" w:rsidRDefault="003456F0" w:rsidP="003456F0">
            <w:pPr>
              <w:spacing w:line="360" w:lineRule="auto"/>
              <w:contextualSpacing/>
              <w:jc w:val="both"/>
              <w:rPr>
                <w:rFonts w:eastAsia="Times New Roman"/>
                <w:szCs w:val="24"/>
                <w:lang w:val="en-US"/>
              </w:rPr>
            </w:pPr>
            <w:r w:rsidRPr="003456F0">
              <w:rPr>
                <w:rFonts w:eastAsia="Times New Roman"/>
                <w:szCs w:val="24"/>
                <w:lang w:val="en-US"/>
              </w:rPr>
              <w:t>2</w:t>
            </w:r>
          </w:p>
        </w:tc>
        <w:tc>
          <w:tcPr>
            <w:tcW w:w="1103" w:type="dxa"/>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18</w:t>
            </w:r>
          </w:p>
        </w:tc>
        <w:tc>
          <w:tcPr>
            <w:tcW w:w="4240" w:type="dxa"/>
          </w:tcPr>
          <w:p w:rsidR="003456F0" w:rsidRPr="003456F0" w:rsidRDefault="003456F0" w:rsidP="001A0F86">
            <w:pPr>
              <w:spacing w:line="360" w:lineRule="auto"/>
              <w:ind w:firstLine="0"/>
              <w:contextualSpacing/>
              <w:rPr>
                <w:szCs w:val="24"/>
              </w:rPr>
            </w:pPr>
            <w:r w:rsidRPr="003456F0">
              <w:rPr>
                <w:szCs w:val="24"/>
              </w:rPr>
              <w:t>Стратегия и тактики интегративных переговоров</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82" w:type="dxa"/>
            <w:gridSpan w:val="2"/>
            <w:vAlign w:val="center"/>
          </w:tcPr>
          <w:p w:rsidR="003456F0" w:rsidRPr="003456F0" w:rsidRDefault="003456F0" w:rsidP="003456F0">
            <w:pPr>
              <w:spacing w:line="360" w:lineRule="auto"/>
              <w:contextualSpacing/>
              <w:jc w:val="both"/>
              <w:rPr>
                <w:rFonts w:eastAsia="Times New Roman"/>
                <w:szCs w:val="24"/>
                <w:lang w:val="en-US"/>
              </w:rPr>
            </w:pPr>
            <w:r w:rsidRPr="003456F0">
              <w:rPr>
                <w:rFonts w:eastAsia="Times New Roman"/>
                <w:szCs w:val="24"/>
                <w:lang w:val="en-US"/>
              </w:rPr>
              <w:t>2</w:t>
            </w:r>
          </w:p>
        </w:tc>
        <w:tc>
          <w:tcPr>
            <w:tcW w:w="1103" w:type="dxa"/>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19</w:t>
            </w:r>
          </w:p>
        </w:tc>
        <w:tc>
          <w:tcPr>
            <w:tcW w:w="4240" w:type="dxa"/>
          </w:tcPr>
          <w:p w:rsidR="003456F0" w:rsidRPr="003456F0" w:rsidRDefault="003456F0" w:rsidP="001A0F86">
            <w:pPr>
              <w:spacing w:line="360" w:lineRule="auto"/>
              <w:ind w:firstLine="0"/>
              <w:contextualSpacing/>
              <w:rPr>
                <w:szCs w:val="24"/>
              </w:rPr>
            </w:pPr>
            <w:r w:rsidRPr="003456F0">
              <w:rPr>
                <w:szCs w:val="24"/>
              </w:rPr>
              <w:t>Поиск и использования преимуществ в переговорах</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82" w:type="dxa"/>
            <w:gridSpan w:val="2"/>
            <w:vAlign w:val="center"/>
          </w:tcPr>
          <w:p w:rsidR="003456F0" w:rsidRPr="003456F0" w:rsidRDefault="003456F0" w:rsidP="003456F0">
            <w:pPr>
              <w:spacing w:line="360" w:lineRule="auto"/>
              <w:contextualSpacing/>
              <w:jc w:val="both"/>
              <w:rPr>
                <w:rFonts w:eastAsia="Times New Roman"/>
                <w:szCs w:val="24"/>
                <w:lang w:val="en-US"/>
              </w:rPr>
            </w:pPr>
            <w:r w:rsidRPr="003456F0">
              <w:rPr>
                <w:rFonts w:eastAsia="Times New Roman"/>
                <w:szCs w:val="24"/>
                <w:lang w:val="en-US"/>
              </w:rPr>
              <w:t>2</w:t>
            </w:r>
          </w:p>
        </w:tc>
        <w:tc>
          <w:tcPr>
            <w:tcW w:w="1103" w:type="dxa"/>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szCs w:val="24"/>
                <w:lang w:val="en-US"/>
              </w:rPr>
            </w:pPr>
            <w:r w:rsidRPr="003456F0">
              <w:rPr>
                <w:szCs w:val="24"/>
                <w:lang w:val="en-US"/>
              </w:rPr>
              <w:t>20</w:t>
            </w:r>
          </w:p>
        </w:tc>
        <w:tc>
          <w:tcPr>
            <w:tcW w:w="4240" w:type="dxa"/>
          </w:tcPr>
          <w:p w:rsidR="003456F0" w:rsidRPr="003456F0" w:rsidRDefault="003456F0" w:rsidP="001A0F86">
            <w:pPr>
              <w:spacing w:line="360" w:lineRule="auto"/>
              <w:ind w:firstLine="0"/>
              <w:contextualSpacing/>
              <w:rPr>
                <w:szCs w:val="24"/>
              </w:rPr>
            </w:pPr>
            <w:r w:rsidRPr="003456F0">
              <w:rPr>
                <w:szCs w:val="24"/>
              </w:rPr>
              <w:t>Региональные и национальные стили переговоров</w:t>
            </w:r>
          </w:p>
        </w:tc>
        <w:tc>
          <w:tcPr>
            <w:tcW w:w="941" w:type="dxa"/>
            <w:vAlign w:val="center"/>
          </w:tcPr>
          <w:p w:rsidR="003456F0" w:rsidRPr="003456F0" w:rsidRDefault="003456F0" w:rsidP="003456F0">
            <w:pPr>
              <w:spacing w:line="360" w:lineRule="auto"/>
              <w:ind w:firstLine="0"/>
              <w:contextualSpacing/>
              <w:jc w:val="both"/>
              <w:rPr>
                <w:rFonts w:eastAsia="Times New Roman"/>
                <w:szCs w:val="24"/>
                <w:lang w:val="en-US"/>
              </w:rPr>
            </w:pPr>
            <w:r w:rsidRPr="003456F0">
              <w:rPr>
                <w:rFonts w:eastAsia="Times New Roman"/>
                <w:szCs w:val="24"/>
              </w:rPr>
              <w:t>10</w:t>
            </w:r>
          </w:p>
        </w:tc>
        <w:tc>
          <w:tcPr>
            <w:tcW w:w="1047" w:type="dxa"/>
            <w:vAlign w:val="center"/>
          </w:tcPr>
          <w:p w:rsidR="003456F0" w:rsidRPr="003456F0" w:rsidRDefault="003456F0" w:rsidP="003456F0">
            <w:pPr>
              <w:spacing w:line="360" w:lineRule="auto"/>
              <w:contextualSpacing/>
              <w:jc w:val="both"/>
              <w:rPr>
                <w:rFonts w:eastAsia="Times New Roman"/>
                <w:szCs w:val="24"/>
              </w:rPr>
            </w:pPr>
            <w:r w:rsidRPr="003456F0">
              <w:rPr>
                <w:rFonts w:eastAsia="Times New Roman"/>
                <w:szCs w:val="24"/>
                <w:lang w:val="en-US"/>
              </w:rPr>
              <w:t>2</w:t>
            </w:r>
          </w:p>
        </w:tc>
        <w:tc>
          <w:tcPr>
            <w:tcW w:w="1282" w:type="dxa"/>
            <w:gridSpan w:val="2"/>
            <w:vAlign w:val="center"/>
          </w:tcPr>
          <w:p w:rsidR="003456F0" w:rsidRPr="003456F0" w:rsidRDefault="003456F0" w:rsidP="003456F0">
            <w:pPr>
              <w:spacing w:line="360" w:lineRule="auto"/>
              <w:contextualSpacing/>
              <w:jc w:val="both"/>
              <w:rPr>
                <w:rFonts w:eastAsia="Times New Roman"/>
                <w:szCs w:val="24"/>
                <w:lang w:val="en-US"/>
              </w:rPr>
            </w:pPr>
            <w:r w:rsidRPr="003456F0">
              <w:rPr>
                <w:rFonts w:eastAsia="Times New Roman"/>
                <w:szCs w:val="24"/>
                <w:lang w:val="en-US"/>
              </w:rPr>
              <w:t>2</w:t>
            </w:r>
          </w:p>
        </w:tc>
        <w:tc>
          <w:tcPr>
            <w:tcW w:w="1103" w:type="dxa"/>
          </w:tcPr>
          <w:p w:rsidR="003456F0" w:rsidRPr="003456F0" w:rsidRDefault="003456F0" w:rsidP="003456F0">
            <w:pPr>
              <w:spacing w:line="360" w:lineRule="auto"/>
              <w:contextualSpacing/>
              <w:jc w:val="both"/>
              <w:rPr>
                <w:rFonts w:eastAsia="Times New Roman"/>
                <w:szCs w:val="24"/>
                <w:lang w:val="en-US"/>
              </w:rPr>
            </w:pPr>
            <w:r w:rsidRPr="003456F0">
              <w:rPr>
                <w:szCs w:val="24"/>
              </w:rPr>
              <w:t>6</w:t>
            </w:r>
          </w:p>
        </w:tc>
      </w:tr>
      <w:tr w:rsidR="003456F0" w:rsidRPr="003456F0" w:rsidTr="003456F0">
        <w:tc>
          <w:tcPr>
            <w:tcW w:w="880" w:type="dxa"/>
            <w:vAlign w:val="center"/>
          </w:tcPr>
          <w:p w:rsidR="003456F0" w:rsidRPr="003456F0" w:rsidRDefault="003456F0" w:rsidP="003456F0">
            <w:pPr>
              <w:spacing w:line="360" w:lineRule="auto"/>
              <w:ind w:firstLine="0"/>
              <w:contextualSpacing/>
              <w:jc w:val="both"/>
              <w:rPr>
                <w:b/>
                <w:szCs w:val="24"/>
                <w:lang w:val="en-US"/>
              </w:rPr>
            </w:pPr>
          </w:p>
        </w:tc>
        <w:tc>
          <w:tcPr>
            <w:tcW w:w="4240" w:type="dxa"/>
          </w:tcPr>
          <w:p w:rsidR="003456F0" w:rsidRPr="003456F0" w:rsidRDefault="003456F0" w:rsidP="001A0F86">
            <w:pPr>
              <w:spacing w:line="360" w:lineRule="auto"/>
              <w:contextualSpacing/>
              <w:rPr>
                <w:b/>
                <w:szCs w:val="24"/>
              </w:rPr>
            </w:pPr>
            <w:r w:rsidRPr="003456F0">
              <w:rPr>
                <w:b/>
                <w:szCs w:val="24"/>
              </w:rPr>
              <w:t>Всего:</w:t>
            </w:r>
          </w:p>
        </w:tc>
        <w:tc>
          <w:tcPr>
            <w:tcW w:w="941" w:type="dxa"/>
            <w:vAlign w:val="center"/>
          </w:tcPr>
          <w:p w:rsidR="003456F0" w:rsidRPr="003456F0" w:rsidRDefault="003456F0" w:rsidP="003456F0">
            <w:pPr>
              <w:spacing w:line="360" w:lineRule="auto"/>
              <w:ind w:firstLine="0"/>
              <w:contextualSpacing/>
              <w:jc w:val="both"/>
              <w:rPr>
                <w:b/>
                <w:szCs w:val="24"/>
              </w:rPr>
            </w:pPr>
            <w:r w:rsidRPr="003456F0">
              <w:rPr>
                <w:b/>
                <w:szCs w:val="24"/>
              </w:rPr>
              <w:t>180</w:t>
            </w:r>
          </w:p>
        </w:tc>
        <w:tc>
          <w:tcPr>
            <w:tcW w:w="1047" w:type="dxa"/>
            <w:vAlign w:val="center"/>
          </w:tcPr>
          <w:p w:rsidR="003456F0" w:rsidRPr="003456F0" w:rsidRDefault="003456F0" w:rsidP="003456F0">
            <w:pPr>
              <w:spacing w:line="360" w:lineRule="auto"/>
              <w:ind w:firstLine="0"/>
              <w:contextualSpacing/>
              <w:jc w:val="both"/>
              <w:rPr>
                <w:b/>
                <w:szCs w:val="24"/>
                <w:lang w:val="en-US"/>
              </w:rPr>
            </w:pPr>
            <w:r w:rsidRPr="003456F0">
              <w:rPr>
                <w:b/>
                <w:szCs w:val="24"/>
                <w:lang w:val="en-US"/>
              </w:rPr>
              <w:t>40</w:t>
            </w:r>
          </w:p>
        </w:tc>
        <w:tc>
          <w:tcPr>
            <w:tcW w:w="1247" w:type="dxa"/>
            <w:vAlign w:val="center"/>
          </w:tcPr>
          <w:p w:rsidR="003456F0" w:rsidRPr="003456F0" w:rsidRDefault="003456F0" w:rsidP="003456F0">
            <w:pPr>
              <w:spacing w:line="360" w:lineRule="auto"/>
              <w:ind w:firstLine="0"/>
              <w:contextualSpacing/>
              <w:jc w:val="both"/>
              <w:rPr>
                <w:b/>
                <w:szCs w:val="24"/>
                <w:lang w:val="en-US"/>
              </w:rPr>
            </w:pPr>
            <w:r w:rsidRPr="003456F0">
              <w:rPr>
                <w:b/>
                <w:szCs w:val="24"/>
                <w:lang w:val="en-US"/>
              </w:rPr>
              <w:t>20</w:t>
            </w:r>
          </w:p>
        </w:tc>
        <w:tc>
          <w:tcPr>
            <w:tcW w:w="1138" w:type="dxa"/>
            <w:gridSpan w:val="2"/>
            <w:vAlign w:val="center"/>
          </w:tcPr>
          <w:p w:rsidR="003456F0" w:rsidRPr="003456F0" w:rsidRDefault="003456F0" w:rsidP="003456F0">
            <w:pPr>
              <w:spacing w:line="360" w:lineRule="auto"/>
              <w:ind w:firstLine="0"/>
              <w:contextualSpacing/>
              <w:jc w:val="both"/>
              <w:rPr>
                <w:b/>
                <w:szCs w:val="24"/>
              </w:rPr>
            </w:pPr>
            <w:r w:rsidRPr="003456F0">
              <w:rPr>
                <w:b/>
                <w:szCs w:val="24"/>
              </w:rPr>
              <w:t>130</w:t>
            </w:r>
          </w:p>
        </w:tc>
      </w:tr>
    </w:tbl>
    <w:p w:rsidR="003456F0" w:rsidRPr="003456F0" w:rsidRDefault="003456F0" w:rsidP="003456F0">
      <w:pPr>
        <w:autoSpaceDE w:val="0"/>
        <w:autoSpaceDN w:val="0"/>
        <w:adjustRightInd w:val="0"/>
        <w:spacing w:line="360" w:lineRule="auto"/>
        <w:contextualSpacing/>
        <w:jc w:val="both"/>
        <w:rPr>
          <w:szCs w:val="24"/>
          <w:lang w:val="en-US"/>
        </w:rPr>
      </w:pPr>
    </w:p>
    <w:p w:rsidR="003456F0" w:rsidRPr="003456F0" w:rsidRDefault="003456F0" w:rsidP="003456F0">
      <w:pPr>
        <w:autoSpaceDE w:val="0"/>
        <w:autoSpaceDN w:val="0"/>
        <w:adjustRightInd w:val="0"/>
        <w:spacing w:line="360" w:lineRule="auto"/>
        <w:ind w:left="567" w:hanging="283"/>
        <w:contextualSpacing/>
        <w:jc w:val="both"/>
        <w:rPr>
          <w:b/>
          <w:szCs w:val="24"/>
        </w:rPr>
      </w:pPr>
      <w:r w:rsidRPr="003456F0">
        <w:rPr>
          <w:b/>
          <w:szCs w:val="24"/>
        </w:rPr>
        <w:t>3</w:t>
      </w:r>
      <w:r w:rsidRPr="003456F0">
        <w:rPr>
          <w:szCs w:val="24"/>
        </w:rPr>
        <w:t xml:space="preserve">. </w:t>
      </w:r>
      <w:r w:rsidRPr="003456F0">
        <w:rPr>
          <w:b/>
          <w:szCs w:val="24"/>
        </w:rPr>
        <w:t xml:space="preserve">Требования к уровню знаний студентов: </w:t>
      </w:r>
    </w:p>
    <w:p w:rsidR="003456F0" w:rsidRPr="003456F0" w:rsidRDefault="003456F0" w:rsidP="003456F0">
      <w:pPr>
        <w:autoSpaceDE w:val="0"/>
        <w:autoSpaceDN w:val="0"/>
        <w:adjustRightInd w:val="0"/>
        <w:spacing w:line="360" w:lineRule="auto"/>
        <w:ind w:left="567" w:hanging="283"/>
        <w:contextualSpacing/>
        <w:jc w:val="both"/>
        <w:rPr>
          <w:szCs w:val="24"/>
        </w:rPr>
      </w:pPr>
      <w:r w:rsidRPr="003456F0">
        <w:rPr>
          <w:szCs w:val="24"/>
        </w:rPr>
        <w:t>Обязательное: знание английского на уровне «</w:t>
      </w:r>
      <w:r w:rsidRPr="003456F0">
        <w:rPr>
          <w:szCs w:val="24"/>
          <w:lang w:val="en-US"/>
        </w:rPr>
        <w:t>intermediate</w:t>
      </w:r>
      <w:r w:rsidRPr="003456F0">
        <w:rPr>
          <w:szCs w:val="24"/>
        </w:rPr>
        <w:t>» или «</w:t>
      </w:r>
      <w:r w:rsidRPr="003456F0">
        <w:rPr>
          <w:szCs w:val="24"/>
          <w:lang w:val="en-US"/>
        </w:rPr>
        <w:t>advanced</w:t>
      </w:r>
      <w:r w:rsidRPr="003456F0">
        <w:rPr>
          <w:szCs w:val="24"/>
        </w:rPr>
        <w:t>»</w:t>
      </w:r>
    </w:p>
    <w:p w:rsidR="003456F0" w:rsidRPr="003456F0" w:rsidRDefault="003456F0" w:rsidP="003456F0">
      <w:pPr>
        <w:autoSpaceDE w:val="0"/>
        <w:autoSpaceDN w:val="0"/>
        <w:adjustRightInd w:val="0"/>
        <w:spacing w:line="360" w:lineRule="auto"/>
        <w:ind w:left="567" w:hanging="283"/>
        <w:contextualSpacing/>
        <w:jc w:val="both"/>
        <w:rPr>
          <w:szCs w:val="24"/>
        </w:rPr>
      </w:pPr>
      <w:proofErr w:type="gramStart"/>
      <w:r w:rsidRPr="003456F0">
        <w:rPr>
          <w:szCs w:val="24"/>
        </w:rPr>
        <w:t>Желательное</w:t>
      </w:r>
      <w:proofErr w:type="gramEnd"/>
      <w:r w:rsidRPr="003456F0">
        <w:rPr>
          <w:szCs w:val="24"/>
        </w:rPr>
        <w:t>: курс общей или социальной психологии</w:t>
      </w:r>
    </w:p>
    <w:p w:rsidR="003456F0" w:rsidRPr="003456F0" w:rsidRDefault="003456F0" w:rsidP="003456F0">
      <w:pPr>
        <w:numPr>
          <w:ilvl w:val="0"/>
          <w:numId w:val="31"/>
        </w:numPr>
        <w:autoSpaceDE w:val="0"/>
        <w:autoSpaceDN w:val="0"/>
        <w:adjustRightInd w:val="0"/>
        <w:spacing w:line="360" w:lineRule="auto"/>
        <w:ind w:left="567" w:hanging="283"/>
        <w:contextualSpacing/>
        <w:jc w:val="both"/>
        <w:rPr>
          <w:b/>
          <w:szCs w:val="24"/>
          <w:lang w:val="en-US"/>
        </w:rPr>
      </w:pPr>
      <w:r w:rsidRPr="003456F0">
        <w:rPr>
          <w:b/>
          <w:szCs w:val="24"/>
        </w:rPr>
        <w:t>Преподаватели</w:t>
      </w:r>
      <w:r w:rsidRPr="003456F0">
        <w:rPr>
          <w:b/>
          <w:szCs w:val="24"/>
          <w:lang w:val="en-US"/>
        </w:rPr>
        <w:t>:</w:t>
      </w:r>
    </w:p>
    <w:p w:rsidR="003456F0" w:rsidRPr="003456F0" w:rsidRDefault="003456F0" w:rsidP="003456F0">
      <w:pPr>
        <w:autoSpaceDE w:val="0"/>
        <w:autoSpaceDN w:val="0"/>
        <w:adjustRightInd w:val="0"/>
        <w:spacing w:line="360" w:lineRule="auto"/>
        <w:contextualSpacing/>
        <w:jc w:val="both"/>
        <w:rPr>
          <w:szCs w:val="24"/>
        </w:rPr>
      </w:pPr>
      <w:r w:rsidRPr="003456F0">
        <w:rPr>
          <w:szCs w:val="24"/>
        </w:rPr>
        <w:t>Читают лекции и ведут семинары:</w:t>
      </w:r>
    </w:p>
    <w:p w:rsidR="003456F0" w:rsidRPr="003456F0" w:rsidRDefault="003456F0" w:rsidP="003456F0">
      <w:pPr>
        <w:autoSpaceDE w:val="0"/>
        <w:autoSpaceDN w:val="0"/>
        <w:adjustRightInd w:val="0"/>
        <w:spacing w:line="360" w:lineRule="auto"/>
        <w:contextualSpacing/>
        <w:jc w:val="both"/>
        <w:rPr>
          <w:szCs w:val="24"/>
        </w:rPr>
      </w:pPr>
      <w:r w:rsidRPr="003456F0">
        <w:rPr>
          <w:szCs w:val="24"/>
        </w:rPr>
        <w:t xml:space="preserve">Лисовский А.В., кандидат психологических наук, </w:t>
      </w:r>
      <w:hyperlink r:id="rId20" w:history="1">
        <w:r w:rsidRPr="003456F0">
          <w:rPr>
            <w:rStyle w:val="a4"/>
            <w:szCs w:val="24"/>
            <w:lang w:val="en-US"/>
          </w:rPr>
          <w:t>sliss</w:t>
        </w:r>
        <w:r w:rsidRPr="003456F0">
          <w:rPr>
            <w:rStyle w:val="a4"/>
            <w:szCs w:val="24"/>
          </w:rPr>
          <w:t>@</w:t>
        </w:r>
        <w:r w:rsidRPr="003456F0">
          <w:rPr>
            <w:rStyle w:val="a4"/>
            <w:szCs w:val="24"/>
            <w:lang w:val="en-US"/>
          </w:rPr>
          <w:t>hse</w:t>
        </w:r>
        <w:r w:rsidRPr="003456F0">
          <w:rPr>
            <w:rStyle w:val="a4"/>
            <w:szCs w:val="24"/>
          </w:rPr>
          <w:t>.</w:t>
        </w:r>
        <w:r w:rsidRPr="003456F0">
          <w:rPr>
            <w:rStyle w:val="a4"/>
            <w:szCs w:val="24"/>
            <w:lang w:val="en-US"/>
          </w:rPr>
          <w:t>ru</w:t>
        </w:r>
      </w:hyperlink>
      <w:r w:rsidRPr="003456F0">
        <w:rPr>
          <w:szCs w:val="24"/>
        </w:rPr>
        <w:t xml:space="preserve">, </w:t>
      </w:r>
      <w:hyperlink r:id="rId21" w:history="1">
        <w:r w:rsidRPr="003456F0">
          <w:rPr>
            <w:rStyle w:val="a4"/>
            <w:szCs w:val="24"/>
            <w:lang w:val="en-US"/>
          </w:rPr>
          <w:t>sliss</w:t>
        </w:r>
        <w:r w:rsidRPr="003456F0">
          <w:rPr>
            <w:rStyle w:val="a4"/>
            <w:szCs w:val="24"/>
          </w:rPr>
          <w:t>54@</w:t>
        </w:r>
        <w:r w:rsidRPr="003456F0">
          <w:rPr>
            <w:rStyle w:val="a4"/>
            <w:szCs w:val="24"/>
            <w:lang w:val="en-US"/>
          </w:rPr>
          <w:t>gmail</w:t>
        </w:r>
        <w:r w:rsidRPr="003456F0">
          <w:rPr>
            <w:rStyle w:val="a4"/>
            <w:szCs w:val="24"/>
          </w:rPr>
          <w:t>.</w:t>
        </w:r>
        <w:r w:rsidRPr="003456F0">
          <w:rPr>
            <w:rStyle w:val="a4"/>
            <w:szCs w:val="24"/>
            <w:lang w:val="en-US"/>
          </w:rPr>
          <w:t>com</w:t>
        </w:r>
      </w:hyperlink>
      <w:r w:rsidRPr="003456F0">
        <w:rPr>
          <w:szCs w:val="24"/>
        </w:rPr>
        <w:t xml:space="preserve"> </w:t>
      </w:r>
    </w:p>
    <w:p w:rsidR="003456F0" w:rsidRPr="003456F0" w:rsidRDefault="003456F0" w:rsidP="003456F0">
      <w:pPr>
        <w:autoSpaceDE w:val="0"/>
        <w:autoSpaceDN w:val="0"/>
        <w:adjustRightInd w:val="0"/>
        <w:spacing w:line="360" w:lineRule="auto"/>
        <w:contextualSpacing/>
        <w:jc w:val="both"/>
        <w:rPr>
          <w:szCs w:val="24"/>
        </w:rPr>
      </w:pPr>
      <w:r w:rsidRPr="003456F0">
        <w:rPr>
          <w:szCs w:val="24"/>
        </w:rPr>
        <w:t>Морозов М.</w:t>
      </w:r>
      <w:proofErr w:type="gramStart"/>
      <w:r w:rsidRPr="003456F0">
        <w:rPr>
          <w:szCs w:val="24"/>
        </w:rPr>
        <w:t>Ю</w:t>
      </w:r>
      <w:proofErr w:type="gramEnd"/>
      <w:r w:rsidRPr="003456F0">
        <w:rPr>
          <w:szCs w:val="24"/>
        </w:rPr>
        <w:t xml:space="preserve">, магистр, исследования в области коммуникации, </w:t>
      </w:r>
      <w:hyperlink r:id="rId22" w:history="1">
        <w:r w:rsidRPr="003456F0">
          <w:rPr>
            <w:rStyle w:val="a4"/>
            <w:szCs w:val="24"/>
            <w:lang w:val="en-US"/>
          </w:rPr>
          <w:t>mbrg</w:t>
        </w:r>
        <w:r w:rsidRPr="003456F0">
          <w:rPr>
            <w:rStyle w:val="a4"/>
            <w:szCs w:val="24"/>
          </w:rPr>
          <w:t>@</w:t>
        </w:r>
        <w:r w:rsidRPr="003456F0">
          <w:rPr>
            <w:rStyle w:val="a4"/>
            <w:szCs w:val="24"/>
            <w:lang w:val="en-US"/>
          </w:rPr>
          <w:t>yandex</w:t>
        </w:r>
        <w:r w:rsidRPr="003456F0">
          <w:rPr>
            <w:rStyle w:val="a4"/>
            <w:szCs w:val="24"/>
          </w:rPr>
          <w:t>.</w:t>
        </w:r>
        <w:r w:rsidRPr="003456F0">
          <w:rPr>
            <w:rStyle w:val="a4"/>
            <w:szCs w:val="24"/>
            <w:lang w:val="en-US"/>
          </w:rPr>
          <w:t>ru</w:t>
        </w:r>
      </w:hyperlink>
    </w:p>
    <w:p w:rsidR="003456F0" w:rsidRPr="003456F0" w:rsidRDefault="003456F0" w:rsidP="003456F0">
      <w:pPr>
        <w:autoSpaceDE w:val="0"/>
        <w:autoSpaceDN w:val="0"/>
        <w:adjustRightInd w:val="0"/>
        <w:spacing w:line="360" w:lineRule="auto"/>
        <w:contextualSpacing/>
        <w:jc w:val="both"/>
        <w:rPr>
          <w:szCs w:val="24"/>
        </w:rPr>
      </w:pPr>
      <w:r w:rsidRPr="003456F0">
        <w:rPr>
          <w:szCs w:val="24"/>
        </w:rPr>
        <w:t>Ведут семинары:</w:t>
      </w:r>
    </w:p>
    <w:p w:rsidR="003456F0" w:rsidRPr="003456F0" w:rsidRDefault="003456F0" w:rsidP="003456F0">
      <w:pPr>
        <w:autoSpaceDE w:val="0"/>
        <w:autoSpaceDN w:val="0"/>
        <w:adjustRightInd w:val="0"/>
        <w:spacing w:line="360" w:lineRule="auto"/>
        <w:contextualSpacing/>
        <w:jc w:val="both"/>
        <w:rPr>
          <w:szCs w:val="24"/>
        </w:rPr>
      </w:pPr>
      <w:r w:rsidRPr="003456F0">
        <w:rPr>
          <w:szCs w:val="24"/>
        </w:rPr>
        <w:t xml:space="preserve">Травин А.С, магистр, менеджмент, </w:t>
      </w:r>
      <w:hyperlink r:id="rId23" w:history="1">
        <w:r w:rsidRPr="003456F0">
          <w:rPr>
            <w:rStyle w:val="a4"/>
            <w:szCs w:val="24"/>
            <w:lang w:val="en-US"/>
          </w:rPr>
          <w:t>atravin</w:t>
        </w:r>
        <w:r w:rsidRPr="003456F0">
          <w:rPr>
            <w:rStyle w:val="a4"/>
            <w:szCs w:val="24"/>
          </w:rPr>
          <w:t>@</w:t>
        </w:r>
        <w:r w:rsidRPr="003456F0">
          <w:rPr>
            <w:rStyle w:val="a4"/>
            <w:szCs w:val="24"/>
            <w:lang w:val="en-US"/>
          </w:rPr>
          <w:t>hse</w:t>
        </w:r>
        <w:r w:rsidRPr="003456F0">
          <w:rPr>
            <w:rStyle w:val="a4"/>
            <w:szCs w:val="24"/>
          </w:rPr>
          <w:t>.</w:t>
        </w:r>
        <w:r w:rsidRPr="003456F0">
          <w:rPr>
            <w:rStyle w:val="a4"/>
            <w:szCs w:val="24"/>
            <w:lang w:val="en-US"/>
          </w:rPr>
          <w:t>ru</w:t>
        </w:r>
      </w:hyperlink>
    </w:p>
    <w:p w:rsidR="003456F0" w:rsidRPr="003456F0" w:rsidRDefault="003456F0" w:rsidP="003456F0">
      <w:pPr>
        <w:autoSpaceDE w:val="0"/>
        <w:autoSpaceDN w:val="0"/>
        <w:adjustRightInd w:val="0"/>
        <w:spacing w:line="360" w:lineRule="auto"/>
        <w:contextualSpacing/>
        <w:jc w:val="both"/>
        <w:rPr>
          <w:szCs w:val="24"/>
          <w:lang w:val="en-US"/>
        </w:rPr>
      </w:pPr>
      <w:r w:rsidRPr="003456F0">
        <w:rPr>
          <w:szCs w:val="24"/>
        </w:rPr>
        <w:t>Волкова</w:t>
      </w:r>
      <w:r w:rsidRPr="003456F0">
        <w:rPr>
          <w:szCs w:val="24"/>
          <w:lang w:val="en-US"/>
        </w:rPr>
        <w:t xml:space="preserve"> </w:t>
      </w:r>
      <w:r w:rsidRPr="003456F0">
        <w:rPr>
          <w:szCs w:val="24"/>
        </w:rPr>
        <w:t>Н</w:t>
      </w:r>
      <w:r w:rsidRPr="003456F0">
        <w:rPr>
          <w:szCs w:val="24"/>
          <w:lang w:val="en-US"/>
        </w:rPr>
        <w:t xml:space="preserve">. Candidate of Science in Social Psychology, </w:t>
      </w:r>
      <w:hyperlink r:id="rId24" w:history="1">
        <w:r w:rsidRPr="003456F0">
          <w:rPr>
            <w:rStyle w:val="a4"/>
            <w:szCs w:val="24"/>
            <w:lang w:val="en-US"/>
          </w:rPr>
          <w:t>nv.volkova@hse.ru</w:t>
        </w:r>
      </w:hyperlink>
    </w:p>
    <w:p w:rsidR="003456F0" w:rsidRPr="003456F0" w:rsidRDefault="003456F0" w:rsidP="003456F0">
      <w:pPr>
        <w:autoSpaceDE w:val="0"/>
        <w:autoSpaceDN w:val="0"/>
        <w:adjustRightInd w:val="0"/>
        <w:spacing w:line="360" w:lineRule="auto"/>
        <w:contextualSpacing/>
        <w:jc w:val="both"/>
        <w:rPr>
          <w:szCs w:val="24"/>
        </w:rPr>
      </w:pPr>
      <w:r w:rsidRPr="003456F0">
        <w:rPr>
          <w:szCs w:val="24"/>
        </w:rPr>
        <w:t xml:space="preserve">Серебряная О.А, специалист, экономика и организация производства, </w:t>
      </w:r>
      <w:hyperlink r:id="rId25" w:history="1">
        <w:r w:rsidRPr="003456F0">
          <w:rPr>
            <w:rStyle w:val="a4"/>
            <w:szCs w:val="24"/>
            <w:lang w:val="en-US"/>
          </w:rPr>
          <w:t>OSerebrennaya</w:t>
        </w:r>
        <w:r w:rsidRPr="003456F0">
          <w:rPr>
            <w:rStyle w:val="a4"/>
            <w:szCs w:val="24"/>
          </w:rPr>
          <w:t>@</w:t>
        </w:r>
        <w:r w:rsidRPr="003456F0">
          <w:rPr>
            <w:rStyle w:val="a4"/>
            <w:szCs w:val="24"/>
            <w:lang w:val="en-US"/>
          </w:rPr>
          <w:t>hse</w:t>
        </w:r>
        <w:r w:rsidRPr="003456F0">
          <w:rPr>
            <w:rStyle w:val="a4"/>
            <w:szCs w:val="24"/>
          </w:rPr>
          <w:t>.</w:t>
        </w:r>
        <w:r w:rsidRPr="003456F0">
          <w:rPr>
            <w:rStyle w:val="a4"/>
            <w:szCs w:val="24"/>
            <w:lang w:val="en-US"/>
          </w:rPr>
          <w:t>ru</w:t>
        </w:r>
      </w:hyperlink>
    </w:p>
    <w:p w:rsidR="003456F0" w:rsidRPr="003456F0" w:rsidRDefault="003456F0" w:rsidP="003456F0">
      <w:pPr>
        <w:pStyle w:val="aa"/>
        <w:numPr>
          <w:ilvl w:val="0"/>
          <w:numId w:val="31"/>
        </w:numPr>
        <w:autoSpaceDE w:val="0"/>
        <w:autoSpaceDN w:val="0"/>
        <w:adjustRightInd w:val="0"/>
        <w:spacing w:after="0" w:line="360" w:lineRule="auto"/>
        <w:jc w:val="both"/>
        <w:rPr>
          <w:rFonts w:ascii="Times New Roman" w:hAnsi="Times New Roman" w:cs="Times New Roman"/>
          <w:b/>
          <w:sz w:val="24"/>
          <w:szCs w:val="24"/>
        </w:rPr>
      </w:pPr>
      <w:proofErr w:type="spellStart"/>
      <w:r w:rsidRPr="003456F0">
        <w:rPr>
          <w:rFonts w:ascii="Times New Roman" w:hAnsi="Times New Roman" w:cs="Times New Roman"/>
          <w:b/>
          <w:sz w:val="24"/>
          <w:szCs w:val="24"/>
        </w:rPr>
        <w:t>Тип</w:t>
      </w:r>
      <w:proofErr w:type="spellEnd"/>
      <w:r w:rsidRPr="003456F0">
        <w:rPr>
          <w:rFonts w:ascii="Times New Roman" w:hAnsi="Times New Roman" w:cs="Times New Roman"/>
          <w:b/>
          <w:sz w:val="24"/>
          <w:szCs w:val="24"/>
        </w:rPr>
        <w:t xml:space="preserve"> </w:t>
      </w:r>
      <w:proofErr w:type="spellStart"/>
      <w:r w:rsidRPr="003456F0">
        <w:rPr>
          <w:rFonts w:ascii="Times New Roman" w:hAnsi="Times New Roman" w:cs="Times New Roman"/>
          <w:b/>
          <w:sz w:val="24"/>
          <w:szCs w:val="24"/>
        </w:rPr>
        <w:t>экзамена</w:t>
      </w:r>
      <w:proofErr w:type="spellEnd"/>
      <w:r w:rsidRPr="003456F0">
        <w:rPr>
          <w:rFonts w:ascii="Times New Roman" w:hAnsi="Times New Roman" w:cs="Times New Roman"/>
          <w:b/>
          <w:sz w:val="24"/>
          <w:szCs w:val="24"/>
        </w:rPr>
        <w:t>:</w:t>
      </w:r>
    </w:p>
    <w:p w:rsidR="003456F0" w:rsidRPr="003456F0" w:rsidRDefault="003456F0" w:rsidP="003456F0">
      <w:pPr>
        <w:pStyle w:val="aa"/>
        <w:autoSpaceDE w:val="0"/>
        <w:autoSpaceDN w:val="0"/>
        <w:adjustRightInd w:val="0"/>
        <w:spacing w:after="0" w:line="360" w:lineRule="auto"/>
        <w:ind w:left="450"/>
        <w:jc w:val="both"/>
        <w:rPr>
          <w:rFonts w:ascii="Times New Roman" w:hAnsi="Times New Roman" w:cs="Times New Roman"/>
          <w:sz w:val="24"/>
          <w:szCs w:val="24"/>
          <w:lang w:val="ru-RU"/>
        </w:rPr>
      </w:pPr>
      <w:r w:rsidRPr="003456F0">
        <w:rPr>
          <w:rFonts w:ascii="Times New Roman" w:hAnsi="Times New Roman" w:cs="Times New Roman"/>
          <w:sz w:val="24"/>
          <w:szCs w:val="24"/>
          <w:lang w:val="ru-RU"/>
        </w:rPr>
        <w:t>Тест, состоящий из открытых и закрытых вопросов по курсу.</w:t>
      </w:r>
    </w:p>
    <w:p w:rsidR="003456F0" w:rsidRPr="003456F0" w:rsidRDefault="003456F0" w:rsidP="003456F0">
      <w:pPr>
        <w:pStyle w:val="aa"/>
        <w:autoSpaceDE w:val="0"/>
        <w:autoSpaceDN w:val="0"/>
        <w:adjustRightInd w:val="0"/>
        <w:spacing w:after="0" w:line="360" w:lineRule="auto"/>
        <w:ind w:left="450"/>
        <w:jc w:val="both"/>
        <w:rPr>
          <w:rFonts w:ascii="Times New Roman" w:hAnsi="Times New Roman" w:cs="Times New Roman"/>
          <w:sz w:val="24"/>
          <w:szCs w:val="24"/>
          <w:lang w:val="ru-RU"/>
        </w:rPr>
      </w:pPr>
      <w:proofErr w:type="gramStart"/>
      <w:r w:rsidRPr="003456F0">
        <w:rPr>
          <w:rFonts w:ascii="Times New Roman" w:hAnsi="Times New Roman" w:cs="Times New Roman"/>
          <w:sz w:val="24"/>
          <w:szCs w:val="24"/>
          <w:lang w:val="ru-RU"/>
        </w:rPr>
        <w:t>Студенты, получившие накопленную оценку от 8 до 10 баллов могут</w:t>
      </w:r>
      <w:proofErr w:type="gramEnd"/>
      <w:r w:rsidRPr="003456F0">
        <w:rPr>
          <w:rFonts w:ascii="Times New Roman" w:hAnsi="Times New Roman" w:cs="Times New Roman"/>
          <w:sz w:val="24"/>
          <w:szCs w:val="24"/>
          <w:lang w:val="ru-RU"/>
        </w:rPr>
        <w:t xml:space="preserve"> не сдавать итоговый экзамен: им выставляется накопленная оценка.</w:t>
      </w:r>
    </w:p>
    <w:p w:rsidR="00FB54A5" w:rsidRPr="004E3B03" w:rsidRDefault="00FB54A5" w:rsidP="004E3B03">
      <w:pPr>
        <w:spacing w:line="360" w:lineRule="auto"/>
        <w:ind w:firstLine="0"/>
        <w:contextualSpacing/>
        <w:jc w:val="both"/>
        <w:rPr>
          <w:szCs w:val="24"/>
        </w:rPr>
      </w:pPr>
      <w:r w:rsidRPr="004E3B03">
        <w:rPr>
          <w:szCs w:val="24"/>
        </w:rPr>
        <w:br w:type="page"/>
      </w:r>
    </w:p>
    <w:p w:rsidR="0086183E" w:rsidRPr="003456F0" w:rsidRDefault="0086183E" w:rsidP="00070D73">
      <w:pPr>
        <w:pStyle w:val="1"/>
        <w:rPr>
          <w:rStyle w:val="hps"/>
        </w:rPr>
      </w:pPr>
      <w:r w:rsidRPr="003456F0">
        <w:rPr>
          <w:rStyle w:val="hps"/>
        </w:rPr>
        <w:lastRenderedPageBreak/>
        <w:t>1. Area of Application</w:t>
      </w:r>
      <w:r w:rsidRPr="003456F0">
        <w:rPr>
          <w:rStyle w:val="shorttext"/>
        </w:rPr>
        <w:t xml:space="preserve"> </w:t>
      </w:r>
      <w:r w:rsidRPr="003456F0">
        <w:rPr>
          <w:rStyle w:val="hps"/>
        </w:rPr>
        <w:t>and</w:t>
      </w:r>
      <w:r w:rsidRPr="003456F0">
        <w:rPr>
          <w:rStyle w:val="shorttext"/>
        </w:rPr>
        <w:t xml:space="preserve"> </w:t>
      </w:r>
      <w:r w:rsidRPr="003456F0">
        <w:rPr>
          <w:rStyle w:val="hps"/>
        </w:rPr>
        <w:t>Regulatory References</w:t>
      </w:r>
    </w:p>
    <w:p w:rsidR="003A06FE" w:rsidRPr="007D2B3A" w:rsidRDefault="003A06FE" w:rsidP="003A06FE">
      <w:pPr>
        <w:rPr>
          <w:lang w:val="en-US" w:eastAsia="ru-RU"/>
        </w:rPr>
      </w:pPr>
    </w:p>
    <w:p w:rsidR="0086183E" w:rsidRPr="004E3B03" w:rsidRDefault="0086183E" w:rsidP="004E3B03">
      <w:pPr>
        <w:spacing w:line="360" w:lineRule="auto"/>
        <w:contextualSpacing/>
        <w:jc w:val="both"/>
        <w:rPr>
          <w:szCs w:val="24"/>
          <w:lang w:val="en-US"/>
        </w:rPr>
      </w:pPr>
      <w:r w:rsidRPr="004E3B03">
        <w:rPr>
          <w:szCs w:val="24"/>
          <w:lang w:val="en-US"/>
        </w:rPr>
        <w:t xml:space="preserve">The program of the discipline </w:t>
      </w:r>
      <w:r w:rsidR="009A030D" w:rsidRPr="004E3B03">
        <w:rPr>
          <w:szCs w:val="24"/>
          <w:lang w:val="en-US"/>
        </w:rPr>
        <w:t>sets</w:t>
      </w:r>
      <w:r w:rsidRPr="004E3B03">
        <w:rPr>
          <w:szCs w:val="24"/>
          <w:lang w:val="en-US"/>
        </w:rPr>
        <w:t xml:space="preserve"> the minimum requirements </w:t>
      </w:r>
      <w:r w:rsidR="007248DC" w:rsidRPr="004E3B03">
        <w:rPr>
          <w:szCs w:val="24"/>
          <w:lang w:val="en-US"/>
        </w:rPr>
        <w:t>for</w:t>
      </w:r>
      <w:r w:rsidRPr="004E3B03">
        <w:rPr>
          <w:szCs w:val="24"/>
          <w:lang w:val="en-US"/>
        </w:rPr>
        <w:t xml:space="preserve"> knowl</w:t>
      </w:r>
      <w:r w:rsidR="00E41222" w:rsidRPr="004E3B03">
        <w:rPr>
          <w:szCs w:val="24"/>
          <w:lang w:val="en-US"/>
        </w:rPr>
        <w:t>edge and skills of</w:t>
      </w:r>
      <w:r w:rsidR="007248DC" w:rsidRPr="004E3B03">
        <w:rPr>
          <w:szCs w:val="24"/>
          <w:lang w:val="en-US"/>
        </w:rPr>
        <w:t xml:space="preserve"> </w:t>
      </w:r>
      <w:r w:rsidR="007132BF" w:rsidRPr="004E3B03">
        <w:rPr>
          <w:szCs w:val="24"/>
          <w:lang w:val="en-US"/>
        </w:rPr>
        <w:t>management</w:t>
      </w:r>
      <w:r w:rsidRPr="004E3B03">
        <w:rPr>
          <w:szCs w:val="24"/>
          <w:lang w:val="en-US"/>
        </w:rPr>
        <w:t xml:space="preserve"> student</w:t>
      </w:r>
      <w:r w:rsidR="007248DC" w:rsidRPr="004E3B03">
        <w:rPr>
          <w:szCs w:val="24"/>
          <w:lang w:val="en-US"/>
        </w:rPr>
        <w:t>s</w:t>
      </w:r>
      <w:r w:rsidRPr="004E3B03">
        <w:rPr>
          <w:szCs w:val="24"/>
          <w:lang w:val="en-US"/>
        </w:rPr>
        <w:t xml:space="preserve"> and determines the content and the forms of educational </w:t>
      </w:r>
      <w:r w:rsidRPr="004E3B03">
        <w:rPr>
          <w:rStyle w:val="hps"/>
          <w:szCs w:val="24"/>
          <w:lang w:val="en-US"/>
        </w:rPr>
        <w:t>activities</w:t>
      </w:r>
      <w:r w:rsidRPr="004E3B03">
        <w:rPr>
          <w:szCs w:val="24"/>
          <w:lang w:val="en-US"/>
        </w:rPr>
        <w:t xml:space="preserve"> and assessment.</w:t>
      </w:r>
    </w:p>
    <w:p w:rsidR="0086183E" w:rsidRPr="004E3B03" w:rsidRDefault="0086183E" w:rsidP="004E3B03">
      <w:pPr>
        <w:spacing w:line="360" w:lineRule="auto"/>
        <w:contextualSpacing/>
        <w:jc w:val="both"/>
        <w:rPr>
          <w:szCs w:val="24"/>
          <w:lang w:val="en-US"/>
        </w:rPr>
      </w:pPr>
      <w:r w:rsidRPr="004E3B03">
        <w:rPr>
          <w:szCs w:val="24"/>
          <w:lang w:val="en-US"/>
        </w:rPr>
        <w:t xml:space="preserve">The program is designed for the instructors of the </w:t>
      </w:r>
      <w:r w:rsidR="00E41222" w:rsidRPr="004E3B03">
        <w:rPr>
          <w:szCs w:val="24"/>
          <w:lang w:val="en-US"/>
        </w:rPr>
        <w:t>“</w:t>
      </w:r>
      <w:r w:rsidR="007132BF" w:rsidRPr="004E3B03">
        <w:rPr>
          <w:szCs w:val="24"/>
          <w:lang w:val="en-US"/>
        </w:rPr>
        <w:t>Cross-Cultural Communication</w:t>
      </w:r>
      <w:r w:rsidRPr="004E3B03">
        <w:rPr>
          <w:szCs w:val="24"/>
          <w:lang w:val="en-US"/>
        </w:rPr>
        <w:t>,</w:t>
      </w:r>
      <w:r w:rsidR="00E41222" w:rsidRPr="004E3B03">
        <w:rPr>
          <w:szCs w:val="24"/>
          <w:lang w:val="en-US"/>
        </w:rPr>
        <w:t>”</w:t>
      </w:r>
      <w:r w:rsidRPr="004E3B03">
        <w:rPr>
          <w:szCs w:val="24"/>
          <w:lang w:val="en-US"/>
        </w:rPr>
        <w:t xml:space="preserve"> teaching assistants and students of </w:t>
      </w:r>
      <w:r w:rsidR="00FD43A9" w:rsidRPr="004E3B03">
        <w:rPr>
          <w:szCs w:val="24"/>
          <w:lang w:val="en-US"/>
        </w:rPr>
        <w:t>minor “International Business”</w:t>
      </w:r>
      <w:r w:rsidRPr="004E3B03">
        <w:rPr>
          <w:szCs w:val="24"/>
          <w:lang w:val="en-US"/>
        </w:rPr>
        <w:t>.</w:t>
      </w:r>
    </w:p>
    <w:p w:rsidR="0086183E" w:rsidRPr="004E3B03" w:rsidRDefault="0086183E" w:rsidP="004E3B03">
      <w:pPr>
        <w:spacing w:line="360" w:lineRule="auto"/>
        <w:contextualSpacing/>
        <w:jc w:val="both"/>
        <w:rPr>
          <w:szCs w:val="24"/>
          <w:lang w:val="en-US"/>
        </w:rPr>
      </w:pPr>
      <w:r w:rsidRPr="004E3B03">
        <w:rPr>
          <w:szCs w:val="24"/>
          <w:lang w:val="en-US"/>
        </w:rPr>
        <w:t xml:space="preserve">The program of the </w:t>
      </w:r>
      <w:r w:rsidR="008862DF" w:rsidRPr="004E3B03">
        <w:rPr>
          <w:szCs w:val="24"/>
          <w:lang w:val="en-US"/>
        </w:rPr>
        <w:t xml:space="preserve">“Cross-Cultural Communication” </w:t>
      </w:r>
      <w:r w:rsidRPr="004E3B03">
        <w:rPr>
          <w:szCs w:val="24"/>
          <w:lang w:val="en-US"/>
        </w:rPr>
        <w:t>course has been developed in accordance with:</w:t>
      </w:r>
    </w:p>
    <w:p w:rsidR="0086183E" w:rsidRPr="004E3B03" w:rsidRDefault="00C440FA" w:rsidP="004E3B03">
      <w:pPr>
        <w:pStyle w:val="a"/>
        <w:spacing w:line="360" w:lineRule="auto"/>
        <w:contextualSpacing/>
        <w:jc w:val="both"/>
        <w:rPr>
          <w:szCs w:val="24"/>
          <w:lang w:val="en-US"/>
        </w:rPr>
      </w:pPr>
      <w:fldSimple w:instr=" FILLIN   \* MERGEFORMAT ">
        <w:r w:rsidR="0086183E" w:rsidRPr="004E3B03">
          <w:rPr>
            <w:szCs w:val="24"/>
            <w:lang w:val="en-US"/>
          </w:rPr>
          <w:t>Educational standard</w:t>
        </w:r>
        <w:r w:rsidR="00E41222" w:rsidRPr="004E3B03">
          <w:rPr>
            <w:szCs w:val="24"/>
            <w:lang w:val="en-US"/>
          </w:rPr>
          <w:t>s</w:t>
        </w:r>
        <w:r w:rsidR="0086183E" w:rsidRPr="004E3B03">
          <w:rPr>
            <w:szCs w:val="24"/>
            <w:lang w:val="en-US"/>
          </w:rPr>
          <w:t xml:space="preserve"> of NRU HSE</w:t>
        </w:r>
      </w:fldSimple>
      <w:r w:rsidR="0086183E" w:rsidRPr="004E3B03">
        <w:rPr>
          <w:szCs w:val="24"/>
          <w:lang w:val="en-US"/>
        </w:rPr>
        <w:t xml:space="preserve"> for bachelor level education, approved by the Academic Council of NRU HSE (record </w:t>
      </w:r>
      <w:proofErr w:type="gramStart"/>
      <w:r w:rsidR="0086183E" w:rsidRPr="004E3B03">
        <w:rPr>
          <w:szCs w:val="24"/>
          <w:lang w:val="en-US"/>
        </w:rPr>
        <w:t>#15 dated 02.07.2010</w:t>
      </w:r>
      <w:proofErr w:type="gramEnd"/>
      <w:r w:rsidR="0086183E" w:rsidRPr="004E3B03">
        <w:rPr>
          <w:szCs w:val="24"/>
          <w:lang w:val="en-US"/>
        </w:rPr>
        <w:t xml:space="preserve">). URL: </w:t>
      </w:r>
      <w:hyperlink r:id="rId26" w:history="1">
        <w:r w:rsidR="0086183E" w:rsidRPr="004E3B03">
          <w:rPr>
            <w:rStyle w:val="a4"/>
            <w:szCs w:val="24"/>
            <w:lang w:val="en-US"/>
          </w:rPr>
          <w:t>http://spb.hse.ru/umuspb/structure%20standards-hse</w:t>
        </w:r>
      </w:hyperlink>
    </w:p>
    <w:p w:rsidR="0086183E" w:rsidRPr="004E3B03" w:rsidRDefault="0086183E" w:rsidP="004E3B03">
      <w:pPr>
        <w:pStyle w:val="a"/>
        <w:spacing w:line="360" w:lineRule="auto"/>
        <w:contextualSpacing/>
        <w:jc w:val="both"/>
        <w:rPr>
          <w:szCs w:val="24"/>
          <w:lang w:val="en-US"/>
        </w:rPr>
      </w:pPr>
      <w:r w:rsidRPr="004E3B03">
        <w:rPr>
          <w:szCs w:val="24"/>
          <w:lang w:val="en-US"/>
        </w:rPr>
        <w:t xml:space="preserve">Educational Program of NRU HSE for bachelor level education, area of studies </w:t>
      </w:r>
      <w:r w:rsidR="007132BF" w:rsidRPr="004E3B03">
        <w:rPr>
          <w:szCs w:val="24"/>
          <w:lang w:val="en-US"/>
        </w:rPr>
        <w:t>080200.62 "Management"</w:t>
      </w:r>
    </w:p>
    <w:p w:rsidR="0086183E" w:rsidRPr="004E3B03" w:rsidRDefault="0086183E" w:rsidP="004E3B03">
      <w:pPr>
        <w:pStyle w:val="a"/>
        <w:spacing w:line="360" w:lineRule="auto"/>
        <w:contextualSpacing/>
        <w:jc w:val="both"/>
        <w:rPr>
          <w:szCs w:val="24"/>
          <w:lang w:val="en-US"/>
        </w:rPr>
      </w:pPr>
      <w:r w:rsidRPr="004E3B03">
        <w:rPr>
          <w:szCs w:val="24"/>
          <w:lang w:val="en-US"/>
        </w:rPr>
        <w:t xml:space="preserve">University Academic Plan of NRU HSE – Saint Petersburg for Bachelor level education, </w:t>
      </w:r>
      <w:r w:rsidR="004325E7" w:rsidRPr="004E3B03">
        <w:rPr>
          <w:szCs w:val="24"/>
          <w:lang w:val="en-US"/>
        </w:rPr>
        <w:t xml:space="preserve">38.03.02 </w:t>
      </w:r>
      <w:r w:rsidR="007132BF" w:rsidRPr="004E3B03">
        <w:rPr>
          <w:szCs w:val="24"/>
          <w:lang w:val="en-US"/>
        </w:rPr>
        <w:t>"Management"</w:t>
      </w:r>
      <w:r w:rsidR="00A13A87" w:rsidRPr="004E3B03">
        <w:rPr>
          <w:szCs w:val="24"/>
          <w:lang w:val="en-US"/>
        </w:rPr>
        <w:t xml:space="preserve"> </w:t>
      </w:r>
      <w:r w:rsidRPr="004E3B03">
        <w:rPr>
          <w:szCs w:val="24"/>
          <w:lang w:val="en-US"/>
        </w:rPr>
        <w:t xml:space="preserve">area of studies, the </w:t>
      </w:r>
      <w:r w:rsidR="004325E7" w:rsidRPr="004E3B03">
        <w:rPr>
          <w:szCs w:val="24"/>
          <w:lang w:val="en-US"/>
        </w:rPr>
        <w:t>2</w:t>
      </w:r>
      <w:r w:rsidR="004325E7" w:rsidRPr="004E3B03">
        <w:rPr>
          <w:szCs w:val="24"/>
          <w:vertAlign w:val="superscript"/>
          <w:lang w:val="en-US"/>
        </w:rPr>
        <w:t>ND</w:t>
      </w:r>
      <w:r w:rsidRPr="004E3B03">
        <w:rPr>
          <w:szCs w:val="24"/>
          <w:lang w:val="en-US"/>
        </w:rPr>
        <w:t xml:space="preserve"> year of education.</w:t>
      </w:r>
    </w:p>
    <w:p w:rsidR="003A06FE" w:rsidRDefault="003A06FE" w:rsidP="00070D73">
      <w:pPr>
        <w:pStyle w:val="1"/>
      </w:pPr>
    </w:p>
    <w:p w:rsidR="0086183E" w:rsidRPr="007D2B3A" w:rsidRDefault="0086183E" w:rsidP="00070D73">
      <w:pPr>
        <w:pStyle w:val="1"/>
      </w:pPr>
      <w:r w:rsidRPr="004E3B03">
        <w:t>2. Course Goals</w:t>
      </w:r>
    </w:p>
    <w:p w:rsidR="003A06FE" w:rsidRPr="007D2B3A" w:rsidRDefault="003A06FE" w:rsidP="003A06FE">
      <w:pPr>
        <w:rPr>
          <w:lang w:val="en-US" w:eastAsia="ru-RU"/>
        </w:rPr>
      </w:pPr>
    </w:p>
    <w:p w:rsidR="00BC5F27" w:rsidRPr="004E3B03" w:rsidRDefault="00BC5F27" w:rsidP="004E3B03">
      <w:pPr>
        <w:pStyle w:val="p6"/>
        <w:shd w:val="clear" w:color="auto" w:fill="FFFFFF"/>
        <w:spacing w:before="0" w:beforeAutospacing="0" w:after="0" w:afterAutospacing="0" w:line="360" w:lineRule="auto"/>
        <w:ind w:firstLine="709"/>
        <w:contextualSpacing/>
        <w:jc w:val="both"/>
        <w:rPr>
          <w:b/>
          <w:i/>
          <w:color w:val="000000"/>
          <w:lang w:val="en-US"/>
        </w:rPr>
      </w:pPr>
      <w:r w:rsidRPr="004E3B03">
        <w:rPr>
          <w:rStyle w:val="s1"/>
          <w:b/>
          <w:bCs/>
          <w:i/>
          <w:color w:val="000000"/>
          <w:lang w:val="en-US"/>
        </w:rPr>
        <w:t>Goals</w:t>
      </w:r>
    </w:p>
    <w:p w:rsidR="00BC5F27" w:rsidRPr="004E3B03" w:rsidRDefault="00BC5F27" w:rsidP="004E3B03">
      <w:pPr>
        <w:pStyle w:val="p6"/>
        <w:shd w:val="clear" w:color="auto" w:fill="FFFFFF"/>
        <w:spacing w:before="0" w:beforeAutospacing="0" w:after="0" w:afterAutospacing="0" w:line="360" w:lineRule="auto"/>
        <w:ind w:firstLine="709"/>
        <w:contextualSpacing/>
        <w:jc w:val="both"/>
        <w:rPr>
          <w:color w:val="000000"/>
          <w:lang w:val="en-US"/>
        </w:rPr>
      </w:pPr>
      <w:r w:rsidRPr="004E3B03">
        <w:rPr>
          <w:color w:val="000000"/>
          <w:lang w:val="en-US"/>
        </w:rPr>
        <w:t xml:space="preserve">The major goal of this Course is internationalization &amp; development of </w:t>
      </w:r>
      <w:r w:rsidR="00FD43A9" w:rsidRPr="004E3B03">
        <w:rPr>
          <w:color w:val="000000"/>
          <w:lang w:val="en-US"/>
        </w:rPr>
        <w:t xml:space="preserve">communication skills, especially in the field of business communication and </w:t>
      </w:r>
      <w:r w:rsidRPr="004E3B03">
        <w:rPr>
          <w:color w:val="000000"/>
          <w:lang w:val="en-US"/>
        </w:rPr>
        <w:t>Cultural Intelligence (CQ) among Russian and exchange students. Students will acquire the necessary understanding what Cultural Intelligence is and how to use it in communication strategies and actions they take as managers, leaders and professionals. The special emphasis is placed on the skills required for effective cross-cultural negotiations. The Course supports internationalization of HSE and its status as a leading research university in modern Russia.</w:t>
      </w:r>
    </w:p>
    <w:p w:rsidR="00BC5F27" w:rsidRPr="004E3B03" w:rsidRDefault="00BC5F27" w:rsidP="004E3B03">
      <w:pPr>
        <w:pStyle w:val="p6"/>
        <w:shd w:val="clear" w:color="auto" w:fill="FFFFFF"/>
        <w:spacing w:before="0" w:beforeAutospacing="0" w:after="0" w:afterAutospacing="0" w:line="360" w:lineRule="auto"/>
        <w:ind w:firstLine="709"/>
        <w:contextualSpacing/>
        <w:jc w:val="both"/>
        <w:rPr>
          <w:i/>
          <w:color w:val="000000"/>
          <w:lang w:val="en-US"/>
        </w:rPr>
      </w:pPr>
      <w:r w:rsidRPr="004E3B03">
        <w:rPr>
          <w:rStyle w:val="s1"/>
          <w:b/>
          <w:bCs/>
          <w:i/>
          <w:color w:val="000000"/>
          <w:lang w:val="en-US"/>
        </w:rPr>
        <w:t>Objectives &amp; Learning Outcomes</w:t>
      </w:r>
    </w:p>
    <w:p w:rsidR="00BC5F27" w:rsidRPr="004E3B03" w:rsidRDefault="00BC5F27" w:rsidP="004E3B03">
      <w:pPr>
        <w:pStyle w:val="p6"/>
        <w:shd w:val="clear" w:color="auto" w:fill="FFFFFF"/>
        <w:spacing w:before="0" w:beforeAutospacing="0" w:after="0" w:afterAutospacing="0" w:line="360" w:lineRule="auto"/>
        <w:ind w:firstLine="709"/>
        <w:contextualSpacing/>
        <w:jc w:val="both"/>
        <w:rPr>
          <w:color w:val="000000"/>
          <w:lang w:val="en-US"/>
        </w:rPr>
      </w:pPr>
      <w:r w:rsidRPr="004E3B03">
        <w:rPr>
          <w:color w:val="000000"/>
          <w:lang w:val="en-US"/>
        </w:rPr>
        <w:t>Students will learn basic ideas and models of cross-cultural psychology and their application. The Course offers practical training of communication skills, which facilitate usage of cross-cultural communication models and ideas in real situations. Key models of cross-cultural communication are discussed, helping to increase “cultural awareness” and SQ. Students learn international standards of modern professional quality communication.</w:t>
      </w:r>
    </w:p>
    <w:p w:rsidR="00BC5F27" w:rsidRPr="004E3B03" w:rsidRDefault="00BC5F27" w:rsidP="004E3B03">
      <w:pPr>
        <w:pStyle w:val="p6"/>
        <w:shd w:val="clear" w:color="auto" w:fill="FFFFFF"/>
        <w:spacing w:before="0" w:beforeAutospacing="0" w:after="0" w:afterAutospacing="0" w:line="360" w:lineRule="auto"/>
        <w:ind w:firstLine="709"/>
        <w:contextualSpacing/>
        <w:jc w:val="both"/>
        <w:rPr>
          <w:color w:val="000000"/>
          <w:lang w:val="en-US"/>
        </w:rPr>
      </w:pPr>
      <w:r w:rsidRPr="004E3B03">
        <w:rPr>
          <w:color w:val="000000"/>
          <w:lang w:val="en-US"/>
        </w:rPr>
        <w:lastRenderedPageBreak/>
        <w:t>Culture is considered at various levels, such as industry, company, department, team, interpersonal levels etc., because today any environment is a cultural mix and there is a strong process of rapid transformations of homogeneous cultures into multicultural environments.</w:t>
      </w:r>
    </w:p>
    <w:p w:rsidR="00BC5F27" w:rsidRPr="004E3B03" w:rsidRDefault="00BC5F27" w:rsidP="004E3B03">
      <w:pPr>
        <w:pStyle w:val="p6"/>
        <w:shd w:val="clear" w:color="auto" w:fill="FFFFFF"/>
        <w:spacing w:before="0" w:beforeAutospacing="0" w:after="0" w:afterAutospacing="0" w:line="360" w:lineRule="auto"/>
        <w:ind w:firstLine="709"/>
        <w:contextualSpacing/>
        <w:jc w:val="both"/>
        <w:rPr>
          <w:color w:val="000000"/>
          <w:lang w:val="en-US"/>
        </w:rPr>
      </w:pPr>
      <w:r w:rsidRPr="004E3B03">
        <w:rPr>
          <w:color w:val="000000"/>
          <w:lang w:val="en-US"/>
        </w:rPr>
        <w:t>Discussions of business cases and other exercises provide opportunity for the students to step up at higher level of cross-cultural competence.</w:t>
      </w:r>
    </w:p>
    <w:p w:rsidR="00147D33" w:rsidRPr="004E3B03" w:rsidRDefault="00930ECC" w:rsidP="004E3B03">
      <w:pPr>
        <w:pStyle w:val="p6"/>
        <w:shd w:val="clear" w:color="auto" w:fill="FFFFFF"/>
        <w:spacing w:before="0" w:beforeAutospacing="0" w:after="0" w:afterAutospacing="0" w:line="360" w:lineRule="auto"/>
        <w:contextualSpacing/>
        <w:jc w:val="both"/>
        <w:rPr>
          <w:b/>
          <w:bCs/>
          <w:color w:val="000000"/>
          <w:lang w:val="en-US"/>
        </w:rPr>
      </w:pPr>
      <w:r w:rsidRPr="004E3B03">
        <w:rPr>
          <w:b/>
          <w:bCs/>
          <w:color w:val="000000"/>
          <w:lang w:val="en-US"/>
        </w:rPr>
        <w:t>Requirements for team projects: Cultural profiles of countries or regions</w:t>
      </w:r>
    </w:p>
    <w:p w:rsidR="008452C9" w:rsidRPr="004E3B03" w:rsidRDefault="00456F0C" w:rsidP="004E3B03">
      <w:pPr>
        <w:pStyle w:val="p6"/>
        <w:numPr>
          <w:ilvl w:val="0"/>
          <w:numId w:val="10"/>
        </w:numPr>
        <w:shd w:val="clear" w:color="auto" w:fill="FFFFFF"/>
        <w:spacing w:before="0" w:beforeAutospacing="0" w:after="0" w:afterAutospacing="0" w:line="360" w:lineRule="auto"/>
        <w:contextualSpacing/>
        <w:jc w:val="both"/>
        <w:rPr>
          <w:color w:val="000000"/>
          <w:lang w:val="en-US"/>
        </w:rPr>
      </w:pPr>
      <w:r w:rsidRPr="004E3B03">
        <w:rPr>
          <w:color w:val="000000"/>
          <w:lang w:val="en-US"/>
        </w:rPr>
        <w:t>Teams of 5 (preferable) or 4 participants.</w:t>
      </w:r>
    </w:p>
    <w:p w:rsidR="008452C9" w:rsidRPr="004E3B03" w:rsidRDefault="00456F0C" w:rsidP="004E3B03">
      <w:pPr>
        <w:pStyle w:val="p6"/>
        <w:numPr>
          <w:ilvl w:val="0"/>
          <w:numId w:val="10"/>
        </w:numPr>
        <w:shd w:val="clear" w:color="auto" w:fill="FFFFFF"/>
        <w:spacing w:before="0" w:beforeAutospacing="0" w:after="0" w:afterAutospacing="0" w:line="360" w:lineRule="auto"/>
        <w:contextualSpacing/>
        <w:jc w:val="both"/>
        <w:rPr>
          <w:color w:val="000000"/>
          <w:lang w:val="en-US"/>
        </w:rPr>
      </w:pPr>
      <w:r w:rsidRPr="004E3B03">
        <w:rPr>
          <w:color w:val="000000"/>
          <w:lang w:val="en-US"/>
        </w:rPr>
        <w:t>Teams should include students from both “hard sciences” (econ, logistics) and “soft sciences” (sociology, history, political science, oriental languages)</w:t>
      </w:r>
    </w:p>
    <w:p w:rsidR="008452C9" w:rsidRPr="004E3B03" w:rsidRDefault="00456F0C" w:rsidP="004E3B03">
      <w:pPr>
        <w:pStyle w:val="p6"/>
        <w:numPr>
          <w:ilvl w:val="0"/>
          <w:numId w:val="10"/>
        </w:numPr>
        <w:shd w:val="clear" w:color="auto" w:fill="FFFFFF"/>
        <w:spacing w:before="0" w:beforeAutospacing="0" w:after="0" w:afterAutospacing="0" w:line="360" w:lineRule="auto"/>
        <w:contextualSpacing/>
        <w:jc w:val="both"/>
        <w:rPr>
          <w:color w:val="000000"/>
          <w:lang w:val="en-US"/>
        </w:rPr>
      </w:pPr>
      <w:r w:rsidRPr="004E3B03">
        <w:rPr>
          <w:color w:val="000000"/>
          <w:lang w:val="en-US"/>
        </w:rPr>
        <w:t>Every team prepares:</w:t>
      </w:r>
    </w:p>
    <w:p w:rsidR="008452C9" w:rsidRPr="004E3B03" w:rsidRDefault="00456F0C" w:rsidP="004E3B03">
      <w:pPr>
        <w:pStyle w:val="p6"/>
        <w:numPr>
          <w:ilvl w:val="1"/>
          <w:numId w:val="10"/>
        </w:numPr>
        <w:shd w:val="clear" w:color="auto" w:fill="FFFFFF"/>
        <w:spacing w:before="0" w:beforeAutospacing="0" w:after="0" w:afterAutospacing="0" w:line="360" w:lineRule="auto"/>
        <w:contextualSpacing/>
        <w:jc w:val="both"/>
        <w:rPr>
          <w:color w:val="000000"/>
          <w:lang w:val="en-US"/>
        </w:rPr>
      </w:pPr>
      <w:r w:rsidRPr="004E3B03">
        <w:rPr>
          <w:b/>
          <w:bCs/>
          <w:color w:val="000000"/>
          <w:lang w:val="en-US"/>
        </w:rPr>
        <w:t xml:space="preserve">Text document (essay) </w:t>
      </w:r>
      <w:r w:rsidRPr="004E3B03">
        <w:rPr>
          <w:color w:val="000000"/>
          <w:lang w:val="en-US"/>
        </w:rPr>
        <w:t>10 – 15 pages</w:t>
      </w:r>
    </w:p>
    <w:p w:rsidR="008452C9" w:rsidRPr="004E3B03" w:rsidRDefault="00456F0C" w:rsidP="004E3B03">
      <w:pPr>
        <w:pStyle w:val="p6"/>
        <w:numPr>
          <w:ilvl w:val="1"/>
          <w:numId w:val="10"/>
        </w:numPr>
        <w:shd w:val="clear" w:color="auto" w:fill="FFFFFF"/>
        <w:spacing w:before="0" w:beforeAutospacing="0" w:after="0" w:afterAutospacing="0" w:line="360" w:lineRule="auto"/>
        <w:contextualSpacing/>
        <w:jc w:val="both"/>
        <w:rPr>
          <w:color w:val="000000"/>
          <w:lang w:val="en-US"/>
        </w:rPr>
      </w:pPr>
      <w:r w:rsidRPr="004E3B03">
        <w:rPr>
          <w:b/>
          <w:bCs/>
          <w:color w:val="000000"/>
          <w:lang w:val="en-US"/>
        </w:rPr>
        <w:t>Presentation</w:t>
      </w:r>
      <w:r w:rsidRPr="004E3B03">
        <w:rPr>
          <w:color w:val="000000"/>
          <w:lang w:val="en-US"/>
        </w:rPr>
        <w:t>, which will be delivered in class in the end of May – beginning of July.</w:t>
      </w:r>
    </w:p>
    <w:p w:rsidR="008452C9" w:rsidRPr="004E3B03" w:rsidRDefault="00456F0C" w:rsidP="004E3B03">
      <w:pPr>
        <w:pStyle w:val="p6"/>
        <w:numPr>
          <w:ilvl w:val="0"/>
          <w:numId w:val="10"/>
        </w:numPr>
        <w:shd w:val="clear" w:color="auto" w:fill="FFFFFF"/>
        <w:spacing w:before="0" w:beforeAutospacing="0" w:after="0" w:afterAutospacing="0" w:line="360" w:lineRule="auto"/>
        <w:contextualSpacing/>
        <w:jc w:val="both"/>
        <w:rPr>
          <w:color w:val="000000"/>
          <w:lang w:val="en-US"/>
        </w:rPr>
      </w:pPr>
      <w:r w:rsidRPr="004E3B03">
        <w:rPr>
          <w:color w:val="000000"/>
          <w:lang w:val="en-US"/>
        </w:rPr>
        <w:t>Issues to be covered (</w:t>
      </w:r>
      <w:r w:rsidRPr="004E3B03">
        <w:rPr>
          <w:i/>
          <w:iCs/>
          <w:color w:val="000000"/>
          <w:lang w:val="en-US"/>
        </w:rPr>
        <w:t>based on academic publications, periodicals, personal experience, cinema, TV, stories shared by friends etc.</w:t>
      </w:r>
      <w:r w:rsidRPr="004E3B03">
        <w:rPr>
          <w:color w:val="000000"/>
          <w:lang w:val="en-US"/>
        </w:rPr>
        <w:t>):</w:t>
      </w:r>
    </w:p>
    <w:p w:rsidR="008452C9" w:rsidRPr="004E3B03" w:rsidRDefault="00456F0C" w:rsidP="004E3B03">
      <w:pPr>
        <w:pStyle w:val="p6"/>
        <w:numPr>
          <w:ilvl w:val="1"/>
          <w:numId w:val="10"/>
        </w:numPr>
        <w:shd w:val="clear" w:color="auto" w:fill="FFFFFF"/>
        <w:spacing w:before="0" w:beforeAutospacing="0" w:after="0" w:afterAutospacing="0" w:line="360" w:lineRule="auto"/>
        <w:contextualSpacing/>
        <w:jc w:val="both"/>
        <w:rPr>
          <w:color w:val="000000"/>
          <w:lang w:val="en-US"/>
        </w:rPr>
      </w:pPr>
      <w:r w:rsidRPr="004E3B03">
        <w:rPr>
          <w:color w:val="000000"/>
          <w:lang w:val="en-US"/>
        </w:rPr>
        <w:t>Important for this country cultural ideas, symbols, myths, legends etc.</w:t>
      </w:r>
    </w:p>
    <w:p w:rsidR="008452C9" w:rsidRPr="004E3B03" w:rsidRDefault="00456F0C" w:rsidP="004E3B03">
      <w:pPr>
        <w:pStyle w:val="p6"/>
        <w:numPr>
          <w:ilvl w:val="1"/>
          <w:numId w:val="10"/>
        </w:numPr>
        <w:shd w:val="clear" w:color="auto" w:fill="FFFFFF"/>
        <w:spacing w:before="0" w:beforeAutospacing="0" w:after="0" w:afterAutospacing="0" w:line="360" w:lineRule="auto"/>
        <w:contextualSpacing/>
        <w:jc w:val="both"/>
        <w:rPr>
          <w:color w:val="000000"/>
          <w:lang w:val="en-US"/>
        </w:rPr>
      </w:pPr>
      <w:r w:rsidRPr="004E3B03">
        <w:rPr>
          <w:color w:val="000000"/>
          <w:lang w:val="en-US"/>
        </w:rPr>
        <w:t>Cultural norms, styles of communication, stereotypes specific to this culture/region</w:t>
      </w:r>
    </w:p>
    <w:p w:rsidR="008452C9" w:rsidRPr="004E3B03" w:rsidRDefault="00456F0C" w:rsidP="004E3B03">
      <w:pPr>
        <w:pStyle w:val="p6"/>
        <w:numPr>
          <w:ilvl w:val="1"/>
          <w:numId w:val="10"/>
        </w:numPr>
        <w:shd w:val="clear" w:color="auto" w:fill="FFFFFF"/>
        <w:spacing w:before="0" w:beforeAutospacing="0" w:after="0" w:afterAutospacing="0" w:line="360" w:lineRule="auto"/>
        <w:contextualSpacing/>
        <w:jc w:val="both"/>
        <w:rPr>
          <w:color w:val="000000"/>
          <w:lang w:val="en-US"/>
        </w:rPr>
      </w:pPr>
      <w:r w:rsidRPr="004E3B03">
        <w:rPr>
          <w:color w:val="000000"/>
          <w:lang w:val="en-US"/>
        </w:rPr>
        <w:t>Negotiations style and business style characteristic for this country/region and advices on doing business with people from cou</w:t>
      </w:r>
      <w:r w:rsidR="00930ECC" w:rsidRPr="004E3B03">
        <w:rPr>
          <w:color w:val="000000"/>
          <w:lang w:val="en-US"/>
        </w:rPr>
        <w:t>n</w:t>
      </w:r>
      <w:r w:rsidRPr="004E3B03">
        <w:rPr>
          <w:color w:val="000000"/>
          <w:lang w:val="en-US"/>
        </w:rPr>
        <w:t>try/region</w:t>
      </w:r>
    </w:p>
    <w:p w:rsidR="003A06FE" w:rsidRDefault="003A06FE" w:rsidP="00070D73">
      <w:pPr>
        <w:pStyle w:val="1"/>
      </w:pPr>
    </w:p>
    <w:p w:rsidR="0086183E" w:rsidRPr="007D2B3A" w:rsidRDefault="0086183E" w:rsidP="00070D73">
      <w:pPr>
        <w:pStyle w:val="1"/>
      </w:pPr>
      <w:r w:rsidRPr="004E3B03">
        <w:t>3. Students' competencies to be developed by the course</w:t>
      </w:r>
    </w:p>
    <w:p w:rsidR="003A06FE" w:rsidRPr="007D2B3A" w:rsidRDefault="003A06FE" w:rsidP="003A06FE">
      <w:pPr>
        <w:rPr>
          <w:lang w:val="en-US" w:eastAsia="ru-RU"/>
        </w:rPr>
      </w:pPr>
    </w:p>
    <w:p w:rsidR="0086183E" w:rsidRPr="004E3B03" w:rsidRDefault="0086183E" w:rsidP="004E3B03">
      <w:pPr>
        <w:shd w:val="clear" w:color="auto" w:fill="FFFFFF"/>
        <w:spacing w:line="360" w:lineRule="auto"/>
        <w:ind w:left="360" w:firstLine="0"/>
        <w:contextualSpacing/>
        <w:jc w:val="both"/>
        <w:rPr>
          <w:szCs w:val="24"/>
          <w:lang w:val="en-US"/>
        </w:rPr>
      </w:pPr>
      <w:r w:rsidRPr="004E3B03">
        <w:rPr>
          <w:szCs w:val="24"/>
          <w:lang w:val="en-GB"/>
        </w:rPr>
        <w:t xml:space="preserve">As a result of studying the discipline a student is </w:t>
      </w:r>
      <w:r w:rsidR="00E8245A" w:rsidRPr="004E3B03">
        <w:rPr>
          <w:szCs w:val="24"/>
          <w:lang w:val="en-GB"/>
        </w:rPr>
        <w:t>expected</w:t>
      </w:r>
      <w:r w:rsidRPr="004E3B03">
        <w:rPr>
          <w:szCs w:val="24"/>
          <w:lang w:val="en-GB"/>
        </w:rPr>
        <w:t xml:space="preserve"> to:</w:t>
      </w:r>
    </w:p>
    <w:p w:rsidR="00BC5F27" w:rsidRPr="004E3B03" w:rsidRDefault="00BC5F27" w:rsidP="004E3B03">
      <w:pPr>
        <w:pStyle w:val="p9"/>
        <w:shd w:val="clear" w:color="auto" w:fill="FFFFFF"/>
        <w:spacing w:before="0" w:beforeAutospacing="0" w:after="0" w:afterAutospacing="0" w:line="360" w:lineRule="auto"/>
        <w:ind w:left="1065" w:hanging="357"/>
        <w:contextualSpacing/>
        <w:jc w:val="both"/>
        <w:rPr>
          <w:color w:val="000000"/>
          <w:lang w:val="en-US"/>
        </w:rPr>
      </w:pPr>
      <w:r w:rsidRPr="004E3B03">
        <w:rPr>
          <w:rStyle w:val="s7"/>
          <w:rFonts w:eastAsiaTheme="majorEastAsia"/>
          <w:color w:val="000000"/>
        </w:rPr>
        <w:sym w:font="Symbol" w:char="F0B7"/>
      </w:r>
      <w:r w:rsidRPr="004E3B03">
        <w:rPr>
          <w:rStyle w:val="s7"/>
          <w:rFonts w:eastAsiaTheme="majorEastAsia" w:hAnsiTheme="minorHAnsi"/>
          <w:color w:val="000000"/>
          <w:lang w:val="en-US"/>
        </w:rPr>
        <w:t>​</w:t>
      </w:r>
      <w:r w:rsidRPr="004E3B03">
        <w:rPr>
          <w:rStyle w:val="s7"/>
          <w:rFonts w:eastAsiaTheme="majorEastAsia"/>
          <w:color w:val="000000"/>
          <w:lang w:val="en-US"/>
        </w:rPr>
        <w:t> </w:t>
      </w:r>
      <w:r w:rsidRPr="004E3B03">
        <w:rPr>
          <w:rStyle w:val="s7"/>
          <w:rFonts w:eastAsiaTheme="majorEastAsia"/>
          <w:color w:val="000000"/>
          <w:lang w:val="en-US"/>
        </w:rPr>
        <w:tab/>
      </w:r>
      <w:r w:rsidRPr="004E3B03">
        <w:rPr>
          <w:color w:val="000000"/>
          <w:lang w:val="en-US"/>
        </w:rPr>
        <w:t>Define a cultural profile of communicator and recipient of communication based on thorough understanding of a cultural mix. Describe effects on communication in specific communication tasks.</w:t>
      </w:r>
    </w:p>
    <w:p w:rsidR="00BC5F27" w:rsidRPr="004E3B03" w:rsidRDefault="00BC5F27" w:rsidP="004E3B03">
      <w:pPr>
        <w:pStyle w:val="p9"/>
        <w:shd w:val="clear" w:color="auto" w:fill="FFFFFF"/>
        <w:spacing w:before="0" w:beforeAutospacing="0" w:after="0" w:afterAutospacing="0" w:line="360" w:lineRule="auto"/>
        <w:ind w:left="1065" w:hanging="357"/>
        <w:contextualSpacing/>
        <w:jc w:val="both"/>
        <w:rPr>
          <w:color w:val="000000"/>
          <w:lang w:val="en-US"/>
        </w:rPr>
      </w:pPr>
      <w:r w:rsidRPr="004E3B03">
        <w:rPr>
          <w:rStyle w:val="s7"/>
          <w:rFonts w:eastAsiaTheme="majorEastAsia"/>
          <w:color w:val="000000"/>
        </w:rPr>
        <w:sym w:font="Symbol" w:char="F0B7"/>
      </w:r>
      <w:r w:rsidRPr="004E3B03">
        <w:rPr>
          <w:rStyle w:val="s7"/>
          <w:rFonts w:eastAsiaTheme="majorEastAsia" w:hAnsiTheme="minorHAnsi"/>
          <w:color w:val="000000"/>
          <w:lang w:val="en-US"/>
        </w:rPr>
        <w:t>​</w:t>
      </w:r>
      <w:r w:rsidRPr="004E3B03">
        <w:rPr>
          <w:rStyle w:val="s7"/>
          <w:rFonts w:eastAsiaTheme="majorEastAsia"/>
          <w:color w:val="000000"/>
          <w:lang w:val="en-US"/>
        </w:rPr>
        <w:t> </w:t>
      </w:r>
      <w:r w:rsidRPr="004E3B03">
        <w:rPr>
          <w:rStyle w:val="s7"/>
          <w:rFonts w:eastAsiaTheme="majorEastAsia"/>
          <w:color w:val="000000"/>
          <w:lang w:val="en-US"/>
        </w:rPr>
        <w:tab/>
      </w:r>
      <w:r w:rsidRPr="004E3B03">
        <w:rPr>
          <w:color w:val="000000"/>
          <w:lang w:val="en-US"/>
        </w:rPr>
        <w:t xml:space="preserve">Adjust their verbal and non-verbal communication styles to various cultural environments. </w:t>
      </w:r>
    </w:p>
    <w:p w:rsidR="00BC5F27" w:rsidRPr="004E3B03" w:rsidRDefault="00BC5F27" w:rsidP="004E3B03">
      <w:pPr>
        <w:pStyle w:val="p9"/>
        <w:shd w:val="clear" w:color="auto" w:fill="FFFFFF"/>
        <w:spacing w:before="0" w:beforeAutospacing="0" w:after="0" w:afterAutospacing="0" w:line="360" w:lineRule="auto"/>
        <w:ind w:left="1065" w:hanging="357"/>
        <w:contextualSpacing/>
        <w:jc w:val="both"/>
        <w:rPr>
          <w:rStyle w:val="s7"/>
          <w:rFonts w:eastAsiaTheme="majorEastAsia"/>
          <w:color w:val="000000"/>
          <w:lang w:val="en-US"/>
        </w:rPr>
      </w:pPr>
      <w:r w:rsidRPr="004E3B03">
        <w:rPr>
          <w:rStyle w:val="s7"/>
          <w:rFonts w:eastAsiaTheme="majorEastAsia"/>
          <w:color w:val="000000"/>
        </w:rPr>
        <w:sym w:font="Symbol" w:char="F0B7"/>
      </w:r>
      <w:r w:rsidRPr="004E3B03">
        <w:rPr>
          <w:rStyle w:val="s7"/>
          <w:rFonts w:eastAsiaTheme="majorEastAsia" w:hAnsiTheme="minorHAnsi"/>
          <w:color w:val="000000"/>
          <w:lang w:val="en-US"/>
        </w:rPr>
        <w:t>​</w:t>
      </w:r>
      <w:r w:rsidRPr="004E3B03">
        <w:rPr>
          <w:rStyle w:val="s7"/>
          <w:rFonts w:eastAsiaTheme="majorEastAsia"/>
          <w:color w:val="000000"/>
          <w:lang w:val="en-US"/>
        </w:rPr>
        <w:t> </w:t>
      </w:r>
      <w:r w:rsidRPr="004E3B03">
        <w:rPr>
          <w:rStyle w:val="s7"/>
          <w:rFonts w:eastAsiaTheme="majorEastAsia"/>
          <w:color w:val="000000"/>
          <w:lang w:val="en-US"/>
        </w:rPr>
        <w:tab/>
        <w:t>Use different negotiation strategies and tactics in business and everyday communication.</w:t>
      </w:r>
    </w:p>
    <w:p w:rsidR="00BC5F27" w:rsidRPr="004E3B03" w:rsidRDefault="00BC5F27" w:rsidP="004E3B03">
      <w:pPr>
        <w:pStyle w:val="p9"/>
        <w:shd w:val="clear" w:color="auto" w:fill="FFFFFF"/>
        <w:spacing w:before="0" w:beforeAutospacing="0" w:after="0" w:afterAutospacing="0" w:line="360" w:lineRule="auto"/>
        <w:ind w:left="1065" w:hanging="357"/>
        <w:contextualSpacing/>
        <w:jc w:val="both"/>
        <w:rPr>
          <w:rStyle w:val="s7"/>
          <w:rFonts w:eastAsiaTheme="majorEastAsia"/>
          <w:color w:val="000000"/>
          <w:lang w:val="en-US"/>
        </w:rPr>
      </w:pPr>
      <w:r w:rsidRPr="004E3B03">
        <w:rPr>
          <w:rStyle w:val="s7"/>
          <w:rFonts w:eastAsiaTheme="majorEastAsia"/>
          <w:color w:val="000000"/>
        </w:rPr>
        <w:sym w:font="Symbol" w:char="F0B7"/>
      </w:r>
      <w:r w:rsidRPr="004E3B03">
        <w:rPr>
          <w:rStyle w:val="s7"/>
          <w:rFonts w:eastAsiaTheme="majorEastAsia" w:hAnsiTheme="minorHAnsi"/>
          <w:color w:val="000000"/>
          <w:lang w:val="en-US"/>
        </w:rPr>
        <w:t>​</w:t>
      </w:r>
      <w:r w:rsidRPr="004E3B03">
        <w:rPr>
          <w:rStyle w:val="s7"/>
          <w:rFonts w:eastAsiaTheme="majorEastAsia"/>
          <w:color w:val="000000"/>
          <w:lang w:val="en-US"/>
        </w:rPr>
        <w:t> </w:t>
      </w:r>
      <w:r w:rsidRPr="004E3B03">
        <w:rPr>
          <w:rStyle w:val="s7"/>
          <w:rFonts w:eastAsiaTheme="majorEastAsia"/>
          <w:color w:val="000000"/>
          <w:lang w:val="en-US"/>
        </w:rPr>
        <w:tab/>
        <w:t>Work effectively in multicultural teams.</w:t>
      </w:r>
    </w:p>
    <w:p w:rsidR="00BC5F27" w:rsidRPr="004E3B03" w:rsidRDefault="00BC5F27" w:rsidP="004E3B03">
      <w:pPr>
        <w:pStyle w:val="p9"/>
        <w:shd w:val="clear" w:color="auto" w:fill="FFFFFF"/>
        <w:spacing w:before="0" w:beforeAutospacing="0" w:after="0" w:afterAutospacing="0" w:line="360" w:lineRule="auto"/>
        <w:ind w:left="1065" w:hanging="357"/>
        <w:contextualSpacing/>
        <w:jc w:val="both"/>
        <w:rPr>
          <w:color w:val="000000"/>
          <w:lang w:val="en-US"/>
        </w:rPr>
      </w:pPr>
      <w:r w:rsidRPr="004E3B03">
        <w:rPr>
          <w:rStyle w:val="s7"/>
          <w:rFonts w:eastAsiaTheme="majorEastAsia"/>
          <w:color w:val="000000"/>
        </w:rPr>
        <w:lastRenderedPageBreak/>
        <w:sym w:font="Symbol" w:char="F0B7"/>
      </w:r>
      <w:r w:rsidRPr="004E3B03">
        <w:rPr>
          <w:rStyle w:val="s7"/>
          <w:rFonts w:eastAsiaTheme="majorEastAsia" w:hAnsiTheme="minorHAnsi"/>
          <w:color w:val="000000"/>
          <w:lang w:val="en-US"/>
        </w:rPr>
        <w:t>​</w:t>
      </w:r>
      <w:r w:rsidRPr="004E3B03">
        <w:rPr>
          <w:rStyle w:val="s7"/>
          <w:rFonts w:eastAsiaTheme="majorEastAsia"/>
          <w:color w:val="000000"/>
          <w:lang w:val="en-US"/>
        </w:rPr>
        <w:t> </w:t>
      </w:r>
      <w:r w:rsidRPr="004E3B03">
        <w:rPr>
          <w:rStyle w:val="s7"/>
          <w:rFonts w:eastAsiaTheme="majorEastAsia"/>
          <w:color w:val="000000"/>
          <w:lang w:val="en-US"/>
        </w:rPr>
        <w:tab/>
        <w:t> </w:t>
      </w:r>
      <w:r w:rsidRPr="004E3B03">
        <w:rPr>
          <w:color w:val="000000"/>
          <w:lang w:val="en-US"/>
        </w:rPr>
        <w:t xml:space="preserve">Develop understanding of internal, external and conversational communication of an </w:t>
      </w:r>
      <w:proofErr w:type="gramStart"/>
      <w:r w:rsidRPr="004E3B03">
        <w:rPr>
          <w:color w:val="000000"/>
          <w:lang w:val="en-US"/>
        </w:rPr>
        <w:t>organization,</w:t>
      </w:r>
      <w:proofErr w:type="gramEnd"/>
      <w:r w:rsidRPr="004E3B03">
        <w:rPr>
          <w:color w:val="000000"/>
          <w:lang w:val="en-US"/>
        </w:rPr>
        <w:t xml:space="preserve"> define strategy and its implementation to support the organization’s goals.</w:t>
      </w:r>
    </w:p>
    <w:p w:rsidR="00BC5F27" w:rsidRPr="004E3B03" w:rsidRDefault="00BC5F27" w:rsidP="004E3B03">
      <w:pPr>
        <w:pStyle w:val="p9"/>
        <w:shd w:val="clear" w:color="auto" w:fill="FFFFFF"/>
        <w:spacing w:before="0" w:beforeAutospacing="0" w:after="0" w:afterAutospacing="0" w:line="360" w:lineRule="auto"/>
        <w:ind w:left="1065" w:hanging="357"/>
        <w:contextualSpacing/>
        <w:jc w:val="both"/>
        <w:rPr>
          <w:color w:val="000000"/>
          <w:lang w:val="en-US"/>
        </w:rPr>
      </w:pPr>
      <w:r w:rsidRPr="004E3B03">
        <w:rPr>
          <w:rStyle w:val="s7"/>
          <w:rFonts w:eastAsiaTheme="majorEastAsia"/>
          <w:color w:val="000000"/>
        </w:rPr>
        <w:sym w:font="Symbol" w:char="F0B7"/>
      </w:r>
      <w:r w:rsidRPr="004E3B03">
        <w:rPr>
          <w:rStyle w:val="s7"/>
          <w:rFonts w:eastAsiaTheme="majorEastAsia" w:hAnsiTheme="minorHAnsi"/>
          <w:color w:val="000000"/>
          <w:lang w:val="en-US"/>
        </w:rPr>
        <w:t>​</w:t>
      </w:r>
      <w:r w:rsidRPr="004E3B03">
        <w:rPr>
          <w:rStyle w:val="s7"/>
          <w:rFonts w:eastAsiaTheme="majorEastAsia"/>
          <w:color w:val="000000"/>
          <w:lang w:val="en-US"/>
        </w:rPr>
        <w:t> </w:t>
      </w:r>
      <w:r w:rsidRPr="004E3B03">
        <w:rPr>
          <w:rStyle w:val="s7"/>
          <w:rFonts w:eastAsiaTheme="majorEastAsia"/>
          <w:color w:val="000000"/>
          <w:lang w:val="en-US"/>
        </w:rPr>
        <w:tab/>
      </w:r>
      <w:r w:rsidRPr="004E3B03">
        <w:rPr>
          <w:color w:val="000000"/>
          <w:lang w:val="en-US"/>
        </w:rPr>
        <w:t>Develop clear understanding of the modern international concept of networking, the role and communication instruments for internal and external networking for an organization.</w:t>
      </w:r>
    </w:p>
    <w:p w:rsidR="00BC5F27" w:rsidRPr="004E3B03" w:rsidRDefault="00BC5F27" w:rsidP="004E3B03">
      <w:pPr>
        <w:pStyle w:val="p9"/>
        <w:shd w:val="clear" w:color="auto" w:fill="FFFFFF"/>
        <w:spacing w:before="0" w:beforeAutospacing="0" w:after="0" w:afterAutospacing="0" w:line="360" w:lineRule="auto"/>
        <w:ind w:left="1065" w:hanging="357"/>
        <w:contextualSpacing/>
        <w:jc w:val="both"/>
        <w:rPr>
          <w:color w:val="000000"/>
          <w:lang w:val="en-US"/>
        </w:rPr>
      </w:pPr>
      <w:r w:rsidRPr="004E3B03">
        <w:rPr>
          <w:rStyle w:val="s7"/>
          <w:rFonts w:eastAsiaTheme="majorEastAsia"/>
          <w:color w:val="000000"/>
        </w:rPr>
        <w:sym w:font="Symbol" w:char="F0B7"/>
      </w:r>
      <w:r w:rsidRPr="004E3B03">
        <w:rPr>
          <w:rStyle w:val="s7"/>
          <w:rFonts w:eastAsiaTheme="majorEastAsia" w:hAnsiTheme="minorHAnsi"/>
          <w:color w:val="000000"/>
          <w:lang w:val="en-US"/>
        </w:rPr>
        <w:t>​</w:t>
      </w:r>
      <w:r w:rsidRPr="004E3B03">
        <w:rPr>
          <w:rStyle w:val="s7"/>
          <w:rFonts w:eastAsiaTheme="majorEastAsia"/>
          <w:color w:val="000000"/>
          <w:lang w:val="en-US"/>
        </w:rPr>
        <w:t> </w:t>
      </w:r>
      <w:r w:rsidRPr="004E3B03">
        <w:rPr>
          <w:rStyle w:val="s7"/>
          <w:rFonts w:eastAsiaTheme="majorEastAsia"/>
          <w:color w:val="000000"/>
          <w:lang w:val="en-US"/>
        </w:rPr>
        <w:tab/>
      </w:r>
      <w:r w:rsidRPr="004E3B03">
        <w:rPr>
          <w:color w:val="000000"/>
          <w:lang w:val="en-US"/>
        </w:rPr>
        <w:t>Select and use effectively communication channels basing on the pre-set goal and detailed assessment of the audience’s cultural profile.</w:t>
      </w:r>
    </w:p>
    <w:p w:rsidR="00BC5F27" w:rsidRPr="004E3B03" w:rsidRDefault="00BC5F27" w:rsidP="004E3B03">
      <w:pPr>
        <w:pStyle w:val="p9"/>
        <w:shd w:val="clear" w:color="auto" w:fill="FFFFFF"/>
        <w:spacing w:before="0" w:beforeAutospacing="0" w:after="0" w:afterAutospacing="0" w:line="360" w:lineRule="auto"/>
        <w:ind w:left="1065" w:hanging="357"/>
        <w:contextualSpacing/>
        <w:jc w:val="both"/>
        <w:rPr>
          <w:color w:val="000000"/>
          <w:lang w:val="en-US"/>
        </w:rPr>
      </w:pPr>
      <w:r w:rsidRPr="004E3B03">
        <w:rPr>
          <w:rStyle w:val="s7"/>
          <w:rFonts w:eastAsiaTheme="majorEastAsia"/>
          <w:color w:val="000000"/>
        </w:rPr>
        <w:sym w:font="Symbol" w:char="F0B7"/>
      </w:r>
      <w:r w:rsidRPr="004E3B03">
        <w:rPr>
          <w:rStyle w:val="s7"/>
          <w:rFonts w:eastAsiaTheme="majorEastAsia" w:hAnsiTheme="minorHAnsi"/>
          <w:color w:val="000000"/>
          <w:lang w:val="en-US"/>
        </w:rPr>
        <w:t>​</w:t>
      </w:r>
      <w:r w:rsidRPr="004E3B03">
        <w:rPr>
          <w:rStyle w:val="s7"/>
          <w:rFonts w:eastAsiaTheme="majorEastAsia"/>
          <w:color w:val="000000"/>
          <w:lang w:val="en-US"/>
        </w:rPr>
        <w:t> </w:t>
      </w:r>
      <w:r w:rsidRPr="004E3B03">
        <w:rPr>
          <w:rStyle w:val="s7"/>
          <w:rFonts w:eastAsiaTheme="majorEastAsia"/>
          <w:color w:val="000000"/>
          <w:lang w:val="en-US"/>
        </w:rPr>
        <w:tab/>
      </w:r>
      <w:r w:rsidRPr="004E3B03">
        <w:rPr>
          <w:color w:val="000000"/>
          <w:lang w:val="en-US"/>
        </w:rPr>
        <w:t>Appreciate the semantic function of non-verbal codes on business communication in cross-cultural environment.</w:t>
      </w:r>
    </w:p>
    <w:p w:rsidR="00BC5F27" w:rsidRPr="004E3B03" w:rsidRDefault="00BC5F27" w:rsidP="004E3B03">
      <w:pPr>
        <w:pStyle w:val="p9"/>
        <w:shd w:val="clear" w:color="auto" w:fill="FFFFFF"/>
        <w:spacing w:before="0" w:beforeAutospacing="0" w:after="0" w:afterAutospacing="0" w:line="360" w:lineRule="auto"/>
        <w:ind w:left="1065" w:hanging="357"/>
        <w:contextualSpacing/>
        <w:jc w:val="both"/>
        <w:rPr>
          <w:color w:val="000000"/>
          <w:lang w:val="en-US"/>
        </w:rPr>
      </w:pPr>
      <w:r w:rsidRPr="004E3B03">
        <w:rPr>
          <w:rStyle w:val="s7"/>
          <w:rFonts w:eastAsiaTheme="majorEastAsia"/>
          <w:color w:val="000000"/>
        </w:rPr>
        <w:sym w:font="Symbol" w:char="F0B7"/>
      </w:r>
      <w:r w:rsidRPr="004E3B03">
        <w:rPr>
          <w:rStyle w:val="s7"/>
          <w:rFonts w:eastAsiaTheme="majorEastAsia" w:hAnsiTheme="minorHAnsi"/>
          <w:color w:val="000000"/>
          <w:lang w:val="en-US"/>
        </w:rPr>
        <w:t>​</w:t>
      </w:r>
      <w:r w:rsidRPr="004E3B03">
        <w:rPr>
          <w:rStyle w:val="s7"/>
          <w:rFonts w:eastAsiaTheme="majorEastAsia"/>
          <w:color w:val="000000"/>
          <w:lang w:val="en-US"/>
        </w:rPr>
        <w:t> </w:t>
      </w:r>
      <w:r w:rsidRPr="004E3B03">
        <w:rPr>
          <w:rStyle w:val="s7"/>
          <w:rFonts w:eastAsiaTheme="majorEastAsia"/>
          <w:color w:val="000000"/>
          <w:lang w:val="en-US"/>
        </w:rPr>
        <w:tab/>
      </w:r>
      <w:r w:rsidRPr="004E3B03">
        <w:rPr>
          <w:color w:val="000000"/>
          <w:lang w:val="en-US"/>
        </w:rPr>
        <w:t>Analyze effectiveness of internal communication and its instruments for achieving pre-defined management goals.</w:t>
      </w:r>
    </w:p>
    <w:p w:rsidR="0086183E" w:rsidRPr="004E3B03" w:rsidRDefault="000E00AC" w:rsidP="004E3B03">
      <w:pPr>
        <w:spacing w:line="360" w:lineRule="auto"/>
        <w:contextualSpacing/>
        <w:jc w:val="both"/>
        <w:rPr>
          <w:szCs w:val="24"/>
          <w:highlight w:val="yellow"/>
          <w:lang w:val="en-US"/>
        </w:rPr>
      </w:pPr>
      <w:r w:rsidRPr="004E3B03">
        <w:rPr>
          <w:b/>
          <w:szCs w:val="24"/>
          <w:lang w:val="en-US"/>
        </w:rPr>
        <w:t>The course develops the following competencies:</w:t>
      </w:r>
    </w:p>
    <w:tbl>
      <w:tblPr>
        <w:tblpPr w:leftFromText="180" w:rightFromText="180" w:vertAnchor="text" w:horzAnchor="margin" w:tblpXSpec="center" w:tblpY="177"/>
        <w:tblW w:w="9484" w:type="dxa"/>
        <w:tblLayout w:type="fixed"/>
        <w:tblLook w:val="0000"/>
      </w:tblPr>
      <w:tblGrid>
        <w:gridCol w:w="2619"/>
        <w:gridCol w:w="709"/>
        <w:gridCol w:w="3260"/>
        <w:gridCol w:w="2896"/>
      </w:tblGrid>
      <w:tr w:rsidR="004E3B03" w:rsidRPr="00A8625B" w:rsidTr="004E3B03">
        <w:trPr>
          <w:cantSplit/>
          <w:tblHeader/>
        </w:trPr>
        <w:tc>
          <w:tcPr>
            <w:tcW w:w="261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pacing w:line="360" w:lineRule="auto"/>
              <w:ind w:firstLine="0"/>
              <w:contextualSpacing/>
              <w:rPr>
                <w:szCs w:val="24"/>
                <w:lang w:eastAsia="ru-RU"/>
              </w:rPr>
            </w:pPr>
            <w:r w:rsidRPr="004E3B03">
              <w:rPr>
                <w:szCs w:val="24"/>
                <w:lang w:val="en-US" w:eastAsia="ru-RU"/>
              </w:rPr>
              <w:t>Competencies</w:t>
            </w:r>
          </w:p>
        </w:tc>
        <w:tc>
          <w:tcPr>
            <w:tcW w:w="70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pacing w:line="360" w:lineRule="auto"/>
              <w:ind w:left="-108" w:right="-108" w:firstLine="0"/>
              <w:contextualSpacing/>
              <w:rPr>
                <w:szCs w:val="24"/>
                <w:lang w:eastAsia="ru-RU"/>
              </w:rPr>
            </w:pPr>
            <w:r w:rsidRPr="004E3B03">
              <w:rPr>
                <w:szCs w:val="24"/>
                <w:lang w:val="en-US" w:eastAsia="ru-RU"/>
              </w:rPr>
              <w:t>NRU-HSE Code</w:t>
            </w:r>
          </w:p>
        </w:tc>
        <w:tc>
          <w:tcPr>
            <w:tcW w:w="3260"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pacing w:line="360" w:lineRule="auto"/>
              <w:ind w:firstLine="0"/>
              <w:contextualSpacing/>
              <w:rPr>
                <w:szCs w:val="24"/>
                <w:lang w:val="en-US" w:eastAsia="ru-RU"/>
              </w:rPr>
            </w:pPr>
            <w:r w:rsidRPr="004E3B03">
              <w:rPr>
                <w:szCs w:val="24"/>
                <w:lang w:val="en-US" w:eastAsia="ru-RU"/>
              </w:rPr>
              <w:t>Descriptors –</w:t>
            </w:r>
          </w:p>
          <w:p w:rsidR="004E3B03" w:rsidRPr="004E3B03" w:rsidRDefault="004E3B03" w:rsidP="001A0F86">
            <w:pPr>
              <w:spacing w:line="360" w:lineRule="auto"/>
              <w:ind w:firstLine="0"/>
              <w:contextualSpacing/>
              <w:rPr>
                <w:szCs w:val="24"/>
                <w:lang w:val="en-US" w:eastAsia="ru-RU"/>
              </w:rPr>
            </w:pPr>
            <w:r w:rsidRPr="004E3B03">
              <w:rPr>
                <w:szCs w:val="24"/>
                <w:lang w:val="en-US" w:eastAsia="ru-RU"/>
              </w:rPr>
              <w:t xml:space="preserve"> the learning outcomes </w:t>
            </w:r>
          </w:p>
          <w:p w:rsidR="004E3B03" w:rsidRPr="004E3B03" w:rsidRDefault="004E3B03" w:rsidP="001A0F86">
            <w:pPr>
              <w:spacing w:line="360" w:lineRule="auto"/>
              <w:ind w:firstLine="0"/>
              <w:contextualSpacing/>
              <w:rPr>
                <w:szCs w:val="24"/>
                <w:lang w:val="en-US" w:eastAsia="ru-RU"/>
              </w:rPr>
            </w:pPr>
            <w:r w:rsidRPr="004E3B03">
              <w:rPr>
                <w:szCs w:val="24"/>
                <w:lang w:val="en-US" w:eastAsia="ru-RU"/>
              </w:rPr>
              <w:t>(the indicators of achievement)</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B03" w:rsidRPr="004E3B03" w:rsidRDefault="004E3B03" w:rsidP="001A0F86">
            <w:pPr>
              <w:spacing w:line="360" w:lineRule="auto"/>
              <w:ind w:firstLine="0"/>
              <w:contextualSpacing/>
              <w:rPr>
                <w:szCs w:val="24"/>
                <w:lang w:val="en-US" w:eastAsia="ru-RU"/>
              </w:rPr>
            </w:pPr>
            <w:r w:rsidRPr="004E3B03">
              <w:rPr>
                <w:szCs w:val="24"/>
                <w:lang w:val="en-US" w:eastAsia="ru-RU"/>
              </w:rPr>
              <w:t xml:space="preserve">Forms and methods </w:t>
            </w:r>
          </w:p>
          <w:p w:rsidR="004E3B03" w:rsidRPr="004E3B03" w:rsidRDefault="004E3B03" w:rsidP="001A0F86">
            <w:pPr>
              <w:spacing w:line="360" w:lineRule="auto"/>
              <w:ind w:firstLine="0"/>
              <w:contextualSpacing/>
              <w:rPr>
                <w:szCs w:val="24"/>
                <w:lang w:val="en-US" w:eastAsia="ru-RU"/>
              </w:rPr>
            </w:pPr>
            <w:r w:rsidRPr="004E3B03">
              <w:rPr>
                <w:szCs w:val="24"/>
                <w:lang w:val="en-US" w:eastAsia="ru-RU"/>
              </w:rPr>
              <w:t xml:space="preserve">of studies that contribute to </w:t>
            </w:r>
          </w:p>
          <w:p w:rsidR="004E3B03" w:rsidRPr="004E3B03" w:rsidRDefault="004E3B03" w:rsidP="001A0F86">
            <w:pPr>
              <w:spacing w:line="360" w:lineRule="auto"/>
              <w:ind w:firstLine="0"/>
              <w:contextualSpacing/>
              <w:rPr>
                <w:szCs w:val="24"/>
                <w:lang w:val="en-US" w:eastAsia="ru-RU"/>
              </w:rPr>
            </w:pPr>
            <w:r w:rsidRPr="004E3B03">
              <w:rPr>
                <w:szCs w:val="24"/>
                <w:lang w:val="en-US" w:eastAsia="ru-RU"/>
              </w:rPr>
              <w:t xml:space="preserve">the development of </w:t>
            </w:r>
          </w:p>
          <w:p w:rsidR="004E3B03" w:rsidRPr="004E3B03" w:rsidRDefault="004E3B03" w:rsidP="001A0F86">
            <w:pPr>
              <w:spacing w:line="360" w:lineRule="auto"/>
              <w:ind w:firstLine="0"/>
              <w:contextualSpacing/>
              <w:rPr>
                <w:szCs w:val="24"/>
                <w:lang w:val="en-US" w:eastAsia="ru-RU"/>
              </w:rPr>
            </w:pPr>
            <w:r w:rsidRPr="004E3B03">
              <w:rPr>
                <w:szCs w:val="24"/>
                <w:lang w:val="en-US" w:eastAsia="ru-RU"/>
              </w:rPr>
              <w:t>a competency</w:t>
            </w:r>
          </w:p>
        </w:tc>
      </w:tr>
      <w:tr w:rsidR="004E3B03" w:rsidRPr="00A8625B" w:rsidTr="004E3B03">
        <w:trPr>
          <w:cantSplit/>
          <w:tblHeader/>
        </w:trPr>
        <w:tc>
          <w:tcPr>
            <w:tcW w:w="261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pacing w:line="360" w:lineRule="auto"/>
              <w:ind w:firstLine="0"/>
              <w:contextualSpacing/>
              <w:rPr>
                <w:szCs w:val="24"/>
                <w:lang w:val="en-US" w:eastAsia="ru-RU"/>
              </w:rPr>
            </w:pPr>
            <w:r w:rsidRPr="004E3B03">
              <w:rPr>
                <w:szCs w:val="24"/>
                <w:lang w:val="en-US"/>
              </w:rPr>
              <w:t>Student is able to learn and acquire new knowledge and skills, including spheres of activity other than student’s major specialization.</w:t>
            </w:r>
          </w:p>
        </w:tc>
        <w:tc>
          <w:tcPr>
            <w:tcW w:w="70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pacing w:line="360" w:lineRule="auto"/>
              <w:ind w:left="-108" w:right="-108" w:firstLine="0"/>
              <w:contextualSpacing/>
              <w:rPr>
                <w:szCs w:val="24"/>
                <w:lang w:val="en-US" w:eastAsia="ru-RU"/>
              </w:rPr>
            </w:pPr>
            <w:r w:rsidRPr="004E3B03">
              <w:rPr>
                <w:szCs w:val="24"/>
                <w:lang w:val="en-US" w:eastAsia="ru-RU"/>
              </w:rPr>
              <w:t>SK-B1</w:t>
            </w:r>
          </w:p>
        </w:tc>
        <w:tc>
          <w:tcPr>
            <w:tcW w:w="3260"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pacing w:line="360" w:lineRule="auto"/>
              <w:ind w:firstLine="0"/>
              <w:contextualSpacing/>
              <w:rPr>
                <w:szCs w:val="24"/>
                <w:lang w:val="en-US" w:eastAsia="ru-RU"/>
              </w:rPr>
            </w:pPr>
            <w:r w:rsidRPr="004E3B03">
              <w:rPr>
                <w:szCs w:val="24"/>
                <w:lang w:val="en-US"/>
              </w:rPr>
              <w:t>Student can look beyond his professional sphere, prepared to read and analyze professional texts in the areas of communication, negotiation and team-building.</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B03" w:rsidRPr="004E3B03" w:rsidRDefault="004E3B03" w:rsidP="001A0F86">
            <w:pPr>
              <w:spacing w:line="360" w:lineRule="auto"/>
              <w:ind w:firstLine="0"/>
              <w:contextualSpacing/>
              <w:rPr>
                <w:szCs w:val="24"/>
                <w:lang w:val="en-US" w:eastAsia="ru-RU"/>
              </w:rPr>
            </w:pPr>
            <w:r w:rsidRPr="004E3B03">
              <w:rPr>
                <w:szCs w:val="24"/>
                <w:lang w:val="en-US" w:eastAsia="ru-RU"/>
              </w:rPr>
              <w:t>Literature reviews, working with full-text databases.</w:t>
            </w:r>
          </w:p>
        </w:tc>
      </w:tr>
      <w:tr w:rsidR="004E3B03" w:rsidRPr="00A8625B" w:rsidTr="004E3B03">
        <w:trPr>
          <w:cantSplit/>
          <w:tblHeader/>
        </w:trPr>
        <w:tc>
          <w:tcPr>
            <w:tcW w:w="261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pacing w:line="360" w:lineRule="auto"/>
              <w:ind w:firstLine="0"/>
              <w:contextualSpacing/>
              <w:rPr>
                <w:szCs w:val="24"/>
                <w:lang w:val="en-US"/>
              </w:rPr>
            </w:pPr>
            <w:r w:rsidRPr="004E3B03">
              <w:rPr>
                <w:szCs w:val="24"/>
                <w:lang w:val="en-US"/>
              </w:rPr>
              <w:t>Student is able to plan and conduct research.</w:t>
            </w:r>
          </w:p>
        </w:tc>
        <w:tc>
          <w:tcPr>
            <w:tcW w:w="70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pacing w:line="360" w:lineRule="auto"/>
              <w:ind w:left="-108" w:right="-108" w:firstLine="0"/>
              <w:contextualSpacing/>
              <w:rPr>
                <w:szCs w:val="24"/>
                <w:lang w:val="en-US" w:eastAsia="ru-RU"/>
              </w:rPr>
            </w:pPr>
            <w:r w:rsidRPr="004E3B03">
              <w:rPr>
                <w:szCs w:val="24"/>
                <w:lang w:val="en-US" w:eastAsia="ru-RU"/>
              </w:rPr>
              <w:t>SK-B7</w:t>
            </w:r>
          </w:p>
        </w:tc>
        <w:tc>
          <w:tcPr>
            <w:tcW w:w="3260"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pacing w:line="360" w:lineRule="auto"/>
              <w:ind w:firstLine="0"/>
              <w:contextualSpacing/>
              <w:rPr>
                <w:szCs w:val="24"/>
                <w:lang w:val="en-US"/>
              </w:rPr>
            </w:pPr>
            <w:r w:rsidRPr="004E3B03">
              <w:rPr>
                <w:szCs w:val="24"/>
                <w:lang w:val="en-US"/>
              </w:rPr>
              <w:t>Student can conduct research projects, including problem analysis, setting of goals and determining tasks, choosing methods of research and evaluation of the results of the project.</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B03" w:rsidRPr="004E3B03" w:rsidRDefault="004E3B03" w:rsidP="001A0F86">
            <w:pPr>
              <w:spacing w:line="360" w:lineRule="auto"/>
              <w:ind w:firstLine="0"/>
              <w:contextualSpacing/>
              <w:rPr>
                <w:szCs w:val="24"/>
                <w:lang w:val="en-US" w:eastAsia="ru-RU"/>
              </w:rPr>
            </w:pPr>
            <w:r w:rsidRPr="004E3B03">
              <w:rPr>
                <w:szCs w:val="24"/>
                <w:lang w:val="en-US" w:eastAsia="ru-RU"/>
              </w:rPr>
              <w:t>Self-study and teamwork with fellow students</w:t>
            </w:r>
            <w:proofErr w:type="gramStart"/>
            <w:r w:rsidRPr="004E3B03">
              <w:rPr>
                <w:szCs w:val="24"/>
                <w:lang w:val="en-US" w:eastAsia="ru-RU"/>
              </w:rPr>
              <w:t>,  working</w:t>
            </w:r>
            <w:proofErr w:type="gramEnd"/>
            <w:r w:rsidRPr="004E3B03">
              <w:rPr>
                <w:szCs w:val="24"/>
                <w:lang w:val="en-US" w:eastAsia="ru-RU"/>
              </w:rPr>
              <w:t xml:space="preserve"> with various data sources.</w:t>
            </w:r>
          </w:p>
        </w:tc>
      </w:tr>
      <w:tr w:rsidR="004E3B03" w:rsidRPr="00A8625B" w:rsidTr="004E3B03">
        <w:trPr>
          <w:cantSplit/>
          <w:tblHeader/>
        </w:trPr>
        <w:tc>
          <w:tcPr>
            <w:tcW w:w="2619" w:type="dxa"/>
            <w:tcBorders>
              <w:top w:val="single" w:sz="4" w:space="0" w:color="000000"/>
              <w:left w:val="single" w:sz="4" w:space="0" w:color="000000"/>
              <w:bottom w:val="single" w:sz="4" w:space="0" w:color="000000"/>
            </w:tcBorders>
            <w:shd w:val="clear" w:color="auto" w:fill="auto"/>
            <w:vAlign w:val="center"/>
          </w:tcPr>
          <w:p w:rsidR="004E3B03" w:rsidRPr="004E3B03" w:rsidRDefault="004E3B03" w:rsidP="001A0F86">
            <w:pPr>
              <w:pStyle w:val="5"/>
              <w:shd w:val="clear" w:color="auto" w:fill="auto"/>
              <w:spacing w:line="360" w:lineRule="auto"/>
              <w:ind w:firstLine="0"/>
              <w:contextualSpacing/>
              <w:rPr>
                <w:rStyle w:val="BodytextBold"/>
                <w:b w:val="0"/>
                <w:sz w:val="24"/>
                <w:szCs w:val="24"/>
                <w:lang w:val="en-US"/>
              </w:rPr>
            </w:pPr>
            <w:r w:rsidRPr="004E3B03">
              <w:rPr>
                <w:rStyle w:val="BodytextBold"/>
                <w:b w:val="0"/>
                <w:sz w:val="24"/>
                <w:szCs w:val="24"/>
                <w:lang w:val="en-US"/>
              </w:rPr>
              <w:lastRenderedPageBreak/>
              <w:t>Student can work with information: to find, estimate and use information from various sources for performing academic and professional tasks.</w:t>
            </w:r>
          </w:p>
        </w:tc>
        <w:tc>
          <w:tcPr>
            <w:tcW w:w="709" w:type="dxa"/>
            <w:tcBorders>
              <w:top w:val="single" w:sz="4" w:space="0" w:color="000000"/>
              <w:left w:val="single" w:sz="4" w:space="0" w:color="000000"/>
              <w:bottom w:val="single" w:sz="4" w:space="0" w:color="000000"/>
            </w:tcBorders>
            <w:shd w:val="clear" w:color="auto" w:fill="auto"/>
            <w:vAlign w:val="center"/>
          </w:tcPr>
          <w:p w:rsidR="004E3B03" w:rsidRPr="004E3B03" w:rsidRDefault="004E3B03" w:rsidP="001A0F86">
            <w:pPr>
              <w:pStyle w:val="5"/>
              <w:shd w:val="clear" w:color="auto" w:fill="auto"/>
              <w:spacing w:line="360" w:lineRule="auto"/>
              <w:ind w:firstLine="0"/>
              <w:contextualSpacing/>
              <w:rPr>
                <w:rStyle w:val="BodytextBold"/>
                <w:b w:val="0"/>
                <w:sz w:val="24"/>
                <w:szCs w:val="24"/>
                <w:lang w:val="en-US"/>
              </w:rPr>
            </w:pPr>
            <w:r w:rsidRPr="004E3B03">
              <w:rPr>
                <w:rStyle w:val="BodytextBold"/>
                <w:b w:val="0"/>
                <w:sz w:val="24"/>
                <w:szCs w:val="24"/>
                <w:lang w:val="en-US"/>
              </w:rPr>
              <w:t>UK-5</w:t>
            </w:r>
          </w:p>
        </w:tc>
        <w:tc>
          <w:tcPr>
            <w:tcW w:w="3260" w:type="dxa"/>
            <w:tcBorders>
              <w:top w:val="single" w:sz="4" w:space="0" w:color="000000"/>
              <w:left w:val="single" w:sz="4" w:space="0" w:color="000000"/>
              <w:bottom w:val="single" w:sz="4" w:space="0" w:color="000000"/>
            </w:tcBorders>
            <w:shd w:val="clear" w:color="auto" w:fill="auto"/>
            <w:vAlign w:val="center"/>
          </w:tcPr>
          <w:p w:rsidR="004E3B03" w:rsidRPr="004E3B03" w:rsidRDefault="004E3B03" w:rsidP="001A0F86">
            <w:pPr>
              <w:pStyle w:val="5"/>
              <w:shd w:val="clear" w:color="auto" w:fill="auto"/>
              <w:spacing w:line="360" w:lineRule="auto"/>
              <w:ind w:firstLine="0"/>
              <w:contextualSpacing/>
              <w:rPr>
                <w:rStyle w:val="BodytextBold"/>
                <w:b w:val="0"/>
                <w:sz w:val="24"/>
                <w:szCs w:val="24"/>
                <w:lang w:val="en-US"/>
              </w:rPr>
            </w:pPr>
            <w:r w:rsidRPr="004E3B03">
              <w:rPr>
                <w:rStyle w:val="BodytextBold"/>
                <w:b w:val="0"/>
                <w:sz w:val="24"/>
                <w:szCs w:val="24"/>
                <w:lang w:val="en-US"/>
              </w:rPr>
              <w:t>Student is able to use different sources of information, including electronic data bases, and also to survey and analyze core publications, related to the theme of research.</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E3B03" w:rsidRPr="004E3B03" w:rsidRDefault="004E3B03" w:rsidP="001A0F86">
            <w:pPr>
              <w:snapToGrid w:val="0"/>
              <w:spacing w:line="360" w:lineRule="auto"/>
              <w:ind w:firstLine="0"/>
              <w:contextualSpacing/>
              <w:rPr>
                <w:rStyle w:val="BodytextBold"/>
                <w:rFonts w:eastAsia="Calibri"/>
                <w:b w:val="0"/>
                <w:szCs w:val="24"/>
                <w:lang w:val="en-US"/>
              </w:rPr>
            </w:pPr>
            <w:r w:rsidRPr="004E3B03">
              <w:rPr>
                <w:szCs w:val="24"/>
                <w:lang w:val="en-US" w:eastAsia="ru-RU"/>
              </w:rPr>
              <w:t>Working independently with</w:t>
            </w:r>
            <w:r w:rsidRPr="004E3B03">
              <w:rPr>
                <w:bCs/>
                <w:szCs w:val="24"/>
                <w:lang w:val="en-US"/>
              </w:rPr>
              <w:t xml:space="preserve"> different publications and electronic data bases.</w:t>
            </w:r>
          </w:p>
        </w:tc>
      </w:tr>
      <w:tr w:rsidR="004E3B03" w:rsidRPr="00A8625B" w:rsidTr="004E3B03">
        <w:trPr>
          <w:cantSplit/>
          <w:tblHeader/>
        </w:trPr>
        <w:tc>
          <w:tcPr>
            <w:tcW w:w="261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rPr>
            </w:pPr>
            <w:r w:rsidRPr="004E3B03">
              <w:rPr>
                <w:szCs w:val="24"/>
                <w:lang w:val="en-US"/>
              </w:rPr>
              <w:t>Student is able to work in a team</w:t>
            </w:r>
          </w:p>
        </w:tc>
        <w:tc>
          <w:tcPr>
            <w:tcW w:w="70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left="-108" w:right="-108"/>
              <w:contextualSpacing/>
              <w:rPr>
                <w:szCs w:val="24"/>
                <w:lang w:val="en-US"/>
              </w:rPr>
            </w:pPr>
            <w:r w:rsidRPr="004E3B03">
              <w:rPr>
                <w:szCs w:val="24"/>
              </w:rPr>
              <w:t>UK-7</w:t>
            </w:r>
          </w:p>
        </w:tc>
        <w:tc>
          <w:tcPr>
            <w:tcW w:w="3260"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eastAsia="ru-RU"/>
              </w:rPr>
            </w:pPr>
            <w:r w:rsidRPr="004E3B03">
              <w:rPr>
                <w:szCs w:val="24"/>
                <w:lang w:val="en-US" w:eastAsia="ru-RU"/>
              </w:rPr>
              <w:t>Student can collaborate with the others in groups, prepare and present results of group work.</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eastAsia="ru-RU"/>
              </w:rPr>
            </w:pPr>
            <w:r w:rsidRPr="004E3B03">
              <w:rPr>
                <w:szCs w:val="24"/>
                <w:lang w:val="en-US" w:eastAsia="ru-RU"/>
              </w:rPr>
              <w:t>Lectures in interactive format, discussions of cases and self-study.</w:t>
            </w:r>
          </w:p>
        </w:tc>
      </w:tr>
      <w:tr w:rsidR="004E3B03" w:rsidRPr="004E3B03" w:rsidTr="004E3B03">
        <w:trPr>
          <w:cantSplit/>
          <w:tblHeader/>
        </w:trPr>
        <w:tc>
          <w:tcPr>
            <w:tcW w:w="261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rPr>
            </w:pPr>
            <w:r w:rsidRPr="004E3B03">
              <w:rPr>
                <w:szCs w:val="24"/>
                <w:lang w:val="en-US"/>
              </w:rPr>
              <w:t>Student is able for applied and production activities in international environment.</w:t>
            </w:r>
          </w:p>
        </w:tc>
        <w:tc>
          <w:tcPr>
            <w:tcW w:w="70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left="-108" w:right="-108"/>
              <w:contextualSpacing/>
              <w:rPr>
                <w:szCs w:val="24"/>
                <w:lang w:val="en-US"/>
              </w:rPr>
            </w:pPr>
            <w:r w:rsidRPr="004E3B03">
              <w:rPr>
                <w:szCs w:val="24"/>
              </w:rPr>
              <w:t>UK-10</w:t>
            </w:r>
          </w:p>
        </w:tc>
        <w:tc>
          <w:tcPr>
            <w:tcW w:w="3260"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eastAsia="ru-RU"/>
              </w:rPr>
            </w:pPr>
            <w:proofErr w:type="gramStart"/>
            <w:r w:rsidRPr="004E3B03">
              <w:rPr>
                <w:szCs w:val="24"/>
                <w:lang w:val="en-US" w:eastAsia="ru-RU"/>
              </w:rPr>
              <w:t>Students knows</w:t>
            </w:r>
            <w:proofErr w:type="gramEnd"/>
            <w:r w:rsidRPr="004E3B03">
              <w:rPr>
                <w:szCs w:val="24"/>
                <w:lang w:val="en-US" w:eastAsia="ru-RU"/>
              </w:rPr>
              <w:t xml:space="preserve"> specifics of cross-cultural communication, can learn and use the experience acquired in international environment.</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eastAsia="ru-RU"/>
              </w:rPr>
            </w:pPr>
            <w:r w:rsidRPr="004E3B03">
              <w:rPr>
                <w:szCs w:val="24"/>
                <w:lang w:val="en-US" w:eastAsia="ru-RU"/>
              </w:rPr>
              <w:t>Lectures in interactive format, discussions of cases and self-studies. Preparing and delivering presentations.</w:t>
            </w:r>
          </w:p>
        </w:tc>
      </w:tr>
      <w:tr w:rsidR="004E3B03" w:rsidRPr="004E3B03" w:rsidTr="004E3B03">
        <w:trPr>
          <w:cantSplit/>
          <w:tblHeader/>
        </w:trPr>
        <w:tc>
          <w:tcPr>
            <w:tcW w:w="261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rPr>
            </w:pPr>
            <w:r w:rsidRPr="004E3B03">
              <w:rPr>
                <w:szCs w:val="24"/>
                <w:lang w:val="en-US"/>
              </w:rPr>
              <w:t>Student can suggest management decisions and evaluate their consequences.</w:t>
            </w:r>
          </w:p>
        </w:tc>
        <w:tc>
          <w:tcPr>
            <w:tcW w:w="70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left="-108" w:right="-108"/>
              <w:contextualSpacing/>
              <w:rPr>
                <w:szCs w:val="24"/>
                <w:lang w:val="en-US"/>
              </w:rPr>
            </w:pPr>
            <w:r w:rsidRPr="004E3B03">
              <w:rPr>
                <w:szCs w:val="24"/>
              </w:rPr>
              <w:t>PK-2</w:t>
            </w:r>
          </w:p>
        </w:tc>
        <w:tc>
          <w:tcPr>
            <w:tcW w:w="3260"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eastAsia="ru-RU"/>
              </w:rPr>
            </w:pPr>
            <w:r w:rsidRPr="004E3B03">
              <w:rPr>
                <w:szCs w:val="24"/>
                <w:lang w:val="en-US" w:eastAsia="ru-RU"/>
              </w:rPr>
              <w:t xml:space="preserve">Student analyzes a situation, suggests compares possible decisions, </w:t>
            </w:r>
            <w:proofErr w:type="gramStart"/>
            <w:r w:rsidRPr="004E3B03">
              <w:rPr>
                <w:szCs w:val="24"/>
                <w:lang w:val="en-US" w:eastAsia="ru-RU"/>
              </w:rPr>
              <w:t>evaluates</w:t>
            </w:r>
            <w:proofErr w:type="gramEnd"/>
            <w:r w:rsidRPr="004E3B03">
              <w:rPr>
                <w:szCs w:val="24"/>
                <w:lang w:val="en-US" w:eastAsia="ru-RU"/>
              </w:rPr>
              <w:t xml:space="preserve"> environmental factors and consequences.</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eastAsia="ru-RU"/>
              </w:rPr>
            </w:pPr>
            <w:r w:rsidRPr="004E3B03">
              <w:rPr>
                <w:szCs w:val="24"/>
                <w:lang w:val="en-US" w:eastAsia="ru-RU"/>
              </w:rPr>
              <w:t>Lectures in interactive format, discussions of cases and self-studies. Preparing and delivering presentations.</w:t>
            </w:r>
          </w:p>
        </w:tc>
      </w:tr>
      <w:tr w:rsidR="004E3B03" w:rsidRPr="004E3B03" w:rsidTr="004E3B03">
        <w:trPr>
          <w:cantSplit/>
          <w:tblHeader/>
        </w:trPr>
        <w:tc>
          <w:tcPr>
            <w:tcW w:w="261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rPr>
            </w:pPr>
            <w:r w:rsidRPr="004E3B03">
              <w:rPr>
                <w:szCs w:val="24"/>
                <w:lang w:val="en-US"/>
              </w:rPr>
              <w:t>Student can apply the major concepts of the theories of motivation, leadership and power</w:t>
            </w:r>
          </w:p>
        </w:tc>
        <w:tc>
          <w:tcPr>
            <w:tcW w:w="709"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left="-108" w:right="-108"/>
              <w:contextualSpacing/>
              <w:rPr>
                <w:szCs w:val="24"/>
                <w:lang w:val="en-US"/>
              </w:rPr>
            </w:pPr>
            <w:r w:rsidRPr="004E3B03">
              <w:rPr>
                <w:szCs w:val="24"/>
              </w:rPr>
              <w:t>PK-6</w:t>
            </w:r>
          </w:p>
        </w:tc>
        <w:tc>
          <w:tcPr>
            <w:tcW w:w="3260" w:type="dxa"/>
            <w:tcBorders>
              <w:top w:val="single" w:sz="4" w:space="0" w:color="000000"/>
              <w:left w:val="single" w:sz="4" w:space="0" w:color="000000"/>
              <w:bottom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eastAsia="ru-RU"/>
              </w:rPr>
            </w:pPr>
            <w:r w:rsidRPr="004E3B03">
              <w:rPr>
                <w:szCs w:val="24"/>
                <w:lang w:val="en-US" w:eastAsia="ru-RU"/>
              </w:rPr>
              <w:t>Student is familiar with modern theories of behavior, including organizational behavior, is able to analyze organizational environment and results of organizational activities, can suggest management decisions.</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4E3B03" w:rsidRPr="004E3B03" w:rsidRDefault="004E3B03" w:rsidP="001A0F86">
            <w:pPr>
              <w:snapToGrid w:val="0"/>
              <w:spacing w:line="360" w:lineRule="auto"/>
              <w:ind w:firstLine="0"/>
              <w:contextualSpacing/>
              <w:rPr>
                <w:szCs w:val="24"/>
                <w:lang w:val="en-US" w:eastAsia="ru-RU"/>
              </w:rPr>
            </w:pPr>
            <w:r w:rsidRPr="004E3B03">
              <w:rPr>
                <w:szCs w:val="24"/>
                <w:lang w:val="en-US" w:eastAsia="ru-RU"/>
              </w:rPr>
              <w:t>Lectures in interactive format, discussions of cases and self-studies. Preparing and delivering presentations.</w:t>
            </w:r>
          </w:p>
        </w:tc>
      </w:tr>
      <w:tr w:rsidR="004E3B03" w:rsidRPr="004E3B03" w:rsidTr="004E3B03">
        <w:trPr>
          <w:cantSplit/>
          <w:tblHeader/>
        </w:trPr>
        <w:tc>
          <w:tcPr>
            <w:tcW w:w="2619" w:type="dxa"/>
            <w:tcBorders>
              <w:top w:val="single" w:sz="4" w:space="0" w:color="000000"/>
              <w:left w:val="single" w:sz="4" w:space="0" w:color="000000"/>
              <w:bottom w:val="single" w:sz="4" w:space="0" w:color="000000"/>
            </w:tcBorders>
            <w:shd w:val="clear" w:color="auto" w:fill="FFFFFF" w:themeFill="background1"/>
          </w:tcPr>
          <w:p w:rsidR="004E3B03" w:rsidRPr="004E3B03" w:rsidRDefault="004E3B03" w:rsidP="001A0F86">
            <w:pPr>
              <w:snapToGrid w:val="0"/>
              <w:spacing w:line="360" w:lineRule="auto"/>
              <w:ind w:firstLine="0"/>
              <w:contextualSpacing/>
              <w:rPr>
                <w:szCs w:val="24"/>
                <w:lang w:val="en-US"/>
              </w:rPr>
            </w:pPr>
            <w:r w:rsidRPr="004E3B03">
              <w:rPr>
                <w:szCs w:val="24"/>
                <w:lang w:val="en-US"/>
              </w:rPr>
              <w:lastRenderedPageBreak/>
              <w:t>Student is able to analyze and design interpersonal, group and organizational communications.</w:t>
            </w:r>
          </w:p>
        </w:tc>
        <w:tc>
          <w:tcPr>
            <w:tcW w:w="709" w:type="dxa"/>
            <w:tcBorders>
              <w:top w:val="single" w:sz="4" w:space="0" w:color="000000"/>
              <w:left w:val="single" w:sz="4" w:space="0" w:color="000000"/>
              <w:bottom w:val="single" w:sz="4" w:space="0" w:color="000000"/>
            </w:tcBorders>
            <w:shd w:val="clear" w:color="auto" w:fill="FFFFFF" w:themeFill="background1"/>
          </w:tcPr>
          <w:p w:rsidR="004E3B03" w:rsidRPr="004E3B03" w:rsidRDefault="004E3B03" w:rsidP="001A0F86">
            <w:pPr>
              <w:snapToGrid w:val="0"/>
              <w:spacing w:line="360" w:lineRule="auto"/>
              <w:ind w:left="-108" w:right="-108"/>
              <w:contextualSpacing/>
              <w:rPr>
                <w:szCs w:val="24"/>
                <w:lang w:val="en-US"/>
              </w:rPr>
            </w:pPr>
            <w:r w:rsidRPr="004E3B03">
              <w:rPr>
                <w:szCs w:val="24"/>
              </w:rPr>
              <w:t>PK-8</w:t>
            </w:r>
          </w:p>
        </w:tc>
        <w:tc>
          <w:tcPr>
            <w:tcW w:w="3260" w:type="dxa"/>
            <w:tcBorders>
              <w:top w:val="single" w:sz="4" w:space="0" w:color="000000"/>
              <w:left w:val="single" w:sz="4" w:space="0" w:color="000000"/>
              <w:bottom w:val="single" w:sz="4" w:space="0" w:color="000000"/>
            </w:tcBorders>
            <w:shd w:val="clear" w:color="auto" w:fill="FFFFFF" w:themeFill="background1"/>
          </w:tcPr>
          <w:p w:rsidR="004E3B03" w:rsidRPr="004E3B03" w:rsidRDefault="004E3B03" w:rsidP="001A0F86">
            <w:pPr>
              <w:snapToGrid w:val="0"/>
              <w:spacing w:line="360" w:lineRule="auto"/>
              <w:ind w:firstLine="0"/>
              <w:contextualSpacing/>
              <w:rPr>
                <w:szCs w:val="24"/>
                <w:lang w:val="en-US" w:eastAsia="ru-RU"/>
              </w:rPr>
            </w:pPr>
            <w:proofErr w:type="gramStart"/>
            <w:r w:rsidRPr="004E3B03">
              <w:rPr>
                <w:szCs w:val="24"/>
                <w:lang w:val="en-US" w:eastAsia="ru-RU"/>
              </w:rPr>
              <w:t>Students knows</w:t>
            </w:r>
            <w:proofErr w:type="gramEnd"/>
            <w:r w:rsidRPr="004E3B03">
              <w:rPr>
                <w:szCs w:val="24"/>
                <w:lang w:val="en-US" w:eastAsia="ru-RU"/>
              </w:rPr>
              <w:t xml:space="preserve"> various model of organizational communications and methods of their application.</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3B03" w:rsidRPr="004E3B03" w:rsidRDefault="004E3B03" w:rsidP="001A0F86">
            <w:pPr>
              <w:snapToGrid w:val="0"/>
              <w:spacing w:line="360" w:lineRule="auto"/>
              <w:ind w:firstLine="0"/>
              <w:contextualSpacing/>
              <w:rPr>
                <w:szCs w:val="24"/>
                <w:lang w:val="en-US" w:eastAsia="ru-RU"/>
              </w:rPr>
            </w:pPr>
            <w:r w:rsidRPr="004E3B03">
              <w:rPr>
                <w:szCs w:val="24"/>
                <w:lang w:val="en-US" w:eastAsia="ru-RU"/>
              </w:rPr>
              <w:t>Lectures in interactive format, discussions of cases and self-studies. Preparing and delivering presentations.</w:t>
            </w:r>
          </w:p>
        </w:tc>
      </w:tr>
    </w:tbl>
    <w:p w:rsidR="00BC5F27" w:rsidRPr="004E3B03" w:rsidRDefault="00BC5F27" w:rsidP="004E3B03">
      <w:pPr>
        <w:spacing w:line="360" w:lineRule="auto"/>
        <w:ind w:firstLine="0"/>
        <w:contextualSpacing/>
        <w:jc w:val="both"/>
        <w:rPr>
          <w:szCs w:val="24"/>
          <w:lang w:val="en-US"/>
        </w:rPr>
      </w:pPr>
    </w:p>
    <w:p w:rsidR="00CB2564" w:rsidRPr="007D2B3A" w:rsidRDefault="00CB2564" w:rsidP="004E3B03">
      <w:pPr>
        <w:keepNext/>
        <w:spacing w:line="360" w:lineRule="auto"/>
        <w:contextualSpacing/>
        <w:jc w:val="both"/>
        <w:outlineLvl w:val="0"/>
        <w:rPr>
          <w:rFonts w:eastAsia="Times New Roman"/>
          <w:b/>
          <w:bCs/>
          <w:kern w:val="32"/>
          <w:szCs w:val="24"/>
          <w:lang w:val="en-US"/>
        </w:rPr>
      </w:pPr>
      <w:r w:rsidRPr="004E3B03">
        <w:rPr>
          <w:rFonts w:eastAsia="Times New Roman"/>
          <w:b/>
          <w:bCs/>
          <w:kern w:val="32"/>
          <w:szCs w:val="24"/>
          <w:lang w:val="en-US"/>
        </w:rPr>
        <w:t>4. How the Course Fits in</w:t>
      </w:r>
      <w:r w:rsidR="00630E63" w:rsidRPr="004E3B03">
        <w:rPr>
          <w:rFonts w:eastAsia="Times New Roman"/>
          <w:b/>
          <w:bCs/>
          <w:kern w:val="32"/>
          <w:szCs w:val="24"/>
          <w:lang w:val="en-US"/>
        </w:rPr>
        <w:t>to</w:t>
      </w:r>
      <w:r w:rsidRPr="004E3B03">
        <w:rPr>
          <w:rFonts w:eastAsia="Times New Roman"/>
          <w:b/>
          <w:bCs/>
          <w:kern w:val="32"/>
          <w:szCs w:val="24"/>
          <w:lang w:val="en-US"/>
        </w:rPr>
        <w:t xml:space="preserve"> the Curriculum</w:t>
      </w:r>
    </w:p>
    <w:p w:rsidR="003A06FE" w:rsidRPr="007D2B3A" w:rsidRDefault="003A06FE" w:rsidP="004E3B03">
      <w:pPr>
        <w:keepNext/>
        <w:spacing w:line="360" w:lineRule="auto"/>
        <w:contextualSpacing/>
        <w:jc w:val="both"/>
        <w:outlineLvl w:val="0"/>
        <w:rPr>
          <w:rFonts w:eastAsia="Times New Roman"/>
          <w:b/>
          <w:bCs/>
          <w:kern w:val="32"/>
          <w:szCs w:val="24"/>
          <w:lang w:val="en-US"/>
        </w:rPr>
      </w:pPr>
    </w:p>
    <w:p w:rsidR="00CB2564" w:rsidRPr="004E3B03" w:rsidRDefault="00CB2564" w:rsidP="004E3B03">
      <w:pPr>
        <w:spacing w:line="360" w:lineRule="auto"/>
        <w:contextualSpacing/>
        <w:jc w:val="both"/>
        <w:rPr>
          <w:szCs w:val="24"/>
          <w:lang w:val="en-US"/>
        </w:rPr>
      </w:pPr>
      <w:r w:rsidRPr="004E3B03">
        <w:rPr>
          <w:szCs w:val="24"/>
          <w:lang w:val="en-GB"/>
        </w:rPr>
        <w:t xml:space="preserve">The </w:t>
      </w:r>
      <w:r w:rsidRPr="004E3B03">
        <w:rPr>
          <w:szCs w:val="24"/>
          <w:shd w:val="clear" w:color="auto" w:fill="FFFFFF"/>
          <w:lang w:val="en-GB"/>
        </w:rPr>
        <w:t>present</w:t>
      </w:r>
      <w:r w:rsidRPr="004E3B03">
        <w:rPr>
          <w:szCs w:val="24"/>
          <w:lang w:val="en-GB"/>
        </w:rPr>
        <w:t xml:space="preserve"> course is an essential </w:t>
      </w:r>
      <w:r w:rsidR="00871198" w:rsidRPr="004E3B03">
        <w:rPr>
          <w:szCs w:val="24"/>
          <w:lang w:val="en-GB"/>
        </w:rPr>
        <w:t>part</w:t>
      </w:r>
      <w:r w:rsidRPr="004E3B03">
        <w:rPr>
          <w:szCs w:val="24"/>
          <w:lang w:val="en-GB"/>
        </w:rPr>
        <w:t xml:space="preserve"> of </w:t>
      </w:r>
      <w:r w:rsidR="00871198" w:rsidRPr="004E3B03">
        <w:rPr>
          <w:szCs w:val="24"/>
          <w:lang w:val="en-GB"/>
        </w:rPr>
        <w:t xml:space="preserve">the </w:t>
      </w:r>
      <w:r w:rsidR="00630E63" w:rsidRPr="004E3B03">
        <w:rPr>
          <w:szCs w:val="24"/>
          <w:lang w:val="en-GB"/>
        </w:rPr>
        <w:t>curriculum</w:t>
      </w:r>
      <w:r w:rsidRPr="004E3B03">
        <w:rPr>
          <w:szCs w:val="24"/>
          <w:lang w:val="en-GB"/>
        </w:rPr>
        <w:t xml:space="preserve"> </w:t>
      </w:r>
      <w:r w:rsidR="00871198" w:rsidRPr="004E3B03">
        <w:rPr>
          <w:szCs w:val="24"/>
          <w:lang w:val="en-GB"/>
        </w:rPr>
        <w:t>and</w:t>
      </w:r>
      <w:r w:rsidRPr="004E3B03">
        <w:rPr>
          <w:szCs w:val="24"/>
          <w:lang w:val="en-GB"/>
        </w:rPr>
        <w:t xml:space="preserve"> the successful </w:t>
      </w:r>
      <w:r w:rsidRPr="004E3B03">
        <w:rPr>
          <w:rFonts w:eastAsia="ヒラギノ角ゴ Pro W3"/>
          <w:color w:val="000000"/>
          <w:szCs w:val="24"/>
          <w:lang w:val="en-GB" w:eastAsia="ru-RU"/>
        </w:rPr>
        <w:t>mastering</w:t>
      </w:r>
      <w:r w:rsidRPr="004E3B03">
        <w:rPr>
          <w:szCs w:val="24"/>
          <w:lang w:val="en-GB"/>
        </w:rPr>
        <w:t xml:space="preserve"> of </w:t>
      </w:r>
      <w:r w:rsidR="00960FA8" w:rsidRPr="004E3B03">
        <w:rPr>
          <w:szCs w:val="24"/>
          <w:lang w:val="en-GB"/>
        </w:rPr>
        <w:t>the course</w:t>
      </w:r>
      <w:r w:rsidRPr="004E3B03">
        <w:rPr>
          <w:szCs w:val="24"/>
          <w:lang w:val="en-GB"/>
        </w:rPr>
        <w:t xml:space="preserve"> is crucial for the development of the competencies for research </w:t>
      </w:r>
      <w:r w:rsidR="00960FA8" w:rsidRPr="004E3B03">
        <w:rPr>
          <w:szCs w:val="24"/>
          <w:lang w:val="en-GB"/>
        </w:rPr>
        <w:t xml:space="preserve">and practical </w:t>
      </w:r>
      <w:r w:rsidRPr="004E3B03">
        <w:rPr>
          <w:szCs w:val="24"/>
          <w:lang w:val="en-GB"/>
        </w:rPr>
        <w:t>work.</w:t>
      </w:r>
    </w:p>
    <w:p w:rsidR="00CB2564" w:rsidRPr="004E3B03" w:rsidRDefault="00CB2564" w:rsidP="004E3B03">
      <w:pPr>
        <w:spacing w:line="360" w:lineRule="auto"/>
        <w:contextualSpacing/>
        <w:jc w:val="both"/>
        <w:rPr>
          <w:szCs w:val="24"/>
          <w:lang w:val="en-US"/>
        </w:rPr>
      </w:pPr>
      <w:r w:rsidRPr="004E3B03">
        <w:rPr>
          <w:szCs w:val="24"/>
          <w:lang w:val="en-US"/>
        </w:rPr>
        <w:t xml:space="preserve"> The “</w:t>
      </w:r>
      <w:r w:rsidR="00960FA8" w:rsidRPr="004E3B03">
        <w:rPr>
          <w:szCs w:val="24"/>
          <w:lang w:val="en-US"/>
        </w:rPr>
        <w:t>Cross-Cultural Aspects in Business Communication</w:t>
      </w:r>
      <w:r w:rsidRPr="004E3B03">
        <w:rPr>
          <w:szCs w:val="24"/>
          <w:lang w:val="en-US"/>
        </w:rPr>
        <w:t xml:space="preserve">” is </w:t>
      </w:r>
      <w:r w:rsidR="00C150CB" w:rsidRPr="004E3B03">
        <w:rPr>
          <w:szCs w:val="24"/>
          <w:lang w:val="en-US"/>
        </w:rPr>
        <w:t>a required course for the Minor “International Business”.</w:t>
      </w:r>
    </w:p>
    <w:p w:rsidR="00CB2564" w:rsidRPr="004E3B03" w:rsidRDefault="009A030D" w:rsidP="004E3B03">
      <w:pPr>
        <w:spacing w:line="360" w:lineRule="auto"/>
        <w:contextualSpacing/>
        <w:jc w:val="both"/>
        <w:rPr>
          <w:szCs w:val="24"/>
          <w:lang w:val="en-US"/>
        </w:rPr>
      </w:pPr>
      <w:r w:rsidRPr="004E3B03">
        <w:rPr>
          <w:szCs w:val="24"/>
          <w:lang w:val="en-US"/>
        </w:rPr>
        <w:t>The c</w:t>
      </w:r>
      <w:r w:rsidR="00CB2564" w:rsidRPr="004E3B03">
        <w:rPr>
          <w:szCs w:val="24"/>
          <w:lang w:val="en-US"/>
        </w:rPr>
        <w:t xml:space="preserve">ourse </w:t>
      </w:r>
      <w:r w:rsidR="00871198" w:rsidRPr="004E3B03">
        <w:rPr>
          <w:szCs w:val="24"/>
          <w:lang w:val="en-US"/>
        </w:rPr>
        <w:t xml:space="preserve">has the following prerequisites </w:t>
      </w:r>
      <w:r w:rsidR="00CB2564" w:rsidRPr="004E3B03">
        <w:rPr>
          <w:szCs w:val="24"/>
          <w:lang w:val="en-US"/>
        </w:rPr>
        <w:t>(at the bachelor level):</w:t>
      </w:r>
    </w:p>
    <w:p w:rsidR="00CB2564" w:rsidRPr="004E3B03" w:rsidRDefault="00960FA8" w:rsidP="004E3B03">
      <w:pPr>
        <w:numPr>
          <w:ilvl w:val="0"/>
          <w:numId w:val="1"/>
        </w:numPr>
        <w:spacing w:line="360" w:lineRule="auto"/>
        <w:ind w:left="1066" w:hanging="357"/>
        <w:contextualSpacing/>
        <w:jc w:val="both"/>
        <w:rPr>
          <w:szCs w:val="24"/>
          <w:lang w:val="en-US"/>
        </w:rPr>
      </w:pPr>
      <w:r w:rsidRPr="004E3B03">
        <w:rPr>
          <w:szCs w:val="24"/>
          <w:lang w:val="en-US"/>
        </w:rPr>
        <w:t>English (advanced intermediate or advanced level)</w:t>
      </w:r>
    </w:p>
    <w:p w:rsidR="00960FA8" w:rsidRPr="004E3B03" w:rsidRDefault="00960FA8" w:rsidP="004E3B03">
      <w:pPr>
        <w:numPr>
          <w:ilvl w:val="0"/>
          <w:numId w:val="1"/>
        </w:numPr>
        <w:spacing w:line="360" w:lineRule="auto"/>
        <w:ind w:left="1066" w:hanging="357"/>
        <w:contextualSpacing/>
        <w:jc w:val="both"/>
        <w:rPr>
          <w:szCs w:val="24"/>
          <w:lang w:val="en-US"/>
        </w:rPr>
      </w:pPr>
      <w:r w:rsidRPr="004E3B03">
        <w:rPr>
          <w:szCs w:val="24"/>
          <w:lang w:val="en-US"/>
        </w:rPr>
        <w:t>Course</w:t>
      </w:r>
      <w:r w:rsidR="008862DF" w:rsidRPr="004E3B03">
        <w:rPr>
          <w:szCs w:val="24"/>
          <w:lang w:val="en-US"/>
        </w:rPr>
        <w:t>s</w:t>
      </w:r>
      <w:r w:rsidRPr="004E3B03">
        <w:rPr>
          <w:szCs w:val="24"/>
          <w:lang w:val="en-US"/>
        </w:rPr>
        <w:t xml:space="preserve"> “Introductory Psychology” or/and “Introductory Sociology” are advisable, but not required</w:t>
      </w:r>
    </w:p>
    <w:p w:rsidR="00CB2564" w:rsidRPr="004E3B03" w:rsidRDefault="00CB2564" w:rsidP="004E3B03">
      <w:pPr>
        <w:spacing w:line="360" w:lineRule="auto"/>
        <w:contextualSpacing/>
        <w:jc w:val="both"/>
        <w:rPr>
          <w:szCs w:val="24"/>
          <w:lang w:val="en-US"/>
        </w:rPr>
      </w:pPr>
      <w:r w:rsidRPr="004E3B03">
        <w:rPr>
          <w:szCs w:val="24"/>
          <w:lang w:val="en-US"/>
        </w:rPr>
        <w:t>The Course requires the following students' competencies and knowledge:</w:t>
      </w:r>
    </w:p>
    <w:p w:rsidR="00CB2564" w:rsidRPr="004E3B03" w:rsidRDefault="00CB2564" w:rsidP="004E3B03">
      <w:pPr>
        <w:numPr>
          <w:ilvl w:val="0"/>
          <w:numId w:val="1"/>
        </w:numPr>
        <w:spacing w:line="360" w:lineRule="auto"/>
        <w:ind w:left="1066" w:hanging="357"/>
        <w:contextualSpacing/>
        <w:jc w:val="both"/>
        <w:rPr>
          <w:szCs w:val="24"/>
          <w:lang w:val="en-US"/>
        </w:rPr>
      </w:pPr>
      <w:r w:rsidRPr="004E3B03">
        <w:rPr>
          <w:szCs w:val="24"/>
          <w:lang w:val="en-US"/>
        </w:rPr>
        <w:t xml:space="preserve">Basic </w:t>
      </w:r>
      <w:r w:rsidR="00884C06" w:rsidRPr="004E3B03">
        <w:rPr>
          <w:szCs w:val="24"/>
          <w:lang w:val="en-US"/>
        </w:rPr>
        <w:t>knowledge</w:t>
      </w:r>
      <w:r w:rsidRPr="004E3B03">
        <w:rPr>
          <w:szCs w:val="24"/>
          <w:lang w:val="en-US"/>
        </w:rPr>
        <w:t xml:space="preserve"> </w:t>
      </w:r>
      <w:r w:rsidR="00884C06" w:rsidRPr="004E3B03">
        <w:rPr>
          <w:szCs w:val="24"/>
          <w:lang w:val="en-US"/>
        </w:rPr>
        <w:t>of MS office</w:t>
      </w:r>
    </w:p>
    <w:p w:rsidR="00CB2564" w:rsidRPr="004E3B03" w:rsidRDefault="00CB2564" w:rsidP="004E3B03">
      <w:pPr>
        <w:spacing w:line="360" w:lineRule="auto"/>
        <w:ind w:left="1066" w:firstLine="0"/>
        <w:contextualSpacing/>
        <w:jc w:val="both"/>
        <w:rPr>
          <w:szCs w:val="24"/>
        </w:rPr>
      </w:pPr>
    </w:p>
    <w:p w:rsidR="00CB2564" w:rsidRPr="004E3B03" w:rsidRDefault="00884C06" w:rsidP="004E3B03">
      <w:pPr>
        <w:spacing w:line="360" w:lineRule="auto"/>
        <w:contextualSpacing/>
        <w:jc w:val="both"/>
        <w:rPr>
          <w:szCs w:val="24"/>
          <w:lang w:val="en-US"/>
        </w:rPr>
      </w:pPr>
      <w:r w:rsidRPr="004E3B03">
        <w:rPr>
          <w:szCs w:val="24"/>
          <w:lang w:val="en-US"/>
        </w:rPr>
        <w:t>The main provisions of the c</w:t>
      </w:r>
      <w:r w:rsidR="00CB2564" w:rsidRPr="004E3B03">
        <w:rPr>
          <w:szCs w:val="24"/>
          <w:lang w:val="en-US"/>
        </w:rPr>
        <w:t>ourse should be used for fu</w:t>
      </w:r>
      <w:r w:rsidRPr="004E3B03">
        <w:rPr>
          <w:szCs w:val="24"/>
          <w:lang w:val="en-US"/>
        </w:rPr>
        <w:t>rther studies of the following c</w:t>
      </w:r>
      <w:r w:rsidR="00CB2564" w:rsidRPr="004E3B03">
        <w:rPr>
          <w:szCs w:val="24"/>
          <w:lang w:val="en-US"/>
        </w:rPr>
        <w:t>ourses:</w:t>
      </w:r>
    </w:p>
    <w:p w:rsidR="00884C06" w:rsidRPr="004E3B03" w:rsidRDefault="00960FA8" w:rsidP="004E3B03">
      <w:pPr>
        <w:numPr>
          <w:ilvl w:val="0"/>
          <w:numId w:val="1"/>
        </w:numPr>
        <w:spacing w:line="360" w:lineRule="auto"/>
        <w:ind w:left="1066" w:hanging="357"/>
        <w:contextualSpacing/>
        <w:jc w:val="both"/>
        <w:rPr>
          <w:szCs w:val="24"/>
        </w:rPr>
      </w:pPr>
      <w:r w:rsidRPr="004E3B03">
        <w:rPr>
          <w:szCs w:val="24"/>
          <w:lang w:val="en-US"/>
        </w:rPr>
        <w:t>International Marketing</w:t>
      </w:r>
    </w:p>
    <w:p w:rsidR="00960FA8" w:rsidRPr="004E3B03" w:rsidRDefault="00960FA8" w:rsidP="004E3B03">
      <w:pPr>
        <w:numPr>
          <w:ilvl w:val="0"/>
          <w:numId w:val="1"/>
        </w:numPr>
        <w:spacing w:line="360" w:lineRule="auto"/>
        <w:ind w:left="1066" w:hanging="357"/>
        <w:contextualSpacing/>
        <w:jc w:val="both"/>
        <w:rPr>
          <w:szCs w:val="24"/>
        </w:rPr>
      </w:pPr>
      <w:r w:rsidRPr="004E3B03">
        <w:rPr>
          <w:szCs w:val="24"/>
          <w:lang w:val="en-US"/>
        </w:rPr>
        <w:t>International Management</w:t>
      </w:r>
    </w:p>
    <w:p w:rsidR="00CB2564" w:rsidRPr="004E3B03" w:rsidRDefault="00CB2564" w:rsidP="004E3B03">
      <w:pPr>
        <w:numPr>
          <w:ilvl w:val="0"/>
          <w:numId w:val="1"/>
        </w:numPr>
        <w:spacing w:line="360" w:lineRule="auto"/>
        <w:ind w:left="1066" w:hanging="357"/>
        <w:contextualSpacing/>
        <w:jc w:val="both"/>
        <w:rPr>
          <w:szCs w:val="24"/>
        </w:rPr>
      </w:pPr>
      <w:r w:rsidRPr="004E3B03">
        <w:rPr>
          <w:szCs w:val="24"/>
          <w:lang w:val="en-US"/>
        </w:rPr>
        <w:t>Scholarly Research Seminar</w:t>
      </w:r>
    </w:p>
    <w:p w:rsidR="003A06FE" w:rsidRDefault="003A06FE" w:rsidP="004E3B03">
      <w:pPr>
        <w:keepNext/>
        <w:spacing w:line="360" w:lineRule="auto"/>
        <w:contextualSpacing/>
        <w:jc w:val="both"/>
        <w:outlineLvl w:val="0"/>
        <w:rPr>
          <w:rFonts w:eastAsia="Times New Roman"/>
          <w:b/>
          <w:bCs/>
          <w:kern w:val="32"/>
          <w:szCs w:val="24"/>
        </w:rPr>
      </w:pPr>
    </w:p>
    <w:p w:rsidR="00F97F22" w:rsidRDefault="00F97F22" w:rsidP="004E3B03">
      <w:pPr>
        <w:keepNext/>
        <w:spacing w:line="360" w:lineRule="auto"/>
        <w:contextualSpacing/>
        <w:jc w:val="both"/>
        <w:outlineLvl w:val="0"/>
        <w:rPr>
          <w:rFonts w:eastAsia="Times New Roman"/>
          <w:b/>
          <w:bCs/>
          <w:kern w:val="32"/>
          <w:szCs w:val="24"/>
        </w:rPr>
      </w:pPr>
      <w:r w:rsidRPr="004E3B03">
        <w:rPr>
          <w:rFonts w:eastAsia="Times New Roman"/>
          <w:b/>
          <w:bCs/>
          <w:kern w:val="32"/>
          <w:szCs w:val="24"/>
          <w:lang w:val="en-US"/>
        </w:rPr>
        <w:t>5. Thematic plan of the course</w:t>
      </w:r>
    </w:p>
    <w:p w:rsidR="003A06FE" w:rsidRPr="003A06FE" w:rsidRDefault="003A06FE" w:rsidP="004E3B03">
      <w:pPr>
        <w:keepNext/>
        <w:spacing w:line="360" w:lineRule="auto"/>
        <w:contextualSpacing/>
        <w:jc w:val="both"/>
        <w:outlineLvl w:val="0"/>
        <w:rPr>
          <w:rFonts w:eastAsia="Times New Roman"/>
          <w:b/>
          <w:bCs/>
          <w:kern w:val="32"/>
          <w:szCs w:val="24"/>
        </w:rPr>
      </w:pPr>
    </w:p>
    <w:p w:rsidR="00585BB7" w:rsidRPr="007D2B3A" w:rsidRDefault="00871198" w:rsidP="004E3B03">
      <w:pPr>
        <w:spacing w:line="360" w:lineRule="auto"/>
        <w:contextualSpacing/>
        <w:jc w:val="both"/>
        <w:rPr>
          <w:szCs w:val="24"/>
          <w:lang w:val="en-US"/>
        </w:rPr>
      </w:pPr>
      <w:r w:rsidRPr="004E3B03">
        <w:rPr>
          <w:szCs w:val="24"/>
          <w:lang w:val="en-US"/>
        </w:rPr>
        <w:t xml:space="preserve">The course is organized in </w:t>
      </w:r>
      <w:r w:rsidR="009617B0" w:rsidRPr="004E3B03">
        <w:rPr>
          <w:szCs w:val="24"/>
          <w:lang w:val="en-US"/>
        </w:rPr>
        <w:t>20</w:t>
      </w:r>
      <w:r w:rsidR="00C436B1" w:rsidRPr="004E3B03">
        <w:rPr>
          <w:szCs w:val="24"/>
          <w:lang w:val="en-US"/>
        </w:rPr>
        <w:t xml:space="preserve"> </w:t>
      </w:r>
      <w:r w:rsidR="00585BB7" w:rsidRPr="004E3B03">
        <w:rPr>
          <w:szCs w:val="24"/>
          <w:lang w:val="en-US"/>
        </w:rPr>
        <w:t xml:space="preserve">topics. This course is built around practical tasks, </w:t>
      </w:r>
      <w:r w:rsidR="00B865F5" w:rsidRPr="004E3B03">
        <w:rPr>
          <w:szCs w:val="24"/>
          <w:lang w:val="en-US"/>
        </w:rPr>
        <w:t xml:space="preserve">students work in teams of </w:t>
      </w:r>
      <w:r w:rsidR="009617B0" w:rsidRPr="004E3B03">
        <w:rPr>
          <w:szCs w:val="24"/>
          <w:lang w:val="en-US"/>
        </w:rPr>
        <w:t>4-5</w:t>
      </w:r>
      <w:r w:rsidR="00B865F5" w:rsidRPr="004E3B03">
        <w:rPr>
          <w:szCs w:val="24"/>
          <w:lang w:val="en-US"/>
        </w:rPr>
        <w:t xml:space="preserve"> students, preparing analytical reports on the country, which was assigned to a team</w:t>
      </w:r>
      <w:r w:rsidR="009617B0" w:rsidRPr="004E3B03">
        <w:rPr>
          <w:szCs w:val="24"/>
          <w:lang w:val="en-US"/>
        </w:rPr>
        <w:t xml:space="preserve"> and solving cases, related to cross-cultural communication and business</w:t>
      </w:r>
      <w:r w:rsidR="00B865F5" w:rsidRPr="004E3B03">
        <w:rPr>
          <w:szCs w:val="24"/>
          <w:lang w:val="en-US"/>
        </w:rPr>
        <w:t>.</w:t>
      </w:r>
    </w:p>
    <w:p w:rsidR="003A06FE" w:rsidRPr="007D2B3A" w:rsidRDefault="003A06FE" w:rsidP="004E3B03">
      <w:pPr>
        <w:spacing w:line="360" w:lineRule="auto"/>
        <w:contextualSpacing/>
        <w:jc w:val="both"/>
        <w:rPr>
          <w:szCs w:val="24"/>
          <w:lang w:val="en-US"/>
        </w:rPr>
      </w:pPr>
    </w:p>
    <w:p w:rsidR="00F97F22" w:rsidRPr="004E3B03" w:rsidRDefault="00F97F22" w:rsidP="004E3B03">
      <w:pPr>
        <w:spacing w:line="360" w:lineRule="auto"/>
        <w:contextualSpacing/>
        <w:jc w:val="both"/>
        <w:rPr>
          <w:szCs w:val="24"/>
          <w:lang w:val="en-US"/>
        </w:rPr>
      </w:pPr>
    </w:p>
    <w:tbl>
      <w:tblPr>
        <w:tblW w:w="9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677"/>
        <w:gridCol w:w="993"/>
        <w:gridCol w:w="898"/>
        <w:gridCol w:w="898"/>
        <w:gridCol w:w="1134"/>
      </w:tblGrid>
      <w:tr w:rsidR="00F97F22" w:rsidRPr="004E3B03" w:rsidTr="004E3B03">
        <w:tc>
          <w:tcPr>
            <w:tcW w:w="534" w:type="dxa"/>
            <w:vAlign w:val="center"/>
          </w:tcPr>
          <w:p w:rsidR="00F97F22" w:rsidRPr="004E3B03" w:rsidRDefault="00F97F22" w:rsidP="004E3B03">
            <w:pPr>
              <w:spacing w:line="360" w:lineRule="auto"/>
              <w:ind w:firstLine="0"/>
              <w:contextualSpacing/>
              <w:jc w:val="both"/>
              <w:rPr>
                <w:szCs w:val="24"/>
                <w:lang w:val="en-US" w:eastAsia="ru-RU"/>
              </w:rPr>
            </w:pPr>
          </w:p>
        </w:tc>
        <w:tc>
          <w:tcPr>
            <w:tcW w:w="4677" w:type="dxa"/>
          </w:tcPr>
          <w:p w:rsidR="00F97F22" w:rsidRPr="004E3B03" w:rsidRDefault="00F97F22" w:rsidP="004E3B03">
            <w:pPr>
              <w:spacing w:line="360" w:lineRule="auto"/>
              <w:ind w:firstLine="0"/>
              <w:contextualSpacing/>
              <w:jc w:val="both"/>
              <w:rPr>
                <w:szCs w:val="24"/>
                <w:lang w:val="en-US" w:eastAsia="ru-RU"/>
              </w:rPr>
            </w:pPr>
          </w:p>
        </w:tc>
        <w:tc>
          <w:tcPr>
            <w:tcW w:w="993" w:type="dxa"/>
          </w:tcPr>
          <w:p w:rsidR="00F97F22" w:rsidRPr="004E3B03" w:rsidRDefault="00F97F22" w:rsidP="004E3B03">
            <w:pPr>
              <w:spacing w:line="360" w:lineRule="auto"/>
              <w:ind w:firstLine="0"/>
              <w:contextualSpacing/>
              <w:jc w:val="both"/>
              <w:rPr>
                <w:szCs w:val="24"/>
                <w:lang w:val="en-US" w:eastAsia="ru-RU"/>
              </w:rPr>
            </w:pPr>
          </w:p>
        </w:tc>
        <w:tc>
          <w:tcPr>
            <w:tcW w:w="1796" w:type="dxa"/>
            <w:gridSpan w:val="2"/>
            <w:vAlign w:val="center"/>
          </w:tcPr>
          <w:p w:rsidR="00F97F22" w:rsidRPr="004E3B03" w:rsidRDefault="00F97F22" w:rsidP="004E3B03">
            <w:pPr>
              <w:spacing w:line="360" w:lineRule="auto"/>
              <w:ind w:firstLine="0"/>
              <w:contextualSpacing/>
              <w:jc w:val="both"/>
              <w:rPr>
                <w:szCs w:val="24"/>
                <w:lang w:eastAsia="ru-RU"/>
              </w:rPr>
            </w:pPr>
            <w:r w:rsidRPr="004E3B03">
              <w:rPr>
                <w:szCs w:val="24"/>
                <w:lang w:val="en-US" w:eastAsia="ru-RU"/>
              </w:rPr>
              <w:t xml:space="preserve">Classroom </w:t>
            </w:r>
            <w:r w:rsidRPr="004E3B03">
              <w:rPr>
                <w:szCs w:val="24"/>
                <w:lang w:val="en-US" w:eastAsia="ru-RU"/>
              </w:rPr>
              <w:lastRenderedPageBreak/>
              <w:t>Activities</w:t>
            </w:r>
          </w:p>
        </w:tc>
        <w:tc>
          <w:tcPr>
            <w:tcW w:w="1134" w:type="dxa"/>
          </w:tcPr>
          <w:p w:rsidR="00F97F22" w:rsidRPr="004E3B03" w:rsidRDefault="00F97F22" w:rsidP="004E3B03">
            <w:pPr>
              <w:spacing w:line="360" w:lineRule="auto"/>
              <w:ind w:firstLine="0"/>
              <w:contextualSpacing/>
              <w:jc w:val="both"/>
              <w:rPr>
                <w:szCs w:val="24"/>
                <w:lang w:eastAsia="ru-RU"/>
              </w:rPr>
            </w:pPr>
          </w:p>
        </w:tc>
      </w:tr>
      <w:tr w:rsidR="00F97F22" w:rsidRPr="004E3B03" w:rsidTr="004E3B03">
        <w:tc>
          <w:tcPr>
            <w:tcW w:w="534" w:type="dxa"/>
            <w:vAlign w:val="center"/>
          </w:tcPr>
          <w:p w:rsidR="00F97F22" w:rsidRPr="004E3B03" w:rsidRDefault="00F97F22" w:rsidP="004E3B03">
            <w:pPr>
              <w:spacing w:line="360" w:lineRule="auto"/>
              <w:ind w:firstLine="0"/>
              <w:contextualSpacing/>
              <w:jc w:val="both"/>
              <w:rPr>
                <w:szCs w:val="24"/>
                <w:lang w:eastAsia="ru-RU"/>
              </w:rPr>
            </w:pPr>
            <w:r w:rsidRPr="004E3B03">
              <w:rPr>
                <w:szCs w:val="24"/>
                <w:lang w:eastAsia="ru-RU"/>
              </w:rPr>
              <w:lastRenderedPageBreak/>
              <w:t>№</w:t>
            </w:r>
          </w:p>
        </w:tc>
        <w:tc>
          <w:tcPr>
            <w:tcW w:w="4677" w:type="dxa"/>
            <w:vAlign w:val="center"/>
          </w:tcPr>
          <w:p w:rsidR="00F97F22" w:rsidRPr="004E3B03" w:rsidRDefault="00F97F22" w:rsidP="004E3B03">
            <w:pPr>
              <w:spacing w:line="360" w:lineRule="auto"/>
              <w:ind w:firstLine="0"/>
              <w:contextualSpacing/>
              <w:jc w:val="both"/>
              <w:rPr>
                <w:szCs w:val="24"/>
                <w:lang w:eastAsia="ru-RU"/>
              </w:rPr>
            </w:pPr>
            <w:r w:rsidRPr="004E3B03">
              <w:rPr>
                <w:szCs w:val="24"/>
                <w:lang w:val="en-US" w:eastAsia="ru-RU"/>
              </w:rPr>
              <w:t>Topic</w:t>
            </w:r>
          </w:p>
        </w:tc>
        <w:tc>
          <w:tcPr>
            <w:tcW w:w="993" w:type="dxa"/>
          </w:tcPr>
          <w:p w:rsidR="00F97F22" w:rsidRPr="004E3B03" w:rsidRDefault="00F97F22" w:rsidP="004E3B03">
            <w:pPr>
              <w:spacing w:line="360" w:lineRule="auto"/>
              <w:ind w:firstLine="0"/>
              <w:contextualSpacing/>
              <w:jc w:val="both"/>
              <w:rPr>
                <w:szCs w:val="24"/>
                <w:lang w:eastAsia="ru-RU"/>
              </w:rPr>
            </w:pPr>
            <w:r w:rsidRPr="004E3B03">
              <w:rPr>
                <w:szCs w:val="24"/>
                <w:lang w:val="en-US" w:eastAsia="ru-RU"/>
              </w:rPr>
              <w:t>Total amount of hours</w:t>
            </w:r>
          </w:p>
        </w:tc>
        <w:tc>
          <w:tcPr>
            <w:tcW w:w="898" w:type="dxa"/>
            <w:vAlign w:val="center"/>
          </w:tcPr>
          <w:p w:rsidR="00F97F22" w:rsidRPr="004E3B03" w:rsidRDefault="0020292E" w:rsidP="004E3B03">
            <w:pPr>
              <w:spacing w:line="360" w:lineRule="auto"/>
              <w:ind w:firstLine="0"/>
              <w:contextualSpacing/>
              <w:jc w:val="both"/>
              <w:rPr>
                <w:szCs w:val="24"/>
                <w:lang w:eastAsia="ru-RU"/>
              </w:rPr>
            </w:pPr>
            <w:r w:rsidRPr="004E3B03">
              <w:rPr>
                <w:szCs w:val="24"/>
                <w:lang w:val="en-US" w:eastAsia="ru-RU"/>
              </w:rPr>
              <w:t>Lectures</w:t>
            </w:r>
          </w:p>
        </w:tc>
        <w:tc>
          <w:tcPr>
            <w:tcW w:w="898" w:type="dxa"/>
            <w:vAlign w:val="center"/>
          </w:tcPr>
          <w:p w:rsidR="00F97F22" w:rsidRPr="004E3B03" w:rsidRDefault="0020292E" w:rsidP="004E3B03">
            <w:pPr>
              <w:spacing w:line="360" w:lineRule="auto"/>
              <w:ind w:left="-107" w:right="-108" w:firstLine="0"/>
              <w:contextualSpacing/>
              <w:jc w:val="both"/>
              <w:rPr>
                <w:szCs w:val="24"/>
                <w:lang w:val="en-US" w:eastAsia="ru-RU"/>
              </w:rPr>
            </w:pPr>
            <w:r w:rsidRPr="004E3B03">
              <w:rPr>
                <w:szCs w:val="24"/>
                <w:lang w:val="en-US" w:eastAsia="ru-RU"/>
              </w:rPr>
              <w:t>Seminars</w:t>
            </w:r>
          </w:p>
        </w:tc>
        <w:tc>
          <w:tcPr>
            <w:tcW w:w="1134" w:type="dxa"/>
          </w:tcPr>
          <w:p w:rsidR="00F97F22" w:rsidRPr="004E3B03" w:rsidRDefault="00F97F22" w:rsidP="004E3B03">
            <w:pPr>
              <w:spacing w:line="360" w:lineRule="auto"/>
              <w:ind w:firstLine="0"/>
              <w:contextualSpacing/>
              <w:jc w:val="both"/>
              <w:rPr>
                <w:szCs w:val="24"/>
                <w:lang w:eastAsia="ru-RU"/>
              </w:rPr>
            </w:pPr>
            <w:r w:rsidRPr="004E3B03">
              <w:rPr>
                <w:szCs w:val="24"/>
                <w:lang w:val="en-US" w:eastAsia="ru-RU"/>
              </w:rPr>
              <w:t>Self-Study</w:t>
            </w:r>
          </w:p>
        </w:tc>
      </w:tr>
      <w:tr w:rsidR="002F3571" w:rsidRPr="004E3B03" w:rsidTr="004E3B03">
        <w:tc>
          <w:tcPr>
            <w:tcW w:w="534" w:type="dxa"/>
            <w:vAlign w:val="center"/>
          </w:tcPr>
          <w:p w:rsidR="002F3571" w:rsidRPr="004E3B03" w:rsidRDefault="002F3571" w:rsidP="004E3B03">
            <w:pPr>
              <w:spacing w:line="360" w:lineRule="auto"/>
              <w:ind w:firstLine="0"/>
              <w:contextualSpacing/>
              <w:jc w:val="both"/>
              <w:rPr>
                <w:szCs w:val="24"/>
                <w:lang w:eastAsia="ru-RU"/>
              </w:rPr>
            </w:pPr>
          </w:p>
        </w:tc>
        <w:tc>
          <w:tcPr>
            <w:tcW w:w="4677" w:type="dxa"/>
            <w:vAlign w:val="center"/>
          </w:tcPr>
          <w:p w:rsidR="002F3571" w:rsidRPr="004E3B03" w:rsidRDefault="002F3571" w:rsidP="001A0F86">
            <w:pPr>
              <w:spacing w:line="360" w:lineRule="auto"/>
              <w:ind w:firstLine="0"/>
              <w:contextualSpacing/>
              <w:rPr>
                <w:b/>
                <w:szCs w:val="24"/>
                <w:lang w:val="en-US" w:eastAsia="ru-RU"/>
              </w:rPr>
            </w:pPr>
            <w:r w:rsidRPr="004E3B03">
              <w:rPr>
                <w:b/>
                <w:szCs w:val="24"/>
                <w:lang w:val="en-US" w:eastAsia="ru-RU"/>
              </w:rPr>
              <w:t>Culture</w:t>
            </w:r>
          </w:p>
        </w:tc>
        <w:tc>
          <w:tcPr>
            <w:tcW w:w="993" w:type="dxa"/>
          </w:tcPr>
          <w:p w:rsidR="002F3571" w:rsidRPr="004E3B03" w:rsidRDefault="002F3571" w:rsidP="004E3B03">
            <w:pPr>
              <w:spacing w:line="360" w:lineRule="auto"/>
              <w:ind w:firstLine="0"/>
              <w:contextualSpacing/>
              <w:jc w:val="both"/>
              <w:rPr>
                <w:szCs w:val="24"/>
                <w:lang w:val="en-US" w:eastAsia="ru-RU"/>
              </w:rPr>
            </w:pPr>
          </w:p>
        </w:tc>
        <w:tc>
          <w:tcPr>
            <w:tcW w:w="898" w:type="dxa"/>
            <w:vAlign w:val="center"/>
          </w:tcPr>
          <w:p w:rsidR="002F3571" w:rsidRPr="004E3B03" w:rsidRDefault="002F3571" w:rsidP="004E3B03">
            <w:pPr>
              <w:spacing w:line="360" w:lineRule="auto"/>
              <w:ind w:firstLine="0"/>
              <w:contextualSpacing/>
              <w:jc w:val="both"/>
              <w:rPr>
                <w:szCs w:val="24"/>
                <w:lang w:val="en-US" w:eastAsia="ru-RU"/>
              </w:rPr>
            </w:pPr>
          </w:p>
        </w:tc>
        <w:tc>
          <w:tcPr>
            <w:tcW w:w="898" w:type="dxa"/>
            <w:vAlign w:val="center"/>
          </w:tcPr>
          <w:p w:rsidR="002F3571" w:rsidRPr="004E3B03" w:rsidRDefault="002F3571" w:rsidP="004E3B03">
            <w:pPr>
              <w:spacing w:line="360" w:lineRule="auto"/>
              <w:ind w:left="-107" w:right="-108" w:firstLine="0"/>
              <w:contextualSpacing/>
              <w:jc w:val="both"/>
              <w:rPr>
                <w:szCs w:val="24"/>
                <w:lang w:val="en-US" w:eastAsia="ru-RU"/>
              </w:rPr>
            </w:pPr>
          </w:p>
        </w:tc>
        <w:tc>
          <w:tcPr>
            <w:tcW w:w="1134" w:type="dxa"/>
          </w:tcPr>
          <w:p w:rsidR="002F3571" w:rsidRPr="004E3B03" w:rsidRDefault="002F3571" w:rsidP="004E3B03">
            <w:pPr>
              <w:spacing w:line="360" w:lineRule="auto"/>
              <w:ind w:firstLine="0"/>
              <w:contextualSpacing/>
              <w:jc w:val="both"/>
              <w:rPr>
                <w:szCs w:val="24"/>
                <w:lang w:val="en-US" w:eastAsia="ru-RU"/>
              </w:rPr>
            </w:pPr>
          </w:p>
        </w:tc>
      </w:tr>
      <w:tr w:rsidR="005B272B" w:rsidRPr="004E3B03" w:rsidTr="004E3B03">
        <w:tc>
          <w:tcPr>
            <w:tcW w:w="534" w:type="dxa"/>
            <w:vAlign w:val="center"/>
          </w:tcPr>
          <w:p w:rsidR="005B272B" w:rsidRPr="004E3B03" w:rsidRDefault="005B272B" w:rsidP="004E3B03">
            <w:pPr>
              <w:spacing w:line="360" w:lineRule="auto"/>
              <w:ind w:firstLine="0"/>
              <w:contextualSpacing/>
              <w:jc w:val="both"/>
              <w:rPr>
                <w:szCs w:val="24"/>
                <w:lang w:val="en-US" w:eastAsia="ru-RU"/>
              </w:rPr>
            </w:pPr>
            <w:r w:rsidRPr="004E3B03">
              <w:rPr>
                <w:szCs w:val="24"/>
                <w:lang w:val="en-US" w:eastAsia="ru-RU"/>
              </w:rPr>
              <w:t>1</w:t>
            </w:r>
          </w:p>
        </w:tc>
        <w:tc>
          <w:tcPr>
            <w:tcW w:w="4677" w:type="dxa"/>
          </w:tcPr>
          <w:p w:rsidR="005B272B" w:rsidRPr="004E3B03" w:rsidRDefault="005B272B" w:rsidP="001A0F86">
            <w:pPr>
              <w:spacing w:line="360" w:lineRule="auto"/>
              <w:ind w:firstLine="0"/>
              <w:contextualSpacing/>
              <w:rPr>
                <w:szCs w:val="24"/>
                <w:lang w:val="en-US"/>
              </w:rPr>
            </w:pPr>
            <w:r w:rsidRPr="004E3B03">
              <w:rPr>
                <w:szCs w:val="24"/>
                <w:lang w:val="en-US"/>
              </w:rPr>
              <w:t>Cultures, subcultures, countercultures, ethnocentrism.</w:t>
            </w:r>
          </w:p>
        </w:tc>
        <w:tc>
          <w:tcPr>
            <w:tcW w:w="993" w:type="dxa"/>
            <w:vAlign w:val="center"/>
          </w:tcPr>
          <w:p w:rsidR="005B272B"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10</w:t>
            </w:r>
          </w:p>
        </w:tc>
        <w:tc>
          <w:tcPr>
            <w:tcW w:w="898" w:type="dxa"/>
            <w:vAlign w:val="center"/>
          </w:tcPr>
          <w:p w:rsidR="005B272B" w:rsidRPr="004E3B03" w:rsidRDefault="005B272B"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5B272B" w:rsidRPr="004E3B03" w:rsidRDefault="005B272B" w:rsidP="004E3B03">
            <w:pPr>
              <w:spacing w:line="360" w:lineRule="auto"/>
              <w:ind w:left="-107" w:right="-108" w:firstLine="0"/>
              <w:contextualSpacing/>
              <w:jc w:val="both"/>
              <w:rPr>
                <w:szCs w:val="24"/>
                <w:lang w:val="en-US" w:eastAsia="ru-RU"/>
              </w:rPr>
            </w:pPr>
          </w:p>
        </w:tc>
        <w:tc>
          <w:tcPr>
            <w:tcW w:w="1134" w:type="dxa"/>
            <w:vAlign w:val="center"/>
          </w:tcPr>
          <w:p w:rsidR="005B272B" w:rsidRPr="004E3B03" w:rsidRDefault="00A13A8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8</w:t>
            </w:r>
          </w:p>
        </w:tc>
      </w:tr>
      <w:tr w:rsidR="005B272B" w:rsidRPr="004E3B03" w:rsidTr="004E3B03">
        <w:tc>
          <w:tcPr>
            <w:tcW w:w="534" w:type="dxa"/>
            <w:vAlign w:val="center"/>
          </w:tcPr>
          <w:p w:rsidR="005B272B" w:rsidRPr="004E3B03" w:rsidRDefault="005B272B" w:rsidP="004E3B03">
            <w:pPr>
              <w:spacing w:line="360" w:lineRule="auto"/>
              <w:ind w:firstLine="0"/>
              <w:contextualSpacing/>
              <w:jc w:val="both"/>
              <w:rPr>
                <w:szCs w:val="24"/>
                <w:lang w:val="en-US" w:eastAsia="ru-RU"/>
              </w:rPr>
            </w:pPr>
            <w:r w:rsidRPr="004E3B03">
              <w:rPr>
                <w:szCs w:val="24"/>
                <w:lang w:val="en-US" w:eastAsia="ru-RU"/>
              </w:rPr>
              <w:t>2</w:t>
            </w:r>
          </w:p>
        </w:tc>
        <w:tc>
          <w:tcPr>
            <w:tcW w:w="4677" w:type="dxa"/>
          </w:tcPr>
          <w:p w:rsidR="005B272B" w:rsidRPr="004E3B03" w:rsidRDefault="005B272B" w:rsidP="001A0F86">
            <w:pPr>
              <w:spacing w:line="360" w:lineRule="auto"/>
              <w:ind w:firstLine="0"/>
              <w:contextualSpacing/>
              <w:rPr>
                <w:szCs w:val="24"/>
                <w:lang w:val="en-US" w:eastAsia="ru-RU"/>
              </w:rPr>
            </w:pPr>
            <w:r w:rsidRPr="004E3B03">
              <w:rPr>
                <w:szCs w:val="24"/>
                <w:lang w:val="en-US" w:eastAsia="ru-RU"/>
              </w:rPr>
              <w:t>Elements of culture: values, worldviews, attitudes and beliefs, traditions, myths.</w:t>
            </w:r>
          </w:p>
        </w:tc>
        <w:tc>
          <w:tcPr>
            <w:tcW w:w="993" w:type="dxa"/>
            <w:vAlign w:val="center"/>
          </w:tcPr>
          <w:p w:rsidR="005B272B"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12</w:t>
            </w:r>
          </w:p>
        </w:tc>
        <w:tc>
          <w:tcPr>
            <w:tcW w:w="898" w:type="dxa"/>
            <w:vAlign w:val="center"/>
          </w:tcPr>
          <w:p w:rsidR="005B272B" w:rsidRPr="004E3B03" w:rsidRDefault="005B272B"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5B272B" w:rsidRPr="004E3B03" w:rsidRDefault="005B272B" w:rsidP="004E3B03">
            <w:pPr>
              <w:spacing w:line="360" w:lineRule="auto"/>
              <w:ind w:left="-107" w:right="-108" w:firstLine="0"/>
              <w:contextualSpacing/>
              <w:jc w:val="both"/>
              <w:rPr>
                <w:szCs w:val="24"/>
                <w:lang w:eastAsia="ru-RU"/>
              </w:rPr>
            </w:pPr>
            <w:r w:rsidRPr="004E3B03">
              <w:rPr>
                <w:szCs w:val="24"/>
                <w:lang w:val="en-US" w:eastAsia="ru-RU"/>
              </w:rPr>
              <w:t>2</w:t>
            </w:r>
          </w:p>
        </w:tc>
        <w:tc>
          <w:tcPr>
            <w:tcW w:w="1134" w:type="dxa"/>
            <w:vAlign w:val="center"/>
          </w:tcPr>
          <w:p w:rsidR="005B272B" w:rsidRPr="004E3B03" w:rsidRDefault="00A13A8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8</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3</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eastAsia="ru-RU"/>
              </w:rPr>
              <w:t xml:space="preserve">Cultures, cultural clusters or “civilizations”, </w:t>
            </w:r>
            <w:r w:rsidRPr="004E3B03">
              <w:rPr>
                <w:szCs w:val="24"/>
                <w:lang w:val="en-US"/>
              </w:rPr>
              <w:t>nationalism and civil religions</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10</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left="-107" w:right="-108" w:firstLine="0"/>
              <w:contextualSpacing/>
              <w:jc w:val="both"/>
              <w:rPr>
                <w:szCs w:val="24"/>
                <w:lang w:val="en-US" w:eastAsia="ru-RU"/>
              </w:rPr>
            </w:pPr>
          </w:p>
        </w:tc>
        <w:tc>
          <w:tcPr>
            <w:tcW w:w="1134"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8</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4</w:t>
            </w:r>
          </w:p>
        </w:tc>
        <w:tc>
          <w:tcPr>
            <w:tcW w:w="4677" w:type="dxa"/>
          </w:tcPr>
          <w:p w:rsidR="001F5347" w:rsidRPr="004E3B03" w:rsidRDefault="001F5347" w:rsidP="001A0F86">
            <w:pPr>
              <w:spacing w:line="360" w:lineRule="auto"/>
              <w:ind w:firstLine="0"/>
              <w:contextualSpacing/>
              <w:rPr>
                <w:szCs w:val="24"/>
                <w:lang w:val="en-US" w:eastAsia="ru-RU"/>
              </w:rPr>
            </w:pPr>
            <w:r w:rsidRPr="004E3B03">
              <w:rPr>
                <w:szCs w:val="24"/>
                <w:lang w:val="en-US" w:eastAsia="ru-RU"/>
              </w:rPr>
              <w:t>Cultural biases and stereotypes</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12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left="-107" w:right="-108" w:firstLine="0"/>
              <w:contextualSpacing/>
              <w:jc w:val="both"/>
              <w:rPr>
                <w:szCs w:val="24"/>
                <w:lang w:val="en-US" w:eastAsia="ru-RU"/>
              </w:rPr>
            </w:pPr>
            <w:r w:rsidRPr="004E3B03">
              <w:rPr>
                <w:szCs w:val="24"/>
                <w:lang w:val="en-US" w:eastAsia="ru-RU"/>
              </w:rPr>
              <w:t>2</w:t>
            </w:r>
          </w:p>
        </w:tc>
        <w:tc>
          <w:tcPr>
            <w:tcW w:w="1134"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8</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5</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eastAsia="ru-RU"/>
              </w:rPr>
              <w:t>Impression management styles, strategies and tactics in different cultures.</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10</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left="-107" w:right="-108" w:firstLine="0"/>
              <w:contextualSpacing/>
              <w:jc w:val="both"/>
              <w:rPr>
                <w:szCs w:val="24"/>
                <w:lang w:val="en-US" w:eastAsia="ru-RU"/>
              </w:rPr>
            </w:pPr>
          </w:p>
        </w:tc>
        <w:tc>
          <w:tcPr>
            <w:tcW w:w="1134"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8</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p>
        </w:tc>
        <w:tc>
          <w:tcPr>
            <w:tcW w:w="4677" w:type="dxa"/>
          </w:tcPr>
          <w:p w:rsidR="001F5347" w:rsidRPr="004E3B03" w:rsidRDefault="001F5347" w:rsidP="001A0F86">
            <w:pPr>
              <w:spacing w:line="360" w:lineRule="auto"/>
              <w:ind w:firstLine="0"/>
              <w:contextualSpacing/>
              <w:rPr>
                <w:b/>
                <w:szCs w:val="24"/>
                <w:lang w:val="en-US" w:eastAsia="ru-RU"/>
              </w:rPr>
            </w:pPr>
            <w:r w:rsidRPr="004E3B03">
              <w:rPr>
                <w:b/>
                <w:szCs w:val="24"/>
                <w:lang w:val="en-US" w:eastAsia="ru-RU"/>
              </w:rPr>
              <w:t>Communication</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1134"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6</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McLuhan, uncertainty management, communication competence.</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8</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p>
        </w:tc>
        <w:tc>
          <w:tcPr>
            <w:tcW w:w="1134"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7</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The Deep Structure of Culture: Roots of Reality</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10</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1134"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8</w:t>
            </w:r>
          </w:p>
        </w:tc>
        <w:tc>
          <w:tcPr>
            <w:tcW w:w="4677" w:type="dxa"/>
          </w:tcPr>
          <w:p w:rsidR="001F5347" w:rsidRPr="004E3B03" w:rsidRDefault="001F5347" w:rsidP="001A0F86">
            <w:pPr>
              <w:spacing w:line="360" w:lineRule="auto"/>
              <w:ind w:firstLine="0"/>
              <w:contextualSpacing/>
              <w:rPr>
                <w:szCs w:val="24"/>
                <w:lang w:val="en-US"/>
              </w:rPr>
            </w:pPr>
            <w:proofErr w:type="spellStart"/>
            <w:r w:rsidRPr="004E3B03">
              <w:rPr>
                <w:szCs w:val="24"/>
                <w:lang w:val="en-US"/>
              </w:rPr>
              <w:t>Artefacts</w:t>
            </w:r>
            <w:proofErr w:type="spellEnd"/>
            <w:r w:rsidRPr="004E3B03">
              <w:rPr>
                <w:szCs w:val="24"/>
                <w:lang w:val="en-US"/>
              </w:rPr>
              <w:t>, narratives, rituals.</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10</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val="en-US" w:eastAsia="ru-RU"/>
              </w:rPr>
              <w:t>2</w:t>
            </w: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9</w:t>
            </w:r>
          </w:p>
        </w:tc>
        <w:tc>
          <w:tcPr>
            <w:tcW w:w="4677" w:type="dxa"/>
          </w:tcPr>
          <w:p w:rsidR="001F5347" w:rsidRPr="004E3B03" w:rsidRDefault="001F5347" w:rsidP="001A0F86">
            <w:pPr>
              <w:spacing w:line="360" w:lineRule="auto"/>
              <w:ind w:firstLine="0"/>
              <w:contextualSpacing/>
              <w:rPr>
                <w:szCs w:val="24"/>
                <w:lang w:val="en-US" w:eastAsia="ru-RU"/>
              </w:rPr>
            </w:pPr>
            <w:r w:rsidRPr="004E3B03">
              <w:rPr>
                <w:szCs w:val="24"/>
                <w:lang w:val="en-US" w:eastAsia="ru-RU"/>
              </w:rPr>
              <w:t>Identities, personal, cultural.</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8</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10</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Language, verbal intercultural communication</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8</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11</w:t>
            </w:r>
          </w:p>
        </w:tc>
        <w:tc>
          <w:tcPr>
            <w:tcW w:w="4677" w:type="dxa"/>
          </w:tcPr>
          <w:p w:rsidR="001F5347" w:rsidRPr="004E3B03" w:rsidRDefault="001F5347" w:rsidP="001A0F86">
            <w:pPr>
              <w:spacing w:line="360" w:lineRule="auto"/>
              <w:ind w:firstLine="0"/>
              <w:contextualSpacing/>
              <w:rPr>
                <w:szCs w:val="24"/>
                <w:lang w:val="en-US" w:eastAsia="ru-RU"/>
              </w:rPr>
            </w:pPr>
            <w:r w:rsidRPr="004E3B03">
              <w:rPr>
                <w:szCs w:val="24"/>
                <w:lang w:val="en-US" w:eastAsia="ru-RU"/>
              </w:rPr>
              <w:t>Nonverbal communication</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10</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val="en-US" w:eastAsia="ru-RU"/>
              </w:rPr>
              <w:t>2</w:t>
            </w: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12</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Intercultural relations and communication</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8</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13</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Intercultural conflicts</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10</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val="en-US" w:eastAsia="ru-RU"/>
              </w:rPr>
              <w:t>2</w:t>
            </w: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14</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Communicating online</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8</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15</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Venturing into a new culture</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8</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p>
        </w:tc>
        <w:tc>
          <w:tcPr>
            <w:tcW w:w="4677" w:type="dxa"/>
          </w:tcPr>
          <w:p w:rsidR="001F5347" w:rsidRPr="004E3B03" w:rsidRDefault="001F5347" w:rsidP="001A0F86">
            <w:pPr>
              <w:spacing w:line="360" w:lineRule="auto"/>
              <w:ind w:firstLine="0"/>
              <w:contextualSpacing/>
              <w:rPr>
                <w:b/>
                <w:szCs w:val="24"/>
                <w:lang w:val="en-US"/>
              </w:rPr>
            </w:pPr>
            <w:r w:rsidRPr="004E3B03">
              <w:rPr>
                <w:b/>
                <w:szCs w:val="24"/>
                <w:lang w:val="en-US"/>
              </w:rPr>
              <w:t>Negotiation</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1134"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16</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Nature of negotiation: strategizing, framing, planning</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8</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17</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Strategy and tactics of distributive bargaining</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eastAsia="ru-RU"/>
              </w:rPr>
              <w:t>10</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val="en-US" w:eastAsia="ru-RU"/>
              </w:rPr>
              <w:t>2</w:t>
            </w: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lastRenderedPageBreak/>
              <w:t>18</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Strategy and tactics of integrative bargaining</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10</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val="en-US" w:eastAsia="ru-RU"/>
              </w:rPr>
              <w:t>2</w:t>
            </w: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19</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Finding and using negotiation leverage</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10</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val="en-US" w:eastAsia="ru-RU"/>
              </w:rPr>
              <w:t>2</w:t>
            </w: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20</w:t>
            </w:r>
          </w:p>
        </w:tc>
        <w:tc>
          <w:tcPr>
            <w:tcW w:w="4677" w:type="dxa"/>
          </w:tcPr>
          <w:p w:rsidR="001F5347" w:rsidRPr="004E3B03" w:rsidRDefault="001F5347" w:rsidP="001A0F86">
            <w:pPr>
              <w:spacing w:line="360" w:lineRule="auto"/>
              <w:ind w:firstLine="0"/>
              <w:contextualSpacing/>
              <w:rPr>
                <w:szCs w:val="24"/>
                <w:lang w:val="en-US"/>
              </w:rPr>
            </w:pPr>
            <w:r w:rsidRPr="004E3B03">
              <w:rPr>
                <w:szCs w:val="24"/>
                <w:lang w:val="en-US"/>
              </w:rPr>
              <w:t>Regional and national negotiation styles</w:t>
            </w:r>
          </w:p>
        </w:tc>
        <w:tc>
          <w:tcPr>
            <w:tcW w:w="993"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eastAsia="ru-RU"/>
              </w:rPr>
              <w:t>10</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eastAsia="ru-RU"/>
              </w:rPr>
            </w:pPr>
            <w:r w:rsidRPr="004E3B03">
              <w:rPr>
                <w:rFonts w:eastAsia="Times New Roman"/>
                <w:szCs w:val="24"/>
                <w:lang w:val="en-US" w:eastAsia="ru-RU"/>
              </w:rPr>
              <w:t>2</w:t>
            </w:r>
          </w:p>
        </w:tc>
        <w:tc>
          <w:tcPr>
            <w:tcW w:w="898" w:type="dxa"/>
            <w:vAlign w:val="center"/>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rFonts w:eastAsia="Times New Roman"/>
                <w:szCs w:val="24"/>
                <w:lang w:val="en-US" w:eastAsia="ru-RU"/>
              </w:rPr>
              <w:t>2</w:t>
            </w:r>
          </w:p>
        </w:tc>
        <w:tc>
          <w:tcPr>
            <w:tcW w:w="1134" w:type="dxa"/>
          </w:tcPr>
          <w:p w:rsidR="001F5347" w:rsidRPr="004E3B03" w:rsidRDefault="001F5347" w:rsidP="004E3B03">
            <w:pPr>
              <w:spacing w:line="360" w:lineRule="auto"/>
              <w:ind w:firstLine="0"/>
              <w:contextualSpacing/>
              <w:jc w:val="both"/>
              <w:rPr>
                <w:rFonts w:eastAsia="Times New Roman"/>
                <w:szCs w:val="24"/>
                <w:lang w:val="en-US" w:eastAsia="ru-RU"/>
              </w:rPr>
            </w:pPr>
            <w:r w:rsidRPr="004E3B03">
              <w:rPr>
                <w:szCs w:val="24"/>
              </w:rPr>
              <w:t>6</w:t>
            </w:r>
          </w:p>
        </w:tc>
      </w:tr>
      <w:tr w:rsidR="001F5347" w:rsidRPr="004E3B03" w:rsidTr="004E3B03">
        <w:tc>
          <w:tcPr>
            <w:tcW w:w="534" w:type="dxa"/>
            <w:vAlign w:val="center"/>
          </w:tcPr>
          <w:p w:rsidR="001F5347" w:rsidRPr="004E3B03" w:rsidRDefault="001F5347" w:rsidP="004E3B03">
            <w:pPr>
              <w:spacing w:line="360" w:lineRule="auto"/>
              <w:ind w:firstLine="0"/>
              <w:contextualSpacing/>
              <w:jc w:val="both"/>
              <w:rPr>
                <w:szCs w:val="24"/>
                <w:lang w:val="en-US" w:eastAsia="ru-RU"/>
              </w:rPr>
            </w:pPr>
          </w:p>
        </w:tc>
        <w:tc>
          <w:tcPr>
            <w:tcW w:w="4677" w:type="dxa"/>
          </w:tcPr>
          <w:p w:rsidR="001F5347" w:rsidRPr="004E3B03" w:rsidRDefault="001F5347" w:rsidP="001A0F86">
            <w:pPr>
              <w:spacing w:line="360" w:lineRule="auto"/>
              <w:ind w:firstLine="0"/>
              <w:contextualSpacing/>
              <w:rPr>
                <w:szCs w:val="24"/>
              </w:rPr>
            </w:pPr>
            <w:r w:rsidRPr="004E3B03">
              <w:rPr>
                <w:szCs w:val="24"/>
                <w:lang w:val="en-US"/>
              </w:rPr>
              <w:t>Total</w:t>
            </w:r>
            <w:r w:rsidRPr="004E3B03">
              <w:rPr>
                <w:szCs w:val="24"/>
              </w:rPr>
              <w:t>:</w:t>
            </w:r>
          </w:p>
        </w:tc>
        <w:tc>
          <w:tcPr>
            <w:tcW w:w="993" w:type="dxa"/>
            <w:vAlign w:val="center"/>
          </w:tcPr>
          <w:p w:rsidR="001F5347" w:rsidRPr="004E3B03" w:rsidRDefault="001F5347" w:rsidP="004E3B03">
            <w:pPr>
              <w:spacing w:line="360" w:lineRule="auto"/>
              <w:ind w:firstLine="0"/>
              <w:contextualSpacing/>
              <w:jc w:val="both"/>
              <w:rPr>
                <w:szCs w:val="24"/>
                <w:lang w:eastAsia="ru-RU"/>
              </w:rPr>
            </w:pPr>
            <w:r w:rsidRPr="004E3B03">
              <w:rPr>
                <w:szCs w:val="24"/>
                <w:lang w:eastAsia="ru-RU"/>
              </w:rPr>
              <w:t>180</w:t>
            </w:r>
          </w:p>
        </w:tc>
        <w:tc>
          <w:tcPr>
            <w:tcW w:w="898"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40</w:t>
            </w:r>
          </w:p>
        </w:tc>
        <w:tc>
          <w:tcPr>
            <w:tcW w:w="898" w:type="dxa"/>
            <w:vAlign w:val="center"/>
          </w:tcPr>
          <w:p w:rsidR="001F5347" w:rsidRPr="004E3B03" w:rsidRDefault="001F5347" w:rsidP="004E3B03">
            <w:pPr>
              <w:spacing w:line="360" w:lineRule="auto"/>
              <w:ind w:firstLine="0"/>
              <w:contextualSpacing/>
              <w:jc w:val="both"/>
              <w:rPr>
                <w:szCs w:val="24"/>
                <w:lang w:val="en-US" w:eastAsia="ru-RU"/>
              </w:rPr>
            </w:pPr>
            <w:r w:rsidRPr="004E3B03">
              <w:rPr>
                <w:szCs w:val="24"/>
                <w:lang w:val="en-US" w:eastAsia="ru-RU"/>
              </w:rPr>
              <w:t>20</w:t>
            </w:r>
          </w:p>
        </w:tc>
        <w:tc>
          <w:tcPr>
            <w:tcW w:w="1134" w:type="dxa"/>
            <w:vAlign w:val="center"/>
          </w:tcPr>
          <w:p w:rsidR="001F5347" w:rsidRPr="004E3B03" w:rsidRDefault="001F5347" w:rsidP="004E3B03">
            <w:pPr>
              <w:spacing w:line="360" w:lineRule="auto"/>
              <w:ind w:firstLine="0"/>
              <w:contextualSpacing/>
              <w:jc w:val="both"/>
              <w:rPr>
                <w:szCs w:val="24"/>
                <w:lang w:eastAsia="ru-RU"/>
              </w:rPr>
            </w:pPr>
            <w:r w:rsidRPr="004E3B03">
              <w:rPr>
                <w:szCs w:val="24"/>
                <w:lang w:eastAsia="ru-RU"/>
              </w:rPr>
              <w:t>130</w:t>
            </w:r>
          </w:p>
        </w:tc>
      </w:tr>
    </w:tbl>
    <w:p w:rsidR="002F5E1D" w:rsidRPr="004E3B03" w:rsidRDefault="002F5E1D" w:rsidP="004E3B03">
      <w:pPr>
        <w:spacing w:line="360" w:lineRule="auto"/>
        <w:ind w:firstLine="0"/>
        <w:contextualSpacing/>
        <w:jc w:val="both"/>
        <w:rPr>
          <w:szCs w:val="24"/>
          <w:lang w:val="en-US"/>
        </w:rPr>
      </w:pPr>
    </w:p>
    <w:p w:rsidR="00914F60" w:rsidRPr="004E3B03" w:rsidRDefault="00914F60" w:rsidP="00070D73">
      <w:pPr>
        <w:pStyle w:val="1"/>
      </w:pPr>
      <w:r w:rsidRPr="004E3B03">
        <w:t>6. Tests and control tasks</w:t>
      </w:r>
    </w:p>
    <w:p w:rsidR="00914F60" w:rsidRPr="004E3B03" w:rsidRDefault="00914F60" w:rsidP="004E3B03">
      <w:pPr>
        <w:spacing w:line="360" w:lineRule="auto"/>
        <w:contextualSpacing/>
        <w:jc w:val="both"/>
        <w:rPr>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678"/>
        <w:gridCol w:w="3685"/>
      </w:tblGrid>
      <w:tr w:rsidR="0020292E" w:rsidRPr="004E3B03" w:rsidTr="004E3B03">
        <w:tc>
          <w:tcPr>
            <w:tcW w:w="1418" w:type="dxa"/>
          </w:tcPr>
          <w:p w:rsidR="0020292E" w:rsidRPr="004E3B03" w:rsidRDefault="0020292E" w:rsidP="004E3B03">
            <w:pPr>
              <w:spacing w:line="360" w:lineRule="auto"/>
              <w:ind w:right="-108" w:firstLine="0"/>
              <w:contextualSpacing/>
              <w:jc w:val="both"/>
              <w:rPr>
                <w:szCs w:val="24"/>
                <w:lang w:val="en-US"/>
              </w:rPr>
            </w:pPr>
            <w:r w:rsidRPr="004E3B03">
              <w:rPr>
                <w:szCs w:val="24"/>
                <w:lang w:val="en-US"/>
              </w:rPr>
              <w:t>Type of control</w:t>
            </w:r>
          </w:p>
        </w:tc>
        <w:tc>
          <w:tcPr>
            <w:tcW w:w="4678" w:type="dxa"/>
          </w:tcPr>
          <w:p w:rsidR="0020292E" w:rsidRPr="004E3B03" w:rsidRDefault="0020292E" w:rsidP="004E3B03">
            <w:pPr>
              <w:spacing w:line="360" w:lineRule="auto"/>
              <w:ind w:firstLine="0"/>
              <w:contextualSpacing/>
              <w:jc w:val="both"/>
              <w:rPr>
                <w:szCs w:val="24"/>
              </w:rPr>
            </w:pPr>
            <w:r w:rsidRPr="004E3B03">
              <w:rPr>
                <w:szCs w:val="24"/>
                <w:lang w:val="en-US"/>
              </w:rPr>
              <w:t>Form of control</w:t>
            </w:r>
          </w:p>
        </w:tc>
        <w:tc>
          <w:tcPr>
            <w:tcW w:w="3685" w:type="dxa"/>
          </w:tcPr>
          <w:p w:rsidR="0020292E" w:rsidRPr="004E3B03" w:rsidRDefault="0020292E" w:rsidP="004E3B03">
            <w:pPr>
              <w:spacing w:line="360" w:lineRule="auto"/>
              <w:ind w:firstLine="0"/>
              <w:contextualSpacing/>
              <w:jc w:val="both"/>
              <w:rPr>
                <w:szCs w:val="24"/>
              </w:rPr>
            </w:pPr>
            <w:r w:rsidRPr="004E3B03">
              <w:rPr>
                <w:szCs w:val="24"/>
                <w:lang w:val="en-US"/>
              </w:rPr>
              <w:t>Requirements</w:t>
            </w:r>
          </w:p>
        </w:tc>
      </w:tr>
      <w:tr w:rsidR="0020292E" w:rsidRPr="00A8625B" w:rsidTr="004E3B03">
        <w:tc>
          <w:tcPr>
            <w:tcW w:w="1418" w:type="dxa"/>
          </w:tcPr>
          <w:p w:rsidR="0020292E" w:rsidRPr="004E3B03" w:rsidRDefault="0020292E" w:rsidP="004E3B03">
            <w:pPr>
              <w:spacing w:line="360" w:lineRule="auto"/>
              <w:ind w:right="-108" w:firstLine="0"/>
              <w:contextualSpacing/>
              <w:jc w:val="both"/>
              <w:rPr>
                <w:szCs w:val="24"/>
                <w:lang w:val="en-SG"/>
              </w:rPr>
            </w:pPr>
            <w:r w:rsidRPr="004E3B03">
              <w:rPr>
                <w:szCs w:val="24"/>
                <w:lang w:val="en-SG"/>
              </w:rPr>
              <w:t xml:space="preserve">Current  </w:t>
            </w:r>
          </w:p>
          <w:p w:rsidR="0020292E" w:rsidRPr="004E3B03" w:rsidRDefault="0020292E" w:rsidP="004E3B03">
            <w:pPr>
              <w:spacing w:line="360" w:lineRule="auto"/>
              <w:ind w:right="-108" w:firstLine="0"/>
              <w:contextualSpacing/>
              <w:jc w:val="both"/>
              <w:rPr>
                <w:szCs w:val="24"/>
                <w:lang w:val="en-SG"/>
              </w:rPr>
            </w:pPr>
            <w:r w:rsidRPr="004E3B03">
              <w:rPr>
                <w:szCs w:val="24"/>
                <w:lang w:val="en-SG"/>
              </w:rPr>
              <w:t>(week)</w:t>
            </w:r>
          </w:p>
        </w:tc>
        <w:tc>
          <w:tcPr>
            <w:tcW w:w="4678" w:type="dxa"/>
          </w:tcPr>
          <w:p w:rsidR="0020292E" w:rsidRPr="004E3B03" w:rsidRDefault="0020292E" w:rsidP="004E3B03">
            <w:pPr>
              <w:spacing w:line="360" w:lineRule="auto"/>
              <w:ind w:firstLine="0"/>
              <w:contextualSpacing/>
              <w:jc w:val="both"/>
              <w:rPr>
                <w:szCs w:val="24"/>
                <w:lang w:val="en-SG"/>
              </w:rPr>
            </w:pPr>
            <w:r w:rsidRPr="004E3B03">
              <w:rPr>
                <w:szCs w:val="24"/>
                <w:lang w:val="en-SG"/>
              </w:rPr>
              <w:t xml:space="preserve">Class activity, recorded as entries into The Journal of Class Participation </w:t>
            </w:r>
          </w:p>
        </w:tc>
        <w:tc>
          <w:tcPr>
            <w:tcW w:w="3685" w:type="dxa"/>
          </w:tcPr>
          <w:p w:rsidR="0020292E" w:rsidRPr="004E3B03" w:rsidRDefault="0020292E" w:rsidP="001A0F86">
            <w:pPr>
              <w:spacing w:line="360" w:lineRule="auto"/>
              <w:ind w:firstLine="0"/>
              <w:contextualSpacing/>
              <w:rPr>
                <w:szCs w:val="24"/>
                <w:lang w:val="en-SG"/>
              </w:rPr>
            </w:pPr>
            <w:r w:rsidRPr="004E3B03">
              <w:rPr>
                <w:szCs w:val="24"/>
                <w:lang w:val="en-SG"/>
              </w:rPr>
              <w:t>Students are expected to read and analyse assigned literature and be able to participate in discussions in class.</w:t>
            </w:r>
          </w:p>
        </w:tc>
      </w:tr>
      <w:tr w:rsidR="00D02DB7" w:rsidRPr="004E3B03" w:rsidTr="004E3B03">
        <w:tc>
          <w:tcPr>
            <w:tcW w:w="1418" w:type="dxa"/>
            <w:vMerge w:val="restart"/>
          </w:tcPr>
          <w:p w:rsidR="00D02DB7" w:rsidRPr="004E3B03" w:rsidRDefault="00D02DB7" w:rsidP="004E3B03">
            <w:pPr>
              <w:spacing w:line="360" w:lineRule="auto"/>
              <w:ind w:right="-108" w:firstLine="0"/>
              <w:contextualSpacing/>
              <w:jc w:val="both"/>
              <w:rPr>
                <w:szCs w:val="24"/>
                <w:lang w:val="en-SG"/>
              </w:rPr>
            </w:pPr>
            <w:r w:rsidRPr="004E3B03">
              <w:rPr>
                <w:szCs w:val="24"/>
                <w:lang w:val="en-SG"/>
              </w:rPr>
              <w:t>Intermediate</w:t>
            </w:r>
          </w:p>
        </w:tc>
        <w:tc>
          <w:tcPr>
            <w:tcW w:w="4678" w:type="dxa"/>
          </w:tcPr>
          <w:p w:rsidR="00D02DB7" w:rsidRPr="004E3B03" w:rsidRDefault="004325E7" w:rsidP="004E3B03">
            <w:pPr>
              <w:spacing w:line="360" w:lineRule="auto"/>
              <w:ind w:firstLine="0"/>
              <w:contextualSpacing/>
              <w:jc w:val="both"/>
              <w:rPr>
                <w:szCs w:val="24"/>
                <w:lang w:val="en-SG"/>
              </w:rPr>
            </w:pPr>
            <w:r w:rsidRPr="004E3B03">
              <w:rPr>
                <w:szCs w:val="24"/>
                <w:lang w:val="en-US"/>
              </w:rPr>
              <w:t>Class participation</w:t>
            </w:r>
          </w:p>
        </w:tc>
        <w:tc>
          <w:tcPr>
            <w:tcW w:w="3685" w:type="dxa"/>
          </w:tcPr>
          <w:p w:rsidR="00D02DB7" w:rsidRPr="004E3B03" w:rsidRDefault="00D02DB7" w:rsidP="001A0F86">
            <w:pPr>
              <w:spacing w:line="360" w:lineRule="auto"/>
              <w:ind w:firstLine="0"/>
              <w:contextualSpacing/>
              <w:rPr>
                <w:szCs w:val="24"/>
                <w:lang w:val="en-US"/>
              </w:rPr>
            </w:pPr>
            <w:r w:rsidRPr="004E3B03">
              <w:rPr>
                <w:szCs w:val="24"/>
                <w:lang w:val="en-SG"/>
              </w:rPr>
              <w:t>Students make in-class presentations, based on lectures and assigned readings.</w:t>
            </w:r>
            <w:r w:rsidR="004325E7" w:rsidRPr="004E3B03">
              <w:rPr>
                <w:szCs w:val="24"/>
                <w:lang w:val="en-SG"/>
              </w:rPr>
              <w:t xml:space="preserve"> Students analyse cases dealing with cross-cultural business communication</w:t>
            </w:r>
          </w:p>
        </w:tc>
      </w:tr>
      <w:tr w:rsidR="004325E7" w:rsidRPr="00A8625B" w:rsidTr="004E3B03">
        <w:tc>
          <w:tcPr>
            <w:tcW w:w="1418" w:type="dxa"/>
            <w:vMerge/>
          </w:tcPr>
          <w:p w:rsidR="004325E7" w:rsidRPr="004E3B03" w:rsidRDefault="004325E7" w:rsidP="004E3B03">
            <w:pPr>
              <w:spacing w:line="360" w:lineRule="auto"/>
              <w:ind w:right="-108" w:firstLine="0"/>
              <w:contextualSpacing/>
              <w:jc w:val="both"/>
              <w:rPr>
                <w:szCs w:val="24"/>
                <w:lang w:val="en-SG"/>
              </w:rPr>
            </w:pPr>
          </w:p>
        </w:tc>
        <w:tc>
          <w:tcPr>
            <w:tcW w:w="4678" w:type="dxa"/>
          </w:tcPr>
          <w:p w:rsidR="004325E7" w:rsidRPr="004E3B03" w:rsidRDefault="004325E7" w:rsidP="004E3B03">
            <w:pPr>
              <w:spacing w:line="360" w:lineRule="auto"/>
              <w:ind w:firstLine="0"/>
              <w:contextualSpacing/>
              <w:jc w:val="both"/>
              <w:rPr>
                <w:szCs w:val="24"/>
                <w:lang w:val="en-US"/>
              </w:rPr>
            </w:pPr>
            <w:r w:rsidRPr="004E3B03">
              <w:rPr>
                <w:szCs w:val="24"/>
                <w:lang w:val="en-US"/>
              </w:rPr>
              <w:t>Intermediate written in-class test</w:t>
            </w:r>
          </w:p>
        </w:tc>
        <w:tc>
          <w:tcPr>
            <w:tcW w:w="3685" w:type="dxa"/>
          </w:tcPr>
          <w:p w:rsidR="004325E7" w:rsidRPr="004E3B03" w:rsidRDefault="004325E7" w:rsidP="001A0F86">
            <w:pPr>
              <w:spacing w:line="360" w:lineRule="auto"/>
              <w:ind w:firstLine="0"/>
              <w:contextualSpacing/>
              <w:rPr>
                <w:szCs w:val="24"/>
                <w:lang w:val="en-SG"/>
              </w:rPr>
            </w:pPr>
            <w:r w:rsidRPr="004E3B03">
              <w:rPr>
                <w:szCs w:val="24"/>
                <w:lang w:val="en-SG"/>
              </w:rPr>
              <w:t xml:space="preserve">Test includes assignments dealing with the topics covered in the first half of the course. </w:t>
            </w:r>
          </w:p>
        </w:tc>
      </w:tr>
      <w:tr w:rsidR="004325E7" w:rsidRPr="00A8625B" w:rsidTr="004E3B03">
        <w:tc>
          <w:tcPr>
            <w:tcW w:w="1418" w:type="dxa"/>
            <w:vMerge/>
          </w:tcPr>
          <w:p w:rsidR="004325E7" w:rsidRPr="004E3B03" w:rsidRDefault="004325E7" w:rsidP="004E3B03">
            <w:pPr>
              <w:spacing w:line="360" w:lineRule="auto"/>
              <w:ind w:right="-108" w:firstLine="0"/>
              <w:contextualSpacing/>
              <w:jc w:val="both"/>
              <w:rPr>
                <w:szCs w:val="24"/>
                <w:lang w:val="en-SG"/>
              </w:rPr>
            </w:pPr>
          </w:p>
        </w:tc>
        <w:tc>
          <w:tcPr>
            <w:tcW w:w="4678" w:type="dxa"/>
          </w:tcPr>
          <w:p w:rsidR="004325E7" w:rsidRPr="004E3B03" w:rsidRDefault="00A375B3" w:rsidP="004E3B03">
            <w:pPr>
              <w:spacing w:line="360" w:lineRule="auto"/>
              <w:ind w:firstLine="0"/>
              <w:contextualSpacing/>
              <w:jc w:val="both"/>
              <w:rPr>
                <w:szCs w:val="24"/>
                <w:lang w:val="en-US"/>
              </w:rPr>
            </w:pPr>
            <w:r w:rsidRPr="004E3B03">
              <w:rPr>
                <w:szCs w:val="24"/>
                <w:lang w:val="en-US"/>
              </w:rPr>
              <w:t>Intermediate presentation</w:t>
            </w:r>
          </w:p>
        </w:tc>
        <w:tc>
          <w:tcPr>
            <w:tcW w:w="3685" w:type="dxa"/>
          </w:tcPr>
          <w:p w:rsidR="004325E7" w:rsidRPr="004E3B03" w:rsidRDefault="00A375B3" w:rsidP="001A0F86">
            <w:pPr>
              <w:spacing w:line="360" w:lineRule="auto"/>
              <w:ind w:firstLine="0"/>
              <w:contextualSpacing/>
              <w:rPr>
                <w:szCs w:val="24"/>
                <w:lang w:val="en-SG"/>
              </w:rPr>
            </w:pPr>
            <w:r w:rsidRPr="004E3B03">
              <w:rPr>
                <w:szCs w:val="24"/>
                <w:lang w:val="en-SG"/>
              </w:rPr>
              <w:t>Students present preliminary versions of their research projects in the end of the third module.</w:t>
            </w:r>
          </w:p>
        </w:tc>
      </w:tr>
      <w:tr w:rsidR="00A375B3" w:rsidRPr="00A8625B" w:rsidTr="004E3B03">
        <w:trPr>
          <w:trHeight w:val="1124"/>
        </w:trPr>
        <w:tc>
          <w:tcPr>
            <w:tcW w:w="1418" w:type="dxa"/>
            <w:vMerge/>
          </w:tcPr>
          <w:p w:rsidR="00A375B3" w:rsidRPr="004E3B03" w:rsidRDefault="00A375B3" w:rsidP="004E3B03">
            <w:pPr>
              <w:spacing w:line="360" w:lineRule="auto"/>
              <w:ind w:right="-108" w:firstLine="0"/>
              <w:contextualSpacing/>
              <w:jc w:val="both"/>
              <w:rPr>
                <w:szCs w:val="24"/>
                <w:lang w:val="en-SG"/>
              </w:rPr>
            </w:pPr>
          </w:p>
        </w:tc>
        <w:tc>
          <w:tcPr>
            <w:tcW w:w="4678" w:type="dxa"/>
          </w:tcPr>
          <w:p w:rsidR="00A375B3" w:rsidRPr="004E3B03" w:rsidRDefault="00A375B3" w:rsidP="004E3B03">
            <w:pPr>
              <w:spacing w:line="360" w:lineRule="auto"/>
              <w:ind w:firstLine="0"/>
              <w:contextualSpacing/>
              <w:jc w:val="both"/>
              <w:rPr>
                <w:szCs w:val="24"/>
                <w:lang w:val="en-US"/>
              </w:rPr>
            </w:pPr>
            <w:r w:rsidRPr="004E3B03">
              <w:rPr>
                <w:szCs w:val="24"/>
                <w:lang w:val="en-US"/>
              </w:rPr>
              <w:t>Final research project presentation</w:t>
            </w:r>
          </w:p>
        </w:tc>
        <w:tc>
          <w:tcPr>
            <w:tcW w:w="3685" w:type="dxa"/>
          </w:tcPr>
          <w:p w:rsidR="00A375B3" w:rsidRPr="004E3B03" w:rsidRDefault="00A375B3" w:rsidP="001A0F86">
            <w:pPr>
              <w:spacing w:line="360" w:lineRule="auto"/>
              <w:ind w:firstLine="0"/>
              <w:contextualSpacing/>
              <w:rPr>
                <w:szCs w:val="24"/>
                <w:lang w:val="en-US"/>
              </w:rPr>
            </w:pPr>
            <w:r w:rsidRPr="004E3B03">
              <w:rPr>
                <w:szCs w:val="24"/>
                <w:lang w:val="en-US"/>
              </w:rPr>
              <w:t>Final presentation of team projects on cultural profiles of the country assigned for a group.</w:t>
            </w:r>
          </w:p>
        </w:tc>
      </w:tr>
      <w:tr w:rsidR="00A375B3" w:rsidRPr="00A8625B" w:rsidTr="004E3B03">
        <w:tc>
          <w:tcPr>
            <w:tcW w:w="1418" w:type="dxa"/>
          </w:tcPr>
          <w:p w:rsidR="00A375B3" w:rsidRPr="004E3B03" w:rsidRDefault="00A375B3" w:rsidP="004E3B03">
            <w:pPr>
              <w:spacing w:line="360" w:lineRule="auto"/>
              <w:ind w:right="-108" w:firstLine="0"/>
              <w:contextualSpacing/>
              <w:jc w:val="both"/>
              <w:rPr>
                <w:szCs w:val="24"/>
                <w:lang w:val="en-US"/>
              </w:rPr>
            </w:pPr>
            <w:r w:rsidRPr="004E3B03">
              <w:rPr>
                <w:szCs w:val="24"/>
                <w:lang w:val="en-US"/>
              </w:rPr>
              <w:t xml:space="preserve">Final </w:t>
            </w:r>
          </w:p>
        </w:tc>
        <w:tc>
          <w:tcPr>
            <w:tcW w:w="4678" w:type="dxa"/>
          </w:tcPr>
          <w:p w:rsidR="00A375B3" w:rsidRPr="004E3B03" w:rsidRDefault="00A375B3" w:rsidP="004E3B03">
            <w:pPr>
              <w:spacing w:line="360" w:lineRule="auto"/>
              <w:ind w:firstLine="0"/>
              <w:contextualSpacing/>
              <w:jc w:val="both"/>
              <w:rPr>
                <w:szCs w:val="24"/>
                <w:lang w:val="en-US"/>
              </w:rPr>
            </w:pPr>
            <w:r w:rsidRPr="004E3B03">
              <w:rPr>
                <w:szCs w:val="24"/>
                <w:lang w:val="en-US"/>
              </w:rPr>
              <w:t>Final exam</w:t>
            </w:r>
          </w:p>
        </w:tc>
        <w:tc>
          <w:tcPr>
            <w:tcW w:w="3685" w:type="dxa"/>
          </w:tcPr>
          <w:p w:rsidR="00A375B3" w:rsidRPr="004E3B03" w:rsidRDefault="00A375B3" w:rsidP="001A0F86">
            <w:pPr>
              <w:spacing w:line="360" w:lineRule="auto"/>
              <w:ind w:firstLine="0"/>
              <w:contextualSpacing/>
              <w:rPr>
                <w:szCs w:val="24"/>
                <w:lang w:val="en-US"/>
              </w:rPr>
            </w:pPr>
            <w:r w:rsidRPr="004E3B03">
              <w:rPr>
                <w:szCs w:val="24"/>
                <w:lang w:val="en-US"/>
              </w:rPr>
              <w:t>Multiple choice test, covering all course materials</w:t>
            </w:r>
          </w:p>
        </w:tc>
      </w:tr>
    </w:tbl>
    <w:p w:rsidR="00914F60" w:rsidRPr="004E3B03" w:rsidRDefault="00914F60" w:rsidP="004E3B03">
      <w:pPr>
        <w:spacing w:line="360" w:lineRule="auto"/>
        <w:ind w:firstLine="0"/>
        <w:contextualSpacing/>
        <w:jc w:val="both"/>
        <w:rPr>
          <w:szCs w:val="24"/>
          <w:lang w:val="en-US"/>
        </w:rPr>
      </w:pPr>
    </w:p>
    <w:p w:rsidR="00914F60" w:rsidRPr="004E3B03" w:rsidRDefault="007E5A7D" w:rsidP="004E3B03">
      <w:pPr>
        <w:keepNext/>
        <w:spacing w:line="360" w:lineRule="auto"/>
        <w:ind w:firstLine="708"/>
        <w:contextualSpacing/>
        <w:jc w:val="both"/>
        <w:outlineLvl w:val="1"/>
        <w:rPr>
          <w:rFonts w:eastAsia="Times New Roman"/>
          <w:b/>
          <w:bCs/>
          <w:iCs/>
          <w:szCs w:val="24"/>
          <w:lang w:val="en-US"/>
        </w:rPr>
      </w:pPr>
      <w:r w:rsidRPr="004E3B03">
        <w:rPr>
          <w:rFonts w:eastAsia="Times New Roman"/>
          <w:b/>
          <w:bCs/>
          <w:iCs/>
          <w:szCs w:val="24"/>
          <w:lang w:val="en-US"/>
        </w:rPr>
        <w:lastRenderedPageBreak/>
        <w:t>6</w:t>
      </w:r>
      <w:r w:rsidR="00914F60" w:rsidRPr="004E3B03">
        <w:rPr>
          <w:rFonts w:eastAsia="Times New Roman"/>
          <w:b/>
          <w:bCs/>
          <w:iCs/>
          <w:szCs w:val="24"/>
          <w:lang w:val="en-US"/>
        </w:rPr>
        <w:t>.</w:t>
      </w:r>
      <w:r w:rsidRPr="004E3B03">
        <w:rPr>
          <w:rFonts w:eastAsia="Times New Roman"/>
          <w:b/>
          <w:bCs/>
          <w:iCs/>
          <w:szCs w:val="24"/>
          <w:lang w:val="en-US"/>
        </w:rPr>
        <w:t>1</w:t>
      </w:r>
      <w:r w:rsidR="00914F60" w:rsidRPr="004E3B03">
        <w:rPr>
          <w:rFonts w:eastAsia="Times New Roman"/>
          <w:b/>
          <w:bCs/>
          <w:iCs/>
          <w:szCs w:val="24"/>
          <w:lang w:val="en-US"/>
        </w:rPr>
        <w:t xml:space="preserve"> Grading criteria</w:t>
      </w:r>
    </w:p>
    <w:p w:rsidR="00914F60" w:rsidRPr="004E3B03" w:rsidRDefault="00914F60" w:rsidP="004E3B03">
      <w:pPr>
        <w:keepNext/>
        <w:spacing w:line="360" w:lineRule="auto"/>
        <w:ind w:firstLine="708"/>
        <w:contextualSpacing/>
        <w:jc w:val="both"/>
        <w:outlineLvl w:val="1"/>
        <w:rPr>
          <w:rFonts w:eastAsia="Times New Roman"/>
          <w:bCs/>
          <w:iCs/>
          <w:szCs w:val="24"/>
          <w:lang w:val="en-US"/>
        </w:rPr>
      </w:pPr>
      <w:r w:rsidRPr="004E3B03">
        <w:rPr>
          <w:rFonts w:eastAsia="Times New Roman"/>
          <w:bCs/>
          <w:iCs/>
          <w:szCs w:val="24"/>
          <w:lang w:val="en-US"/>
        </w:rPr>
        <w:t xml:space="preserve">Students’ final grade </w:t>
      </w:r>
      <w:r w:rsidR="00884C06" w:rsidRPr="004E3B03">
        <w:rPr>
          <w:rFonts w:eastAsia="Times New Roman"/>
          <w:bCs/>
          <w:iCs/>
          <w:szCs w:val="24"/>
          <w:lang w:val="en-US"/>
        </w:rPr>
        <w:t>for</w:t>
      </w:r>
      <w:r w:rsidRPr="004E3B03">
        <w:rPr>
          <w:rFonts w:eastAsia="Times New Roman"/>
          <w:bCs/>
          <w:iCs/>
          <w:szCs w:val="24"/>
          <w:lang w:val="en-US"/>
        </w:rPr>
        <w:t xml:space="preserve"> the course is determined by their compliance with the course requirements and </w:t>
      </w:r>
      <w:r w:rsidR="00884C06" w:rsidRPr="004E3B03">
        <w:rPr>
          <w:rFonts w:eastAsia="Times New Roman"/>
          <w:bCs/>
          <w:iCs/>
          <w:szCs w:val="24"/>
          <w:lang w:val="en-US"/>
        </w:rPr>
        <w:t xml:space="preserve">the </w:t>
      </w:r>
      <w:r w:rsidRPr="004E3B03">
        <w:rPr>
          <w:rFonts w:eastAsia="Times New Roman"/>
          <w:bCs/>
          <w:iCs/>
          <w:szCs w:val="24"/>
          <w:lang w:val="en-US"/>
        </w:rPr>
        <w:t xml:space="preserve">overall performance in the course.  </w:t>
      </w:r>
    </w:p>
    <w:p w:rsidR="00914F60" w:rsidRPr="004E3B03" w:rsidRDefault="00914F60" w:rsidP="004E3B03">
      <w:pPr>
        <w:shd w:val="clear" w:color="auto" w:fill="FFFFFF"/>
        <w:spacing w:line="360" w:lineRule="auto"/>
        <w:contextualSpacing/>
        <w:jc w:val="both"/>
        <w:rPr>
          <w:szCs w:val="24"/>
          <w:highlight w:val="yellow"/>
          <w:lang w:val="en-US"/>
        </w:rPr>
      </w:pPr>
      <w:r w:rsidRPr="004E3B03">
        <w:rPr>
          <w:szCs w:val="24"/>
          <w:lang w:val="en-US"/>
        </w:rPr>
        <w:t xml:space="preserve">Final grade is </w:t>
      </w:r>
      <w:r w:rsidR="00884C06" w:rsidRPr="004E3B03">
        <w:rPr>
          <w:szCs w:val="24"/>
          <w:lang w:val="en-US"/>
        </w:rPr>
        <w:t>made of the grades for</w:t>
      </w:r>
    </w:p>
    <w:p w:rsidR="00914F60" w:rsidRPr="004E3B03" w:rsidRDefault="00884C06" w:rsidP="004E3B03">
      <w:pPr>
        <w:numPr>
          <w:ilvl w:val="0"/>
          <w:numId w:val="28"/>
        </w:numPr>
        <w:shd w:val="clear" w:color="auto" w:fill="FFFFFF"/>
        <w:spacing w:line="360" w:lineRule="auto"/>
        <w:ind w:left="709"/>
        <w:contextualSpacing/>
        <w:jc w:val="both"/>
        <w:rPr>
          <w:szCs w:val="24"/>
          <w:lang w:val="en-US"/>
        </w:rPr>
      </w:pPr>
      <w:r w:rsidRPr="004E3B03">
        <w:rPr>
          <w:szCs w:val="24"/>
          <w:lang w:val="en-US"/>
        </w:rPr>
        <w:t>H</w:t>
      </w:r>
      <w:r w:rsidR="00914F60" w:rsidRPr="004E3B03">
        <w:rPr>
          <w:szCs w:val="24"/>
          <w:lang w:val="en-US"/>
        </w:rPr>
        <w:t>ome assignments throughout the course</w:t>
      </w:r>
      <w:r w:rsidR="00FB54A5" w:rsidRPr="004E3B03">
        <w:rPr>
          <w:szCs w:val="24"/>
          <w:lang w:val="en-US"/>
        </w:rPr>
        <w:t>, including case analyses</w:t>
      </w:r>
      <w:r w:rsidR="00843D18" w:rsidRPr="004E3B03">
        <w:rPr>
          <w:i/>
          <w:szCs w:val="24"/>
          <w:lang w:val="en-US"/>
        </w:rPr>
        <w:t xml:space="preserve"> G </w:t>
      </w:r>
      <w:r w:rsidR="00843D18" w:rsidRPr="004E3B03">
        <w:rPr>
          <w:i/>
          <w:szCs w:val="24"/>
          <w:vertAlign w:val="subscript"/>
          <w:lang w:val="en-US"/>
        </w:rPr>
        <w:t>class participation</w:t>
      </w:r>
      <w:r w:rsidR="00914F60" w:rsidRPr="004E3B03">
        <w:rPr>
          <w:szCs w:val="24"/>
          <w:lang w:val="en-US"/>
        </w:rPr>
        <w:t>.</w:t>
      </w:r>
    </w:p>
    <w:p w:rsidR="00BA60CF" w:rsidRPr="004E3B03" w:rsidRDefault="00BA60CF" w:rsidP="004E3B03">
      <w:pPr>
        <w:pBdr>
          <w:top w:val="single" w:sz="4" w:space="1" w:color="auto"/>
          <w:left w:val="single" w:sz="4" w:space="4" w:color="auto"/>
          <w:bottom w:val="single" w:sz="4" w:space="1" w:color="auto"/>
          <w:right w:val="single" w:sz="4" w:space="4" w:color="auto"/>
        </w:pBdr>
        <w:shd w:val="clear" w:color="auto" w:fill="FFFFFF"/>
        <w:spacing w:line="360" w:lineRule="auto"/>
        <w:ind w:left="709" w:firstLine="0"/>
        <w:contextualSpacing/>
        <w:jc w:val="both"/>
        <w:rPr>
          <w:szCs w:val="24"/>
          <w:lang w:val="en-US"/>
        </w:rPr>
      </w:pPr>
      <w:r w:rsidRPr="004E3B03">
        <w:rPr>
          <w:szCs w:val="24"/>
          <w:u w:val="single"/>
          <w:lang w:val="en-US"/>
        </w:rPr>
        <w:t>Criterion</w:t>
      </w:r>
      <w:r w:rsidRPr="004E3B03">
        <w:rPr>
          <w:szCs w:val="24"/>
          <w:lang w:val="en-US"/>
        </w:rPr>
        <w:t>: grades for every assignment (in 10-point scale) are summed up and averaged</w:t>
      </w:r>
    </w:p>
    <w:p w:rsidR="00914F60" w:rsidRPr="004E3B03" w:rsidRDefault="00884C06" w:rsidP="004E3B03">
      <w:pPr>
        <w:numPr>
          <w:ilvl w:val="0"/>
          <w:numId w:val="28"/>
        </w:numPr>
        <w:shd w:val="clear" w:color="auto" w:fill="FFFFFF"/>
        <w:spacing w:line="360" w:lineRule="auto"/>
        <w:ind w:left="709"/>
        <w:contextualSpacing/>
        <w:jc w:val="both"/>
        <w:rPr>
          <w:szCs w:val="24"/>
          <w:lang w:val="en-US"/>
        </w:rPr>
      </w:pPr>
      <w:r w:rsidRPr="004E3B03">
        <w:rPr>
          <w:szCs w:val="24"/>
          <w:lang w:val="en-US"/>
        </w:rPr>
        <w:t xml:space="preserve">The </w:t>
      </w:r>
      <w:r w:rsidR="00A80610" w:rsidRPr="004E3B03">
        <w:rPr>
          <w:szCs w:val="24"/>
          <w:lang w:val="en-US"/>
        </w:rPr>
        <w:t>intermediate</w:t>
      </w:r>
      <w:r w:rsidR="00914F60" w:rsidRPr="004E3B03">
        <w:rPr>
          <w:szCs w:val="24"/>
          <w:lang w:val="en-US"/>
        </w:rPr>
        <w:t xml:space="preserve"> written test </w:t>
      </w:r>
      <w:r w:rsidR="00843D18" w:rsidRPr="004E3B03">
        <w:rPr>
          <w:i/>
          <w:szCs w:val="24"/>
          <w:lang w:val="en-US"/>
        </w:rPr>
        <w:t xml:space="preserve">G </w:t>
      </w:r>
      <w:r w:rsidR="00843D18" w:rsidRPr="004E3B03">
        <w:rPr>
          <w:i/>
          <w:szCs w:val="24"/>
          <w:vertAlign w:val="subscript"/>
          <w:lang w:val="en-US"/>
        </w:rPr>
        <w:t>intermediate test</w:t>
      </w:r>
    </w:p>
    <w:p w:rsidR="00C10A32" w:rsidRPr="004E3B03" w:rsidRDefault="00BA60CF" w:rsidP="004E3B03">
      <w:pPr>
        <w:pBdr>
          <w:top w:val="single" w:sz="4" w:space="1" w:color="auto"/>
          <w:left w:val="single" w:sz="4" w:space="4" w:color="auto"/>
          <w:bottom w:val="single" w:sz="4" w:space="1" w:color="auto"/>
          <w:right w:val="single" w:sz="4" w:space="4" w:color="auto"/>
        </w:pBdr>
        <w:shd w:val="clear" w:color="auto" w:fill="FFFFFF"/>
        <w:spacing w:line="360" w:lineRule="auto"/>
        <w:ind w:left="709" w:firstLine="0"/>
        <w:contextualSpacing/>
        <w:jc w:val="both"/>
        <w:rPr>
          <w:szCs w:val="24"/>
          <w:lang w:val="en-US"/>
        </w:rPr>
      </w:pPr>
      <w:r w:rsidRPr="004E3B03">
        <w:rPr>
          <w:szCs w:val="24"/>
          <w:u w:val="single"/>
          <w:lang w:val="en-US"/>
        </w:rPr>
        <w:t>Criterion</w:t>
      </w:r>
      <w:r w:rsidRPr="004E3B03">
        <w:rPr>
          <w:szCs w:val="24"/>
          <w:lang w:val="en-US"/>
        </w:rPr>
        <w:t xml:space="preserve">: </w:t>
      </w:r>
    </w:p>
    <w:p w:rsidR="00C10A32" w:rsidRPr="004E3B03" w:rsidRDefault="00BA60CF" w:rsidP="004E3B03">
      <w:pPr>
        <w:pBdr>
          <w:top w:val="single" w:sz="4" w:space="1" w:color="auto"/>
          <w:left w:val="single" w:sz="4" w:space="4" w:color="auto"/>
          <w:bottom w:val="single" w:sz="4" w:space="1" w:color="auto"/>
          <w:right w:val="single" w:sz="4" w:space="4" w:color="auto"/>
        </w:pBdr>
        <w:shd w:val="clear" w:color="auto" w:fill="FFFFFF"/>
        <w:spacing w:line="360" w:lineRule="auto"/>
        <w:ind w:left="709" w:firstLine="0"/>
        <w:contextualSpacing/>
        <w:jc w:val="both"/>
        <w:rPr>
          <w:szCs w:val="24"/>
          <w:lang w:val="en-US"/>
        </w:rPr>
      </w:pPr>
      <w:r w:rsidRPr="004E3B03">
        <w:rPr>
          <w:szCs w:val="24"/>
          <w:lang w:val="en-US"/>
        </w:rPr>
        <w:t xml:space="preserve">10 points – no less than 80% of correct, answers </w:t>
      </w:r>
    </w:p>
    <w:p w:rsidR="00BA60CF" w:rsidRPr="004E3B03" w:rsidRDefault="00BA60CF" w:rsidP="004E3B03">
      <w:pPr>
        <w:pBdr>
          <w:top w:val="single" w:sz="4" w:space="1" w:color="auto"/>
          <w:left w:val="single" w:sz="4" w:space="4" w:color="auto"/>
          <w:bottom w:val="single" w:sz="4" w:space="1" w:color="auto"/>
          <w:right w:val="single" w:sz="4" w:space="4" w:color="auto"/>
        </w:pBdr>
        <w:shd w:val="clear" w:color="auto" w:fill="FFFFFF"/>
        <w:spacing w:line="360" w:lineRule="auto"/>
        <w:ind w:left="709" w:firstLine="0"/>
        <w:contextualSpacing/>
        <w:jc w:val="both"/>
        <w:rPr>
          <w:szCs w:val="24"/>
          <w:lang w:val="en-US"/>
        </w:rPr>
      </w:pPr>
      <w:r w:rsidRPr="004E3B03">
        <w:rPr>
          <w:szCs w:val="24"/>
          <w:lang w:val="en-US"/>
        </w:rPr>
        <w:t xml:space="preserve">1 point – no more than 10% of correct answers, other grades (from 9 to 2) are calculated proportionally to the percentage of correct answers.  </w:t>
      </w:r>
    </w:p>
    <w:p w:rsidR="00843D18" w:rsidRPr="004E3B03" w:rsidRDefault="00843D18" w:rsidP="004E3B03">
      <w:pPr>
        <w:numPr>
          <w:ilvl w:val="0"/>
          <w:numId w:val="28"/>
        </w:numPr>
        <w:shd w:val="clear" w:color="auto" w:fill="FFFFFF"/>
        <w:spacing w:line="360" w:lineRule="auto"/>
        <w:ind w:left="709"/>
        <w:contextualSpacing/>
        <w:jc w:val="both"/>
        <w:rPr>
          <w:szCs w:val="24"/>
          <w:lang w:val="en-US"/>
        </w:rPr>
      </w:pPr>
      <w:r w:rsidRPr="004E3B03">
        <w:rPr>
          <w:szCs w:val="24"/>
          <w:lang w:val="en-US"/>
        </w:rPr>
        <w:t>Intermediate presentation</w:t>
      </w:r>
      <w:r w:rsidRPr="004E3B03">
        <w:rPr>
          <w:i/>
          <w:szCs w:val="24"/>
          <w:lang w:val="en-US"/>
        </w:rPr>
        <w:t xml:space="preserve"> G </w:t>
      </w:r>
      <w:r w:rsidRPr="004E3B03">
        <w:rPr>
          <w:i/>
          <w:szCs w:val="24"/>
          <w:vertAlign w:val="subscript"/>
          <w:lang w:val="en-US"/>
        </w:rPr>
        <w:t>intermediate presentation</w:t>
      </w:r>
    </w:p>
    <w:p w:rsidR="00BA60CF" w:rsidRPr="004E3B03" w:rsidRDefault="00BA60CF" w:rsidP="004E3B03">
      <w:pPr>
        <w:pBdr>
          <w:top w:val="single" w:sz="4" w:space="1" w:color="auto"/>
          <w:left w:val="single" w:sz="4" w:space="4" w:color="auto"/>
          <w:bottom w:val="single" w:sz="4" w:space="1" w:color="auto"/>
          <w:right w:val="single" w:sz="4" w:space="4" w:color="auto"/>
        </w:pBdr>
        <w:shd w:val="clear" w:color="auto" w:fill="FFFFFF"/>
        <w:spacing w:line="360" w:lineRule="auto"/>
        <w:ind w:left="709" w:firstLine="0"/>
        <w:contextualSpacing/>
        <w:jc w:val="both"/>
        <w:rPr>
          <w:szCs w:val="24"/>
          <w:lang w:val="en-US"/>
        </w:rPr>
      </w:pPr>
      <w:r w:rsidRPr="004E3B03">
        <w:rPr>
          <w:szCs w:val="24"/>
          <w:u w:val="single"/>
          <w:lang w:val="en-US"/>
        </w:rPr>
        <w:t>Criterion</w:t>
      </w:r>
      <w:r w:rsidRPr="004E3B03">
        <w:rPr>
          <w:szCs w:val="24"/>
          <w:lang w:val="en-US"/>
        </w:rPr>
        <w:t>: the average of two marks:</w:t>
      </w:r>
    </w:p>
    <w:p w:rsidR="00BA60CF" w:rsidRPr="004E3B03" w:rsidRDefault="00BA60CF" w:rsidP="004E3B03">
      <w:pPr>
        <w:pStyle w:val="aa"/>
        <w:numPr>
          <w:ilvl w:val="0"/>
          <w:numId w:val="29"/>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Oral presentation – 10 points is assigned for the perfect presentation, corresponding to all requirements.</w:t>
      </w:r>
    </w:p>
    <w:p w:rsidR="00BA60CF" w:rsidRPr="004E3B03" w:rsidRDefault="004A39B9" w:rsidP="004E3B03">
      <w:pPr>
        <w:pStyle w:val="aa"/>
        <w:numPr>
          <w:ilvl w:val="0"/>
          <w:numId w:val="29"/>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Presentation text – 10 points is assigned for the perfect content, corresponding to all requirements.</w:t>
      </w:r>
    </w:p>
    <w:p w:rsidR="00914F60" w:rsidRPr="004E3B03" w:rsidRDefault="00884C06" w:rsidP="004E3B03">
      <w:pPr>
        <w:numPr>
          <w:ilvl w:val="0"/>
          <w:numId w:val="28"/>
        </w:numPr>
        <w:shd w:val="clear" w:color="auto" w:fill="FFFFFF"/>
        <w:spacing w:line="360" w:lineRule="auto"/>
        <w:ind w:left="709"/>
        <w:contextualSpacing/>
        <w:jc w:val="both"/>
        <w:rPr>
          <w:szCs w:val="24"/>
          <w:lang w:val="en-US"/>
        </w:rPr>
      </w:pPr>
      <w:r w:rsidRPr="004E3B03">
        <w:rPr>
          <w:szCs w:val="24"/>
          <w:lang w:val="en-US"/>
        </w:rPr>
        <w:t>The</w:t>
      </w:r>
      <w:r w:rsidR="00914F60" w:rsidRPr="004E3B03">
        <w:rPr>
          <w:szCs w:val="24"/>
          <w:lang w:val="en-US"/>
        </w:rPr>
        <w:t xml:space="preserve"> final </w:t>
      </w:r>
      <w:r w:rsidR="00960FA8" w:rsidRPr="004E3B03">
        <w:rPr>
          <w:szCs w:val="24"/>
          <w:lang w:val="en-US"/>
        </w:rPr>
        <w:t>research project presentation</w:t>
      </w:r>
      <w:r w:rsidR="00843D18" w:rsidRPr="004E3B03">
        <w:rPr>
          <w:szCs w:val="24"/>
          <w:lang w:val="en-US"/>
        </w:rPr>
        <w:t xml:space="preserve"> G </w:t>
      </w:r>
      <w:r w:rsidR="00843D18" w:rsidRPr="004E3B03">
        <w:rPr>
          <w:szCs w:val="24"/>
          <w:vertAlign w:val="subscript"/>
          <w:lang w:val="en-US"/>
        </w:rPr>
        <w:t xml:space="preserve">final </w:t>
      </w:r>
      <w:r w:rsidR="00843D18" w:rsidRPr="004E3B03">
        <w:rPr>
          <w:i/>
          <w:szCs w:val="24"/>
          <w:vertAlign w:val="subscript"/>
          <w:lang w:val="en-US"/>
        </w:rPr>
        <w:t>presentation</w:t>
      </w:r>
    </w:p>
    <w:p w:rsidR="004A39B9" w:rsidRPr="004E3B03" w:rsidRDefault="004A39B9" w:rsidP="004E3B03">
      <w:pPr>
        <w:pBdr>
          <w:top w:val="single" w:sz="4" w:space="1" w:color="auto"/>
          <w:left w:val="single" w:sz="4" w:space="4" w:color="auto"/>
          <w:bottom w:val="single" w:sz="4" w:space="1" w:color="auto"/>
          <w:right w:val="single" w:sz="4" w:space="4" w:color="auto"/>
        </w:pBdr>
        <w:shd w:val="clear" w:color="auto" w:fill="FFFFFF"/>
        <w:spacing w:line="360" w:lineRule="auto"/>
        <w:ind w:left="709" w:firstLine="0"/>
        <w:contextualSpacing/>
        <w:jc w:val="both"/>
        <w:rPr>
          <w:szCs w:val="24"/>
          <w:lang w:val="en-US"/>
        </w:rPr>
      </w:pPr>
      <w:r w:rsidRPr="004E3B03">
        <w:rPr>
          <w:szCs w:val="24"/>
          <w:u w:val="single"/>
          <w:lang w:val="en-US"/>
        </w:rPr>
        <w:t>Criterion</w:t>
      </w:r>
      <w:r w:rsidRPr="004E3B03">
        <w:rPr>
          <w:szCs w:val="24"/>
          <w:lang w:val="en-US"/>
        </w:rPr>
        <w:t>: the average of three marks:</w:t>
      </w:r>
    </w:p>
    <w:p w:rsidR="004A39B9" w:rsidRPr="004E3B03" w:rsidRDefault="004A39B9" w:rsidP="004E3B03">
      <w:pPr>
        <w:pStyle w:val="aa"/>
        <w:numPr>
          <w:ilvl w:val="0"/>
          <w:numId w:val="29"/>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Oral presentation – 10 points is assigned for the perfect presentation, corresponding to all requirements.</w:t>
      </w:r>
    </w:p>
    <w:p w:rsidR="004A39B9" w:rsidRPr="004E3B03" w:rsidRDefault="004A39B9" w:rsidP="004E3B03">
      <w:pPr>
        <w:pStyle w:val="aa"/>
        <w:numPr>
          <w:ilvl w:val="0"/>
          <w:numId w:val="29"/>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Presentation text – 10 points is assigned for the perfect content, corresponding to all requirements.</w:t>
      </w:r>
    </w:p>
    <w:p w:rsidR="004A39B9" w:rsidRPr="004E3B03" w:rsidRDefault="004A39B9" w:rsidP="004E3B03">
      <w:pPr>
        <w:pStyle w:val="aa"/>
        <w:numPr>
          <w:ilvl w:val="0"/>
          <w:numId w:val="29"/>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Analytical document – 10 points is assigned for the perfect content, corresponding to all requirements, which includes comprehensive cultural profile of the country chosen, recommendations for communicating, negotiating and doing business with partners from the country, based on unique literature besides assigned literature.</w:t>
      </w:r>
    </w:p>
    <w:p w:rsidR="00730845" w:rsidRPr="004E3B03" w:rsidRDefault="00730845" w:rsidP="004E3B03">
      <w:pPr>
        <w:shd w:val="clear" w:color="auto" w:fill="FFFFFF"/>
        <w:spacing w:line="360" w:lineRule="auto"/>
        <w:contextualSpacing/>
        <w:jc w:val="both"/>
        <w:rPr>
          <w:szCs w:val="24"/>
          <w:lang w:val="en-US"/>
        </w:rPr>
      </w:pPr>
    </w:p>
    <w:p w:rsidR="00914F60" w:rsidRPr="004E3B03" w:rsidRDefault="00914F60" w:rsidP="004E3B03">
      <w:pPr>
        <w:shd w:val="clear" w:color="auto" w:fill="FFFFFF"/>
        <w:spacing w:line="360" w:lineRule="auto"/>
        <w:contextualSpacing/>
        <w:jc w:val="both"/>
        <w:rPr>
          <w:szCs w:val="24"/>
          <w:lang w:val="en-US"/>
        </w:rPr>
      </w:pPr>
      <w:r w:rsidRPr="004E3B03">
        <w:rPr>
          <w:szCs w:val="24"/>
          <w:lang w:val="en-US"/>
        </w:rPr>
        <w:t xml:space="preserve">The final grade accounts for the results of a </w:t>
      </w:r>
      <w:r w:rsidR="00884C06" w:rsidRPr="004E3B03">
        <w:rPr>
          <w:szCs w:val="24"/>
          <w:lang w:val="en-US"/>
        </w:rPr>
        <w:t>student’s</w:t>
      </w:r>
      <w:r w:rsidRPr="004E3B03">
        <w:rPr>
          <w:szCs w:val="24"/>
          <w:lang w:val="en-US"/>
        </w:rPr>
        <w:t xml:space="preserve"> performance as follows: </w:t>
      </w:r>
    </w:p>
    <w:p w:rsidR="00FB54A5" w:rsidRPr="004E3B03" w:rsidRDefault="00FB54A5" w:rsidP="004E3B03">
      <w:pPr>
        <w:pBdr>
          <w:top w:val="single" w:sz="4" w:space="1" w:color="auto"/>
          <w:left w:val="single" w:sz="4" w:space="4" w:color="auto"/>
          <w:bottom w:val="single" w:sz="4" w:space="1" w:color="auto"/>
          <w:right w:val="single" w:sz="4" w:space="4" w:color="auto"/>
        </w:pBdr>
        <w:spacing w:line="360" w:lineRule="auto"/>
        <w:ind w:firstLine="0"/>
        <w:contextualSpacing/>
        <w:jc w:val="both"/>
        <w:rPr>
          <w:i/>
          <w:szCs w:val="24"/>
          <w:vertAlign w:val="subscript"/>
          <w:lang w:val="en-US"/>
        </w:rPr>
      </w:pPr>
      <w:r w:rsidRPr="004E3B03">
        <w:rPr>
          <w:szCs w:val="24"/>
          <w:lang w:val="en-US"/>
        </w:rPr>
        <w:t xml:space="preserve">G </w:t>
      </w:r>
      <w:r w:rsidRPr="004E3B03">
        <w:rPr>
          <w:szCs w:val="24"/>
          <w:vertAlign w:val="subscript"/>
          <w:lang w:val="en-US"/>
        </w:rPr>
        <w:t>accumulated</w:t>
      </w:r>
      <w:r w:rsidRPr="004E3B03">
        <w:rPr>
          <w:szCs w:val="24"/>
          <w:lang w:val="en-US"/>
        </w:rPr>
        <w:t xml:space="preserve"> = 0</w:t>
      </w:r>
      <w:proofErr w:type="gramStart"/>
      <w:r w:rsidRPr="004E3B03">
        <w:rPr>
          <w:szCs w:val="24"/>
          <w:lang w:val="en-US"/>
        </w:rPr>
        <w:t>,15</w:t>
      </w:r>
      <w:proofErr w:type="gramEnd"/>
      <w:r w:rsidRPr="004E3B03">
        <w:rPr>
          <w:szCs w:val="24"/>
          <w:lang w:val="en-US"/>
        </w:rPr>
        <w:t>*</w:t>
      </w:r>
      <w:r w:rsidRPr="004E3B03">
        <w:rPr>
          <w:i/>
          <w:szCs w:val="24"/>
          <w:lang w:val="en-US"/>
        </w:rPr>
        <w:t xml:space="preserve">G </w:t>
      </w:r>
      <w:r w:rsidRPr="004E3B03">
        <w:rPr>
          <w:i/>
          <w:szCs w:val="24"/>
          <w:vertAlign w:val="subscript"/>
          <w:lang w:val="en-US"/>
        </w:rPr>
        <w:t xml:space="preserve">class participation </w:t>
      </w:r>
      <w:r w:rsidRPr="004E3B03">
        <w:rPr>
          <w:szCs w:val="24"/>
          <w:lang w:val="en-US"/>
        </w:rPr>
        <w:t>+ 0,2*</w:t>
      </w:r>
      <w:r w:rsidRPr="004E3B03">
        <w:rPr>
          <w:i/>
          <w:szCs w:val="24"/>
          <w:lang w:val="en-US"/>
        </w:rPr>
        <w:t xml:space="preserve">G </w:t>
      </w:r>
      <w:r w:rsidRPr="004E3B03">
        <w:rPr>
          <w:i/>
          <w:szCs w:val="24"/>
          <w:vertAlign w:val="subscript"/>
          <w:lang w:val="en-US"/>
        </w:rPr>
        <w:t xml:space="preserve">intermediate test </w:t>
      </w:r>
      <w:r w:rsidRPr="004E3B03">
        <w:rPr>
          <w:szCs w:val="24"/>
          <w:lang w:val="en-US"/>
        </w:rPr>
        <w:t>+ 0,15*</w:t>
      </w:r>
      <w:r w:rsidRPr="004E3B03">
        <w:rPr>
          <w:i/>
          <w:szCs w:val="24"/>
          <w:lang w:val="en-US"/>
        </w:rPr>
        <w:t xml:space="preserve">G </w:t>
      </w:r>
      <w:r w:rsidRPr="004E3B03">
        <w:rPr>
          <w:i/>
          <w:szCs w:val="24"/>
          <w:vertAlign w:val="subscript"/>
          <w:lang w:val="en-US"/>
        </w:rPr>
        <w:t>intermediate presentation</w:t>
      </w:r>
    </w:p>
    <w:p w:rsidR="00FB54A5" w:rsidRPr="004E3B03" w:rsidRDefault="00FB54A5" w:rsidP="004E3B03">
      <w:pPr>
        <w:pBdr>
          <w:top w:val="single" w:sz="4" w:space="1" w:color="auto"/>
          <w:left w:val="single" w:sz="4" w:space="4" w:color="auto"/>
          <w:bottom w:val="single" w:sz="4" w:space="1" w:color="auto"/>
          <w:right w:val="single" w:sz="4" w:space="4" w:color="auto"/>
        </w:pBdr>
        <w:spacing w:line="360" w:lineRule="auto"/>
        <w:ind w:firstLine="0"/>
        <w:contextualSpacing/>
        <w:jc w:val="both"/>
        <w:rPr>
          <w:i/>
          <w:szCs w:val="24"/>
          <w:vertAlign w:val="subscript"/>
          <w:lang w:val="en-US"/>
        </w:rPr>
      </w:pPr>
      <w:r w:rsidRPr="004E3B03">
        <w:rPr>
          <w:i/>
          <w:szCs w:val="24"/>
          <w:vertAlign w:val="subscript"/>
          <w:lang w:val="en-US"/>
        </w:rPr>
        <w:t xml:space="preserve"> </w:t>
      </w:r>
      <w:r w:rsidRPr="004E3B03">
        <w:rPr>
          <w:szCs w:val="24"/>
          <w:lang w:val="en-US"/>
        </w:rPr>
        <w:t>+</w:t>
      </w:r>
      <w:r w:rsidRPr="004E3B03">
        <w:rPr>
          <w:i/>
          <w:szCs w:val="24"/>
          <w:lang w:val="en-US"/>
        </w:rPr>
        <w:t>0</w:t>
      </w:r>
      <w:proofErr w:type="gramStart"/>
      <w:r w:rsidRPr="004E3B03">
        <w:rPr>
          <w:i/>
          <w:szCs w:val="24"/>
          <w:lang w:val="en-US"/>
        </w:rPr>
        <w:t>,5</w:t>
      </w:r>
      <w:proofErr w:type="gramEnd"/>
      <w:r w:rsidRPr="004E3B03">
        <w:rPr>
          <w:i/>
          <w:szCs w:val="24"/>
          <w:lang w:val="en-US"/>
        </w:rPr>
        <w:t>*</w:t>
      </w:r>
      <w:r w:rsidRPr="004E3B03">
        <w:rPr>
          <w:szCs w:val="24"/>
          <w:lang w:val="en-US"/>
        </w:rPr>
        <w:t xml:space="preserve">G </w:t>
      </w:r>
      <w:r w:rsidRPr="004E3B03">
        <w:rPr>
          <w:szCs w:val="24"/>
          <w:vertAlign w:val="subscript"/>
          <w:lang w:val="en-US"/>
        </w:rPr>
        <w:t xml:space="preserve">final </w:t>
      </w:r>
      <w:r w:rsidRPr="004E3B03">
        <w:rPr>
          <w:i/>
          <w:szCs w:val="24"/>
          <w:vertAlign w:val="subscript"/>
          <w:lang w:val="en-US"/>
        </w:rPr>
        <w:t>presentation</w:t>
      </w:r>
    </w:p>
    <w:p w:rsidR="00730845" w:rsidRPr="004E3B03" w:rsidRDefault="00730845" w:rsidP="004E3B03">
      <w:pPr>
        <w:spacing w:line="360" w:lineRule="auto"/>
        <w:ind w:firstLine="0"/>
        <w:contextualSpacing/>
        <w:jc w:val="both"/>
        <w:rPr>
          <w:i/>
          <w:szCs w:val="24"/>
          <w:vertAlign w:val="subscript"/>
          <w:lang w:val="en-US"/>
        </w:rPr>
      </w:pPr>
    </w:p>
    <w:p w:rsidR="00843D18" w:rsidRPr="004E3B03" w:rsidRDefault="00843D18" w:rsidP="004E3B03">
      <w:pPr>
        <w:pBdr>
          <w:top w:val="single" w:sz="4" w:space="1" w:color="auto"/>
          <w:left w:val="single" w:sz="4" w:space="4" w:color="auto"/>
          <w:bottom w:val="single" w:sz="4" w:space="1" w:color="auto"/>
          <w:right w:val="single" w:sz="4" w:space="4" w:color="auto"/>
        </w:pBdr>
        <w:spacing w:line="360" w:lineRule="auto"/>
        <w:ind w:right="5754" w:firstLine="0"/>
        <w:contextualSpacing/>
        <w:jc w:val="both"/>
        <w:rPr>
          <w:szCs w:val="24"/>
          <w:lang w:val="en-US"/>
        </w:rPr>
      </w:pPr>
      <w:r w:rsidRPr="004E3B03">
        <w:rPr>
          <w:szCs w:val="24"/>
          <w:lang w:val="en-US"/>
        </w:rPr>
        <w:lastRenderedPageBreak/>
        <w:t xml:space="preserve">G </w:t>
      </w:r>
      <w:r w:rsidRPr="004E3B03">
        <w:rPr>
          <w:szCs w:val="24"/>
          <w:vertAlign w:val="subscript"/>
          <w:lang w:val="en-US"/>
        </w:rPr>
        <w:t>final</w:t>
      </w:r>
      <w:r w:rsidRPr="004E3B03">
        <w:rPr>
          <w:szCs w:val="24"/>
          <w:lang w:val="en-US"/>
        </w:rPr>
        <w:t xml:space="preserve"> = 0</w:t>
      </w:r>
      <w:proofErr w:type="gramStart"/>
      <w:r w:rsidRPr="004E3B03">
        <w:rPr>
          <w:szCs w:val="24"/>
          <w:lang w:val="en-US"/>
        </w:rPr>
        <w:t>,8</w:t>
      </w:r>
      <w:proofErr w:type="gramEnd"/>
      <w:r w:rsidRPr="004E3B03">
        <w:rPr>
          <w:szCs w:val="24"/>
          <w:lang w:val="en-US"/>
        </w:rPr>
        <w:t>*</w:t>
      </w:r>
      <w:r w:rsidRPr="004E3B03">
        <w:rPr>
          <w:i/>
          <w:szCs w:val="24"/>
          <w:lang w:val="en-US"/>
        </w:rPr>
        <w:t xml:space="preserve">G </w:t>
      </w:r>
      <w:r w:rsidRPr="004E3B03">
        <w:rPr>
          <w:i/>
          <w:szCs w:val="24"/>
          <w:vertAlign w:val="subscript"/>
          <w:lang w:val="en-US"/>
        </w:rPr>
        <w:t xml:space="preserve">accumulated </w:t>
      </w:r>
      <w:r w:rsidRPr="004E3B03">
        <w:rPr>
          <w:szCs w:val="24"/>
          <w:lang w:val="en-US"/>
        </w:rPr>
        <w:t>+ 0,2*</w:t>
      </w:r>
      <w:r w:rsidRPr="004E3B03">
        <w:rPr>
          <w:i/>
          <w:szCs w:val="24"/>
          <w:lang w:val="en-US"/>
        </w:rPr>
        <w:t xml:space="preserve">G </w:t>
      </w:r>
      <w:r w:rsidRPr="004E3B03">
        <w:rPr>
          <w:i/>
          <w:szCs w:val="24"/>
          <w:vertAlign w:val="subscript"/>
          <w:lang w:val="en-US"/>
        </w:rPr>
        <w:t>exam</w:t>
      </w:r>
    </w:p>
    <w:p w:rsidR="00914F60" w:rsidRPr="004E3B03" w:rsidRDefault="00BA60CF" w:rsidP="004E3B03">
      <w:pPr>
        <w:shd w:val="clear" w:color="auto" w:fill="FFFFFF"/>
        <w:spacing w:line="360" w:lineRule="auto"/>
        <w:contextualSpacing/>
        <w:jc w:val="both"/>
        <w:rPr>
          <w:szCs w:val="24"/>
          <w:lang w:val="en-US"/>
        </w:rPr>
      </w:pPr>
      <w:r w:rsidRPr="004E3B03">
        <w:rPr>
          <w:szCs w:val="24"/>
          <w:lang w:val="en-US"/>
        </w:rPr>
        <w:t xml:space="preserve">Final exam G </w:t>
      </w:r>
      <w:r w:rsidRPr="004E3B03">
        <w:rPr>
          <w:szCs w:val="24"/>
          <w:vertAlign w:val="subscript"/>
          <w:lang w:val="en-US"/>
        </w:rPr>
        <w:t>final</w:t>
      </w:r>
    </w:p>
    <w:p w:rsidR="00C10A32" w:rsidRPr="004E3B03" w:rsidRDefault="00BA60CF" w:rsidP="004E3B03">
      <w:pPr>
        <w:pBdr>
          <w:top w:val="single" w:sz="4" w:space="1" w:color="auto"/>
          <w:left w:val="single" w:sz="4" w:space="4" w:color="auto"/>
          <w:bottom w:val="single" w:sz="4" w:space="1" w:color="auto"/>
          <w:right w:val="single" w:sz="4" w:space="4" w:color="auto"/>
        </w:pBdr>
        <w:shd w:val="clear" w:color="auto" w:fill="FFFFFF"/>
        <w:spacing w:line="360" w:lineRule="auto"/>
        <w:ind w:left="709" w:firstLine="0"/>
        <w:contextualSpacing/>
        <w:jc w:val="both"/>
        <w:rPr>
          <w:szCs w:val="24"/>
          <w:lang w:val="en-US"/>
        </w:rPr>
      </w:pPr>
      <w:r w:rsidRPr="004E3B03">
        <w:rPr>
          <w:szCs w:val="24"/>
          <w:u w:val="single"/>
          <w:lang w:val="en-US"/>
        </w:rPr>
        <w:t>Criterion</w:t>
      </w:r>
      <w:r w:rsidRPr="004E3B03">
        <w:rPr>
          <w:szCs w:val="24"/>
          <w:lang w:val="en-US"/>
        </w:rPr>
        <w:t xml:space="preserve">: </w:t>
      </w:r>
    </w:p>
    <w:p w:rsidR="00C10A32" w:rsidRPr="004E3B03" w:rsidRDefault="00BA60CF" w:rsidP="004E3B03">
      <w:pPr>
        <w:pBdr>
          <w:top w:val="single" w:sz="4" w:space="1" w:color="auto"/>
          <w:left w:val="single" w:sz="4" w:space="4" w:color="auto"/>
          <w:bottom w:val="single" w:sz="4" w:space="1" w:color="auto"/>
          <w:right w:val="single" w:sz="4" w:space="4" w:color="auto"/>
        </w:pBdr>
        <w:shd w:val="clear" w:color="auto" w:fill="FFFFFF"/>
        <w:spacing w:line="360" w:lineRule="auto"/>
        <w:ind w:left="709" w:firstLine="0"/>
        <w:contextualSpacing/>
        <w:jc w:val="both"/>
        <w:rPr>
          <w:szCs w:val="24"/>
          <w:lang w:val="en-US"/>
        </w:rPr>
      </w:pPr>
      <w:r w:rsidRPr="004E3B03">
        <w:rPr>
          <w:szCs w:val="24"/>
          <w:lang w:val="en-US"/>
        </w:rPr>
        <w:t>10 points – no less than 80% of correct, answers</w:t>
      </w:r>
      <w:r w:rsidR="004A39B9" w:rsidRPr="004E3B03">
        <w:rPr>
          <w:szCs w:val="24"/>
          <w:lang w:val="en-US"/>
        </w:rPr>
        <w:t>;</w:t>
      </w:r>
      <w:r w:rsidRPr="004E3B03">
        <w:rPr>
          <w:szCs w:val="24"/>
          <w:lang w:val="en-US"/>
        </w:rPr>
        <w:t xml:space="preserve"> </w:t>
      </w:r>
    </w:p>
    <w:p w:rsidR="00BA60CF" w:rsidRPr="004E3B03" w:rsidRDefault="00BA60CF" w:rsidP="004E3B03">
      <w:pPr>
        <w:pBdr>
          <w:top w:val="single" w:sz="4" w:space="1" w:color="auto"/>
          <w:left w:val="single" w:sz="4" w:space="4" w:color="auto"/>
          <w:bottom w:val="single" w:sz="4" w:space="1" w:color="auto"/>
          <w:right w:val="single" w:sz="4" w:space="4" w:color="auto"/>
        </w:pBdr>
        <w:shd w:val="clear" w:color="auto" w:fill="FFFFFF"/>
        <w:spacing w:line="360" w:lineRule="auto"/>
        <w:ind w:left="709" w:firstLine="0"/>
        <w:contextualSpacing/>
        <w:jc w:val="both"/>
        <w:rPr>
          <w:szCs w:val="24"/>
          <w:lang w:val="en-US"/>
        </w:rPr>
      </w:pPr>
      <w:r w:rsidRPr="004E3B03">
        <w:rPr>
          <w:szCs w:val="24"/>
          <w:lang w:val="en-US"/>
        </w:rPr>
        <w:t xml:space="preserve">1 point – no more than 10% of correct answers, other grades (from 9 to 2) are calculated proportionally to the percentage of correct answers.  </w:t>
      </w:r>
    </w:p>
    <w:p w:rsidR="00BA60CF" w:rsidRPr="004E3B03" w:rsidRDefault="00BA60CF" w:rsidP="004E3B03">
      <w:pPr>
        <w:shd w:val="clear" w:color="auto" w:fill="FFFFFF"/>
        <w:spacing w:line="360" w:lineRule="auto"/>
        <w:contextualSpacing/>
        <w:jc w:val="both"/>
        <w:rPr>
          <w:szCs w:val="24"/>
          <w:lang w:val="en-US"/>
        </w:rPr>
      </w:pPr>
    </w:p>
    <w:p w:rsidR="00914F60" w:rsidRPr="004E3B03" w:rsidRDefault="00914F60" w:rsidP="004E3B03">
      <w:pPr>
        <w:shd w:val="clear" w:color="auto" w:fill="FFFFFF"/>
        <w:spacing w:line="360" w:lineRule="auto"/>
        <w:contextualSpacing/>
        <w:jc w:val="both"/>
        <w:rPr>
          <w:szCs w:val="24"/>
          <w:lang w:val="en-US"/>
        </w:rPr>
      </w:pPr>
      <w:r w:rsidRPr="004E3B03">
        <w:rPr>
          <w:szCs w:val="24"/>
          <w:lang w:val="en-US"/>
        </w:rPr>
        <w:t xml:space="preserve">Rounding </w:t>
      </w:r>
      <w:r w:rsidR="0065470B" w:rsidRPr="004E3B03">
        <w:rPr>
          <w:szCs w:val="24"/>
          <w:lang w:val="en-US"/>
        </w:rPr>
        <w:t>procedure for t</w:t>
      </w:r>
      <w:r w:rsidRPr="004E3B03">
        <w:rPr>
          <w:szCs w:val="24"/>
          <w:lang w:val="en-US"/>
        </w:rPr>
        <w:t xml:space="preserve">he grades is </w:t>
      </w:r>
      <w:r w:rsidR="0065470B" w:rsidRPr="004E3B03">
        <w:rPr>
          <w:szCs w:val="24"/>
          <w:lang w:val="en-US"/>
        </w:rPr>
        <w:t>following</w:t>
      </w:r>
      <w:r w:rsidRPr="004E3B03">
        <w:rPr>
          <w:szCs w:val="24"/>
          <w:lang w:val="en-US"/>
        </w:rPr>
        <w:t>: if the score, which is calculated by the formula above, is greater than or equal to the arithmetic mean between the nearest integer values</w:t>
      </w:r>
      <w:r w:rsidRPr="004E3B03">
        <w:rPr>
          <w:rFonts w:hAnsiTheme="minorHAnsi"/>
          <w:szCs w:val="24"/>
          <w:lang w:val="en-US"/>
        </w:rPr>
        <w:t>​​</w:t>
      </w:r>
      <w:r w:rsidRPr="004E3B03">
        <w:rPr>
          <w:szCs w:val="24"/>
          <w:lang w:val="en-US"/>
        </w:rPr>
        <w:t>, then the higher of the nearest integer value is taken, otherwise – the lower of the nearest integer values is used</w:t>
      </w:r>
      <w:r w:rsidRPr="004E3B03">
        <w:rPr>
          <w:rFonts w:hAnsiTheme="minorHAnsi"/>
          <w:szCs w:val="24"/>
          <w:lang w:val="en-US"/>
        </w:rPr>
        <w:t>​​</w:t>
      </w:r>
      <w:r w:rsidRPr="004E3B03">
        <w:rPr>
          <w:szCs w:val="24"/>
          <w:lang w:val="en-US"/>
        </w:rPr>
        <w:t>.</w:t>
      </w:r>
    </w:p>
    <w:p w:rsidR="009617B0" w:rsidRPr="004E3B03" w:rsidRDefault="009617B0" w:rsidP="004E3B03">
      <w:pPr>
        <w:shd w:val="clear" w:color="auto" w:fill="FFFFFF"/>
        <w:spacing w:line="360" w:lineRule="auto"/>
        <w:contextualSpacing/>
        <w:jc w:val="both"/>
        <w:rPr>
          <w:szCs w:val="24"/>
          <w:lang w:val="en-US"/>
        </w:rPr>
      </w:pPr>
      <w:r w:rsidRPr="004E3B03">
        <w:rPr>
          <w:szCs w:val="24"/>
          <w:lang w:val="en-US"/>
        </w:rPr>
        <w:t xml:space="preserve">Students whose accumulated grade is </w:t>
      </w:r>
      <w:r w:rsidR="00AE1025" w:rsidRPr="004E3B03">
        <w:rPr>
          <w:szCs w:val="24"/>
          <w:lang w:val="en-US"/>
        </w:rPr>
        <w:t>8</w:t>
      </w:r>
      <w:r w:rsidRPr="004E3B03">
        <w:rPr>
          <w:szCs w:val="24"/>
          <w:lang w:val="en-US"/>
        </w:rPr>
        <w:t xml:space="preserve"> – 10 points are not required to pass final exam</w:t>
      </w:r>
      <w:r w:rsidR="00843D18" w:rsidRPr="004E3B03">
        <w:rPr>
          <w:szCs w:val="24"/>
          <w:lang w:val="en-US"/>
        </w:rPr>
        <w:t xml:space="preserve">: in this case their final grade (G </w:t>
      </w:r>
      <w:r w:rsidR="00843D18" w:rsidRPr="004E3B03">
        <w:rPr>
          <w:szCs w:val="24"/>
          <w:vertAlign w:val="subscript"/>
          <w:lang w:val="en-US"/>
        </w:rPr>
        <w:t>final</w:t>
      </w:r>
      <w:r w:rsidR="00843D18" w:rsidRPr="004E3B03">
        <w:rPr>
          <w:szCs w:val="24"/>
          <w:lang w:val="en-US"/>
        </w:rPr>
        <w:t xml:space="preserve">) is equal to their accumulated grade (G </w:t>
      </w:r>
      <w:r w:rsidR="00843D18" w:rsidRPr="004E3B03">
        <w:rPr>
          <w:szCs w:val="24"/>
          <w:vertAlign w:val="subscript"/>
          <w:lang w:val="en-US"/>
        </w:rPr>
        <w:t>accumulated</w:t>
      </w:r>
      <w:r w:rsidR="00843D18" w:rsidRPr="004E3B03">
        <w:rPr>
          <w:szCs w:val="24"/>
          <w:lang w:val="en-US"/>
        </w:rPr>
        <w:t>).</w:t>
      </w:r>
    </w:p>
    <w:p w:rsidR="00843D18" w:rsidRPr="004E3B03" w:rsidRDefault="00843D18" w:rsidP="004E3B03">
      <w:pPr>
        <w:shd w:val="clear" w:color="auto" w:fill="FFFFFF"/>
        <w:spacing w:line="360" w:lineRule="auto"/>
        <w:contextualSpacing/>
        <w:jc w:val="both"/>
        <w:rPr>
          <w:szCs w:val="24"/>
          <w:lang w:val="en-US"/>
        </w:rPr>
      </w:pPr>
    </w:p>
    <w:p w:rsidR="0065470B" w:rsidRPr="004E3B03" w:rsidRDefault="0042637B" w:rsidP="004E3B03">
      <w:pPr>
        <w:keepNext/>
        <w:spacing w:line="360" w:lineRule="auto"/>
        <w:contextualSpacing/>
        <w:jc w:val="both"/>
        <w:outlineLvl w:val="0"/>
        <w:rPr>
          <w:rFonts w:eastAsia="Times New Roman"/>
          <w:b/>
          <w:bCs/>
          <w:kern w:val="32"/>
          <w:szCs w:val="24"/>
          <w:lang w:val="en-US"/>
        </w:rPr>
      </w:pPr>
      <w:r w:rsidRPr="004E3B03">
        <w:rPr>
          <w:rFonts w:eastAsia="Times New Roman"/>
          <w:b/>
          <w:bCs/>
          <w:kern w:val="32"/>
          <w:szCs w:val="24"/>
          <w:lang w:val="en-US"/>
        </w:rPr>
        <w:t>7</w:t>
      </w:r>
      <w:r w:rsidR="0065470B" w:rsidRPr="004E3B03">
        <w:rPr>
          <w:rFonts w:eastAsia="Times New Roman"/>
          <w:b/>
          <w:bCs/>
          <w:kern w:val="32"/>
          <w:szCs w:val="24"/>
          <w:lang w:val="en-US"/>
        </w:rPr>
        <w:t>. The Course Content</w:t>
      </w:r>
    </w:p>
    <w:p w:rsidR="0065470B" w:rsidRPr="004E3B03" w:rsidRDefault="0065470B" w:rsidP="004E3B03">
      <w:pPr>
        <w:spacing w:line="360" w:lineRule="auto"/>
        <w:ind w:left="709" w:firstLine="0"/>
        <w:contextualSpacing/>
        <w:jc w:val="both"/>
        <w:rPr>
          <w:szCs w:val="24"/>
          <w:lang w:val="en-US"/>
        </w:rPr>
      </w:pPr>
    </w:p>
    <w:p w:rsidR="00466532" w:rsidRPr="004E3B03" w:rsidRDefault="0065470B" w:rsidP="004E3B03">
      <w:pPr>
        <w:spacing w:line="360" w:lineRule="auto"/>
        <w:contextualSpacing/>
        <w:jc w:val="both"/>
        <w:rPr>
          <w:b/>
          <w:szCs w:val="24"/>
          <w:lang w:val="en-US" w:eastAsia="ru-RU"/>
        </w:rPr>
      </w:pPr>
      <w:proofErr w:type="gramStart"/>
      <w:r w:rsidRPr="004E3B03">
        <w:rPr>
          <w:b/>
          <w:szCs w:val="24"/>
          <w:lang w:val="en-US"/>
        </w:rPr>
        <w:t>Topic 1.</w:t>
      </w:r>
      <w:proofErr w:type="gramEnd"/>
      <w:r w:rsidRPr="004E3B03">
        <w:rPr>
          <w:b/>
          <w:szCs w:val="24"/>
          <w:lang w:val="en-US"/>
        </w:rPr>
        <w:t xml:space="preserve"> </w:t>
      </w:r>
      <w:proofErr w:type="gramStart"/>
      <w:r w:rsidR="002E7B85" w:rsidRPr="004E3B03">
        <w:rPr>
          <w:b/>
          <w:szCs w:val="24"/>
          <w:lang w:val="en-US" w:eastAsia="ru-RU"/>
        </w:rPr>
        <w:t>Cultures, subcultures, countercultures, ethnocentrism</w:t>
      </w:r>
      <w:r w:rsidR="00466532" w:rsidRPr="004E3B03">
        <w:rPr>
          <w:b/>
          <w:szCs w:val="24"/>
          <w:lang w:val="en-US" w:eastAsia="ru-RU"/>
        </w:rPr>
        <w:t>.</w:t>
      </w:r>
      <w:proofErr w:type="gramEnd"/>
    </w:p>
    <w:p w:rsidR="00CC6087" w:rsidRPr="004E3B03" w:rsidRDefault="00FE606F" w:rsidP="004E3B03">
      <w:pPr>
        <w:spacing w:line="360" w:lineRule="auto"/>
        <w:contextualSpacing/>
        <w:jc w:val="both"/>
        <w:rPr>
          <w:szCs w:val="24"/>
          <w:lang w:val="en-US"/>
        </w:rPr>
      </w:pPr>
      <w:proofErr w:type="gramStart"/>
      <w:r w:rsidRPr="004E3B03">
        <w:rPr>
          <w:szCs w:val="24"/>
          <w:lang w:val="en-US"/>
        </w:rPr>
        <w:t>Globalization and interconnectedness.</w:t>
      </w:r>
      <w:proofErr w:type="gramEnd"/>
      <w:r w:rsidRPr="004E3B03">
        <w:rPr>
          <w:szCs w:val="24"/>
          <w:lang w:val="en-US"/>
        </w:rPr>
        <w:t xml:space="preserve"> </w:t>
      </w:r>
      <w:proofErr w:type="gramStart"/>
      <w:r w:rsidR="00F64F07" w:rsidRPr="004E3B03">
        <w:rPr>
          <w:szCs w:val="24"/>
          <w:lang w:val="en-US"/>
        </w:rPr>
        <w:t>Classification of cultures.</w:t>
      </w:r>
      <w:proofErr w:type="gramEnd"/>
      <w:r w:rsidR="00F64F07" w:rsidRPr="004E3B03">
        <w:rPr>
          <w:szCs w:val="24"/>
          <w:lang w:val="en-US"/>
        </w:rPr>
        <w:t xml:space="preserve"> </w:t>
      </w:r>
      <w:r w:rsidRPr="004E3B03">
        <w:rPr>
          <w:szCs w:val="24"/>
          <w:lang w:val="en-US"/>
        </w:rPr>
        <w:t xml:space="preserve">Samuel Huntington: Civilizations. </w:t>
      </w:r>
      <w:proofErr w:type="gramStart"/>
      <w:r w:rsidRPr="004E3B03">
        <w:rPr>
          <w:szCs w:val="24"/>
          <w:lang w:val="en-US"/>
        </w:rPr>
        <w:t>Dominant culture and co-culture.</w:t>
      </w:r>
      <w:proofErr w:type="gramEnd"/>
      <w:r w:rsidRPr="004E3B03">
        <w:rPr>
          <w:szCs w:val="24"/>
          <w:lang w:val="en-US"/>
        </w:rPr>
        <w:t xml:space="preserve"> </w:t>
      </w:r>
      <w:r w:rsidR="006B0056" w:rsidRPr="004E3B03">
        <w:rPr>
          <w:szCs w:val="24"/>
          <w:lang w:val="en-US"/>
        </w:rPr>
        <w:t xml:space="preserve">Primary elements of non-material culture: History, Religion, Social organizations, </w:t>
      </w:r>
      <w:r w:rsidR="00385CDB" w:rsidRPr="004E3B03">
        <w:rPr>
          <w:szCs w:val="24"/>
          <w:lang w:val="en-US"/>
        </w:rPr>
        <w:t>Language</w:t>
      </w:r>
      <w:r w:rsidR="006B0056" w:rsidRPr="004E3B03">
        <w:rPr>
          <w:szCs w:val="24"/>
          <w:lang w:val="en-US"/>
        </w:rPr>
        <w:t>.</w:t>
      </w:r>
      <w:r w:rsidR="00385CDB" w:rsidRPr="004E3B03">
        <w:rPr>
          <w:szCs w:val="24"/>
          <w:lang w:val="en-US"/>
        </w:rPr>
        <w:t xml:space="preserve"> </w:t>
      </w:r>
      <w:proofErr w:type="gramStart"/>
      <w:r w:rsidR="00385CDB" w:rsidRPr="004E3B03">
        <w:rPr>
          <w:szCs w:val="24"/>
          <w:lang w:val="en-US"/>
        </w:rPr>
        <w:t>Methodology of cross-cultural research.</w:t>
      </w:r>
      <w:proofErr w:type="gramEnd"/>
    </w:p>
    <w:p w:rsidR="0065470B" w:rsidRPr="004E3B03" w:rsidRDefault="0065470B" w:rsidP="004E3B03">
      <w:pPr>
        <w:spacing w:line="360" w:lineRule="auto"/>
        <w:contextualSpacing/>
        <w:jc w:val="both"/>
        <w:rPr>
          <w:i/>
          <w:szCs w:val="24"/>
          <w:lang w:val="en-US"/>
        </w:rPr>
      </w:pPr>
      <w:r w:rsidRPr="004E3B03">
        <w:rPr>
          <w:i/>
          <w:szCs w:val="24"/>
          <w:lang w:val="en-US"/>
        </w:rPr>
        <w:t>Core readings:</w:t>
      </w:r>
    </w:p>
    <w:p w:rsidR="00185C25" w:rsidRPr="004E3B03" w:rsidRDefault="006B0056"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p>
    <w:p w:rsidR="005C1E6C" w:rsidRPr="004E3B03" w:rsidRDefault="005C1E6C" w:rsidP="004E3B03">
      <w:pPr>
        <w:spacing w:line="360" w:lineRule="auto"/>
        <w:contextualSpacing/>
        <w:jc w:val="both"/>
        <w:rPr>
          <w:szCs w:val="24"/>
          <w:lang w:val="en-US"/>
        </w:rPr>
      </w:pPr>
      <w:proofErr w:type="spellStart"/>
      <w:r w:rsidRPr="004E3B03">
        <w:rPr>
          <w:szCs w:val="24"/>
          <w:lang w:val="en-US"/>
        </w:rPr>
        <w:t>Davidov</w:t>
      </w:r>
      <w:proofErr w:type="spellEnd"/>
      <w:r w:rsidRPr="004E3B03">
        <w:rPr>
          <w:szCs w:val="24"/>
          <w:lang w:val="en-US"/>
        </w:rPr>
        <w:t xml:space="preserve">, </w:t>
      </w:r>
      <w:proofErr w:type="spellStart"/>
      <w:r w:rsidRPr="004E3B03">
        <w:rPr>
          <w:szCs w:val="24"/>
          <w:lang w:val="en-US"/>
        </w:rPr>
        <w:t>Eldad</w:t>
      </w:r>
      <w:proofErr w:type="spellEnd"/>
      <w:r w:rsidRPr="004E3B03">
        <w:rPr>
          <w:szCs w:val="24"/>
          <w:lang w:val="en-US"/>
        </w:rPr>
        <w:t xml:space="preserve">, Peter Schmidt, </w:t>
      </w:r>
      <w:proofErr w:type="spellStart"/>
      <w:r w:rsidRPr="004E3B03">
        <w:rPr>
          <w:szCs w:val="24"/>
          <w:lang w:val="en-US"/>
        </w:rPr>
        <w:t>Jaak</w:t>
      </w:r>
      <w:proofErr w:type="spellEnd"/>
      <w:r w:rsidRPr="004E3B03">
        <w:rPr>
          <w:szCs w:val="24"/>
          <w:lang w:val="en-US"/>
        </w:rPr>
        <w:t xml:space="preserve"> </w:t>
      </w:r>
      <w:proofErr w:type="spellStart"/>
      <w:r w:rsidRPr="004E3B03">
        <w:rPr>
          <w:szCs w:val="24"/>
          <w:lang w:val="en-US"/>
        </w:rPr>
        <w:t>Billiet</w:t>
      </w:r>
      <w:proofErr w:type="spellEnd"/>
      <w:r w:rsidRPr="004E3B03">
        <w:rPr>
          <w:szCs w:val="24"/>
          <w:lang w:val="en-US"/>
        </w:rPr>
        <w:t xml:space="preserve"> - Cross-Cultural Analysis. Methods and Applications, </w:t>
      </w:r>
      <w:proofErr w:type="spellStart"/>
      <w:r w:rsidRPr="004E3B03">
        <w:rPr>
          <w:szCs w:val="24"/>
          <w:lang w:val="en-US"/>
        </w:rPr>
        <w:t>Routledge</w:t>
      </w:r>
      <w:proofErr w:type="spellEnd"/>
      <w:r w:rsidRPr="004E3B03">
        <w:rPr>
          <w:szCs w:val="24"/>
          <w:lang w:val="en-US"/>
        </w:rPr>
        <w:t xml:space="preserve"> (2014)</w:t>
      </w:r>
    </w:p>
    <w:p w:rsidR="00385CDB" w:rsidRPr="004E3B03" w:rsidRDefault="00385CDB" w:rsidP="004E3B03">
      <w:pPr>
        <w:spacing w:line="360" w:lineRule="auto"/>
        <w:contextualSpacing/>
        <w:jc w:val="both"/>
        <w:rPr>
          <w:szCs w:val="24"/>
          <w:lang w:val="en-US"/>
        </w:rPr>
      </w:pPr>
      <w:r w:rsidRPr="004E3B03">
        <w:rPr>
          <w:szCs w:val="24"/>
          <w:lang w:val="en-US"/>
        </w:rPr>
        <w:t>Huntington, Samuel P. - The Clash of Civilizations and the Remaking of World. Order-Simon &amp; Schuster (1996)</w:t>
      </w:r>
    </w:p>
    <w:p w:rsidR="00466532" w:rsidRPr="004E3B03" w:rsidRDefault="00CC6087" w:rsidP="004E3B03">
      <w:pPr>
        <w:spacing w:line="360" w:lineRule="auto"/>
        <w:contextualSpacing/>
        <w:jc w:val="both"/>
        <w:rPr>
          <w:b/>
          <w:szCs w:val="24"/>
          <w:lang w:val="en-US"/>
        </w:rPr>
      </w:pPr>
      <w:proofErr w:type="gramStart"/>
      <w:r w:rsidRPr="004E3B03">
        <w:rPr>
          <w:b/>
          <w:szCs w:val="24"/>
          <w:lang w:val="en-US"/>
        </w:rPr>
        <w:t>Topic 2.</w:t>
      </w:r>
      <w:proofErr w:type="gramEnd"/>
      <w:r w:rsidRPr="004E3B03">
        <w:rPr>
          <w:b/>
          <w:szCs w:val="24"/>
          <w:lang w:val="en-US"/>
        </w:rPr>
        <w:t xml:space="preserve"> </w:t>
      </w:r>
      <w:r w:rsidR="00466532" w:rsidRPr="004E3B03">
        <w:rPr>
          <w:b/>
          <w:szCs w:val="24"/>
          <w:lang w:val="en-US"/>
        </w:rPr>
        <w:t>Elements of culture: values, worldviews, attitudes and beliefs, traditions, myths.</w:t>
      </w:r>
    </w:p>
    <w:p w:rsidR="00185C25" w:rsidRPr="004E3B03" w:rsidRDefault="005E3AF5" w:rsidP="004E3B03">
      <w:pPr>
        <w:spacing w:line="360" w:lineRule="auto"/>
        <w:contextualSpacing/>
        <w:jc w:val="both"/>
        <w:rPr>
          <w:szCs w:val="24"/>
          <w:lang w:val="en-US"/>
        </w:rPr>
      </w:pPr>
      <w:proofErr w:type="gramStart"/>
      <w:r w:rsidRPr="004E3B03">
        <w:rPr>
          <w:szCs w:val="24"/>
          <w:lang w:val="en-US"/>
        </w:rPr>
        <w:t>Material and non-material culture, values and their significance</w:t>
      </w:r>
      <w:r w:rsidR="0084796B" w:rsidRPr="004E3B03">
        <w:rPr>
          <w:szCs w:val="24"/>
          <w:lang w:val="en-US"/>
        </w:rPr>
        <w:t>.</w:t>
      </w:r>
      <w:proofErr w:type="gramEnd"/>
      <w:r w:rsidR="0084796B" w:rsidRPr="004E3B03">
        <w:rPr>
          <w:szCs w:val="24"/>
          <w:lang w:val="en-US"/>
        </w:rPr>
        <w:t xml:space="preserve"> </w:t>
      </w:r>
      <w:proofErr w:type="gramStart"/>
      <w:r w:rsidR="0084796B" w:rsidRPr="004E3B03">
        <w:rPr>
          <w:szCs w:val="24"/>
          <w:lang w:val="en-US"/>
        </w:rPr>
        <w:t xml:space="preserve">Milton </w:t>
      </w:r>
      <w:proofErr w:type="spellStart"/>
      <w:r w:rsidR="0084796B" w:rsidRPr="004E3B03">
        <w:rPr>
          <w:szCs w:val="24"/>
          <w:lang w:val="en-US"/>
        </w:rPr>
        <w:t>Rokeach</w:t>
      </w:r>
      <w:proofErr w:type="spellEnd"/>
      <w:r w:rsidR="0084796B" w:rsidRPr="004E3B03">
        <w:rPr>
          <w:szCs w:val="24"/>
          <w:lang w:val="en-US"/>
        </w:rPr>
        <w:t xml:space="preserve"> ends-values and means-values</w:t>
      </w:r>
      <w:r w:rsidRPr="004E3B03">
        <w:rPr>
          <w:szCs w:val="24"/>
          <w:lang w:val="en-US"/>
        </w:rPr>
        <w:t>.</w:t>
      </w:r>
      <w:proofErr w:type="gramEnd"/>
      <w:r w:rsidRPr="004E3B03">
        <w:rPr>
          <w:szCs w:val="24"/>
          <w:lang w:val="en-US"/>
        </w:rPr>
        <w:t xml:space="preserve"> </w:t>
      </w:r>
      <w:proofErr w:type="gramStart"/>
      <w:r w:rsidRPr="004E3B03">
        <w:rPr>
          <w:szCs w:val="24"/>
          <w:lang w:val="en-US"/>
        </w:rPr>
        <w:t>Worldviews, integrating values and attitudes.</w:t>
      </w:r>
      <w:proofErr w:type="gramEnd"/>
      <w:r w:rsidRPr="004E3B03">
        <w:rPr>
          <w:szCs w:val="24"/>
          <w:lang w:val="en-US"/>
        </w:rPr>
        <w:t xml:space="preserve"> </w:t>
      </w:r>
      <w:proofErr w:type="gramStart"/>
      <w:r w:rsidRPr="004E3B03">
        <w:rPr>
          <w:szCs w:val="24"/>
          <w:lang w:val="en-US"/>
        </w:rPr>
        <w:t>Cultural traditions and models of behavior.</w:t>
      </w:r>
      <w:proofErr w:type="gramEnd"/>
      <w:r w:rsidRPr="004E3B03">
        <w:rPr>
          <w:szCs w:val="24"/>
          <w:lang w:val="en-US"/>
        </w:rPr>
        <w:t xml:space="preserve"> </w:t>
      </w:r>
      <w:proofErr w:type="gramStart"/>
      <w:r w:rsidRPr="004E3B03">
        <w:rPr>
          <w:szCs w:val="24"/>
          <w:lang w:val="en-US"/>
        </w:rPr>
        <w:t>Cultural diffusion.</w:t>
      </w:r>
      <w:proofErr w:type="gramEnd"/>
      <w:r w:rsidRPr="004E3B03">
        <w:rPr>
          <w:szCs w:val="24"/>
          <w:lang w:val="en-US"/>
        </w:rPr>
        <w:t xml:space="preserve"> </w:t>
      </w:r>
      <w:proofErr w:type="gramStart"/>
      <w:r w:rsidRPr="004E3B03">
        <w:rPr>
          <w:szCs w:val="24"/>
          <w:lang w:val="en-US"/>
        </w:rPr>
        <w:t>Significance and persistence of cultural myths.</w:t>
      </w:r>
      <w:proofErr w:type="gramEnd"/>
    </w:p>
    <w:p w:rsidR="002B0501" w:rsidRPr="004E3B03" w:rsidRDefault="002B0501" w:rsidP="004E3B03">
      <w:pPr>
        <w:spacing w:line="360" w:lineRule="auto"/>
        <w:contextualSpacing/>
        <w:jc w:val="both"/>
        <w:rPr>
          <w:i/>
          <w:szCs w:val="24"/>
          <w:lang w:val="en-US"/>
        </w:rPr>
      </w:pPr>
      <w:r w:rsidRPr="004E3B03">
        <w:rPr>
          <w:i/>
          <w:szCs w:val="24"/>
          <w:lang w:val="en-US"/>
        </w:rPr>
        <w:t>Core readings:</w:t>
      </w:r>
    </w:p>
    <w:p w:rsidR="002B0501" w:rsidRPr="004E3B03" w:rsidRDefault="002B0501" w:rsidP="004E3B03">
      <w:pPr>
        <w:spacing w:line="360" w:lineRule="auto"/>
        <w:contextualSpacing/>
        <w:jc w:val="both"/>
        <w:rPr>
          <w:szCs w:val="24"/>
          <w:lang w:val="en-US"/>
        </w:rPr>
      </w:pPr>
      <w:proofErr w:type="spellStart"/>
      <w:r w:rsidRPr="004E3B03">
        <w:rPr>
          <w:szCs w:val="24"/>
          <w:lang w:val="en-US"/>
        </w:rPr>
        <w:lastRenderedPageBreak/>
        <w:t>Hofstede</w:t>
      </w:r>
      <w:proofErr w:type="spellEnd"/>
      <w:r w:rsidRPr="004E3B03">
        <w:rPr>
          <w:szCs w:val="24"/>
          <w:lang w:val="en-US"/>
        </w:rPr>
        <w:t xml:space="preserve">, </w:t>
      </w:r>
      <w:proofErr w:type="spellStart"/>
      <w:r w:rsidRPr="004E3B03">
        <w:rPr>
          <w:szCs w:val="24"/>
          <w:lang w:val="en-US"/>
        </w:rPr>
        <w:t>Geert</w:t>
      </w:r>
      <w:proofErr w:type="spellEnd"/>
      <w:r w:rsidRPr="004E3B03">
        <w:rPr>
          <w:szCs w:val="24"/>
          <w:lang w:val="en-US"/>
        </w:rPr>
        <w:t xml:space="preserve"> H; </w:t>
      </w:r>
      <w:proofErr w:type="spellStart"/>
      <w:r w:rsidRPr="004E3B03">
        <w:rPr>
          <w:szCs w:val="24"/>
          <w:lang w:val="en-US"/>
        </w:rPr>
        <w:t>Gert</w:t>
      </w:r>
      <w:proofErr w:type="spellEnd"/>
      <w:r w:rsidRPr="004E3B03">
        <w:rPr>
          <w:szCs w:val="24"/>
          <w:lang w:val="en-US"/>
        </w:rPr>
        <w:t xml:space="preserve"> Jan </w:t>
      </w:r>
      <w:proofErr w:type="spellStart"/>
      <w:r w:rsidRPr="004E3B03">
        <w:rPr>
          <w:szCs w:val="24"/>
          <w:lang w:val="en-US"/>
        </w:rPr>
        <w:t>Hofstede</w:t>
      </w:r>
      <w:proofErr w:type="spellEnd"/>
      <w:r w:rsidRPr="004E3B03">
        <w:rPr>
          <w:szCs w:val="24"/>
          <w:lang w:val="en-US"/>
        </w:rPr>
        <w:t xml:space="preserve">; Michael </w:t>
      </w:r>
      <w:proofErr w:type="spellStart"/>
      <w:r w:rsidRPr="004E3B03">
        <w:rPr>
          <w:szCs w:val="24"/>
          <w:lang w:val="en-US"/>
        </w:rPr>
        <w:t>Minkov</w:t>
      </w:r>
      <w:proofErr w:type="spellEnd"/>
      <w:r w:rsidRPr="004E3B03">
        <w:rPr>
          <w:szCs w:val="24"/>
          <w:lang w:val="en-US"/>
        </w:rPr>
        <w:t xml:space="preserve"> - Cultures and orga</w:t>
      </w:r>
      <w:r w:rsidR="00385CDB" w:rsidRPr="004E3B03">
        <w:rPr>
          <w:szCs w:val="24"/>
          <w:lang w:val="en-US"/>
        </w:rPr>
        <w:t>nizations: software of the mind</w:t>
      </w:r>
      <w:r w:rsidRPr="004E3B03">
        <w:rPr>
          <w:szCs w:val="24"/>
          <w:lang w:val="en-US"/>
        </w:rPr>
        <w:t>: intercultural cooperation and its importance for survival. McGraw-Hill (2010)</w:t>
      </w:r>
    </w:p>
    <w:p w:rsidR="008D45A0" w:rsidRPr="004E3B03" w:rsidRDefault="008D45A0"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p>
    <w:p w:rsidR="002B0501" w:rsidRPr="004E3B03" w:rsidRDefault="00CC6087" w:rsidP="004E3B03">
      <w:pPr>
        <w:spacing w:line="360" w:lineRule="auto"/>
        <w:contextualSpacing/>
        <w:jc w:val="both"/>
        <w:rPr>
          <w:szCs w:val="24"/>
          <w:lang w:val="en-US"/>
        </w:rPr>
      </w:pPr>
      <w:r w:rsidRPr="004E3B03">
        <w:rPr>
          <w:i/>
          <w:szCs w:val="24"/>
          <w:lang w:val="en-US"/>
        </w:rPr>
        <w:t>Additional readings:</w:t>
      </w:r>
      <w:r w:rsidR="002B0501" w:rsidRPr="004E3B03">
        <w:rPr>
          <w:szCs w:val="24"/>
          <w:lang w:val="en-US"/>
        </w:rPr>
        <w:t xml:space="preserve"> </w:t>
      </w:r>
    </w:p>
    <w:p w:rsidR="002B0501" w:rsidRPr="004E3B03" w:rsidRDefault="002B0501" w:rsidP="004E3B03">
      <w:pPr>
        <w:spacing w:line="360" w:lineRule="auto"/>
        <w:contextualSpacing/>
        <w:jc w:val="both"/>
        <w:rPr>
          <w:szCs w:val="24"/>
          <w:lang w:val="en-US"/>
        </w:rPr>
      </w:pPr>
      <w:proofErr w:type="gramStart"/>
      <w:r w:rsidRPr="004E3B03">
        <w:rPr>
          <w:szCs w:val="24"/>
          <w:lang w:val="en-US"/>
        </w:rPr>
        <w:t xml:space="preserve">Matsumoto, David and </w:t>
      </w:r>
      <w:proofErr w:type="spellStart"/>
      <w:r w:rsidRPr="004E3B03">
        <w:rPr>
          <w:szCs w:val="24"/>
          <w:lang w:val="en-US"/>
        </w:rPr>
        <w:t>Fons</w:t>
      </w:r>
      <w:proofErr w:type="spellEnd"/>
      <w:r w:rsidRPr="004E3B03">
        <w:rPr>
          <w:szCs w:val="24"/>
          <w:lang w:val="en-US"/>
        </w:rPr>
        <w:t xml:space="preserve"> J. R. van de </w:t>
      </w:r>
      <w:proofErr w:type="spellStart"/>
      <w:r w:rsidRPr="004E3B03">
        <w:rPr>
          <w:szCs w:val="24"/>
          <w:lang w:val="en-US"/>
        </w:rPr>
        <w:t>Vijver</w:t>
      </w:r>
      <w:proofErr w:type="spellEnd"/>
      <w:r w:rsidRPr="004E3B03">
        <w:rPr>
          <w:szCs w:val="24"/>
          <w:lang w:val="en-US"/>
        </w:rPr>
        <w:t xml:space="preserve"> (eds.) - Cross-Cultural Research Methods in Psychology (Culture and Psychology).</w:t>
      </w:r>
      <w:proofErr w:type="gramEnd"/>
      <w:r w:rsidRPr="004E3B03">
        <w:rPr>
          <w:szCs w:val="24"/>
          <w:lang w:val="en-US"/>
        </w:rPr>
        <w:t xml:space="preserve">  Cambridge University Press (2010)</w:t>
      </w:r>
    </w:p>
    <w:p w:rsidR="002B0501" w:rsidRPr="004E3B03" w:rsidRDefault="002B0501" w:rsidP="004E3B03">
      <w:pPr>
        <w:spacing w:line="360" w:lineRule="auto"/>
        <w:contextualSpacing/>
        <w:jc w:val="both"/>
        <w:rPr>
          <w:szCs w:val="24"/>
          <w:lang w:val="en-US"/>
        </w:rPr>
      </w:pPr>
      <w:r w:rsidRPr="004E3B03">
        <w:rPr>
          <w:szCs w:val="24"/>
          <w:lang w:val="en-US"/>
        </w:rPr>
        <w:t>King, Thomas F. (ed.) - A Companion to Cultural Resource Management, Wiley-Blackwell (2011)</w:t>
      </w:r>
    </w:p>
    <w:p w:rsidR="002E7B85" w:rsidRPr="004E3B03" w:rsidRDefault="00A92F2E" w:rsidP="003A06FE">
      <w:pPr>
        <w:spacing w:line="360" w:lineRule="auto"/>
        <w:ind w:firstLine="0"/>
        <w:contextualSpacing/>
        <w:jc w:val="both"/>
        <w:rPr>
          <w:b/>
          <w:szCs w:val="24"/>
          <w:lang w:val="en-US"/>
        </w:rPr>
      </w:pPr>
      <w:r w:rsidRPr="004E3B03">
        <w:rPr>
          <w:szCs w:val="24"/>
          <w:lang w:val="en-US"/>
        </w:rPr>
        <w:tab/>
      </w:r>
      <w:proofErr w:type="gramStart"/>
      <w:r w:rsidR="00CC6087" w:rsidRPr="004E3B03">
        <w:rPr>
          <w:b/>
          <w:szCs w:val="24"/>
          <w:lang w:val="en-US"/>
        </w:rPr>
        <w:t>Topic 3.</w:t>
      </w:r>
      <w:proofErr w:type="gramEnd"/>
      <w:r w:rsidR="00CC6087" w:rsidRPr="004E3B03">
        <w:rPr>
          <w:b/>
          <w:szCs w:val="24"/>
          <w:lang w:val="en-US"/>
        </w:rPr>
        <w:t xml:space="preserve"> </w:t>
      </w:r>
      <w:r w:rsidR="002E7B85" w:rsidRPr="004E3B03">
        <w:rPr>
          <w:b/>
          <w:szCs w:val="24"/>
          <w:lang w:val="en-US"/>
        </w:rPr>
        <w:t>Cultures, cultural clusters or “civilizations”, nationalism and civil religions</w:t>
      </w:r>
    </w:p>
    <w:p w:rsidR="005E3AF5" w:rsidRPr="004E3B03" w:rsidRDefault="005E3AF5" w:rsidP="004E3B03">
      <w:pPr>
        <w:spacing w:line="360" w:lineRule="auto"/>
        <w:contextualSpacing/>
        <w:jc w:val="both"/>
        <w:rPr>
          <w:rFonts w:eastAsia="Times New Roman"/>
          <w:color w:val="000000"/>
          <w:szCs w:val="24"/>
          <w:lang w:val="en-US" w:eastAsia="ru-RU"/>
        </w:rPr>
      </w:pPr>
      <w:r w:rsidRPr="004E3B03">
        <w:rPr>
          <w:rFonts w:eastAsia="Times New Roman"/>
          <w:color w:val="000000"/>
          <w:szCs w:val="24"/>
          <w:lang w:val="en-US" w:eastAsia="ru-RU"/>
        </w:rPr>
        <w:t xml:space="preserve">Cultural values dimensions and classification. Schwartz, ESS: cross-cultural research of values and personal traits. </w:t>
      </w:r>
      <w:proofErr w:type="spellStart"/>
      <w:r w:rsidRPr="004E3B03">
        <w:rPr>
          <w:rFonts w:eastAsia="Times New Roman"/>
          <w:color w:val="000000"/>
          <w:szCs w:val="24"/>
          <w:lang w:val="en-US" w:eastAsia="ru-RU"/>
        </w:rPr>
        <w:t>Ingelhart</w:t>
      </w:r>
      <w:proofErr w:type="spellEnd"/>
      <w:r w:rsidRPr="004E3B03">
        <w:rPr>
          <w:rFonts w:eastAsia="Times New Roman"/>
          <w:color w:val="000000"/>
          <w:szCs w:val="24"/>
          <w:lang w:val="en-US" w:eastAsia="ru-RU"/>
        </w:rPr>
        <w:t xml:space="preserve">: modernization theory, World Values Survey (WVS), dimensions: “traditional vs. secular-rational values” and “survival vs. self-expression values.  </w:t>
      </w:r>
      <w:proofErr w:type="spellStart"/>
      <w:r w:rsidRPr="004E3B03">
        <w:rPr>
          <w:rFonts w:eastAsia="Times New Roman"/>
          <w:color w:val="000000"/>
          <w:szCs w:val="24"/>
          <w:lang w:val="en-US" w:eastAsia="ru-RU"/>
        </w:rPr>
        <w:t>Hofstede</w:t>
      </w:r>
      <w:proofErr w:type="spellEnd"/>
      <w:r w:rsidRPr="004E3B03">
        <w:rPr>
          <w:rFonts w:eastAsia="Times New Roman"/>
          <w:color w:val="000000"/>
          <w:szCs w:val="24"/>
          <w:lang w:val="en-US" w:eastAsia="ru-RU"/>
        </w:rPr>
        <w:t xml:space="preserve"> cultural dimensions and GLOBE project: Power distance index (PDI), Individualism (IDV) vs. collectivism, Uncertainty avoidance index (UAI), Masculinity (MAS), vs. femininity, Long-term orientation (LTO), vs. short term orientation, Indulgence versus restraint (IVR). Robert </w:t>
      </w:r>
      <w:proofErr w:type="spellStart"/>
      <w:r w:rsidRPr="004E3B03">
        <w:rPr>
          <w:rFonts w:eastAsia="Times New Roman"/>
          <w:color w:val="000000"/>
          <w:szCs w:val="24"/>
          <w:lang w:val="en-US" w:eastAsia="ru-RU"/>
        </w:rPr>
        <w:t>Bellah</w:t>
      </w:r>
      <w:proofErr w:type="spellEnd"/>
      <w:r w:rsidRPr="004E3B03">
        <w:rPr>
          <w:rFonts w:eastAsia="Times New Roman"/>
          <w:color w:val="000000"/>
          <w:szCs w:val="24"/>
          <w:lang w:val="en-US" w:eastAsia="ru-RU"/>
        </w:rPr>
        <w:t>: civil religion.</w:t>
      </w:r>
    </w:p>
    <w:p w:rsidR="00E05B7A" w:rsidRPr="004E3B03" w:rsidRDefault="00E05B7A" w:rsidP="004E3B03">
      <w:pPr>
        <w:spacing w:line="360" w:lineRule="auto"/>
        <w:contextualSpacing/>
        <w:jc w:val="both"/>
        <w:rPr>
          <w:i/>
          <w:szCs w:val="24"/>
          <w:lang w:val="en-US"/>
        </w:rPr>
      </w:pPr>
      <w:r w:rsidRPr="004E3B03">
        <w:rPr>
          <w:i/>
          <w:szCs w:val="24"/>
          <w:lang w:val="en-US"/>
        </w:rPr>
        <w:t>Core readings:</w:t>
      </w:r>
    </w:p>
    <w:p w:rsidR="008D45A0" w:rsidRPr="004E3B03" w:rsidRDefault="008D45A0"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p>
    <w:p w:rsidR="002B0501" w:rsidRPr="004E3B03" w:rsidRDefault="002B0501" w:rsidP="004E3B03">
      <w:pPr>
        <w:spacing w:line="360" w:lineRule="auto"/>
        <w:contextualSpacing/>
        <w:jc w:val="both"/>
        <w:rPr>
          <w:szCs w:val="24"/>
          <w:lang w:val="en-US"/>
        </w:rPr>
      </w:pPr>
      <w:r w:rsidRPr="004E3B03">
        <w:rPr>
          <w:szCs w:val="24"/>
          <w:lang w:val="en-US"/>
        </w:rPr>
        <w:t>Moll</w:t>
      </w:r>
      <w:proofErr w:type="gramStart"/>
      <w:r w:rsidRPr="004E3B03">
        <w:rPr>
          <w:szCs w:val="24"/>
          <w:lang w:val="en-US"/>
        </w:rPr>
        <w:t>,  Melanie</w:t>
      </w:r>
      <w:proofErr w:type="gramEnd"/>
      <w:r w:rsidRPr="004E3B03">
        <w:rPr>
          <w:szCs w:val="24"/>
          <w:lang w:val="en-US"/>
        </w:rPr>
        <w:t xml:space="preserve"> - The Quintessence of Intercultural Business Communication. Springer Berlin Heidelberg (2012)</w:t>
      </w:r>
    </w:p>
    <w:p w:rsidR="008654F5" w:rsidRPr="004E3B03" w:rsidRDefault="008654F5" w:rsidP="004E3B03">
      <w:pPr>
        <w:spacing w:line="360" w:lineRule="auto"/>
        <w:contextualSpacing/>
        <w:jc w:val="both"/>
        <w:rPr>
          <w:i/>
          <w:szCs w:val="24"/>
          <w:lang w:val="en-US"/>
        </w:rPr>
      </w:pPr>
      <w:r w:rsidRPr="004E3B03">
        <w:rPr>
          <w:i/>
          <w:szCs w:val="24"/>
          <w:lang w:val="en-US"/>
        </w:rPr>
        <w:t>Additional readings:</w:t>
      </w:r>
    </w:p>
    <w:p w:rsidR="00A92F2E" w:rsidRPr="004E3B03" w:rsidRDefault="002B0501" w:rsidP="004E3B03">
      <w:pPr>
        <w:spacing w:line="360" w:lineRule="auto"/>
        <w:contextualSpacing/>
        <w:jc w:val="both"/>
        <w:rPr>
          <w:szCs w:val="24"/>
          <w:lang w:val="en-US"/>
        </w:rPr>
      </w:pPr>
      <w:proofErr w:type="gramStart"/>
      <w:r w:rsidRPr="004E3B03">
        <w:rPr>
          <w:szCs w:val="24"/>
          <w:lang w:val="en-US"/>
        </w:rPr>
        <w:t>Martin, Judith Thomas - Nakayama-Intercultural Communication in Contexts (5th Edition).</w:t>
      </w:r>
      <w:proofErr w:type="gramEnd"/>
      <w:r w:rsidRPr="004E3B03">
        <w:rPr>
          <w:szCs w:val="24"/>
          <w:lang w:val="en-US"/>
        </w:rPr>
        <w:t xml:space="preserve"> McGraw-Hill (2009)</w:t>
      </w:r>
    </w:p>
    <w:p w:rsidR="002B0501" w:rsidRPr="004E3B03" w:rsidRDefault="002B0501" w:rsidP="004E3B03">
      <w:pPr>
        <w:spacing w:line="360" w:lineRule="auto"/>
        <w:contextualSpacing/>
        <w:jc w:val="both"/>
        <w:rPr>
          <w:szCs w:val="24"/>
          <w:lang w:val="en-US"/>
        </w:rPr>
      </w:pPr>
      <w:r w:rsidRPr="004E3B03">
        <w:rPr>
          <w:szCs w:val="24"/>
          <w:lang w:val="en-US"/>
        </w:rPr>
        <w:t xml:space="preserve">Jackson, Jane (ed.) - The </w:t>
      </w:r>
      <w:proofErr w:type="spellStart"/>
      <w:r w:rsidRPr="004E3B03">
        <w:rPr>
          <w:szCs w:val="24"/>
          <w:lang w:val="en-US"/>
        </w:rPr>
        <w:t>Routledge</w:t>
      </w:r>
      <w:proofErr w:type="spellEnd"/>
      <w:r w:rsidRPr="004E3B03">
        <w:rPr>
          <w:szCs w:val="24"/>
          <w:lang w:val="en-US"/>
        </w:rPr>
        <w:t xml:space="preserve"> handbook of language and intercultural communication. </w:t>
      </w:r>
      <w:proofErr w:type="spellStart"/>
      <w:r w:rsidRPr="004E3B03">
        <w:rPr>
          <w:szCs w:val="24"/>
          <w:lang w:val="en-US"/>
        </w:rPr>
        <w:t>Routledge</w:t>
      </w:r>
      <w:proofErr w:type="spellEnd"/>
      <w:r w:rsidRPr="004E3B03">
        <w:rPr>
          <w:szCs w:val="24"/>
          <w:lang w:val="en-US"/>
        </w:rPr>
        <w:t xml:space="preserve"> (2013)</w:t>
      </w:r>
    </w:p>
    <w:p w:rsidR="00466532" w:rsidRPr="004E3B03" w:rsidRDefault="00CC6087" w:rsidP="004E3B03">
      <w:pPr>
        <w:spacing w:line="360" w:lineRule="auto"/>
        <w:contextualSpacing/>
        <w:jc w:val="both"/>
        <w:rPr>
          <w:b/>
          <w:szCs w:val="24"/>
          <w:lang w:val="en-US"/>
        </w:rPr>
      </w:pPr>
      <w:proofErr w:type="gramStart"/>
      <w:r w:rsidRPr="004E3B03">
        <w:rPr>
          <w:b/>
          <w:szCs w:val="24"/>
          <w:lang w:val="en-US"/>
        </w:rPr>
        <w:t>Topic 4.</w:t>
      </w:r>
      <w:proofErr w:type="gramEnd"/>
      <w:r w:rsidRPr="004E3B03">
        <w:rPr>
          <w:b/>
          <w:szCs w:val="24"/>
          <w:lang w:val="en-US"/>
        </w:rPr>
        <w:t xml:space="preserve"> </w:t>
      </w:r>
      <w:r w:rsidR="00466532" w:rsidRPr="004E3B03">
        <w:rPr>
          <w:b/>
          <w:szCs w:val="24"/>
          <w:lang w:val="en-US"/>
        </w:rPr>
        <w:t>Cultural biases and stereotypes</w:t>
      </w:r>
    </w:p>
    <w:p w:rsidR="00185C25" w:rsidRPr="004E3B03" w:rsidRDefault="005C1E6C" w:rsidP="004E3B03">
      <w:pPr>
        <w:spacing w:line="360" w:lineRule="auto"/>
        <w:contextualSpacing/>
        <w:jc w:val="both"/>
        <w:rPr>
          <w:rFonts w:eastAsia="Times New Roman"/>
          <w:color w:val="000000"/>
          <w:szCs w:val="24"/>
          <w:lang w:val="en-US" w:eastAsia="ru-RU"/>
        </w:rPr>
      </w:pPr>
      <w:proofErr w:type="gramStart"/>
      <w:r w:rsidRPr="004E3B03">
        <w:rPr>
          <w:rFonts w:eastAsia="Times New Roman"/>
          <w:color w:val="000000"/>
          <w:szCs w:val="24"/>
          <w:lang w:val="en-US" w:eastAsia="ru-RU"/>
        </w:rPr>
        <w:t>Prejudice.</w:t>
      </w:r>
      <w:proofErr w:type="gramEnd"/>
      <w:r w:rsidRPr="004E3B03">
        <w:rPr>
          <w:rFonts w:eastAsia="Times New Roman"/>
          <w:color w:val="000000"/>
          <w:szCs w:val="24"/>
          <w:lang w:val="en-US" w:eastAsia="ru-RU"/>
        </w:rPr>
        <w:t xml:space="preserve"> </w:t>
      </w:r>
      <w:proofErr w:type="gramStart"/>
      <w:r w:rsidRPr="004E3B03">
        <w:rPr>
          <w:rFonts w:eastAsia="Times New Roman"/>
          <w:color w:val="000000"/>
          <w:szCs w:val="24"/>
          <w:lang w:val="en-US" w:eastAsia="ru-RU"/>
        </w:rPr>
        <w:t>Discrimination.</w:t>
      </w:r>
      <w:proofErr w:type="gramEnd"/>
      <w:r w:rsidRPr="004E3B03">
        <w:rPr>
          <w:rFonts w:eastAsia="Times New Roman"/>
          <w:color w:val="000000"/>
          <w:szCs w:val="24"/>
          <w:lang w:val="en-US" w:eastAsia="ru-RU"/>
        </w:rPr>
        <w:t xml:space="preserve"> </w:t>
      </w:r>
      <w:proofErr w:type="gramStart"/>
      <w:r w:rsidRPr="004E3B03">
        <w:rPr>
          <w:rFonts w:eastAsia="Times New Roman"/>
          <w:color w:val="000000"/>
          <w:szCs w:val="24"/>
          <w:lang w:val="en-US" w:eastAsia="ru-RU"/>
        </w:rPr>
        <w:t>Stereotype.</w:t>
      </w:r>
      <w:proofErr w:type="gramEnd"/>
      <w:r w:rsidR="002B0501" w:rsidRPr="004E3B03">
        <w:rPr>
          <w:rFonts w:eastAsia="Times New Roman"/>
          <w:color w:val="000000"/>
          <w:szCs w:val="24"/>
          <w:lang w:val="en-US" w:eastAsia="ru-RU"/>
        </w:rPr>
        <w:t xml:space="preserve"> </w:t>
      </w:r>
      <w:proofErr w:type="gramStart"/>
      <w:r w:rsidR="002B0501" w:rsidRPr="004E3B03">
        <w:rPr>
          <w:rFonts w:eastAsia="Times New Roman"/>
          <w:color w:val="000000"/>
          <w:szCs w:val="24"/>
          <w:lang w:val="en-US" w:eastAsia="ru-RU"/>
        </w:rPr>
        <w:t>Cognitive and social functions of stereotypes (explanation, justification, social differentiation).</w:t>
      </w:r>
      <w:proofErr w:type="gramEnd"/>
      <w:r w:rsidRPr="004E3B03">
        <w:rPr>
          <w:rFonts w:eastAsia="Times New Roman"/>
          <w:color w:val="000000"/>
          <w:szCs w:val="24"/>
          <w:lang w:val="en-US" w:eastAsia="ru-RU"/>
        </w:rPr>
        <w:t xml:space="preserve"> </w:t>
      </w:r>
      <w:proofErr w:type="gramStart"/>
      <w:r w:rsidR="002B0501" w:rsidRPr="004E3B03">
        <w:rPr>
          <w:rFonts w:eastAsia="Times New Roman"/>
          <w:color w:val="000000"/>
          <w:szCs w:val="24"/>
          <w:lang w:val="en-US" w:eastAsia="ru-RU"/>
        </w:rPr>
        <w:t xml:space="preserve">Factors and mechanisms of stereotype formation (correspondence bias, illusory correlation, common environment, socialization and </w:t>
      </w:r>
      <w:r w:rsidR="002B0501" w:rsidRPr="004E3B03">
        <w:rPr>
          <w:rFonts w:eastAsia="Times New Roman"/>
          <w:color w:val="000000"/>
          <w:szCs w:val="24"/>
          <w:lang w:val="en-US" w:eastAsia="ru-RU"/>
        </w:rPr>
        <w:lastRenderedPageBreak/>
        <w:t>upbringing, intergroup relations).</w:t>
      </w:r>
      <w:proofErr w:type="gramEnd"/>
      <w:r w:rsidR="002B0501" w:rsidRPr="004E3B03">
        <w:rPr>
          <w:rFonts w:eastAsia="Times New Roman"/>
          <w:color w:val="000000"/>
          <w:szCs w:val="24"/>
          <w:lang w:val="en-US" w:eastAsia="ru-RU"/>
        </w:rPr>
        <w:t xml:space="preserve"> </w:t>
      </w:r>
      <w:proofErr w:type="gramStart"/>
      <w:r w:rsidR="002B0501" w:rsidRPr="004E3B03">
        <w:rPr>
          <w:rFonts w:eastAsia="Times New Roman"/>
          <w:color w:val="000000"/>
          <w:szCs w:val="24"/>
          <w:lang w:val="en-US" w:eastAsia="ru-RU"/>
        </w:rPr>
        <w:t>Self-fulfilling prophecy.</w:t>
      </w:r>
      <w:proofErr w:type="gramEnd"/>
      <w:r w:rsidR="002B0501" w:rsidRPr="004E3B03">
        <w:rPr>
          <w:rFonts w:eastAsia="Times New Roman"/>
          <w:color w:val="000000"/>
          <w:szCs w:val="24"/>
          <w:lang w:val="en-US" w:eastAsia="ru-RU"/>
        </w:rPr>
        <w:t xml:space="preserve"> </w:t>
      </w:r>
      <w:proofErr w:type="spellStart"/>
      <w:proofErr w:type="gramStart"/>
      <w:r w:rsidR="002B0501" w:rsidRPr="004E3B03">
        <w:rPr>
          <w:rFonts w:eastAsia="Times New Roman"/>
          <w:color w:val="000000"/>
          <w:szCs w:val="24"/>
          <w:lang w:val="en-US" w:eastAsia="ru-RU"/>
        </w:rPr>
        <w:t>Scape-goating</w:t>
      </w:r>
      <w:proofErr w:type="spellEnd"/>
      <w:r w:rsidR="002B0501" w:rsidRPr="004E3B03">
        <w:rPr>
          <w:rFonts w:eastAsia="Times New Roman"/>
          <w:color w:val="000000"/>
          <w:szCs w:val="24"/>
          <w:lang w:val="en-US" w:eastAsia="ru-RU"/>
        </w:rPr>
        <w:t>.</w:t>
      </w:r>
      <w:proofErr w:type="gramEnd"/>
      <w:r w:rsidR="002B0501" w:rsidRPr="004E3B03">
        <w:rPr>
          <w:rFonts w:eastAsia="Times New Roman"/>
          <w:color w:val="000000"/>
          <w:szCs w:val="24"/>
          <w:lang w:val="en-US" w:eastAsia="ru-RU"/>
        </w:rPr>
        <w:t xml:space="preserve"> </w:t>
      </w:r>
      <w:proofErr w:type="gramStart"/>
      <w:r w:rsidR="002B0501" w:rsidRPr="004E3B03">
        <w:rPr>
          <w:rFonts w:eastAsia="Times New Roman"/>
          <w:color w:val="000000"/>
          <w:szCs w:val="24"/>
          <w:lang w:val="en-US" w:eastAsia="ru-RU"/>
        </w:rPr>
        <w:t>Face</w:t>
      </w:r>
      <w:r w:rsidR="001946C4" w:rsidRPr="004E3B03">
        <w:rPr>
          <w:rFonts w:eastAsia="Times New Roman"/>
          <w:color w:val="000000"/>
          <w:szCs w:val="24"/>
          <w:lang w:val="en-US" w:eastAsia="ru-RU"/>
        </w:rPr>
        <w:t>-</w:t>
      </w:r>
      <w:r w:rsidR="002B0501" w:rsidRPr="004E3B03">
        <w:rPr>
          <w:rFonts w:eastAsia="Times New Roman"/>
          <w:color w:val="000000"/>
          <w:szCs w:val="24"/>
          <w:lang w:val="en-US" w:eastAsia="ru-RU"/>
        </w:rPr>
        <w:t>ism</w:t>
      </w:r>
      <w:r w:rsidR="008D45A0" w:rsidRPr="004E3B03">
        <w:rPr>
          <w:rFonts w:eastAsia="Times New Roman"/>
          <w:color w:val="000000"/>
          <w:szCs w:val="24"/>
          <w:lang w:val="en-US" w:eastAsia="ru-RU"/>
        </w:rPr>
        <w:t>.</w:t>
      </w:r>
      <w:proofErr w:type="gramEnd"/>
      <w:r w:rsidR="002B0501" w:rsidRPr="004E3B03">
        <w:rPr>
          <w:rFonts w:eastAsia="Times New Roman"/>
          <w:color w:val="000000"/>
          <w:szCs w:val="24"/>
          <w:lang w:val="en-US" w:eastAsia="ru-RU"/>
        </w:rPr>
        <w:t xml:space="preserve"> </w:t>
      </w:r>
      <w:proofErr w:type="gramStart"/>
      <w:r w:rsidR="002B0501" w:rsidRPr="004E3B03">
        <w:rPr>
          <w:rFonts w:eastAsia="Times New Roman"/>
          <w:color w:val="000000"/>
          <w:szCs w:val="24"/>
          <w:lang w:val="en-US" w:eastAsia="ru-RU"/>
        </w:rPr>
        <w:t>Dealing with stereotypes.</w:t>
      </w:r>
      <w:proofErr w:type="gramEnd"/>
    </w:p>
    <w:p w:rsidR="003A06FE" w:rsidRPr="006D041F" w:rsidRDefault="00E05B7A" w:rsidP="004E3B03">
      <w:pPr>
        <w:spacing w:line="360" w:lineRule="auto"/>
        <w:contextualSpacing/>
        <w:jc w:val="both"/>
        <w:rPr>
          <w:i/>
          <w:szCs w:val="24"/>
          <w:lang w:val="en-US"/>
        </w:rPr>
      </w:pPr>
      <w:r w:rsidRPr="004E3B03">
        <w:rPr>
          <w:i/>
          <w:szCs w:val="24"/>
          <w:lang w:val="en-US"/>
        </w:rPr>
        <w:t>Core readings:</w:t>
      </w:r>
    </w:p>
    <w:p w:rsidR="005C1E6C" w:rsidRPr="004E3B03" w:rsidRDefault="005C1E6C" w:rsidP="004E3B03">
      <w:pPr>
        <w:spacing w:line="360" w:lineRule="auto"/>
        <w:contextualSpacing/>
        <w:jc w:val="both"/>
        <w:rPr>
          <w:szCs w:val="24"/>
          <w:lang w:val="en-US"/>
        </w:rPr>
      </w:pPr>
      <w:proofErr w:type="gramStart"/>
      <w:r w:rsidRPr="004E3B03">
        <w:rPr>
          <w:szCs w:val="24"/>
          <w:lang w:val="en-US"/>
        </w:rPr>
        <w:t>Martin, Judith Thomas - Nakayama-Intercultural Communication in Contexts (5th Edition).</w:t>
      </w:r>
      <w:proofErr w:type="gramEnd"/>
      <w:r w:rsidRPr="004E3B03">
        <w:rPr>
          <w:szCs w:val="24"/>
          <w:lang w:val="en-US"/>
        </w:rPr>
        <w:t xml:space="preserve"> McGraw-Hill (2009)</w:t>
      </w:r>
    </w:p>
    <w:p w:rsidR="005C1E6C" w:rsidRPr="004E3B03" w:rsidRDefault="005C1E6C" w:rsidP="004E3B03">
      <w:pPr>
        <w:spacing w:line="360" w:lineRule="auto"/>
        <w:contextualSpacing/>
        <w:jc w:val="both"/>
        <w:rPr>
          <w:szCs w:val="24"/>
          <w:lang w:val="en-US"/>
        </w:rPr>
      </w:pPr>
      <w:proofErr w:type="spellStart"/>
      <w:r w:rsidRPr="004E3B03">
        <w:rPr>
          <w:szCs w:val="24"/>
          <w:lang w:val="en-US"/>
        </w:rPr>
        <w:t>Shiraev</w:t>
      </w:r>
      <w:proofErr w:type="spellEnd"/>
      <w:r w:rsidRPr="004E3B03">
        <w:rPr>
          <w:szCs w:val="24"/>
          <w:lang w:val="en-US"/>
        </w:rPr>
        <w:t xml:space="preserve">, Eric B. </w:t>
      </w:r>
      <w:proofErr w:type="gramStart"/>
      <w:r w:rsidRPr="004E3B03">
        <w:rPr>
          <w:szCs w:val="24"/>
          <w:lang w:val="en-US"/>
        </w:rPr>
        <w:t>and  David</w:t>
      </w:r>
      <w:proofErr w:type="gramEnd"/>
      <w:r w:rsidRPr="004E3B03">
        <w:rPr>
          <w:szCs w:val="24"/>
          <w:lang w:val="en-US"/>
        </w:rPr>
        <w:t xml:space="preserve"> A. - Levy-Cross-Cultural Psychology: Critical Thinking and Contemporary Applications, 4th Edition. </w:t>
      </w:r>
      <w:proofErr w:type="spellStart"/>
      <w:r w:rsidRPr="004E3B03">
        <w:rPr>
          <w:szCs w:val="24"/>
          <w:lang w:val="en-US"/>
        </w:rPr>
        <w:t>Allyn</w:t>
      </w:r>
      <w:proofErr w:type="spellEnd"/>
      <w:r w:rsidRPr="004E3B03">
        <w:rPr>
          <w:szCs w:val="24"/>
          <w:lang w:val="en-US"/>
        </w:rPr>
        <w:t xml:space="preserve"> &amp; Bacon (2010)</w:t>
      </w:r>
    </w:p>
    <w:p w:rsidR="00E05B7A" w:rsidRPr="004E3B03" w:rsidRDefault="00E05B7A" w:rsidP="004E3B03">
      <w:pPr>
        <w:spacing w:line="360" w:lineRule="auto"/>
        <w:contextualSpacing/>
        <w:jc w:val="both"/>
        <w:rPr>
          <w:i/>
          <w:szCs w:val="24"/>
          <w:lang w:val="en-US"/>
        </w:rPr>
      </w:pPr>
      <w:r w:rsidRPr="004E3B03">
        <w:rPr>
          <w:i/>
          <w:szCs w:val="24"/>
          <w:lang w:val="en-US"/>
        </w:rPr>
        <w:t>Additional readings:</w:t>
      </w:r>
    </w:p>
    <w:p w:rsidR="00E44B83" w:rsidRPr="004E3B03" w:rsidRDefault="005C1E6C" w:rsidP="004E3B03">
      <w:pPr>
        <w:spacing w:line="360" w:lineRule="auto"/>
        <w:contextualSpacing/>
        <w:jc w:val="both"/>
        <w:rPr>
          <w:szCs w:val="24"/>
          <w:lang w:val="en-US"/>
        </w:rPr>
      </w:pPr>
      <w:proofErr w:type="spellStart"/>
      <w:r w:rsidRPr="004E3B03">
        <w:rPr>
          <w:szCs w:val="24"/>
          <w:lang w:val="en-US"/>
        </w:rPr>
        <w:t>Gesteland</w:t>
      </w:r>
      <w:proofErr w:type="spellEnd"/>
      <w:r w:rsidRPr="004E3B03">
        <w:rPr>
          <w:szCs w:val="24"/>
          <w:lang w:val="en-US"/>
        </w:rPr>
        <w:t>, Richard R - Cross-cultural business behavior: negotiating, selling, sourcing and managing across cultures. Copenhagen Business School Press (2005)</w:t>
      </w:r>
    </w:p>
    <w:p w:rsidR="003C334C" w:rsidRPr="004E3B03" w:rsidRDefault="00CC6087" w:rsidP="004E3B03">
      <w:pPr>
        <w:spacing w:line="360" w:lineRule="auto"/>
        <w:contextualSpacing/>
        <w:jc w:val="both"/>
        <w:rPr>
          <w:b/>
          <w:szCs w:val="24"/>
          <w:lang w:val="en-US"/>
        </w:rPr>
      </w:pPr>
      <w:proofErr w:type="gramStart"/>
      <w:r w:rsidRPr="004E3B03">
        <w:rPr>
          <w:b/>
          <w:szCs w:val="24"/>
          <w:lang w:val="en-US"/>
        </w:rPr>
        <w:t>Topic 5.</w:t>
      </w:r>
      <w:proofErr w:type="gramEnd"/>
      <w:r w:rsidRPr="004E3B03">
        <w:rPr>
          <w:b/>
          <w:szCs w:val="24"/>
          <w:lang w:val="en-US"/>
        </w:rPr>
        <w:t xml:space="preserve"> </w:t>
      </w:r>
      <w:r w:rsidR="003C334C" w:rsidRPr="004E3B03">
        <w:rPr>
          <w:b/>
          <w:szCs w:val="24"/>
          <w:lang w:val="en-US"/>
        </w:rPr>
        <w:t>Impression management styles, strategies and tactics in different cultures.</w:t>
      </w:r>
    </w:p>
    <w:p w:rsidR="003C334C" w:rsidRPr="004E3B03" w:rsidRDefault="000E1E63" w:rsidP="004E3B03">
      <w:pPr>
        <w:spacing w:line="360" w:lineRule="auto"/>
        <w:contextualSpacing/>
        <w:jc w:val="both"/>
        <w:rPr>
          <w:szCs w:val="24"/>
          <w:lang w:val="en-US"/>
        </w:rPr>
      </w:pPr>
      <w:r w:rsidRPr="004E3B03">
        <w:rPr>
          <w:szCs w:val="24"/>
          <w:lang w:val="en-US"/>
        </w:rPr>
        <w:t xml:space="preserve">Erwin </w:t>
      </w:r>
      <w:proofErr w:type="spellStart"/>
      <w:r w:rsidRPr="004E3B03">
        <w:rPr>
          <w:szCs w:val="24"/>
          <w:lang w:val="en-US"/>
        </w:rPr>
        <w:t>Goffman</w:t>
      </w:r>
      <w:proofErr w:type="spellEnd"/>
      <w:r w:rsidRPr="004E3B03">
        <w:rPr>
          <w:szCs w:val="24"/>
          <w:lang w:val="en-US"/>
        </w:rPr>
        <w:t>: dramaturgical analysis</w:t>
      </w:r>
      <w:r w:rsidR="005E44C7" w:rsidRPr="004E3B03">
        <w:rPr>
          <w:szCs w:val="24"/>
          <w:lang w:val="en-US"/>
        </w:rPr>
        <w:t xml:space="preserve">. </w:t>
      </w:r>
      <w:proofErr w:type="gramStart"/>
      <w:r w:rsidR="005E44C7" w:rsidRPr="004E3B03">
        <w:rPr>
          <w:szCs w:val="24"/>
          <w:lang w:val="en-US"/>
        </w:rPr>
        <w:t>Front-stage and back-stage.</w:t>
      </w:r>
      <w:proofErr w:type="gramEnd"/>
      <w:r w:rsidRPr="004E3B03">
        <w:rPr>
          <w:b/>
          <w:szCs w:val="24"/>
          <w:lang w:val="en-US"/>
        </w:rPr>
        <w:t xml:space="preserve"> </w:t>
      </w:r>
      <w:proofErr w:type="gramStart"/>
      <w:r w:rsidRPr="004E3B03">
        <w:rPr>
          <w:szCs w:val="24"/>
          <w:lang w:val="en-US"/>
        </w:rPr>
        <w:t>Frames, props (</w:t>
      </w:r>
      <w:proofErr w:type="spellStart"/>
      <w:r w:rsidRPr="004E3B03">
        <w:rPr>
          <w:szCs w:val="24"/>
          <w:lang w:val="en-US"/>
        </w:rPr>
        <w:t>artefacts</w:t>
      </w:r>
      <w:proofErr w:type="spellEnd"/>
      <w:r w:rsidRPr="004E3B03">
        <w:rPr>
          <w:szCs w:val="24"/>
          <w:lang w:val="en-US"/>
        </w:rPr>
        <w:t xml:space="preserve">, dressing styles, </w:t>
      </w:r>
      <w:r w:rsidR="005E44C7" w:rsidRPr="004E3B03">
        <w:rPr>
          <w:szCs w:val="24"/>
          <w:lang w:val="en-US"/>
        </w:rPr>
        <w:t xml:space="preserve">vocabulary, </w:t>
      </w:r>
      <w:r w:rsidRPr="004E3B03">
        <w:rPr>
          <w:szCs w:val="24"/>
          <w:lang w:val="en-US"/>
        </w:rPr>
        <w:t>accents), implicit expectations and aligning actions.</w:t>
      </w:r>
      <w:proofErr w:type="gramEnd"/>
      <w:r w:rsidRPr="004E3B03">
        <w:rPr>
          <w:szCs w:val="24"/>
          <w:lang w:val="en-US"/>
        </w:rPr>
        <w:t xml:space="preserve"> </w:t>
      </w:r>
      <w:proofErr w:type="gramStart"/>
      <w:r w:rsidRPr="004E3B03">
        <w:rPr>
          <w:szCs w:val="24"/>
          <w:lang w:val="en-US"/>
        </w:rPr>
        <w:t>Ingratiation, Self-promotion, Exemplification, Intimidation, Supplication.</w:t>
      </w:r>
      <w:proofErr w:type="gramEnd"/>
    </w:p>
    <w:p w:rsidR="00E05B7A" w:rsidRPr="004E3B03" w:rsidRDefault="00E05B7A" w:rsidP="004E3B03">
      <w:pPr>
        <w:spacing w:line="360" w:lineRule="auto"/>
        <w:contextualSpacing/>
        <w:jc w:val="both"/>
        <w:rPr>
          <w:i/>
          <w:szCs w:val="24"/>
          <w:lang w:val="en-US"/>
        </w:rPr>
      </w:pPr>
      <w:r w:rsidRPr="004E3B03">
        <w:rPr>
          <w:i/>
          <w:szCs w:val="24"/>
          <w:lang w:val="en-US"/>
        </w:rPr>
        <w:t>Core readings:</w:t>
      </w:r>
    </w:p>
    <w:p w:rsidR="002B0501" w:rsidRPr="004E3B03" w:rsidRDefault="002B0501" w:rsidP="004E3B03">
      <w:pPr>
        <w:spacing w:line="360" w:lineRule="auto"/>
        <w:contextualSpacing/>
        <w:jc w:val="both"/>
        <w:rPr>
          <w:szCs w:val="24"/>
          <w:lang w:val="en-US"/>
        </w:rPr>
      </w:pPr>
      <w:r w:rsidRPr="004E3B03">
        <w:rPr>
          <w:szCs w:val="24"/>
          <w:lang w:val="en-US"/>
        </w:rPr>
        <w:t>Livermore, David - The Cultural Intelligence Difference: Master the One Skill You Can't Do Without in Today's Global Economy Hardcover. AMACOM (2011)</w:t>
      </w:r>
    </w:p>
    <w:p w:rsidR="00E05B7A" w:rsidRPr="004E3B03" w:rsidRDefault="00E05B7A" w:rsidP="004E3B03">
      <w:pPr>
        <w:spacing w:line="360" w:lineRule="auto"/>
        <w:contextualSpacing/>
        <w:jc w:val="both"/>
        <w:rPr>
          <w:i/>
          <w:szCs w:val="24"/>
          <w:lang w:val="en-US"/>
        </w:rPr>
      </w:pPr>
      <w:r w:rsidRPr="004E3B03">
        <w:rPr>
          <w:i/>
          <w:szCs w:val="24"/>
          <w:lang w:val="en-US"/>
        </w:rPr>
        <w:t>Additional readings:</w:t>
      </w:r>
    </w:p>
    <w:p w:rsidR="00A92F2E" w:rsidRPr="004E3B03" w:rsidRDefault="002B0501" w:rsidP="004E3B03">
      <w:pPr>
        <w:spacing w:line="360" w:lineRule="auto"/>
        <w:contextualSpacing/>
        <w:jc w:val="both"/>
        <w:rPr>
          <w:szCs w:val="24"/>
          <w:lang w:val="en-US"/>
        </w:rPr>
      </w:pPr>
      <w:r w:rsidRPr="004E3B03">
        <w:rPr>
          <w:szCs w:val="24"/>
          <w:lang w:val="en-US"/>
        </w:rPr>
        <w:t>Peterson, Brooks - Cultural Intelligence: A Guide to Working with People from Other Cultures. Intercultural Press (2004)</w:t>
      </w:r>
    </w:p>
    <w:p w:rsidR="002B0501" w:rsidRPr="004E3B03" w:rsidRDefault="002B0501" w:rsidP="004E3B03">
      <w:pPr>
        <w:spacing w:line="360" w:lineRule="auto"/>
        <w:contextualSpacing/>
        <w:jc w:val="both"/>
        <w:rPr>
          <w:szCs w:val="24"/>
          <w:lang w:val="en-US"/>
        </w:rPr>
      </w:pPr>
      <w:r w:rsidRPr="004E3B03">
        <w:rPr>
          <w:szCs w:val="24"/>
          <w:lang w:val="en-US"/>
        </w:rPr>
        <w:t>Livermore, David - Leading with Cultural Intelligence: The New Secret to Success. AMACOM (2009)</w:t>
      </w:r>
    </w:p>
    <w:p w:rsidR="002B0501" w:rsidRPr="004E3B03" w:rsidRDefault="002B0501" w:rsidP="004E3B03">
      <w:pPr>
        <w:spacing w:line="360" w:lineRule="auto"/>
        <w:contextualSpacing/>
        <w:jc w:val="both"/>
        <w:rPr>
          <w:szCs w:val="24"/>
          <w:lang w:val="en-US"/>
        </w:rPr>
      </w:pPr>
      <w:r w:rsidRPr="004E3B03">
        <w:rPr>
          <w:szCs w:val="24"/>
          <w:lang w:val="en-US"/>
        </w:rPr>
        <w:t xml:space="preserve">Thomas, David C. and Kerr </w:t>
      </w:r>
      <w:proofErr w:type="spellStart"/>
      <w:r w:rsidRPr="004E3B03">
        <w:rPr>
          <w:szCs w:val="24"/>
          <w:lang w:val="en-US"/>
        </w:rPr>
        <w:t>Inkson</w:t>
      </w:r>
      <w:proofErr w:type="spellEnd"/>
      <w:r w:rsidRPr="004E3B03">
        <w:rPr>
          <w:szCs w:val="24"/>
          <w:lang w:val="en-US"/>
        </w:rPr>
        <w:t xml:space="preserve"> - Cultural Intelligence: People Skills for Global Business.  </w:t>
      </w:r>
      <w:proofErr w:type="spellStart"/>
      <w:r w:rsidRPr="004E3B03">
        <w:rPr>
          <w:szCs w:val="24"/>
          <w:lang w:val="en-US"/>
        </w:rPr>
        <w:t>Berrett</w:t>
      </w:r>
      <w:proofErr w:type="spellEnd"/>
      <w:r w:rsidRPr="004E3B03">
        <w:rPr>
          <w:szCs w:val="24"/>
          <w:lang w:val="en-US"/>
        </w:rPr>
        <w:t>-Koehler Publishers (2004)</w:t>
      </w:r>
    </w:p>
    <w:p w:rsidR="006E0D61" w:rsidRPr="004E3B03" w:rsidRDefault="00D211C9" w:rsidP="004E3B03">
      <w:pPr>
        <w:tabs>
          <w:tab w:val="left" w:pos="1049"/>
        </w:tabs>
        <w:spacing w:line="360" w:lineRule="auto"/>
        <w:ind w:left="113"/>
        <w:contextualSpacing/>
        <w:jc w:val="both"/>
        <w:rPr>
          <w:b/>
          <w:szCs w:val="24"/>
          <w:lang w:val="en-US"/>
        </w:rPr>
      </w:pPr>
      <w:proofErr w:type="gramStart"/>
      <w:r w:rsidRPr="004E3B03">
        <w:rPr>
          <w:b/>
          <w:szCs w:val="24"/>
          <w:lang w:val="en-US"/>
        </w:rPr>
        <w:t>Topic 6.</w:t>
      </w:r>
      <w:proofErr w:type="gramEnd"/>
      <w:r w:rsidRPr="004E3B03">
        <w:rPr>
          <w:b/>
          <w:szCs w:val="24"/>
          <w:lang w:val="en-US"/>
        </w:rPr>
        <w:t xml:space="preserve"> </w:t>
      </w:r>
      <w:r w:rsidR="006E0D61" w:rsidRPr="004E3B03">
        <w:rPr>
          <w:b/>
          <w:szCs w:val="24"/>
          <w:lang w:val="en-US"/>
        </w:rPr>
        <w:t>McLuhan, uncertainty management, communication competence</w:t>
      </w:r>
    </w:p>
    <w:p w:rsidR="00D211C9" w:rsidRPr="004E3B03" w:rsidRDefault="00A0641D" w:rsidP="004E3B03">
      <w:pPr>
        <w:spacing w:line="360" w:lineRule="auto"/>
        <w:contextualSpacing/>
        <w:jc w:val="both"/>
        <w:rPr>
          <w:szCs w:val="24"/>
          <w:lang w:val="en-US"/>
        </w:rPr>
      </w:pPr>
      <w:r w:rsidRPr="004E3B03">
        <w:rPr>
          <w:szCs w:val="24"/>
          <w:lang w:val="en-US"/>
        </w:rPr>
        <w:t xml:space="preserve">Marshall McLuhan’s imperatives for cross-cultural communication: </w:t>
      </w:r>
      <w:r w:rsidR="00F74226" w:rsidRPr="004E3B03">
        <w:rPr>
          <w:szCs w:val="24"/>
          <w:lang w:val="en-US"/>
        </w:rPr>
        <w:t xml:space="preserve">technological, economic, demographic, personal, ethical, peace. Reasons for cultural differences: history, ecology, technology, biology, institutional networks, interpersonal communication patterns. </w:t>
      </w:r>
      <w:proofErr w:type="gramStart"/>
      <w:r w:rsidR="00F74226" w:rsidRPr="004E3B03">
        <w:rPr>
          <w:szCs w:val="24"/>
          <w:lang w:val="en-US"/>
        </w:rPr>
        <w:t>Uncertainty avoidance (Berger) and three strategies for dealing with uncertainty.</w:t>
      </w:r>
      <w:proofErr w:type="gramEnd"/>
    </w:p>
    <w:p w:rsidR="00D211C9" w:rsidRPr="004E3B03" w:rsidRDefault="00D211C9" w:rsidP="004E3B03">
      <w:pPr>
        <w:spacing w:line="360" w:lineRule="auto"/>
        <w:contextualSpacing/>
        <w:jc w:val="both"/>
        <w:rPr>
          <w:i/>
          <w:szCs w:val="24"/>
          <w:lang w:val="en-US"/>
        </w:rPr>
      </w:pPr>
      <w:r w:rsidRPr="004E3B03">
        <w:rPr>
          <w:i/>
          <w:szCs w:val="24"/>
          <w:lang w:val="en-US"/>
        </w:rPr>
        <w:t>Core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r w:rsidR="00F74226" w:rsidRPr="004E3B03">
        <w:rPr>
          <w:szCs w:val="24"/>
          <w:lang w:val="en-US"/>
        </w:rPr>
        <w:t xml:space="preserve"> – Chapter 1.</w:t>
      </w:r>
    </w:p>
    <w:p w:rsidR="009D52D3" w:rsidRPr="004E3B03" w:rsidRDefault="009D52D3" w:rsidP="004E3B03">
      <w:pPr>
        <w:spacing w:line="360" w:lineRule="auto"/>
        <w:contextualSpacing/>
        <w:jc w:val="both"/>
        <w:rPr>
          <w:i/>
          <w:szCs w:val="24"/>
          <w:lang w:val="en-US"/>
        </w:rPr>
      </w:pPr>
      <w:r w:rsidRPr="004E3B03">
        <w:rPr>
          <w:i/>
          <w:szCs w:val="24"/>
          <w:lang w:val="en-US"/>
        </w:rPr>
        <w:t>Additional readings:</w:t>
      </w:r>
    </w:p>
    <w:p w:rsidR="00D211C9" w:rsidRPr="004E3B03" w:rsidRDefault="009D52D3" w:rsidP="004E3B03">
      <w:pPr>
        <w:spacing w:line="360" w:lineRule="auto"/>
        <w:contextualSpacing/>
        <w:jc w:val="both"/>
        <w:rPr>
          <w:szCs w:val="24"/>
          <w:lang w:val="en-US"/>
        </w:rPr>
      </w:pPr>
      <w:r w:rsidRPr="004E3B03">
        <w:rPr>
          <w:szCs w:val="24"/>
          <w:lang w:val="en-US"/>
        </w:rPr>
        <w:lastRenderedPageBreak/>
        <w:t xml:space="preserve">Samovar, Larry A., Richard E. Porter, Edwin R. McDaniel, Carolyn S. Roy - </w:t>
      </w:r>
      <w:r w:rsidRPr="004E3B03">
        <w:rPr>
          <w:szCs w:val="24"/>
          <w:lang w:val="en-US"/>
        </w:rPr>
        <w:tab/>
        <w:t xml:space="preserve">Intercultural Communication: A Reader. </w:t>
      </w:r>
      <w:proofErr w:type="spellStart"/>
      <w:r w:rsidRPr="004E3B03">
        <w:rPr>
          <w:szCs w:val="24"/>
          <w:lang w:val="en-US"/>
        </w:rPr>
        <w:t>Cengage</w:t>
      </w:r>
      <w:proofErr w:type="spellEnd"/>
      <w:r w:rsidRPr="004E3B03">
        <w:rPr>
          <w:szCs w:val="24"/>
          <w:lang w:val="en-US"/>
        </w:rPr>
        <w:t xml:space="preserve"> Learning (2014)</w:t>
      </w:r>
    </w:p>
    <w:p w:rsidR="00951B66" w:rsidRPr="004E3B03" w:rsidRDefault="00951B66" w:rsidP="004E3B03">
      <w:pPr>
        <w:spacing w:line="360" w:lineRule="auto"/>
        <w:contextualSpacing/>
        <w:jc w:val="both"/>
        <w:rPr>
          <w:b/>
          <w:szCs w:val="24"/>
          <w:lang w:val="en-US"/>
        </w:rPr>
      </w:pPr>
    </w:p>
    <w:p w:rsidR="00D211C9" w:rsidRPr="004E3B03" w:rsidRDefault="00D211C9" w:rsidP="004E3B03">
      <w:pPr>
        <w:spacing w:line="360" w:lineRule="auto"/>
        <w:contextualSpacing/>
        <w:jc w:val="both"/>
        <w:rPr>
          <w:b/>
          <w:szCs w:val="24"/>
          <w:lang w:val="en-US"/>
        </w:rPr>
      </w:pPr>
      <w:proofErr w:type="gramStart"/>
      <w:r w:rsidRPr="004E3B03">
        <w:rPr>
          <w:b/>
          <w:szCs w:val="24"/>
          <w:lang w:val="en-US"/>
        </w:rPr>
        <w:t>Topic 7.</w:t>
      </w:r>
      <w:proofErr w:type="gramEnd"/>
      <w:r w:rsidRPr="004E3B03">
        <w:rPr>
          <w:b/>
          <w:szCs w:val="24"/>
          <w:lang w:val="en-US"/>
        </w:rPr>
        <w:t xml:space="preserve"> </w:t>
      </w:r>
      <w:r w:rsidR="006E0D61" w:rsidRPr="004E3B03">
        <w:rPr>
          <w:b/>
          <w:szCs w:val="24"/>
          <w:lang w:val="en-US"/>
        </w:rPr>
        <w:t>The Deep Structure of Culture: Roots of Reality</w:t>
      </w:r>
    </w:p>
    <w:p w:rsidR="00F74226" w:rsidRPr="004E3B03" w:rsidRDefault="00F74226" w:rsidP="004E3B03">
      <w:pPr>
        <w:spacing w:line="360" w:lineRule="auto"/>
        <w:contextualSpacing/>
        <w:jc w:val="both"/>
        <w:rPr>
          <w:szCs w:val="24"/>
          <w:lang w:val="en-US"/>
        </w:rPr>
      </w:pPr>
      <w:r w:rsidRPr="004E3B03">
        <w:rPr>
          <w:szCs w:val="24"/>
          <w:lang w:val="en-US"/>
        </w:rPr>
        <w:t xml:space="preserve">Deep structures of any culture (family, history, and religion) define, create, transmit, maintain, and reinforce the basic elements of every culture. </w:t>
      </w:r>
      <w:proofErr w:type="gramStart"/>
      <w:r w:rsidRPr="004E3B03">
        <w:rPr>
          <w:szCs w:val="24"/>
          <w:lang w:val="en-US"/>
        </w:rPr>
        <w:t>Forms and functions of family.</w:t>
      </w:r>
      <w:proofErr w:type="gramEnd"/>
      <w:r w:rsidRPr="004E3B03">
        <w:rPr>
          <w:szCs w:val="24"/>
          <w:lang w:val="en-US"/>
        </w:rPr>
        <w:t xml:space="preserve"> </w:t>
      </w:r>
      <w:proofErr w:type="gramStart"/>
      <w:r w:rsidRPr="004E3B03">
        <w:rPr>
          <w:szCs w:val="24"/>
          <w:lang w:val="en-US"/>
        </w:rPr>
        <w:t>Individualistic and collectivistic families.</w:t>
      </w:r>
      <w:proofErr w:type="gramEnd"/>
      <w:r w:rsidRPr="004E3B03">
        <w:rPr>
          <w:szCs w:val="24"/>
          <w:lang w:val="en-US"/>
        </w:rPr>
        <w:t xml:space="preserve"> History: a) explains character of the culture; b) helps remember and transmit events and articles. Arthur Schlesinger: history cycles. </w:t>
      </w:r>
      <w:proofErr w:type="gramStart"/>
      <w:r w:rsidRPr="004E3B03">
        <w:rPr>
          <w:szCs w:val="24"/>
          <w:lang w:val="en-US"/>
        </w:rPr>
        <w:t>Features and types of religions.</w:t>
      </w:r>
      <w:proofErr w:type="gramEnd"/>
      <w:r w:rsidRPr="004E3B03">
        <w:rPr>
          <w:szCs w:val="24"/>
          <w:lang w:val="en-US"/>
        </w:rPr>
        <w:t xml:space="preserve"> </w:t>
      </w:r>
      <w:proofErr w:type="gramStart"/>
      <w:r w:rsidRPr="004E3B03">
        <w:rPr>
          <w:szCs w:val="24"/>
          <w:lang w:val="en-US"/>
        </w:rPr>
        <w:t xml:space="preserve">BASIC by Margaret </w:t>
      </w:r>
      <w:proofErr w:type="spellStart"/>
      <w:r w:rsidRPr="004E3B03">
        <w:rPr>
          <w:szCs w:val="24"/>
          <w:lang w:val="en-US"/>
        </w:rPr>
        <w:t>Olebe</w:t>
      </w:r>
      <w:proofErr w:type="spellEnd"/>
      <w:r w:rsidRPr="004E3B03">
        <w:rPr>
          <w:szCs w:val="24"/>
          <w:lang w:val="en-US"/>
        </w:rPr>
        <w:t>.</w:t>
      </w:r>
      <w:proofErr w:type="gramEnd"/>
    </w:p>
    <w:p w:rsidR="009D52D3" w:rsidRPr="004E3B03" w:rsidRDefault="009D52D3" w:rsidP="004E3B03">
      <w:pPr>
        <w:spacing w:line="360" w:lineRule="auto"/>
        <w:contextualSpacing/>
        <w:jc w:val="both"/>
        <w:rPr>
          <w:i/>
          <w:szCs w:val="24"/>
          <w:lang w:val="en-US"/>
        </w:rPr>
      </w:pPr>
      <w:r w:rsidRPr="004E3B03">
        <w:rPr>
          <w:i/>
          <w:szCs w:val="24"/>
          <w:lang w:val="en-US"/>
        </w:rPr>
        <w:t>Core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r w:rsidR="007336C6" w:rsidRPr="004E3B03">
        <w:rPr>
          <w:szCs w:val="24"/>
          <w:lang w:val="en-US"/>
        </w:rPr>
        <w:t xml:space="preserve"> – Chapter 4.</w:t>
      </w:r>
    </w:p>
    <w:p w:rsidR="009D52D3" w:rsidRPr="004E3B03" w:rsidRDefault="009D52D3" w:rsidP="004E3B03">
      <w:pPr>
        <w:spacing w:line="360" w:lineRule="auto"/>
        <w:contextualSpacing/>
        <w:jc w:val="both"/>
        <w:rPr>
          <w:i/>
          <w:szCs w:val="24"/>
          <w:lang w:val="en-US"/>
        </w:rPr>
      </w:pPr>
      <w:r w:rsidRPr="004E3B03">
        <w:rPr>
          <w:i/>
          <w:szCs w:val="24"/>
          <w:lang w:val="en-US"/>
        </w:rPr>
        <w:t>Additional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w:t>
      </w:r>
      <w:r w:rsidRPr="004E3B03">
        <w:rPr>
          <w:szCs w:val="24"/>
          <w:lang w:val="en-US"/>
        </w:rPr>
        <w:tab/>
        <w:t xml:space="preserve">Intercultural Communication: A Reader. </w:t>
      </w:r>
      <w:proofErr w:type="spellStart"/>
      <w:r w:rsidRPr="004E3B03">
        <w:rPr>
          <w:szCs w:val="24"/>
          <w:lang w:val="en-US"/>
        </w:rPr>
        <w:t>Cengage</w:t>
      </w:r>
      <w:proofErr w:type="spellEnd"/>
      <w:r w:rsidRPr="004E3B03">
        <w:rPr>
          <w:szCs w:val="24"/>
          <w:lang w:val="en-US"/>
        </w:rPr>
        <w:t xml:space="preserve"> Learning (2014)</w:t>
      </w:r>
    </w:p>
    <w:p w:rsidR="00D211C9" w:rsidRPr="004E3B03" w:rsidRDefault="00D211C9" w:rsidP="004E3B03">
      <w:pPr>
        <w:spacing w:line="360" w:lineRule="auto"/>
        <w:contextualSpacing/>
        <w:jc w:val="both"/>
        <w:rPr>
          <w:b/>
          <w:szCs w:val="24"/>
          <w:lang w:val="en-US"/>
        </w:rPr>
      </w:pPr>
      <w:proofErr w:type="gramStart"/>
      <w:r w:rsidRPr="004E3B03">
        <w:rPr>
          <w:b/>
          <w:szCs w:val="24"/>
          <w:lang w:val="en-US"/>
        </w:rPr>
        <w:t>Topic 8.</w:t>
      </w:r>
      <w:proofErr w:type="gramEnd"/>
      <w:r w:rsidRPr="004E3B03">
        <w:rPr>
          <w:b/>
          <w:szCs w:val="24"/>
          <w:lang w:val="en-US"/>
        </w:rPr>
        <w:t xml:space="preserve"> </w:t>
      </w:r>
      <w:proofErr w:type="spellStart"/>
      <w:proofErr w:type="gramStart"/>
      <w:r w:rsidR="006E0D61" w:rsidRPr="004E3B03">
        <w:rPr>
          <w:b/>
          <w:szCs w:val="24"/>
          <w:lang w:val="en-US"/>
        </w:rPr>
        <w:t>Artefacts</w:t>
      </w:r>
      <w:proofErr w:type="spellEnd"/>
      <w:r w:rsidR="006E0D61" w:rsidRPr="004E3B03">
        <w:rPr>
          <w:b/>
          <w:szCs w:val="24"/>
          <w:lang w:val="en-US"/>
        </w:rPr>
        <w:t>, narratives, rituals.</w:t>
      </w:r>
      <w:proofErr w:type="gramEnd"/>
    </w:p>
    <w:p w:rsidR="008452C9" w:rsidRPr="004E3B03" w:rsidRDefault="007336C6" w:rsidP="004E3B03">
      <w:pPr>
        <w:spacing w:line="360" w:lineRule="auto"/>
        <w:ind w:left="720" w:firstLine="0"/>
        <w:contextualSpacing/>
        <w:jc w:val="both"/>
        <w:rPr>
          <w:szCs w:val="24"/>
          <w:lang w:val="en-US"/>
        </w:rPr>
      </w:pPr>
      <w:proofErr w:type="gramStart"/>
      <w:r w:rsidRPr="004E3B03">
        <w:rPr>
          <w:szCs w:val="24"/>
          <w:lang w:val="en-US"/>
        </w:rPr>
        <w:t>Artifacts, narratives and rituals as descriptors of deep structures.</w:t>
      </w:r>
      <w:proofErr w:type="gramEnd"/>
      <w:r w:rsidRPr="004E3B03">
        <w:rPr>
          <w:szCs w:val="24"/>
          <w:lang w:val="en-US"/>
        </w:rPr>
        <w:t xml:space="preserve"> </w:t>
      </w:r>
      <w:proofErr w:type="gramStart"/>
      <w:r w:rsidRPr="004E3B03">
        <w:rPr>
          <w:szCs w:val="24"/>
          <w:lang w:val="en-US"/>
        </w:rPr>
        <w:t>Artifacts as tangible manifestations of values.</w:t>
      </w:r>
      <w:proofErr w:type="gramEnd"/>
      <w:r w:rsidRPr="004E3B03">
        <w:rPr>
          <w:szCs w:val="24"/>
          <w:lang w:val="en-US"/>
        </w:rPr>
        <w:t xml:space="preserve"> </w:t>
      </w:r>
      <w:proofErr w:type="gramStart"/>
      <w:r w:rsidRPr="004E3B03">
        <w:rPr>
          <w:szCs w:val="24"/>
          <w:lang w:val="en-US"/>
        </w:rPr>
        <w:t>Cyclical relationship between artifacts and culture.</w:t>
      </w:r>
      <w:proofErr w:type="gramEnd"/>
      <w:r w:rsidRPr="004E3B03">
        <w:rPr>
          <w:szCs w:val="24"/>
          <w:lang w:val="en-US"/>
        </w:rPr>
        <w:t xml:space="preserve"> </w:t>
      </w:r>
      <w:r w:rsidR="00456F0C" w:rsidRPr="004E3B03">
        <w:rPr>
          <w:szCs w:val="24"/>
          <w:lang w:val="en-US"/>
        </w:rPr>
        <w:t xml:space="preserve">Types of artifacts: </w:t>
      </w:r>
      <w:r w:rsidRPr="004E3B03">
        <w:rPr>
          <w:szCs w:val="24"/>
          <w:lang w:val="en-US"/>
        </w:rPr>
        <w:t>m</w:t>
      </w:r>
      <w:r w:rsidR="00456F0C" w:rsidRPr="004E3B03">
        <w:rPr>
          <w:szCs w:val="24"/>
          <w:lang w:val="en-US"/>
        </w:rPr>
        <w:t>usic, art, literature, movies and TV, foods, dance, sports, media, dress and decoration, holidays.</w:t>
      </w:r>
      <w:r w:rsidRPr="004E3B03">
        <w:rPr>
          <w:szCs w:val="24"/>
          <w:lang w:val="en-US"/>
        </w:rPr>
        <w:t xml:space="preserve"> Components of Narratives: characters, plots, outcomes, ACTION.  </w:t>
      </w:r>
      <w:proofErr w:type="gramStart"/>
      <w:r w:rsidRPr="004E3B03">
        <w:rPr>
          <w:szCs w:val="24"/>
          <w:lang w:val="en-US"/>
        </w:rPr>
        <w:t>Types of narratives.</w:t>
      </w:r>
      <w:proofErr w:type="gramEnd"/>
      <w:r w:rsidRPr="004E3B03">
        <w:rPr>
          <w:szCs w:val="24"/>
          <w:lang w:val="en-US"/>
        </w:rPr>
        <w:t xml:space="preserve"> Rituals and their functions: showing commitment, giving access, building trust, indicating social relationships.</w:t>
      </w:r>
    </w:p>
    <w:p w:rsidR="009D52D3" w:rsidRPr="004E3B03" w:rsidRDefault="009D52D3" w:rsidP="004E3B03">
      <w:pPr>
        <w:spacing w:line="360" w:lineRule="auto"/>
        <w:contextualSpacing/>
        <w:jc w:val="both"/>
        <w:rPr>
          <w:i/>
          <w:szCs w:val="24"/>
          <w:lang w:val="en-US"/>
        </w:rPr>
      </w:pPr>
      <w:r w:rsidRPr="004E3B03">
        <w:rPr>
          <w:i/>
          <w:szCs w:val="24"/>
          <w:lang w:val="en-US"/>
        </w:rPr>
        <w:t>Core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r w:rsidR="006D6A3F" w:rsidRPr="004E3B03">
        <w:rPr>
          <w:szCs w:val="24"/>
          <w:lang w:val="en-US"/>
        </w:rPr>
        <w:t xml:space="preserve"> – Chapter 5.</w:t>
      </w:r>
    </w:p>
    <w:p w:rsidR="009D52D3" w:rsidRPr="004E3B03" w:rsidRDefault="009D52D3" w:rsidP="004E3B03">
      <w:pPr>
        <w:spacing w:line="360" w:lineRule="auto"/>
        <w:contextualSpacing/>
        <w:jc w:val="both"/>
        <w:rPr>
          <w:i/>
          <w:szCs w:val="24"/>
          <w:lang w:val="en-US"/>
        </w:rPr>
      </w:pPr>
      <w:r w:rsidRPr="004E3B03">
        <w:rPr>
          <w:i/>
          <w:szCs w:val="24"/>
          <w:lang w:val="en-US"/>
        </w:rPr>
        <w:t>Additional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w:t>
      </w:r>
      <w:r w:rsidRPr="004E3B03">
        <w:rPr>
          <w:szCs w:val="24"/>
          <w:lang w:val="en-US"/>
        </w:rPr>
        <w:tab/>
        <w:t xml:space="preserve">Intercultural Communication: A Reader. </w:t>
      </w:r>
      <w:proofErr w:type="spellStart"/>
      <w:r w:rsidRPr="004E3B03">
        <w:rPr>
          <w:szCs w:val="24"/>
          <w:lang w:val="en-US"/>
        </w:rPr>
        <w:t>Cengage</w:t>
      </w:r>
      <w:proofErr w:type="spellEnd"/>
      <w:r w:rsidRPr="004E3B03">
        <w:rPr>
          <w:szCs w:val="24"/>
          <w:lang w:val="en-US"/>
        </w:rPr>
        <w:t xml:space="preserve"> Learning (2014)</w:t>
      </w:r>
    </w:p>
    <w:p w:rsidR="00D211C9" w:rsidRPr="004E3B03" w:rsidRDefault="00D211C9" w:rsidP="004E3B03">
      <w:pPr>
        <w:spacing w:line="360" w:lineRule="auto"/>
        <w:contextualSpacing/>
        <w:jc w:val="both"/>
        <w:rPr>
          <w:b/>
          <w:szCs w:val="24"/>
          <w:lang w:val="en-US"/>
        </w:rPr>
      </w:pPr>
      <w:proofErr w:type="gramStart"/>
      <w:r w:rsidRPr="004E3B03">
        <w:rPr>
          <w:b/>
          <w:szCs w:val="24"/>
          <w:lang w:val="en-US"/>
        </w:rPr>
        <w:t>Topic 9.</w:t>
      </w:r>
      <w:proofErr w:type="gramEnd"/>
      <w:r w:rsidRPr="004E3B03">
        <w:rPr>
          <w:b/>
          <w:szCs w:val="24"/>
          <w:lang w:val="en-US"/>
        </w:rPr>
        <w:t xml:space="preserve"> </w:t>
      </w:r>
      <w:proofErr w:type="gramStart"/>
      <w:r w:rsidR="006E0D61" w:rsidRPr="004E3B03">
        <w:rPr>
          <w:b/>
          <w:szCs w:val="24"/>
          <w:lang w:val="en-US" w:eastAsia="ru-RU"/>
        </w:rPr>
        <w:t>Identities, personal, cultural.</w:t>
      </w:r>
      <w:proofErr w:type="gramEnd"/>
    </w:p>
    <w:p w:rsidR="00A150A7" w:rsidRPr="004E3B03" w:rsidRDefault="00A150A7" w:rsidP="004E3B03">
      <w:pPr>
        <w:spacing w:line="360" w:lineRule="auto"/>
        <w:contextualSpacing/>
        <w:jc w:val="both"/>
        <w:rPr>
          <w:szCs w:val="24"/>
          <w:lang w:val="en-US"/>
        </w:rPr>
      </w:pPr>
      <w:proofErr w:type="gramStart"/>
      <w:r w:rsidRPr="004E3B03">
        <w:rPr>
          <w:szCs w:val="24"/>
          <w:lang w:val="en-US"/>
        </w:rPr>
        <w:t>Stella Ting-Toomey’s definition of identity as a “reflective self-conception or self-image”.</w:t>
      </w:r>
      <w:proofErr w:type="gramEnd"/>
      <w:r w:rsidRPr="004E3B03">
        <w:rPr>
          <w:szCs w:val="24"/>
          <w:lang w:val="en-US"/>
        </w:rPr>
        <w:t xml:space="preserve">  </w:t>
      </w:r>
      <w:proofErr w:type="gramStart"/>
      <w:r w:rsidRPr="004E3B03">
        <w:rPr>
          <w:szCs w:val="24"/>
          <w:lang w:val="en-US"/>
        </w:rPr>
        <w:t>Identity as a dynamic phenomenon.</w:t>
      </w:r>
      <w:proofErr w:type="gramEnd"/>
      <w:r w:rsidRPr="004E3B03">
        <w:rPr>
          <w:szCs w:val="24"/>
          <w:lang w:val="en-US"/>
        </w:rPr>
        <w:t xml:space="preserve"> Multiple identities: human, social, personal. </w:t>
      </w:r>
      <w:proofErr w:type="gramStart"/>
      <w:r w:rsidRPr="004E3B03">
        <w:rPr>
          <w:szCs w:val="24"/>
          <w:lang w:val="en-US"/>
        </w:rPr>
        <w:t>Specifics of racial, ethnic, gender, national, regional, organizational, personal and cyber and fantasy identities.</w:t>
      </w:r>
      <w:proofErr w:type="gramEnd"/>
      <w:r w:rsidRPr="004E3B03">
        <w:rPr>
          <w:szCs w:val="24"/>
          <w:lang w:val="en-US"/>
        </w:rPr>
        <w:t xml:space="preserve"> </w:t>
      </w:r>
      <w:proofErr w:type="gramStart"/>
      <w:r w:rsidRPr="004E3B03">
        <w:rPr>
          <w:szCs w:val="24"/>
          <w:lang w:val="en-US"/>
        </w:rPr>
        <w:t>Stages of identity formation.</w:t>
      </w:r>
      <w:proofErr w:type="gramEnd"/>
      <w:r w:rsidRPr="004E3B03">
        <w:rPr>
          <w:szCs w:val="24"/>
          <w:lang w:val="en-US"/>
        </w:rPr>
        <w:t xml:space="preserve"> </w:t>
      </w:r>
      <w:proofErr w:type="gramStart"/>
      <w:r w:rsidRPr="004E3B03">
        <w:rPr>
          <w:szCs w:val="24"/>
          <w:lang w:val="en-US"/>
        </w:rPr>
        <w:t>Identity manifestations in communication.</w:t>
      </w:r>
      <w:proofErr w:type="gramEnd"/>
      <w:r w:rsidRPr="004E3B03">
        <w:rPr>
          <w:szCs w:val="24"/>
          <w:lang w:val="en-US"/>
        </w:rPr>
        <w:t xml:space="preserve"> </w:t>
      </w:r>
    </w:p>
    <w:p w:rsidR="009D52D3" w:rsidRPr="004E3B03" w:rsidRDefault="009D52D3" w:rsidP="004E3B03">
      <w:pPr>
        <w:spacing w:line="360" w:lineRule="auto"/>
        <w:contextualSpacing/>
        <w:jc w:val="both"/>
        <w:rPr>
          <w:i/>
          <w:szCs w:val="24"/>
          <w:lang w:val="en-US"/>
        </w:rPr>
      </w:pPr>
      <w:r w:rsidRPr="004E3B03">
        <w:rPr>
          <w:i/>
          <w:szCs w:val="24"/>
          <w:lang w:val="en-US"/>
        </w:rPr>
        <w:lastRenderedPageBreak/>
        <w:t>Core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r w:rsidR="00A150A7" w:rsidRPr="004E3B03">
        <w:rPr>
          <w:szCs w:val="24"/>
          <w:lang w:val="en-US"/>
        </w:rPr>
        <w:t xml:space="preserve"> – Chapter 7.</w:t>
      </w:r>
    </w:p>
    <w:p w:rsidR="009D52D3" w:rsidRPr="004E3B03" w:rsidRDefault="009D52D3" w:rsidP="004E3B03">
      <w:pPr>
        <w:spacing w:line="360" w:lineRule="auto"/>
        <w:contextualSpacing/>
        <w:jc w:val="both"/>
        <w:rPr>
          <w:i/>
          <w:szCs w:val="24"/>
          <w:lang w:val="en-US"/>
        </w:rPr>
      </w:pPr>
      <w:r w:rsidRPr="004E3B03">
        <w:rPr>
          <w:i/>
          <w:szCs w:val="24"/>
          <w:lang w:val="en-US"/>
        </w:rPr>
        <w:t>Additional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w:t>
      </w:r>
      <w:r w:rsidRPr="004E3B03">
        <w:rPr>
          <w:szCs w:val="24"/>
          <w:lang w:val="en-US"/>
        </w:rPr>
        <w:tab/>
        <w:t xml:space="preserve">Intercultural Communication: A Reader. </w:t>
      </w:r>
      <w:proofErr w:type="spellStart"/>
      <w:r w:rsidRPr="004E3B03">
        <w:rPr>
          <w:szCs w:val="24"/>
          <w:lang w:val="en-US"/>
        </w:rPr>
        <w:t>Cengage</w:t>
      </w:r>
      <w:proofErr w:type="spellEnd"/>
      <w:r w:rsidRPr="004E3B03">
        <w:rPr>
          <w:szCs w:val="24"/>
          <w:lang w:val="en-US"/>
        </w:rPr>
        <w:t xml:space="preserve"> Learning (2014)</w:t>
      </w:r>
    </w:p>
    <w:p w:rsidR="00D211C9" w:rsidRPr="004E3B03" w:rsidRDefault="00D211C9" w:rsidP="004E3B03">
      <w:pPr>
        <w:spacing w:line="360" w:lineRule="auto"/>
        <w:contextualSpacing/>
        <w:jc w:val="both"/>
        <w:rPr>
          <w:b/>
          <w:szCs w:val="24"/>
          <w:lang w:val="en-US"/>
        </w:rPr>
      </w:pPr>
      <w:proofErr w:type="gramStart"/>
      <w:r w:rsidRPr="004E3B03">
        <w:rPr>
          <w:b/>
          <w:szCs w:val="24"/>
          <w:lang w:val="en-US"/>
        </w:rPr>
        <w:t>Topic 10.</w:t>
      </w:r>
      <w:proofErr w:type="gramEnd"/>
      <w:r w:rsidRPr="004E3B03">
        <w:rPr>
          <w:b/>
          <w:szCs w:val="24"/>
          <w:lang w:val="en-US"/>
        </w:rPr>
        <w:t xml:space="preserve"> </w:t>
      </w:r>
      <w:r w:rsidR="006E0D61" w:rsidRPr="004E3B03">
        <w:rPr>
          <w:b/>
          <w:szCs w:val="24"/>
          <w:lang w:val="en-US"/>
        </w:rPr>
        <w:t>Language, verbal intercultural communication</w:t>
      </w:r>
    </w:p>
    <w:p w:rsidR="009D52D3" w:rsidRPr="004E3B03" w:rsidRDefault="008645E7" w:rsidP="004E3B03">
      <w:pPr>
        <w:spacing w:line="360" w:lineRule="auto"/>
        <w:contextualSpacing/>
        <w:jc w:val="both"/>
        <w:rPr>
          <w:szCs w:val="24"/>
          <w:lang w:val="en-US"/>
        </w:rPr>
      </w:pPr>
      <w:r w:rsidRPr="004E3B03">
        <w:rPr>
          <w:szCs w:val="24"/>
          <w:lang w:val="en-US"/>
        </w:rPr>
        <w:t xml:space="preserve">Functions of language: social interaction, social cohesion, expression of identity. Language variations: accent, dialect, argot, slang. Conversational taboos. </w:t>
      </w:r>
      <w:proofErr w:type="gramStart"/>
      <w:r w:rsidRPr="004E3B03">
        <w:rPr>
          <w:szCs w:val="24"/>
          <w:lang w:val="en-US"/>
        </w:rPr>
        <w:t>Cultural considerations in interpretation and translation.</w:t>
      </w:r>
      <w:proofErr w:type="gramEnd"/>
      <w:r w:rsidRPr="004E3B03">
        <w:rPr>
          <w:szCs w:val="24"/>
          <w:lang w:val="en-US"/>
        </w:rPr>
        <w:t xml:space="preserve"> </w:t>
      </w:r>
      <w:proofErr w:type="gramStart"/>
      <w:r w:rsidR="00A06129" w:rsidRPr="004E3B03">
        <w:rPr>
          <w:szCs w:val="24"/>
          <w:lang w:val="en-US"/>
        </w:rPr>
        <w:t>Recommendations for communications with people, using second language (mindfulness, speech rate, vocabulary and nonverbal feedback).</w:t>
      </w:r>
      <w:proofErr w:type="gramEnd"/>
      <w:r w:rsidR="00A06129" w:rsidRPr="004E3B03">
        <w:rPr>
          <w:szCs w:val="24"/>
          <w:lang w:val="en-US"/>
        </w:rPr>
        <w:t xml:space="preserve"> </w:t>
      </w:r>
    </w:p>
    <w:p w:rsidR="00A06129" w:rsidRPr="004E3B03" w:rsidRDefault="00A06129" w:rsidP="004E3B03">
      <w:pPr>
        <w:spacing w:line="360" w:lineRule="auto"/>
        <w:ind w:firstLine="0"/>
        <w:contextualSpacing/>
        <w:jc w:val="both"/>
        <w:rPr>
          <w:szCs w:val="24"/>
          <w:lang w:val="en-US"/>
        </w:rPr>
      </w:pPr>
      <w:r w:rsidRPr="004E3B03">
        <w:rPr>
          <w:szCs w:val="24"/>
          <w:lang w:val="en-US"/>
        </w:rPr>
        <w:t>Most influential languages in contemporary world and their specifics: Chinese, Spanish,</w:t>
      </w:r>
    </w:p>
    <w:p w:rsidR="00A06129" w:rsidRPr="004E3B03" w:rsidRDefault="00A06129" w:rsidP="004E3B03">
      <w:pPr>
        <w:spacing w:line="360" w:lineRule="auto"/>
        <w:ind w:firstLine="0"/>
        <w:contextualSpacing/>
        <w:jc w:val="both"/>
        <w:rPr>
          <w:i/>
          <w:szCs w:val="24"/>
          <w:lang w:val="en-US"/>
        </w:rPr>
      </w:pPr>
      <w:proofErr w:type="gramStart"/>
      <w:r w:rsidRPr="004E3B03">
        <w:rPr>
          <w:szCs w:val="24"/>
          <w:lang w:val="en-US"/>
        </w:rPr>
        <w:t>English, Arabic, and Russian.</w:t>
      </w:r>
      <w:proofErr w:type="gramEnd"/>
      <w:r w:rsidRPr="004E3B03">
        <w:rPr>
          <w:i/>
          <w:szCs w:val="24"/>
          <w:lang w:val="en-US"/>
        </w:rPr>
        <w:t xml:space="preserve"> </w:t>
      </w:r>
    </w:p>
    <w:p w:rsidR="009D52D3" w:rsidRPr="004E3B03" w:rsidRDefault="009D52D3" w:rsidP="004E3B03">
      <w:pPr>
        <w:spacing w:line="360" w:lineRule="auto"/>
        <w:ind w:firstLine="0"/>
        <w:contextualSpacing/>
        <w:jc w:val="both"/>
        <w:rPr>
          <w:i/>
          <w:szCs w:val="24"/>
          <w:lang w:val="en-US"/>
        </w:rPr>
      </w:pPr>
      <w:r w:rsidRPr="004E3B03">
        <w:rPr>
          <w:i/>
          <w:szCs w:val="24"/>
          <w:lang w:val="en-US"/>
        </w:rPr>
        <w:t>Core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r w:rsidR="008645E7" w:rsidRPr="004E3B03">
        <w:rPr>
          <w:szCs w:val="24"/>
          <w:lang w:val="en-US"/>
        </w:rPr>
        <w:t xml:space="preserve"> – Chapter 8.</w:t>
      </w:r>
    </w:p>
    <w:p w:rsidR="009D52D3" w:rsidRPr="004E3B03" w:rsidRDefault="009D52D3" w:rsidP="004E3B03">
      <w:pPr>
        <w:spacing w:line="360" w:lineRule="auto"/>
        <w:contextualSpacing/>
        <w:jc w:val="both"/>
        <w:rPr>
          <w:i/>
          <w:szCs w:val="24"/>
          <w:lang w:val="en-US"/>
        </w:rPr>
      </w:pPr>
      <w:r w:rsidRPr="004E3B03">
        <w:rPr>
          <w:i/>
          <w:szCs w:val="24"/>
          <w:lang w:val="en-US"/>
        </w:rPr>
        <w:t>Additional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w:t>
      </w:r>
      <w:r w:rsidRPr="004E3B03">
        <w:rPr>
          <w:szCs w:val="24"/>
          <w:lang w:val="en-US"/>
        </w:rPr>
        <w:tab/>
        <w:t xml:space="preserve">Intercultural Communication: A Reader. </w:t>
      </w:r>
      <w:proofErr w:type="spellStart"/>
      <w:r w:rsidRPr="004E3B03">
        <w:rPr>
          <w:szCs w:val="24"/>
          <w:lang w:val="en-US"/>
        </w:rPr>
        <w:t>Cengage</w:t>
      </w:r>
      <w:proofErr w:type="spellEnd"/>
      <w:r w:rsidRPr="004E3B03">
        <w:rPr>
          <w:szCs w:val="24"/>
          <w:lang w:val="en-US"/>
        </w:rPr>
        <w:t xml:space="preserve"> Learning (2014)</w:t>
      </w:r>
    </w:p>
    <w:p w:rsidR="00D211C9" w:rsidRPr="004E3B03" w:rsidRDefault="00D211C9" w:rsidP="004E3B03">
      <w:pPr>
        <w:spacing w:line="360" w:lineRule="auto"/>
        <w:contextualSpacing/>
        <w:jc w:val="both"/>
        <w:rPr>
          <w:b/>
          <w:szCs w:val="24"/>
          <w:lang w:val="en-US"/>
        </w:rPr>
      </w:pPr>
      <w:proofErr w:type="gramStart"/>
      <w:r w:rsidRPr="004E3B03">
        <w:rPr>
          <w:b/>
          <w:szCs w:val="24"/>
          <w:lang w:val="en-US"/>
        </w:rPr>
        <w:t>Topic 11.</w:t>
      </w:r>
      <w:proofErr w:type="gramEnd"/>
      <w:r w:rsidRPr="004E3B03">
        <w:rPr>
          <w:b/>
          <w:szCs w:val="24"/>
          <w:lang w:val="en-US"/>
        </w:rPr>
        <w:t xml:space="preserve"> </w:t>
      </w:r>
      <w:r w:rsidR="006E0D61" w:rsidRPr="004E3B03">
        <w:rPr>
          <w:b/>
          <w:szCs w:val="24"/>
          <w:lang w:val="en-US" w:eastAsia="ru-RU"/>
        </w:rPr>
        <w:t>Nonverbal communication</w:t>
      </w:r>
    </w:p>
    <w:p w:rsidR="008A3B64" w:rsidRPr="004E3B03" w:rsidRDefault="008A3B64" w:rsidP="004E3B03">
      <w:pPr>
        <w:spacing w:line="360" w:lineRule="auto"/>
        <w:contextualSpacing/>
        <w:jc w:val="both"/>
        <w:rPr>
          <w:szCs w:val="24"/>
          <w:lang w:val="en-US"/>
        </w:rPr>
      </w:pPr>
      <w:r w:rsidRPr="004E3B03">
        <w:rPr>
          <w:szCs w:val="24"/>
          <w:lang w:val="en-US"/>
        </w:rPr>
        <w:t xml:space="preserve">The functions of nonverbal communication: expressing internal state, creating identity, regulating interaction, repeating the message, substituting for words. </w:t>
      </w:r>
      <w:proofErr w:type="gramStart"/>
      <w:r w:rsidRPr="004E3B03">
        <w:rPr>
          <w:szCs w:val="24"/>
          <w:lang w:val="en-US"/>
        </w:rPr>
        <w:t xml:space="preserve">Intentional and </w:t>
      </w:r>
      <w:proofErr w:type="spellStart"/>
      <w:r w:rsidRPr="004E3B03">
        <w:rPr>
          <w:szCs w:val="24"/>
          <w:lang w:val="en-US"/>
        </w:rPr>
        <w:t>nonintentional</w:t>
      </w:r>
      <w:proofErr w:type="spellEnd"/>
      <w:r w:rsidRPr="004E3B03">
        <w:rPr>
          <w:szCs w:val="24"/>
          <w:lang w:val="en-US"/>
        </w:rPr>
        <w:t xml:space="preserve"> messages.</w:t>
      </w:r>
      <w:proofErr w:type="gramEnd"/>
      <w:r w:rsidRPr="004E3B03">
        <w:rPr>
          <w:szCs w:val="24"/>
          <w:lang w:val="en-US"/>
        </w:rPr>
        <w:t xml:space="preserve"> </w:t>
      </w:r>
      <w:proofErr w:type="gramStart"/>
      <w:r w:rsidRPr="004E3B03">
        <w:rPr>
          <w:szCs w:val="24"/>
          <w:lang w:val="en-US"/>
        </w:rPr>
        <w:t>Ambiguity and multiple meanings in nonverbal communication.</w:t>
      </w:r>
      <w:proofErr w:type="gramEnd"/>
      <w:r w:rsidRPr="004E3B03">
        <w:rPr>
          <w:szCs w:val="24"/>
          <w:lang w:val="en-US"/>
        </w:rPr>
        <w:t xml:space="preserve"> Classification of nonverbal communication means: appearance, body movement (posture, gestures), facial expression, eye contact and gaze, touch, paralanguage, vocal qualities (volume, rate, pitch, tempo, resonance, pronunciation, </w:t>
      </w:r>
      <w:proofErr w:type="gramStart"/>
      <w:r w:rsidRPr="004E3B03">
        <w:rPr>
          <w:szCs w:val="24"/>
          <w:lang w:val="en-US"/>
        </w:rPr>
        <w:t>tone</w:t>
      </w:r>
      <w:proofErr w:type="gramEnd"/>
      <w:r w:rsidRPr="004E3B03">
        <w:rPr>
          <w:szCs w:val="24"/>
          <w:lang w:val="en-US"/>
        </w:rPr>
        <w:t xml:space="preserve">). </w:t>
      </w:r>
      <w:proofErr w:type="gramStart"/>
      <w:r w:rsidRPr="004E3B03">
        <w:rPr>
          <w:szCs w:val="24"/>
          <w:lang w:val="en-US"/>
        </w:rPr>
        <w:t>Space and distance, personal space.</w:t>
      </w:r>
      <w:proofErr w:type="gramEnd"/>
      <w:r w:rsidRPr="004E3B03">
        <w:rPr>
          <w:szCs w:val="24"/>
          <w:lang w:val="en-US"/>
        </w:rPr>
        <w:t xml:space="preserve"> Sense of time: </w:t>
      </w:r>
      <w:proofErr w:type="spellStart"/>
      <w:r w:rsidRPr="004E3B03">
        <w:rPr>
          <w:szCs w:val="24"/>
          <w:lang w:val="en-US"/>
        </w:rPr>
        <w:t>monochronic</w:t>
      </w:r>
      <w:proofErr w:type="spellEnd"/>
      <w:r w:rsidRPr="004E3B03">
        <w:rPr>
          <w:szCs w:val="24"/>
          <w:lang w:val="en-US"/>
        </w:rPr>
        <w:t xml:space="preserve"> or </w:t>
      </w:r>
      <w:proofErr w:type="spellStart"/>
      <w:r w:rsidRPr="004E3B03">
        <w:rPr>
          <w:szCs w:val="24"/>
          <w:lang w:val="en-US"/>
        </w:rPr>
        <w:t>polychronic</w:t>
      </w:r>
      <w:proofErr w:type="spellEnd"/>
      <w:r w:rsidRPr="004E3B03">
        <w:rPr>
          <w:szCs w:val="24"/>
          <w:lang w:val="en-US"/>
        </w:rPr>
        <w:t xml:space="preserve">. </w:t>
      </w:r>
      <w:proofErr w:type="gramStart"/>
      <w:r w:rsidRPr="004E3B03">
        <w:rPr>
          <w:szCs w:val="24"/>
          <w:lang w:val="en-US"/>
        </w:rPr>
        <w:t>Silence and its significance in different cultures.</w:t>
      </w:r>
      <w:proofErr w:type="gramEnd"/>
    </w:p>
    <w:p w:rsidR="009D52D3" w:rsidRPr="004E3B03" w:rsidRDefault="009D52D3" w:rsidP="004E3B03">
      <w:pPr>
        <w:spacing w:line="360" w:lineRule="auto"/>
        <w:contextualSpacing/>
        <w:jc w:val="both"/>
        <w:rPr>
          <w:i/>
          <w:szCs w:val="24"/>
          <w:lang w:val="en-US"/>
        </w:rPr>
      </w:pPr>
      <w:r w:rsidRPr="004E3B03">
        <w:rPr>
          <w:i/>
          <w:szCs w:val="24"/>
          <w:lang w:val="en-US"/>
        </w:rPr>
        <w:t>Core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r w:rsidR="006C40A0" w:rsidRPr="004E3B03">
        <w:rPr>
          <w:szCs w:val="24"/>
          <w:lang w:val="en-US"/>
        </w:rPr>
        <w:t xml:space="preserve"> – Chapter 9.</w:t>
      </w:r>
    </w:p>
    <w:p w:rsidR="009D52D3" w:rsidRPr="004E3B03" w:rsidRDefault="009D52D3" w:rsidP="004E3B03">
      <w:pPr>
        <w:spacing w:line="360" w:lineRule="auto"/>
        <w:contextualSpacing/>
        <w:jc w:val="both"/>
        <w:rPr>
          <w:i/>
          <w:szCs w:val="24"/>
          <w:lang w:val="en-US"/>
        </w:rPr>
      </w:pPr>
      <w:r w:rsidRPr="004E3B03">
        <w:rPr>
          <w:i/>
          <w:szCs w:val="24"/>
          <w:lang w:val="en-US"/>
        </w:rPr>
        <w:t>Additional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w:t>
      </w:r>
      <w:r w:rsidRPr="004E3B03">
        <w:rPr>
          <w:szCs w:val="24"/>
          <w:lang w:val="en-US"/>
        </w:rPr>
        <w:tab/>
        <w:t xml:space="preserve">Intercultural Communication: A Reader. </w:t>
      </w:r>
      <w:proofErr w:type="spellStart"/>
      <w:r w:rsidRPr="004E3B03">
        <w:rPr>
          <w:szCs w:val="24"/>
          <w:lang w:val="en-US"/>
        </w:rPr>
        <w:t>Cengage</w:t>
      </w:r>
      <w:proofErr w:type="spellEnd"/>
      <w:r w:rsidRPr="004E3B03">
        <w:rPr>
          <w:szCs w:val="24"/>
          <w:lang w:val="en-US"/>
        </w:rPr>
        <w:t xml:space="preserve"> Learning (2014)</w:t>
      </w:r>
    </w:p>
    <w:p w:rsidR="00D211C9" w:rsidRPr="004E3B03" w:rsidRDefault="00D211C9" w:rsidP="004E3B03">
      <w:pPr>
        <w:spacing w:line="360" w:lineRule="auto"/>
        <w:contextualSpacing/>
        <w:jc w:val="both"/>
        <w:rPr>
          <w:b/>
          <w:szCs w:val="24"/>
          <w:lang w:val="en-US"/>
        </w:rPr>
      </w:pPr>
      <w:proofErr w:type="gramStart"/>
      <w:r w:rsidRPr="004E3B03">
        <w:rPr>
          <w:b/>
          <w:szCs w:val="24"/>
          <w:lang w:val="en-US"/>
        </w:rPr>
        <w:lastRenderedPageBreak/>
        <w:t>Topic 12.</w:t>
      </w:r>
      <w:proofErr w:type="gramEnd"/>
      <w:r w:rsidRPr="004E3B03">
        <w:rPr>
          <w:b/>
          <w:szCs w:val="24"/>
          <w:lang w:val="en-US"/>
        </w:rPr>
        <w:t xml:space="preserve"> </w:t>
      </w:r>
      <w:r w:rsidR="006E0D61" w:rsidRPr="004E3B03">
        <w:rPr>
          <w:b/>
          <w:szCs w:val="24"/>
          <w:lang w:val="en-US"/>
        </w:rPr>
        <w:t>Intercultural relations and communication</w:t>
      </w:r>
    </w:p>
    <w:p w:rsidR="009D52D3" w:rsidRPr="004E3B03" w:rsidRDefault="008B30EF" w:rsidP="004E3B03">
      <w:pPr>
        <w:spacing w:line="360" w:lineRule="auto"/>
        <w:contextualSpacing/>
        <w:jc w:val="both"/>
        <w:rPr>
          <w:szCs w:val="24"/>
          <w:lang w:val="en-US"/>
        </w:rPr>
      </w:pPr>
      <w:r w:rsidRPr="004E3B03">
        <w:rPr>
          <w:szCs w:val="24"/>
          <w:lang w:val="en-US"/>
        </w:rPr>
        <w:t xml:space="preserve">Worldview is a culture’s orientation toward God, humanity, nature, the universe, life, death, sickness, and other philosophical issues concerning existence. </w:t>
      </w:r>
      <w:proofErr w:type="gramStart"/>
      <w:r w:rsidRPr="004E3B03">
        <w:rPr>
          <w:szCs w:val="24"/>
          <w:lang w:val="en-US"/>
        </w:rPr>
        <w:t>Worldviews and their impact on communication.</w:t>
      </w:r>
      <w:proofErr w:type="gramEnd"/>
      <w:r w:rsidRPr="004E3B03">
        <w:rPr>
          <w:szCs w:val="24"/>
          <w:lang w:val="en-US"/>
        </w:rPr>
        <w:t xml:space="preserve"> </w:t>
      </w:r>
      <w:proofErr w:type="gramStart"/>
      <w:r w:rsidRPr="004E3B03">
        <w:rPr>
          <w:szCs w:val="24"/>
          <w:lang w:val="en-US"/>
        </w:rPr>
        <w:t>Reconciling historical disagreements.</w:t>
      </w:r>
      <w:proofErr w:type="gramEnd"/>
      <w:r w:rsidRPr="004E3B03">
        <w:rPr>
          <w:szCs w:val="24"/>
          <w:lang w:val="en-US"/>
        </w:rPr>
        <w:t xml:space="preserve"> </w:t>
      </w:r>
      <w:proofErr w:type="gramStart"/>
      <w:r w:rsidRPr="004E3B03">
        <w:rPr>
          <w:szCs w:val="24"/>
          <w:lang w:val="en-US"/>
        </w:rPr>
        <w:t>Ethical issues in cross-cultural relations.</w:t>
      </w:r>
      <w:proofErr w:type="gramEnd"/>
      <w:r w:rsidRPr="004E3B03">
        <w:rPr>
          <w:szCs w:val="24"/>
          <w:lang w:val="en-US"/>
        </w:rPr>
        <w:t xml:space="preserve"> </w:t>
      </w:r>
      <w:proofErr w:type="gramStart"/>
      <w:r w:rsidRPr="004E3B03">
        <w:rPr>
          <w:szCs w:val="24"/>
          <w:lang w:val="en-US"/>
        </w:rPr>
        <w:t>Immigration and other phenomena of intercultural penetration.</w:t>
      </w:r>
      <w:proofErr w:type="gramEnd"/>
      <w:r w:rsidRPr="004E3B03">
        <w:rPr>
          <w:szCs w:val="24"/>
          <w:lang w:val="en-US"/>
        </w:rPr>
        <w:t xml:space="preserve"> Problems related to acculturation.</w:t>
      </w:r>
      <w:r w:rsidR="003D749A" w:rsidRPr="004E3B03">
        <w:rPr>
          <w:szCs w:val="24"/>
          <w:lang w:val="en-US"/>
        </w:rPr>
        <w:t xml:space="preserve"> </w:t>
      </w:r>
      <w:proofErr w:type="gramStart"/>
      <w:r w:rsidR="003D749A" w:rsidRPr="004E3B03">
        <w:rPr>
          <w:szCs w:val="24"/>
          <w:lang w:val="en-US"/>
        </w:rPr>
        <w:t>Perception in conflicts.</w:t>
      </w:r>
      <w:proofErr w:type="gramEnd"/>
      <w:r w:rsidR="003D749A" w:rsidRPr="004E3B03">
        <w:rPr>
          <w:szCs w:val="24"/>
          <w:lang w:val="en-US"/>
        </w:rPr>
        <w:t xml:space="preserve"> </w:t>
      </w:r>
      <w:proofErr w:type="gramStart"/>
      <w:r w:rsidR="003D749A" w:rsidRPr="004E3B03">
        <w:rPr>
          <w:szCs w:val="24"/>
          <w:lang w:val="en-US"/>
        </w:rPr>
        <w:t>Monitoring actions and counter-actions.</w:t>
      </w:r>
      <w:proofErr w:type="gramEnd"/>
    </w:p>
    <w:p w:rsidR="009D52D3" w:rsidRPr="004E3B03" w:rsidRDefault="009D52D3" w:rsidP="004E3B03">
      <w:pPr>
        <w:spacing w:line="360" w:lineRule="auto"/>
        <w:contextualSpacing/>
        <w:jc w:val="both"/>
        <w:rPr>
          <w:i/>
          <w:szCs w:val="24"/>
          <w:lang w:val="en-US"/>
        </w:rPr>
      </w:pPr>
      <w:r w:rsidRPr="004E3B03">
        <w:rPr>
          <w:i/>
          <w:szCs w:val="24"/>
          <w:lang w:val="en-US"/>
        </w:rPr>
        <w:t>Core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r w:rsidR="008B30EF" w:rsidRPr="004E3B03">
        <w:rPr>
          <w:szCs w:val="24"/>
          <w:lang w:val="en-US"/>
        </w:rPr>
        <w:t xml:space="preserve"> – Chapter 4.</w:t>
      </w:r>
    </w:p>
    <w:p w:rsidR="009D52D3" w:rsidRPr="004E3B03" w:rsidRDefault="009D52D3" w:rsidP="004E3B03">
      <w:pPr>
        <w:spacing w:line="360" w:lineRule="auto"/>
        <w:contextualSpacing/>
        <w:jc w:val="both"/>
        <w:rPr>
          <w:i/>
          <w:szCs w:val="24"/>
          <w:lang w:val="en-US"/>
        </w:rPr>
      </w:pPr>
      <w:r w:rsidRPr="004E3B03">
        <w:rPr>
          <w:i/>
          <w:szCs w:val="24"/>
          <w:lang w:val="en-US"/>
        </w:rPr>
        <w:t>Additional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w:t>
      </w:r>
      <w:r w:rsidRPr="004E3B03">
        <w:rPr>
          <w:szCs w:val="24"/>
          <w:lang w:val="en-US"/>
        </w:rPr>
        <w:tab/>
        <w:t xml:space="preserve">Intercultural Communication: A Reader. </w:t>
      </w:r>
      <w:proofErr w:type="spellStart"/>
      <w:r w:rsidRPr="004E3B03">
        <w:rPr>
          <w:szCs w:val="24"/>
          <w:lang w:val="en-US"/>
        </w:rPr>
        <w:t>Cengage</w:t>
      </w:r>
      <w:proofErr w:type="spellEnd"/>
      <w:r w:rsidRPr="004E3B03">
        <w:rPr>
          <w:szCs w:val="24"/>
          <w:lang w:val="en-US"/>
        </w:rPr>
        <w:t xml:space="preserve"> Learning (2014)</w:t>
      </w:r>
    </w:p>
    <w:p w:rsidR="00D211C9" w:rsidRPr="004E3B03" w:rsidRDefault="00D211C9" w:rsidP="004E3B03">
      <w:pPr>
        <w:spacing w:line="360" w:lineRule="auto"/>
        <w:contextualSpacing/>
        <w:jc w:val="both"/>
        <w:rPr>
          <w:b/>
          <w:szCs w:val="24"/>
          <w:lang w:val="en-US"/>
        </w:rPr>
      </w:pPr>
      <w:proofErr w:type="gramStart"/>
      <w:r w:rsidRPr="004E3B03">
        <w:rPr>
          <w:b/>
          <w:szCs w:val="24"/>
          <w:lang w:val="en-US"/>
        </w:rPr>
        <w:t>Topic 13.</w:t>
      </w:r>
      <w:proofErr w:type="gramEnd"/>
      <w:r w:rsidRPr="004E3B03">
        <w:rPr>
          <w:b/>
          <w:szCs w:val="24"/>
          <w:lang w:val="en-US"/>
        </w:rPr>
        <w:t xml:space="preserve"> </w:t>
      </w:r>
      <w:r w:rsidR="006E0D61" w:rsidRPr="004E3B03">
        <w:rPr>
          <w:b/>
          <w:szCs w:val="24"/>
          <w:lang w:val="en-US"/>
        </w:rPr>
        <w:t>Intercultural conflicts</w:t>
      </w:r>
    </w:p>
    <w:p w:rsidR="009D52D3" w:rsidRPr="004E3B03" w:rsidRDefault="003D749A" w:rsidP="004E3B03">
      <w:pPr>
        <w:spacing w:line="360" w:lineRule="auto"/>
        <w:contextualSpacing/>
        <w:jc w:val="both"/>
        <w:rPr>
          <w:szCs w:val="24"/>
          <w:lang w:val="en-US"/>
        </w:rPr>
      </w:pPr>
      <w:proofErr w:type="gramStart"/>
      <w:r w:rsidRPr="004E3B03">
        <w:rPr>
          <w:szCs w:val="24"/>
          <w:lang w:val="en-US"/>
        </w:rPr>
        <w:t>Basic aspects or conflict situation.</w:t>
      </w:r>
      <w:proofErr w:type="gramEnd"/>
      <w:r w:rsidRPr="004E3B03">
        <w:rPr>
          <w:szCs w:val="24"/>
          <w:lang w:val="en-US"/>
        </w:rPr>
        <w:t xml:space="preserve"> </w:t>
      </w:r>
      <w:proofErr w:type="gramStart"/>
      <w:r w:rsidRPr="004E3B03">
        <w:rPr>
          <w:szCs w:val="24"/>
          <w:lang w:val="en-US"/>
        </w:rPr>
        <w:t>Communication norms and models in conflict situations.</w:t>
      </w:r>
      <w:proofErr w:type="gramEnd"/>
      <w:r w:rsidRPr="004E3B03">
        <w:rPr>
          <w:szCs w:val="24"/>
          <w:lang w:val="en-US"/>
        </w:rPr>
        <w:t xml:space="preserve"> </w:t>
      </w:r>
      <w:proofErr w:type="gramStart"/>
      <w:r w:rsidRPr="004E3B03">
        <w:rPr>
          <w:szCs w:val="24"/>
          <w:lang w:val="en-US"/>
        </w:rPr>
        <w:t>Conflict sequence.</w:t>
      </w:r>
      <w:proofErr w:type="gramEnd"/>
      <w:r w:rsidRPr="004E3B03">
        <w:rPr>
          <w:szCs w:val="24"/>
          <w:lang w:val="en-US"/>
        </w:rPr>
        <w:t xml:space="preserve"> </w:t>
      </w:r>
      <w:proofErr w:type="gramStart"/>
      <w:r w:rsidRPr="004E3B03">
        <w:rPr>
          <w:szCs w:val="24"/>
          <w:lang w:val="en-US"/>
        </w:rPr>
        <w:t>The factors, facilitating and complicating conflict resolution.</w:t>
      </w:r>
      <w:proofErr w:type="gramEnd"/>
      <w:r w:rsidRPr="004E3B03">
        <w:rPr>
          <w:szCs w:val="24"/>
          <w:lang w:val="en-US"/>
        </w:rPr>
        <w:t xml:space="preserve"> Reframing conflict situation: conflict as an opportunity. </w:t>
      </w:r>
      <w:proofErr w:type="gramStart"/>
      <w:r w:rsidR="001A4319" w:rsidRPr="004E3B03">
        <w:rPr>
          <w:szCs w:val="24"/>
          <w:lang w:val="en-US"/>
        </w:rPr>
        <w:t>Persuasion in conflict interaction.</w:t>
      </w:r>
      <w:proofErr w:type="gramEnd"/>
      <w:r w:rsidR="001A4319" w:rsidRPr="004E3B03">
        <w:rPr>
          <w:szCs w:val="24"/>
          <w:lang w:val="en-US"/>
        </w:rPr>
        <w:t xml:space="preserve"> </w:t>
      </w:r>
      <w:proofErr w:type="gramStart"/>
      <w:r w:rsidR="001A4319" w:rsidRPr="004E3B03">
        <w:rPr>
          <w:szCs w:val="24"/>
          <w:lang w:val="en-US"/>
        </w:rPr>
        <w:t>Cross-cultural competence in conflict resolution and collaborative problem-solving.</w:t>
      </w:r>
      <w:proofErr w:type="gramEnd"/>
    </w:p>
    <w:p w:rsidR="009D52D3" w:rsidRPr="004E3B03" w:rsidRDefault="009D52D3" w:rsidP="004E3B03">
      <w:pPr>
        <w:spacing w:line="360" w:lineRule="auto"/>
        <w:contextualSpacing/>
        <w:jc w:val="both"/>
        <w:rPr>
          <w:i/>
          <w:szCs w:val="24"/>
          <w:lang w:val="en-US"/>
        </w:rPr>
      </w:pPr>
      <w:r w:rsidRPr="004E3B03">
        <w:rPr>
          <w:i/>
          <w:szCs w:val="24"/>
          <w:lang w:val="en-US"/>
        </w:rPr>
        <w:t>Core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p>
    <w:p w:rsidR="009D52D3" w:rsidRPr="004E3B03" w:rsidRDefault="009D52D3" w:rsidP="004E3B03">
      <w:pPr>
        <w:spacing w:line="360" w:lineRule="auto"/>
        <w:contextualSpacing/>
        <w:jc w:val="both"/>
        <w:rPr>
          <w:i/>
          <w:szCs w:val="24"/>
          <w:lang w:val="en-US"/>
        </w:rPr>
      </w:pPr>
      <w:r w:rsidRPr="004E3B03">
        <w:rPr>
          <w:i/>
          <w:szCs w:val="24"/>
          <w:lang w:val="en-US"/>
        </w:rPr>
        <w:t>Additional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w:t>
      </w:r>
      <w:r w:rsidRPr="004E3B03">
        <w:rPr>
          <w:szCs w:val="24"/>
          <w:lang w:val="en-US"/>
        </w:rPr>
        <w:tab/>
        <w:t xml:space="preserve">Intercultural Communication: A Reader. </w:t>
      </w:r>
      <w:proofErr w:type="spellStart"/>
      <w:r w:rsidRPr="004E3B03">
        <w:rPr>
          <w:szCs w:val="24"/>
          <w:lang w:val="en-US"/>
        </w:rPr>
        <w:t>Cengage</w:t>
      </w:r>
      <w:proofErr w:type="spellEnd"/>
      <w:r w:rsidRPr="004E3B03">
        <w:rPr>
          <w:szCs w:val="24"/>
          <w:lang w:val="en-US"/>
        </w:rPr>
        <w:t xml:space="preserve"> Learning (2014)</w:t>
      </w:r>
    </w:p>
    <w:p w:rsidR="00D211C9" w:rsidRPr="004E3B03" w:rsidRDefault="00D211C9" w:rsidP="004E3B03">
      <w:pPr>
        <w:spacing w:line="360" w:lineRule="auto"/>
        <w:contextualSpacing/>
        <w:jc w:val="both"/>
        <w:rPr>
          <w:b/>
          <w:szCs w:val="24"/>
          <w:lang w:val="en-US"/>
        </w:rPr>
      </w:pPr>
      <w:proofErr w:type="gramStart"/>
      <w:r w:rsidRPr="004E3B03">
        <w:rPr>
          <w:b/>
          <w:szCs w:val="24"/>
          <w:lang w:val="en-US"/>
        </w:rPr>
        <w:t>Topic 14.</w:t>
      </w:r>
      <w:proofErr w:type="gramEnd"/>
      <w:r w:rsidRPr="004E3B03">
        <w:rPr>
          <w:b/>
          <w:szCs w:val="24"/>
          <w:lang w:val="en-US"/>
        </w:rPr>
        <w:t xml:space="preserve"> </w:t>
      </w:r>
      <w:r w:rsidR="006E0D61" w:rsidRPr="004E3B03">
        <w:rPr>
          <w:b/>
          <w:szCs w:val="24"/>
          <w:lang w:val="en-US"/>
        </w:rPr>
        <w:t>Communicating online</w:t>
      </w:r>
    </w:p>
    <w:p w:rsidR="009D52D3" w:rsidRPr="004E3B03" w:rsidRDefault="008B30EF" w:rsidP="004E3B03">
      <w:pPr>
        <w:spacing w:line="360" w:lineRule="auto"/>
        <w:contextualSpacing/>
        <w:jc w:val="both"/>
        <w:rPr>
          <w:szCs w:val="24"/>
          <w:lang w:val="en-US"/>
        </w:rPr>
      </w:pPr>
      <w:r w:rsidRPr="004E3B03">
        <w:rPr>
          <w:szCs w:val="24"/>
          <w:lang w:val="en-US"/>
        </w:rPr>
        <w:t xml:space="preserve">Advantages and limitations while communicating online. </w:t>
      </w:r>
      <w:proofErr w:type="gramStart"/>
      <w:r w:rsidR="00BA3529" w:rsidRPr="004E3B03">
        <w:rPr>
          <w:szCs w:val="24"/>
          <w:lang w:val="en-US"/>
        </w:rPr>
        <w:t>Ethical issues in online communication.</w:t>
      </w:r>
      <w:proofErr w:type="gramEnd"/>
      <w:r w:rsidR="00BA3529" w:rsidRPr="004E3B03">
        <w:rPr>
          <w:szCs w:val="24"/>
          <w:lang w:val="en-US"/>
        </w:rPr>
        <w:t xml:space="preserve"> Security issues in online communication. </w:t>
      </w:r>
      <w:proofErr w:type="gramStart"/>
      <w:r w:rsidR="00BA3529" w:rsidRPr="004E3B03">
        <w:rPr>
          <w:szCs w:val="24"/>
          <w:lang w:val="en-US"/>
        </w:rPr>
        <w:t>Advices for efficient online cross-cultural communication in business.</w:t>
      </w:r>
      <w:proofErr w:type="gramEnd"/>
      <w:r w:rsidR="00BA3529" w:rsidRPr="004E3B03">
        <w:rPr>
          <w:szCs w:val="24"/>
          <w:lang w:val="en-US"/>
        </w:rPr>
        <w:t xml:space="preserve"> Creating and deciphering identities in online communication. Typical obstacles and misunderstanding in cross-cultural communication online. </w:t>
      </w:r>
      <w:proofErr w:type="gramStart"/>
      <w:r w:rsidR="00BA3529" w:rsidRPr="004E3B03">
        <w:rPr>
          <w:szCs w:val="24"/>
          <w:lang w:val="en-US"/>
        </w:rPr>
        <w:t>Balancing online communication and “real life” communication.</w:t>
      </w:r>
      <w:proofErr w:type="gramEnd"/>
      <w:r w:rsidR="00BA3529" w:rsidRPr="004E3B03">
        <w:rPr>
          <w:szCs w:val="24"/>
          <w:lang w:val="en-US"/>
        </w:rPr>
        <w:t xml:space="preserve"> </w:t>
      </w:r>
      <w:proofErr w:type="gramStart"/>
      <w:r w:rsidR="00BA3529" w:rsidRPr="004E3B03">
        <w:rPr>
          <w:szCs w:val="24"/>
          <w:lang w:val="en-US"/>
        </w:rPr>
        <w:t>Intercultural competence in online communication.</w:t>
      </w:r>
      <w:proofErr w:type="gramEnd"/>
    </w:p>
    <w:p w:rsidR="009D52D3" w:rsidRPr="004E3B03" w:rsidRDefault="009D52D3" w:rsidP="004E3B03">
      <w:pPr>
        <w:spacing w:line="360" w:lineRule="auto"/>
        <w:contextualSpacing/>
        <w:jc w:val="both"/>
        <w:rPr>
          <w:i/>
          <w:szCs w:val="24"/>
          <w:lang w:val="en-US"/>
        </w:rPr>
      </w:pPr>
      <w:r w:rsidRPr="004E3B03">
        <w:rPr>
          <w:i/>
          <w:szCs w:val="24"/>
          <w:lang w:val="en-US"/>
        </w:rPr>
        <w:t>Core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r w:rsidR="00B36BAC" w:rsidRPr="004E3B03">
        <w:rPr>
          <w:szCs w:val="24"/>
          <w:lang w:val="en-US"/>
        </w:rPr>
        <w:t xml:space="preserve"> – Chapter </w:t>
      </w:r>
      <w:r w:rsidR="00BA3529" w:rsidRPr="004E3B03">
        <w:rPr>
          <w:szCs w:val="24"/>
          <w:lang w:val="en-US"/>
        </w:rPr>
        <w:t>7</w:t>
      </w:r>
    </w:p>
    <w:p w:rsidR="009D52D3" w:rsidRPr="004E3B03" w:rsidRDefault="009D52D3" w:rsidP="004E3B03">
      <w:pPr>
        <w:spacing w:line="360" w:lineRule="auto"/>
        <w:contextualSpacing/>
        <w:jc w:val="both"/>
        <w:rPr>
          <w:i/>
          <w:szCs w:val="24"/>
          <w:lang w:val="en-US"/>
        </w:rPr>
      </w:pPr>
      <w:r w:rsidRPr="004E3B03">
        <w:rPr>
          <w:i/>
          <w:szCs w:val="24"/>
          <w:lang w:val="en-US"/>
        </w:rPr>
        <w:lastRenderedPageBreak/>
        <w:t>Additional readings:</w:t>
      </w:r>
    </w:p>
    <w:p w:rsidR="00AB5335" w:rsidRPr="004E3B03" w:rsidRDefault="009D52D3" w:rsidP="003A06FE">
      <w:pPr>
        <w:spacing w:line="360" w:lineRule="auto"/>
        <w:contextualSpacing/>
        <w:jc w:val="both"/>
        <w:rPr>
          <w:b/>
          <w:szCs w:val="24"/>
          <w:lang w:val="en-US"/>
        </w:rPr>
      </w:pPr>
      <w:r w:rsidRPr="004E3B03">
        <w:rPr>
          <w:szCs w:val="24"/>
          <w:lang w:val="en-US"/>
        </w:rPr>
        <w:t xml:space="preserve">Samovar, Larry A., Richard E. Porter, Edwin R. McDaniel, Carolyn S. Roy - </w:t>
      </w:r>
      <w:r w:rsidRPr="004E3B03">
        <w:rPr>
          <w:szCs w:val="24"/>
          <w:lang w:val="en-US"/>
        </w:rPr>
        <w:tab/>
        <w:t xml:space="preserve">Intercultural Communication: A Reader. </w:t>
      </w:r>
      <w:proofErr w:type="spellStart"/>
      <w:r w:rsidRPr="004E3B03">
        <w:rPr>
          <w:szCs w:val="24"/>
          <w:lang w:val="en-US"/>
        </w:rPr>
        <w:t>Cengage</w:t>
      </w:r>
      <w:proofErr w:type="spellEnd"/>
      <w:r w:rsidRPr="004E3B03">
        <w:rPr>
          <w:szCs w:val="24"/>
          <w:lang w:val="en-US"/>
        </w:rPr>
        <w:t xml:space="preserve"> Learning (2014)</w:t>
      </w:r>
    </w:p>
    <w:p w:rsidR="00D211C9" w:rsidRPr="004E3B03" w:rsidRDefault="00D211C9" w:rsidP="004E3B03">
      <w:pPr>
        <w:spacing w:line="360" w:lineRule="auto"/>
        <w:contextualSpacing/>
        <w:jc w:val="both"/>
        <w:rPr>
          <w:b/>
          <w:szCs w:val="24"/>
          <w:lang w:val="en-US"/>
        </w:rPr>
      </w:pPr>
      <w:proofErr w:type="gramStart"/>
      <w:r w:rsidRPr="004E3B03">
        <w:rPr>
          <w:b/>
          <w:szCs w:val="24"/>
          <w:lang w:val="en-US"/>
        </w:rPr>
        <w:t>Topic 15.</w:t>
      </w:r>
      <w:proofErr w:type="gramEnd"/>
      <w:r w:rsidRPr="004E3B03">
        <w:rPr>
          <w:b/>
          <w:szCs w:val="24"/>
          <w:lang w:val="en-US"/>
        </w:rPr>
        <w:t xml:space="preserve"> </w:t>
      </w:r>
      <w:r w:rsidR="006E0D61" w:rsidRPr="004E3B03">
        <w:rPr>
          <w:b/>
          <w:szCs w:val="24"/>
          <w:lang w:val="en-US"/>
        </w:rPr>
        <w:t>Venturing into a new culture</w:t>
      </w:r>
    </w:p>
    <w:p w:rsidR="00564E03" w:rsidRPr="004E3B03" w:rsidRDefault="005A2628" w:rsidP="004E3B03">
      <w:pPr>
        <w:spacing w:line="360" w:lineRule="auto"/>
        <w:contextualSpacing/>
        <w:jc w:val="both"/>
        <w:rPr>
          <w:szCs w:val="24"/>
          <w:lang w:val="en-US"/>
        </w:rPr>
      </w:pPr>
      <w:r w:rsidRPr="004E3B03">
        <w:rPr>
          <w:szCs w:val="24"/>
          <w:lang w:val="en-US"/>
        </w:rPr>
        <w:t>The basic components of communication competence: motivation, knowledge, skills, sensitivity, and character.</w:t>
      </w:r>
      <w:r w:rsidR="00564E03" w:rsidRPr="004E3B03">
        <w:rPr>
          <w:szCs w:val="24"/>
          <w:lang w:val="en-US"/>
        </w:rPr>
        <w:t xml:space="preserve"> Determining and monitoring communications style. </w:t>
      </w:r>
      <w:proofErr w:type="gramStart"/>
      <w:r w:rsidR="00564E03" w:rsidRPr="004E3B03">
        <w:rPr>
          <w:szCs w:val="24"/>
          <w:lang w:val="en-US"/>
        </w:rPr>
        <w:t>Dealing with culture shock.</w:t>
      </w:r>
      <w:proofErr w:type="gramEnd"/>
      <w:r w:rsidR="00564E03" w:rsidRPr="004E3B03">
        <w:rPr>
          <w:szCs w:val="24"/>
          <w:lang w:val="en-US"/>
        </w:rPr>
        <w:t xml:space="preserve"> </w:t>
      </w:r>
      <w:proofErr w:type="gramStart"/>
      <w:r w:rsidR="00564E03" w:rsidRPr="004E3B03">
        <w:rPr>
          <w:szCs w:val="24"/>
          <w:lang w:val="en-US"/>
        </w:rPr>
        <w:t>Empathy and communication flexibility.</w:t>
      </w:r>
      <w:proofErr w:type="gramEnd"/>
      <w:r w:rsidR="00564E03" w:rsidRPr="004E3B03">
        <w:rPr>
          <w:szCs w:val="24"/>
          <w:lang w:val="en-US"/>
        </w:rPr>
        <w:t xml:space="preserve"> Coping mechanisms: assimilation, separation, integration, and marginalization. Adaptation strategies: making personal contact with the host culture, learning about the host culture, and participating in cultural activities.</w:t>
      </w:r>
    </w:p>
    <w:p w:rsidR="009D52D3" w:rsidRPr="004E3B03" w:rsidRDefault="009D52D3" w:rsidP="004E3B03">
      <w:pPr>
        <w:spacing w:line="360" w:lineRule="auto"/>
        <w:contextualSpacing/>
        <w:jc w:val="both"/>
        <w:rPr>
          <w:i/>
          <w:szCs w:val="24"/>
          <w:lang w:val="en-US"/>
        </w:rPr>
      </w:pPr>
      <w:r w:rsidRPr="004E3B03">
        <w:rPr>
          <w:i/>
          <w:szCs w:val="24"/>
          <w:lang w:val="en-US"/>
        </w:rPr>
        <w:t>Core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Communication </w:t>
      </w:r>
      <w:proofErr w:type="gramStart"/>
      <w:r w:rsidRPr="004E3B03">
        <w:rPr>
          <w:szCs w:val="24"/>
          <w:lang w:val="en-US"/>
        </w:rPr>
        <w:t>Between</w:t>
      </w:r>
      <w:proofErr w:type="gramEnd"/>
      <w:r w:rsidRPr="004E3B03">
        <w:rPr>
          <w:szCs w:val="24"/>
          <w:lang w:val="en-US"/>
        </w:rPr>
        <w:t xml:space="preserve"> Cultures. </w:t>
      </w:r>
      <w:proofErr w:type="spellStart"/>
      <w:r w:rsidRPr="004E3B03">
        <w:rPr>
          <w:szCs w:val="24"/>
          <w:lang w:val="en-US"/>
        </w:rPr>
        <w:t>Cengage</w:t>
      </w:r>
      <w:proofErr w:type="spellEnd"/>
      <w:r w:rsidRPr="004E3B03">
        <w:rPr>
          <w:szCs w:val="24"/>
          <w:lang w:val="en-US"/>
        </w:rPr>
        <w:t xml:space="preserve"> Learning (2012)</w:t>
      </w:r>
      <w:r w:rsidR="005A2628" w:rsidRPr="004E3B03">
        <w:rPr>
          <w:szCs w:val="24"/>
          <w:lang w:val="en-US"/>
        </w:rPr>
        <w:t xml:space="preserve"> – Chapter 11.</w:t>
      </w:r>
    </w:p>
    <w:p w:rsidR="009D52D3" w:rsidRPr="004E3B03" w:rsidRDefault="009D52D3" w:rsidP="004E3B03">
      <w:pPr>
        <w:spacing w:line="360" w:lineRule="auto"/>
        <w:contextualSpacing/>
        <w:jc w:val="both"/>
        <w:rPr>
          <w:i/>
          <w:szCs w:val="24"/>
          <w:lang w:val="en-US"/>
        </w:rPr>
      </w:pPr>
      <w:r w:rsidRPr="004E3B03">
        <w:rPr>
          <w:i/>
          <w:szCs w:val="24"/>
          <w:lang w:val="en-US"/>
        </w:rPr>
        <w:t>Additional readings:</w:t>
      </w:r>
    </w:p>
    <w:p w:rsidR="009D52D3" w:rsidRPr="004E3B03" w:rsidRDefault="009D52D3" w:rsidP="004E3B03">
      <w:pPr>
        <w:spacing w:line="360" w:lineRule="auto"/>
        <w:contextualSpacing/>
        <w:jc w:val="both"/>
        <w:rPr>
          <w:szCs w:val="24"/>
          <w:lang w:val="en-US"/>
        </w:rPr>
      </w:pPr>
      <w:r w:rsidRPr="004E3B03">
        <w:rPr>
          <w:szCs w:val="24"/>
          <w:lang w:val="en-US"/>
        </w:rPr>
        <w:t xml:space="preserve">Samovar, Larry A., Richard E. Porter, Edwin R. McDaniel, Carolyn S. Roy - </w:t>
      </w:r>
      <w:r w:rsidRPr="004E3B03">
        <w:rPr>
          <w:szCs w:val="24"/>
          <w:lang w:val="en-US"/>
        </w:rPr>
        <w:tab/>
        <w:t xml:space="preserve">Intercultural Communication: A Reader. </w:t>
      </w:r>
      <w:proofErr w:type="spellStart"/>
      <w:r w:rsidRPr="004E3B03">
        <w:rPr>
          <w:szCs w:val="24"/>
          <w:lang w:val="en-US"/>
        </w:rPr>
        <w:t>Cengage</w:t>
      </w:r>
      <w:proofErr w:type="spellEnd"/>
      <w:r w:rsidRPr="004E3B03">
        <w:rPr>
          <w:szCs w:val="24"/>
          <w:lang w:val="en-US"/>
        </w:rPr>
        <w:t xml:space="preserve"> Learning (2014)</w:t>
      </w:r>
    </w:p>
    <w:p w:rsidR="002C5D93" w:rsidRPr="004E3B03" w:rsidRDefault="00CC6087" w:rsidP="004E3B03">
      <w:pPr>
        <w:spacing w:line="360" w:lineRule="auto"/>
        <w:contextualSpacing/>
        <w:jc w:val="both"/>
        <w:rPr>
          <w:b/>
          <w:szCs w:val="24"/>
          <w:lang w:val="en-US"/>
        </w:rPr>
      </w:pPr>
      <w:proofErr w:type="gramStart"/>
      <w:r w:rsidRPr="004E3B03">
        <w:rPr>
          <w:b/>
          <w:szCs w:val="24"/>
          <w:lang w:val="en-US"/>
        </w:rPr>
        <w:t xml:space="preserve">Topic </w:t>
      </w:r>
      <w:r w:rsidR="00AD57C8" w:rsidRPr="004E3B03">
        <w:rPr>
          <w:b/>
          <w:szCs w:val="24"/>
          <w:lang w:val="en-US"/>
        </w:rPr>
        <w:t>1</w:t>
      </w:r>
      <w:r w:rsidRPr="004E3B03">
        <w:rPr>
          <w:b/>
          <w:szCs w:val="24"/>
          <w:lang w:val="en-US"/>
        </w:rPr>
        <w:t>6.</w:t>
      </w:r>
      <w:proofErr w:type="gramEnd"/>
      <w:r w:rsidRPr="004E3B03">
        <w:rPr>
          <w:b/>
          <w:szCs w:val="24"/>
          <w:lang w:val="en-US"/>
        </w:rPr>
        <w:t xml:space="preserve"> </w:t>
      </w:r>
      <w:r w:rsidR="002C5D93" w:rsidRPr="004E3B03">
        <w:rPr>
          <w:b/>
          <w:szCs w:val="24"/>
          <w:lang w:val="en-US"/>
        </w:rPr>
        <w:t>Nature of negotiation: strategizing, framing, planning</w:t>
      </w:r>
    </w:p>
    <w:p w:rsidR="00466532" w:rsidRPr="004E3B03" w:rsidRDefault="002C5D93" w:rsidP="004E3B03">
      <w:pPr>
        <w:spacing w:line="360" w:lineRule="auto"/>
        <w:contextualSpacing/>
        <w:jc w:val="both"/>
        <w:rPr>
          <w:szCs w:val="24"/>
          <w:lang w:val="en-US"/>
        </w:rPr>
      </w:pPr>
      <w:proofErr w:type="gramStart"/>
      <w:r w:rsidRPr="004E3B03">
        <w:rPr>
          <w:szCs w:val="24"/>
          <w:lang w:val="en-US"/>
        </w:rPr>
        <w:t>Bargaining and negotiation.</w:t>
      </w:r>
      <w:proofErr w:type="gramEnd"/>
      <w:r w:rsidRPr="004E3B03">
        <w:rPr>
          <w:szCs w:val="24"/>
          <w:lang w:val="en-US"/>
        </w:rPr>
        <w:t xml:space="preserve"> </w:t>
      </w:r>
      <w:proofErr w:type="gramStart"/>
      <w:r w:rsidRPr="004E3B03">
        <w:rPr>
          <w:szCs w:val="24"/>
          <w:lang w:val="en-US"/>
        </w:rPr>
        <w:t>Attributes of negotiation situation.</w:t>
      </w:r>
      <w:proofErr w:type="gramEnd"/>
      <w:r w:rsidRPr="004E3B03">
        <w:rPr>
          <w:szCs w:val="24"/>
          <w:lang w:val="en-US"/>
        </w:rPr>
        <w:t xml:space="preserve"> </w:t>
      </w:r>
      <w:proofErr w:type="gramStart"/>
      <w:r w:rsidRPr="004E3B03">
        <w:rPr>
          <w:szCs w:val="24"/>
          <w:lang w:val="en-US"/>
        </w:rPr>
        <w:t>Alternatives to negotiation.</w:t>
      </w:r>
      <w:proofErr w:type="gramEnd"/>
      <w:r w:rsidRPr="004E3B03">
        <w:rPr>
          <w:szCs w:val="24"/>
          <w:lang w:val="en-US"/>
        </w:rPr>
        <w:t xml:space="preserve"> </w:t>
      </w:r>
      <w:proofErr w:type="gramStart"/>
      <w:r w:rsidRPr="004E3B03">
        <w:rPr>
          <w:szCs w:val="24"/>
          <w:lang w:val="en-US"/>
        </w:rPr>
        <w:t>Tangibles and intangibles in negotiations.</w:t>
      </w:r>
      <w:proofErr w:type="gramEnd"/>
      <w:r w:rsidRPr="004E3B03">
        <w:rPr>
          <w:szCs w:val="24"/>
          <w:lang w:val="en-US"/>
        </w:rPr>
        <w:t xml:space="preserve"> </w:t>
      </w:r>
      <w:proofErr w:type="gramStart"/>
      <w:r w:rsidRPr="004E3B03">
        <w:rPr>
          <w:szCs w:val="24"/>
          <w:lang w:val="en-US"/>
        </w:rPr>
        <w:t>Planning negotiations.</w:t>
      </w:r>
      <w:proofErr w:type="gramEnd"/>
      <w:r w:rsidRPr="004E3B03">
        <w:rPr>
          <w:szCs w:val="24"/>
          <w:lang w:val="en-US"/>
        </w:rPr>
        <w:t xml:space="preserve"> </w:t>
      </w:r>
      <w:proofErr w:type="gramStart"/>
      <w:r w:rsidRPr="004E3B03">
        <w:rPr>
          <w:szCs w:val="24"/>
          <w:lang w:val="en-US"/>
        </w:rPr>
        <w:t>Negotiating individually and in teams.</w:t>
      </w:r>
      <w:proofErr w:type="gramEnd"/>
      <w:r w:rsidRPr="004E3B03">
        <w:rPr>
          <w:szCs w:val="24"/>
          <w:lang w:val="en-US"/>
        </w:rPr>
        <w:t xml:space="preserve"> </w:t>
      </w:r>
      <w:proofErr w:type="gramStart"/>
      <w:r w:rsidRPr="004E3B03">
        <w:rPr>
          <w:szCs w:val="24"/>
          <w:lang w:val="en-US"/>
        </w:rPr>
        <w:t>Preparing for negotiations.</w:t>
      </w:r>
      <w:proofErr w:type="gramEnd"/>
      <w:r w:rsidRPr="004E3B03">
        <w:rPr>
          <w:szCs w:val="24"/>
          <w:lang w:val="en-US"/>
        </w:rPr>
        <w:t xml:space="preserve"> </w:t>
      </w:r>
      <w:proofErr w:type="gramStart"/>
      <w:r w:rsidRPr="004E3B03">
        <w:rPr>
          <w:szCs w:val="24"/>
          <w:lang w:val="en-US"/>
        </w:rPr>
        <w:t>Perception and empathy in negotiations.</w:t>
      </w:r>
      <w:proofErr w:type="gramEnd"/>
      <w:r w:rsidRPr="004E3B03">
        <w:rPr>
          <w:szCs w:val="24"/>
          <w:lang w:val="en-US"/>
        </w:rPr>
        <w:t xml:space="preserve"> </w:t>
      </w:r>
      <w:proofErr w:type="gramStart"/>
      <w:r w:rsidRPr="004E3B03">
        <w:rPr>
          <w:szCs w:val="24"/>
          <w:lang w:val="en-US"/>
        </w:rPr>
        <w:t>Competent negotiator’s qualities.</w:t>
      </w:r>
      <w:proofErr w:type="gramEnd"/>
    </w:p>
    <w:p w:rsidR="00CC6087" w:rsidRPr="004E3B03" w:rsidRDefault="00CC6087" w:rsidP="004E3B03">
      <w:pPr>
        <w:spacing w:line="360" w:lineRule="auto"/>
        <w:contextualSpacing/>
        <w:jc w:val="both"/>
        <w:rPr>
          <w:i/>
          <w:szCs w:val="24"/>
          <w:lang w:val="en-US"/>
        </w:rPr>
      </w:pPr>
      <w:r w:rsidRPr="004E3B03">
        <w:rPr>
          <w:i/>
          <w:szCs w:val="24"/>
          <w:lang w:val="en-US"/>
        </w:rPr>
        <w:t>Core readings:</w:t>
      </w:r>
    </w:p>
    <w:p w:rsidR="002C5D93" w:rsidRPr="004E3B03" w:rsidRDefault="002C5D93" w:rsidP="004E3B03">
      <w:pPr>
        <w:spacing w:line="360" w:lineRule="auto"/>
        <w:contextualSpacing/>
        <w:jc w:val="both"/>
        <w:rPr>
          <w:szCs w:val="24"/>
          <w:lang w:val="en-US"/>
        </w:rPr>
      </w:pPr>
      <w:proofErr w:type="spellStart"/>
      <w:r w:rsidRPr="004E3B03">
        <w:rPr>
          <w:szCs w:val="24"/>
          <w:lang w:val="en-US"/>
        </w:rPr>
        <w:t>Lewicki</w:t>
      </w:r>
      <w:proofErr w:type="spellEnd"/>
      <w:r w:rsidRPr="004E3B03">
        <w:rPr>
          <w:szCs w:val="24"/>
          <w:lang w:val="en-US"/>
        </w:rPr>
        <w:t xml:space="preserve">, Roy, Bruce </w:t>
      </w:r>
      <w:proofErr w:type="gramStart"/>
      <w:r w:rsidRPr="004E3B03">
        <w:rPr>
          <w:szCs w:val="24"/>
          <w:lang w:val="en-US"/>
        </w:rPr>
        <w:t>Barry ,</w:t>
      </w:r>
      <w:proofErr w:type="gramEnd"/>
      <w:r w:rsidRPr="004E3B03">
        <w:rPr>
          <w:szCs w:val="24"/>
          <w:lang w:val="en-US"/>
        </w:rPr>
        <w:t xml:space="preserve"> David Saunders - Essentials of Negotiation 6th Edition. McGraw-Hill (2014)</w:t>
      </w:r>
      <w:r w:rsidR="001A4319" w:rsidRPr="004E3B03">
        <w:rPr>
          <w:szCs w:val="24"/>
          <w:lang w:val="en-US"/>
        </w:rPr>
        <w:t xml:space="preserve"> – Chapters </w:t>
      </w:r>
      <w:r w:rsidR="004369A3" w:rsidRPr="004E3B03">
        <w:rPr>
          <w:szCs w:val="24"/>
          <w:lang w:val="en-US"/>
        </w:rPr>
        <w:t>1- 2</w:t>
      </w:r>
    </w:p>
    <w:p w:rsidR="00CC6087" w:rsidRPr="004E3B03" w:rsidRDefault="00CC6087" w:rsidP="004E3B03">
      <w:pPr>
        <w:spacing w:line="360" w:lineRule="auto"/>
        <w:contextualSpacing/>
        <w:jc w:val="both"/>
        <w:rPr>
          <w:i/>
          <w:szCs w:val="24"/>
          <w:lang w:val="en-US"/>
        </w:rPr>
      </w:pPr>
      <w:r w:rsidRPr="004E3B03">
        <w:rPr>
          <w:i/>
          <w:szCs w:val="24"/>
          <w:lang w:val="en-US"/>
        </w:rPr>
        <w:t>Additional readings:</w:t>
      </w:r>
    </w:p>
    <w:p w:rsidR="002C5D93" w:rsidRPr="004E3B03" w:rsidRDefault="002C5D93" w:rsidP="004E3B03">
      <w:pPr>
        <w:spacing w:line="360" w:lineRule="auto"/>
        <w:contextualSpacing/>
        <w:jc w:val="both"/>
        <w:rPr>
          <w:szCs w:val="24"/>
          <w:lang w:val="en-US"/>
        </w:rPr>
      </w:pPr>
      <w:r w:rsidRPr="004E3B03">
        <w:rPr>
          <w:szCs w:val="24"/>
          <w:lang w:val="en-US"/>
        </w:rPr>
        <w:t xml:space="preserve">Brett, Jeanne M. - Negotiating Globally: How to Negotiate Deals, Resolve Disputes, and Make Decisions </w:t>
      </w:r>
      <w:proofErr w:type="gramStart"/>
      <w:r w:rsidRPr="004E3B03">
        <w:rPr>
          <w:szCs w:val="24"/>
          <w:lang w:val="en-US"/>
        </w:rPr>
        <w:t>Across</w:t>
      </w:r>
      <w:proofErr w:type="gramEnd"/>
      <w:r w:rsidRPr="004E3B03">
        <w:rPr>
          <w:szCs w:val="24"/>
          <w:lang w:val="en-US"/>
        </w:rPr>
        <w:t xml:space="preserve"> Cultural Boundaries. John Wiley &amp; Sons (2007)</w:t>
      </w:r>
    </w:p>
    <w:p w:rsidR="002C5D93" w:rsidRPr="004E3B03" w:rsidRDefault="002C5D93" w:rsidP="004E3B03">
      <w:pPr>
        <w:spacing w:line="360" w:lineRule="auto"/>
        <w:contextualSpacing/>
        <w:jc w:val="both"/>
        <w:rPr>
          <w:szCs w:val="24"/>
          <w:lang w:val="en-US"/>
        </w:rPr>
      </w:pPr>
      <w:r w:rsidRPr="004E3B03">
        <w:rPr>
          <w:szCs w:val="24"/>
          <w:lang w:val="en-US"/>
        </w:rPr>
        <w:t>Faure, Guy Olivier (ed.) - How People Negotiate: Resolving Disputes in Different Cultures. Springer (2003)</w:t>
      </w:r>
    </w:p>
    <w:p w:rsidR="00E05B7A" w:rsidRPr="004E3B03" w:rsidRDefault="005C1E6C" w:rsidP="004E3B03">
      <w:pPr>
        <w:spacing w:line="360" w:lineRule="auto"/>
        <w:contextualSpacing/>
        <w:jc w:val="both"/>
        <w:rPr>
          <w:szCs w:val="24"/>
          <w:lang w:val="en-US"/>
        </w:rPr>
      </w:pPr>
      <w:proofErr w:type="spellStart"/>
      <w:r w:rsidRPr="004E3B03">
        <w:rPr>
          <w:szCs w:val="24"/>
          <w:lang w:val="en-US"/>
        </w:rPr>
        <w:t>Gelfand</w:t>
      </w:r>
      <w:proofErr w:type="spellEnd"/>
      <w:r w:rsidRPr="004E3B03">
        <w:rPr>
          <w:szCs w:val="24"/>
          <w:lang w:val="en-US"/>
        </w:rPr>
        <w:t>, Michele, Jeanne Brett - The Handbook of Negotiation and Culture.  Stanford Business Books (2004)</w:t>
      </w:r>
    </w:p>
    <w:p w:rsidR="008A0D1B" w:rsidRPr="004E3B03" w:rsidRDefault="00CC6087" w:rsidP="004E3B03">
      <w:pPr>
        <w:spacing w:line="360" w:lineRule="auto"/>
        <w:contextualSpacing/>
        <w:jc w:val="both"/>
        <w:rPr>
          <w:b/>
          <w:szCs w:val="24"/>
          <w:lang w:val="en-US"/>
        </w:rPr>
      </w:pPr>
      <w:proofErr w:type="gramStart"/>
      <w:r w:rsidRPr="004E3B03">
        <w:rPr>
          <w:b/>
          <w:szCs w:val="24"/>
          <w:lang w:val="en-US"/>
        </w:rPr>
        <w:t xml:space="preserve">Topic </w:t>
      </w:r>
      <w:r w:rsidR="00AD57C8" w:rsidRPr="004E3B03">
        <w:rPr>
          <w:b/>
          <w:szCs w:val="24"/>
          <w:lang w:val="en-US"/>
        </w:rPr>
        <w:t>1</w:t>
      </w:r>
      <w:r w:rsidRPr="004E3B03">
        <w:rPr>
          <w:b/>
          <w:szCs w:val="24"/>
          <w:lang w:val="en-US"/>
        </w:rPr>
        <w:t>7.</w:t>
      </w:r>
      <w:proofErr w:type="gramEnd"/>
      <w:r w:rsidRPr="004E3B03">
        <w:rPr>
          <w:b/>
          <w:szCs w:val="24"/>
          <w:lang w:val="en-US"/>
        </w:rPr>
        <w:t xml:space="preserve"> </w:t>
      </w:r>
      <w:r w:rsidR="000A677C" w:rsidRPr="004E3B03">
        <w:rPr>
          <w:b/>
          <w:szCs w:val="24"/>
          <w:lang w:val="en-US"/>
        </w:rPr>
        <w:t>Strategy and tactics of distributive bargaining</w:t>
      </w:r>
    </w:p>
    <w:p w:rsidR="000A677C" w:rsidRPr="004E3B03" w:rsidRDefault="000A677C" w:rsidP="004E3B03">
      <w:pPr>
        <w:pStyle w:val="aa"/>
        <w:spacing w:after="0" w:line="360" w:lineRule="auto"/>
        <w:jc w:val="both"/>
        <w:rPr>
          <w:rFonts w:ascii="Times New Roman" w:hAnsi="Times New Roman" w:cs="Times New Roman"/>
          <w:sz w:val="24"/>
          <w:szCs w:val="24"/>
        </w:rPr>
      </w:pPr>
      <w:proofErr w:type="gramStart"/>
      <w:r w:rsidRPr="004E3B03">
        <w:rPr>
          <w:rFonts w:ascii="Times New Roman" w:hAnsi="Times New Roman" w:cs="Times New Roman"/>
          <w:sz w:val="24"/>
          <w:szCs w:val="24"/>
        </w:rPr>
        <w:t>Distributive negotiations (Win-Lose).</w:t>
      </w:r>
      <w:proofErr w:type="gramEnd"/>
      <w:r w:rsidRPr="004E3B03">
        <w:rPr>
          <w:rFonts w:ascii="Times New Roman" w:hAnsi="Times New Roman" w:cs="Times New Roman"/>
          <w:sz w:val="24"/>
          <w:szCs w:val="24"/>
        </w:rPr>
        <w:t xml:space="preserve"> </w:t>
      </w:r>
      <w:proofErr w:type="gramStart"/>
      <w:r w:rsidRPr="004E3B03">
        <w:rPr>
          <w:rFonts w:ascii="Times New Roman" w:hAnsi="Times New Roman" w:cs="Times New Roman"/>
          <w:sz w:val="24"/>
          <w:szCs w:val="24"/>
        </w:rPr>
        <w:t>Target point, walk-away or resistance point, initial offer.</w:t>
      </w:r>
      <w:proofErr w:type="gramEnd"/>
      <w:r w:rsidRPr="004E3B03">
        <w:rPr>
          <w:rFonts w:ascii="Times New Roman" w:hAnsi="Times New Roman" w:cs="Times New Roman"/>
          <w:sz w:val="24"/>
          <w:szCs w:val="24"/>
        </w:rPr>
        <w:t xml:space="preserve"> </w:t>
      </w:r>
      <w:proofErr w:type="gramStart"/>
      <w:r w:rsidRPr="004E3B03">
        <w:rPr>
          <w:rFonts w:ascii="Times New Roman" w:hAnsi="Times New Roman" w:cs="Times New Roman"/>
          <w:sz w:val="24"/>
          <w:szCs w:val="24"/>
        </w:rPr>
        <w:t>Give-and-take process.</w:t>
      </w:r>
      <w:proofErr w:type="gramEnd"/>
      <w:r w:rsidRPr="004E3B03">
        <w:rPr>
          <w:rFonts w:ascii="Times New Roman" w:hAnsi="Times New Roman" w:cs="Times New Roman"/>
          <w:sz w:val="24"/>
          <w:szCs w:val="24"/>
        </w:rPr>
        <w:t xml:space="preserve"> Tactics of distributive negotiations: Auction, </w:t>
      </w:r>
      <w:r w:rsidRPr="004E3B03">
        <w:rPr>
          <w:rFonts w:ascii="Times New Roman" w:hAnsi="Times New Roman" w:cs="Times New Roman"/>
          <w:sz w:val="24"/>
          <w:szCs w:val="24"/>
        </w:rPr>
        <w:lastRenderedPageBreak/>
        <w:t>Brinksmanship, Bogey, Defense in Depth, Deadlines, Flinch, Good Guy/Bad Guy, Highball/Lowball, The Nibble, Snow Job, Foot-in-the-Door, Door-in-the-Face</w:t>
      </w:r>
    </w:p>
    <w:p w:rsidR="00CC6087" w:rsidRPr="004E3B03" w:rsidRDefault="00CC6087" w:rsidP="004E3B03">
      <w:pPr>
        <w:spacing w:line="360" w:lineRule="auto"/>
        <w:contextualSpacing/>
        <w:jc w:val="both"/>
        <w:rPr>
          <w:i/>
          <w:szCs w:val="24"/>
          <w:lang w:val="en-US"/>
        </w:rPr>
      </w:pPr>
      <w:r w:rsidRPr="004E3B03">
        <w:rPr>
          <w:i/>
          <w:szCs w:val="24"/>
          <w:lang w:val="en-US"/>
        </w:rPr>
        <w:t>Core readings:</w:t>
      </w:r>
    </w:p>
    <w:p w:rsidR="00241D94" w:rsidRPr="004E3B03" w:rsidRDefault="00241D94" w:rsidP="004E3B03">
      <w:pPr>
        <w:spacing w:line="360" w:lineRule="auto"/>
        <w:contextualSpacing/>
        <w:jc w:val="both"/>
        <w:rPr>
          <w:szCs w:val="24"/>
          <w:lang w:val="en-US"/>
        </w:rPr>
      </w:pPr>
      <w:proofErr w:type="spellStart"/>
      <w:r w:rsidRPr="004E3B03">
        <w:rPr>
          <w:szCs w:val="24"/>
          <w:lang w:val="en-US"/>
        </w:rPr>
        <w:t>Lewicki</w:t>
      </w:r>
      <w:proofErr w:type="spellEnd"/>
      <w:r w:rsidRPr="004E3B03">
        <w:rPr>
          <w:szCs w:val="24"/>
          <w:lang w:val="en-US"/>
        </w:rPr>
        <w:t xml:space="preserve">, Roy, Bruce </w:t>
      </w:r>
      <w:proofErr w:type="gramStart"/>
      <w:r w:rsidRPr="004E3B03">
        <w:rPr>
          <w:szCs w:val="24"/>
          <w:lang w:val="en-US"/>
        </w:rPr>
        <w:t>Barry ,</w:t>
      </w:r>
      <w:proofErr w:type="gramEnd"/>
      <w:r w:rsidRPr="004E3B03">
        <w:rPr>
          <w:szCs w:val="24"/>
          <w:lang w:val="en-US"/>
        </w:rPr>
        <w:t xml:space="preserve"> David Saunders - Essentials of Negotiation 6th Edition. McGraw-Hill (2014)</w:t>
      </w:r>
      <w:r w:rsidR="004369A3" w:rsidRPr="004E3B03">
        <w:rPr>
          <w:szCs w:val="24"/>
          <w:lang w:val="en-US"/>
        </w:rPr>
        <w:t xml:space="preserve"> – Chapter 3</w:t>
      </w:r>
    </w:p>
    <w:p w:rsidR="00CC6087" w:rsidRPr="004E3B03" w:rsidRDefault="00CC6087" w:rsidP="004E3B03">
      <w:pPr>
        <w:spacing w:line="360" w:lineRule="auto"/>
        <w:contextualSpacing/>
        <w:jc w:val="both"/>
        <w:rPr>
          <w:i/>
          <w:szCs w:val="24"/>
          <w:lang w:val="en-US"/>
        </w:rPr>
      </w:pPr>
      <w:r w:rsidRPr="004E3B03">
        <w:rPr>
          <w:i/>
          <w:szCs w:val="24"/>
          <w:lang w:val="en-US"/>
        </w:rPr>
        <w:t>Additional readings:</w:t>
      </w:r>
    </w:p>
    <w:p w:rsidR="000809DE" w:rsidRPr="004E3B03" w:rsidRDefault="000809DE" w:rsidP="004E3B03">
      <w:pPr>
        <w:spacing w:line="360" w:lineRule="auto"/>
        <w:contextualSpacing/>
        <w:jc w:val="both"/>
        <w:rPr>
          <w:szCs w:val="24"/>
          <w:lang w:val="en-US"/>
        </w:rPr>
      </w:pPr>
      <w:r w:rsidRPr="004E3B03">
        <w:rPr>
          <w:szCs w:val="24"/>
          <w:lang w:val="en-US"/>
        </w:rPr>
        <w:t>Gates, Steve – The Negotiation Book: Your Definitive Guide to Successful Negotiating –John Wiley &amp; Sons, Inc. (2016)</w:t>
      </w:r>
    </w:p>
    <w:p w:rsidR="00AD57C8" w:rsidRPr="004E3B03" w:rsidRDefault="00AD57C8" w:rsidP="004E3B03">
      <w:pPr>
        <w:spacing w:line="360" w:lineRule="auto"/>
        <w:contextualSpacing/>
        <w:jc w:val="both"/>
        <w:rPr>
          <w:b/>
          <w:szCs w:val="24"/>
          <w:lang w:val="en-US"/>
        </w:rPr>
      </w:pPr>
      <w:proofErr w:type="gramStart"/>
      <w:r w:rsidRPr="004E3B03">
        <w:rPr>
          <w:b/>
          <w:szCs w:val="24"/>
          <w:lang w:val="en-US"/>
        </w:rPr>
        <w:t>Topic 18.</w:t>
      </w:r>
      <w:proofErr w:type="gramEnd"/>
      <w:r w:rsidRPr="004E3B03">
        <w:rPr>
          <w:b/>
          <w:szCs w:val="24"/>
          <w:lang w:val="en-US"/>
        </w:rPr>
        <w:t xml:space="preserve"> </w:t>
      </w:r>
      <w:r w:rsidR="000A677C" w:rsidRPr="004E3B03">
        <w:rPr>
          <w:b/>
          <w:szCs w:val="24"/>
          <w:lang w:val="en-US"/>
        </w:rPr>
        <w:t>Strategy and tactics of integrative bargaining</w:t>
      </w:r>
    </w:p>
    <w:p w:rsidR="000A677C" w:rsidRPr="004E3B03" w:rsidRDefault="000A677C" w:rsidP="004E3B03">
      <w:pPr>
        <w:pStyle w:val="aa"/>
        <w:spacing w:after="0" w:line="360" w:lineRule="auto"/>
        <w:jc w:val="both"/>
        <w:rPr>
          <w:rFonts w:ascii="Times New Roman" w:hAnsi="Times New Roman" w:cs="Times New Roman"/>
          <w:sz w:val="24"/>
          <w:szCs w:val="24"/>
        </w:rPr>
      </w:pPr>
      <w:proofErr w:type="gramStart"/>
      <w:r w:rsidRPr="004E3B03">
        <w:rPr>
          <w:rFonts w:ascii="Times New Roman" w:hAnsi="Times New Roman" w:cs="Times New Roman"/>
          <w:sz w:val="24"/>
          <w:szCs w:val="24"/>
        </w:rPr>
        <w:t>Integrative negotiations (Win-Win).</w:t>
      </w:r>
      <w:proofErr w:type="gramEnd"/>
      <w:r w:rsidRPr="004E3B03">
        <w:rPr>
          <w:rFonts w:ascii="Times New Roman" w:hAnsi="Times New Roman" w:cs="Times New Roman"/>
          <w:sz w:val="24"/>
          <w:szCs w:val="24"/>
        </w:rPr>
        <w:t xml:space="preserve"> </w:t>
      </w:r>
      <w:proofErr w:type="gramStart"/>
      <w:r w:rsidRPr="004E3B03">
        <w:rPr>
          <w:rFonts w:ascii="Times New Roman" w:hAnsi="Times New Roman" w:cs="Times New Roman"/>
          <w:sz w:val="24"/>
          <w:szCs w:val="24"/>
        </w:rPr>
        <w:t>Positions and interests.</w:t>
      </w:r>
      <w:proofErr w:type="gramEnd"/>
      <w:r w:rsidRPr="004E3B03">
        <w:rPr>
          <w:rFonts w:ascii="Times New Roman" w:hAnsi="Times New Roman" w:cs="Times New Roman"/>
          <w:sz w:val="24"/>
          <w:szCs w:val="24"/>
        </w:rPr>
        <w:t xml:space="preserve"> </w:t>
      </w:r>
      <w:proofErr w:type="gramStart"/>
      <w:r w:rsidR="00452A18" w:rsidRPr="004E3B03">
        <w:rPr>
          <w:rFonts w:ascii="Times New Roman" w:hAnsi="Times New Roman" w:cs="Times New Roman"/>
          <w:sz w:val="24"/>
          <w:szCs w:val="24"/>
        </w:rPr>
        <w:t>Cooperative problem-solving.</w:t>
      </w:r>
      <w:proofErr w:type="gramEnd"/>
      <w:r w:rsidR="00452A18" w:rsidRPr="004E3B03">
        <w:rPr>
          <w:rFonts w:ascii="Times New Roman" w:hAnsi="Times New Roman" w:cs="Times New Roman"/>
          <w:sz w:val="24"/>
          <w:szCs w:val="24"/>
        </w:rPr>
        <w:t xml:space="preserve"> </w:t>
      </w:r>
      <w:proofErr w:type="gramStart"/>
      <w:r w:rsidRPr="004E3B03">
        <w:rPr>
          <w:rFonts w:ascii="Times New Roman" w:hAnsi="Times New Roman" w:cs="Times New Roman"/>
          <w:sz w:val="24"/>
          <w:szCs w:val="24"/>
        </w:rPr>
        <w:t>Separating the person from the problem.</w:t>
      </w:r>
      <w:proofErr w:type="gramEnd"/>
      <w:r w:rsidRPr="004E3B03">
        <w:rPr>
          <w:rFonts w:ascii="Times New Roman" w:hAnsi="Times New Roman" w:cs="Times New Roman"/>
          <w:sz w:val="24"/>
          <w:szCs w:val="24"/>
        </w:rPr>
        <w:t xml:space="preserve"> Tactics of integrative negotiations: Expan</w:t>
      </w:r>
      <w:r w:rsidR="00452A18" w:rsidRPr="004E3B03">
        <w:rPr>
          <w:rFonts w:ascii="Times New Roman" w:hAnsi="Times New Roman" w:cs="Times New Roman"/>
          <w:sz w:val="24"/>
          <w:szCs w:val="24"/>
        </w:rPr>
        <w:t>ding Pie, Bridging, Logrolling. Claiming value and creating value.</w:t>
      </w:r>
    </w:p>
    <w:p w:rsidR="00AD57C8" w:rsidRPr="004E3B03" w:rsidRDefault="00AD57C8" w:rsidP="004E3B03">
      <w:pPr>
        <w:spacing w:line="360" w:lineRule="auto"/>
        <w:contextualSpacing/>
        <w:jc w:val="both"/>
        <w:rPr>
          <w:i/>
          <w:szCs w:val="24"/>
          <w:lang w:val="en-US"/>
        </w:rPr>
      </w:pPr>
      <w:r w:rsidRPr="004E3B03">
        <w:rPr>
          <w:i/>
          <w:szCs w:val="24"/>
          <w:lang w:val="en-US"/>
        </w:rPr>
        <w:t>Core readings:</w:t>
      </w:r>
    </w:p>
    <w:p w:rsidR="00241D94" w:rsidRPr="004E3B03" w:rsidRDefault="00241D94" w:rsidP="004E3B03">
      <w:pPr>
        <w:spacing w:line="360" w:lineRule="auto"/>
        <w:contextualSpacing/>
        <w:jc w:val="both"/>
        <w:rPr>
          <w:szCs w:val="24"/>
          <w:lang w:val="en-US"/>
        </w:rPr>
      </w:pPr>
      <w:proofErr w:type="spellStart"/>
      <w:r w:rsidRPr="004E3B03">
        <w:rPr>
          <w:szCs w:val="24"/>
          <w:lang w:val="en-US"/>
        </w:rPr>
        <w:t>Lewicki</w:t>
      </w:r>
      <w:proofErr w:type="spellEnd"/>
      <w:r w:rsidRPr="004E3B03">
        <w:rPr>
          <w:szCs w:val="24"/>
          <w:lang w:val="en-US"/>
        </w:rPr>
        <w:t xml:space="preserve">, Roy, Bruce </w:t>
      </w:r>
      <w:proofErr w:type="gramStart"/>
      <w:r w:rsidRPr="004E3B03">
        <w:rPr>
          <w:szCs w:val="24"/>
          <w:lang w:val="en-US"/>
        </w:rPr>
        <w:t>Barry ,</w:t>
      </w:r>
      <w:proofErr w:type="gramEnd"/>
      <w:r w:rsidRPr="004E3B03">
        <w:rPr>
          <w:szCs w:val="24"/>
          <w:lang w:val="en-US"/>
        </w:rPr>
        <w:t xml:space="preserve"> David Saunders - Essentials of Negotiation 6th Edition. McGraw-Hill (2014)</w:t>
      </w:r>
      <w:r w:rsidR="004369A3" w:rsidRPr="004E3B03">
        <w:rPr>
          <w:szCs w:val="24"/>
          <w:lang w:val="en-US"/>
        </w:rPr>
        <w:t xml:space="preserve"> – Chapter 4</w:t>
      </w:r>
    </w:p>
    <w:p w:rsidR="00AD57C8" w:rsidRPr="004E3B03" w:rsidRDefault="00AD57C8" w:rsidP="004E3B03">
      <w:pPr>
        <w:spacing w:line="360" w:lineRule="auto"/>
        <w:contextualSpacing/>
        <w:jc w:val="both"/>
        <w:rPr>
          <w:i/>
          <w:szCs w:val="24"/>
          <w:lang w:val="en-US"/>
        </w:rPr>
      </w:pPr>
      <w:r w:rsidRPr="004E3B03">
        <w:rPr>
          <w:i/>
          <w:szCs w:val="24"/>
          <w:lang w:val="en-US"/>
        </w:rPr>
        <w:t>Additional readings:</w:t>
      </w:r>
    </w:p>
    <w:p w:rsidR="00AD57C8" w:rsidRPr="004E3B03" w:rsidRDefault="000809DE" w:rsidP="004E3B03">
      <w:pPr>
        <w:spacing w:line="360" w:lineRule="auto"/>
        <w:contextualSpacing/>
        <w:jc w:val="both"/>
        <w:rPr>
          <w:szCs w:val="24"/>
          <w:lang w:val="en-US"/>
        </w:rPr>
      </w:pPr>
      <w:r w:rsidRPr="004E3B03">
        <w:rPr>
          <w:szCs w:val="24"/>
          <w:lang w:val="en-US"/>
        </w:rPr>
        <w:t>Gates, Steve – The Negotiation Book: Your Definitive Guide to Successful Negotiating –John Wiley &amp; Sons, Inc. (2016)</w:t>
      </w:r>
    </w:p>
    <w:p w:rsidR="00AD57C8" w:rsidRPr="004E3B03" w:rsidRDefault="00AD57C8" w:rsidP="004E3B03">
      <w:pPr>
        <w:spacing w:line="360" w:lineRule="auto"/>
        <w:contextualSpacing/>
        <w:jc w:val="both"/>
        <w:rPr>
          <w:b/>
          <w:szCs w:val="24"/>
          <w:lang w:val="en-US"/>
        </w:rPr>
      </w:pPr>
      <w:proofErr w:type="gramStart"/>
      <w:r w:rsidRPr="004E3B03">
        <w:rPr>
          <w:b/>
          <w:szCs w:val="24"/>
          <w:lang w:val="en-US"/>
        </w:rPr>
        <w:t>Topic 19.</w:t>
      </w:r>
      <w:proofErr w:type="gramEnd"/>
      <w:r w:rsidRPr="004E3B03">
        <w:rPr>
          <w:b/>
          <w:szCs w:val="24"/>
          <w:lang w:val="en-US"/>
        </w:rPr>
        <w:t xml:space="preserve"> </w:t>
      </w:r>
      <w:r w:rsidR="000A677C" w:rsidRPr="004E3B03">
        <w:rPr>
          <w:b/>
          <w:szCs w:val="24"/>
          <w:lang w:val="en-US"/>
        </w:rPr>
        <w:t>Finding and using negotiation leverage</w:t>
      </w:r>
    </w:p>
    <w:p w:rsidR="001B3C6E" w:rsidRPr="004E3B03" w:rsidRDefault="001B3C6E" w:rsidP="004E3B03">
      <w:pPr>
        <w:spacing w:line="360" w:lineRule="auto"/>
        <w:contextualSpacing/>
        <w:jc w:val="both"/>
        <w:rPr>
          <w:szCs w:val="24"/>
          <w:lang w:val="en-US"/>
        </w:rPr>
      </w:pPr>
      <w:proofErr w:type="gramStart"/>
      <w:r w:rsidRPr="004E3B03">
        <w:rPr>
          <w:szCs w:val="24"/>
          <w:lang w:val="en-US"/>
        </w:rPr>
        <w:t>Power in negotiations.</w:t>
      </w:r>
      <w:proofErr w:type="gramEnd"/>
      <w:r w:rsidRPr="004E3B03">
        <w:rPr>
          <w:szCs w:val="24"/>
          <w:lang w:val="en-US"/>
        </w:rPr>
        <w:t xml:space="preserve"> Sources of power: Reward: Raises, perks, promotions; Coercive: Punishment, firing, walk away; Legitimate: Position, approval authority; Expert: Specialized knowledge; Reference: Charisma, charm.  </w:t>
      </w:r>
      <w:proofErr w:type="gramStart"/>
      <w:r w:rsidR="008C379A" w:rsidRPr="004E3B03">
        <w:rPr>
          <w:szCs w:val="24"/>
          <w:lang w:val="en-US"/>
        </w:rPr>
        <w:t>BATNA – best alternative to negotiated agreement.</w:t>
      </w:r>
      <w:proofErr w:type="gramEnd"/>
      <w:r w:rsidR="008C379A" w:rsidRPr="004E3B03">
        <w:rPr>
          <w:szCs w:val="24"/>
          <w:lang w:val="en-US"/>
        </w:rPr>
        <w:t xml:space="preserve"> </w:t>
      </w:r>
      <w:proofErr w:type="gramStart"/>
      <w:r w:rsidRPr="004E3B03">
        <w:rPr>
          <w:szCs w:val="24"/>
          <w:lang w:val="en-US"/>
        </w:rPr>
        <w:t>Balanced and unbalanced leverage.</w:t>
      </w:r>
      <w:proofErr w:type="gramEnd"/>
      <w:r w:rsidRPr="004E3B03">
        <w:rPr>
          <w:szCs w:val="24"/>
          <w:lang w:val="en-US"/>
        </w:rPr>
        <w:t xml:space="preserve"> </w:t>
      </w:r>
      <w:proofErr w:type="gramStart"/>
      <w:r w:rsidRPr="004E3B03">
        <w:rPr>
          <w:szCs w:val="24"/>
          <w:lang w:val="en-US"/>
        </w:rPr>
        <w:t>Positive and negative leverage.</w:t>
      </w:r>
      <w:proofErr w:type="gramEnd"/>
      <w:r w:rsidRPr="004E3B03">
        <w:rPr>
          <w:szCs w:val="24"/>
          <w:lang w:val="en-US"/>
        </w:rPr>
        <w:t xml:space="preserve"> </w:t>
      </w:r>
      <w:proofErr w:type="gramStart"/>
      <w:r w:rsidRPr="004E3B03">
        <w:rPr>
          <w:szCs w:val="24"/>
          <w:lang w:val="en-US"/>
        </w:rPr>
        <w:t>Influence and persuasion tools.</w:t>
      </w:r>
      <w:proofErr w:type="gramEnd"/>
    </w:p>
    <w:p w:rsidR="00AD57C8" w:rsidRPr="004E3B03" w:rsidRDefault="00AD57C8" w:rsidP="004E3B03">
      <w:pPr>
        <w:spacing w:line="360" w:lineRule="auto"/>
        <w:contextualSpacing/>
        <w:jc w:val="both"/>
        <w:rPr>
          <w:i/>
          <w:szCs w:val="24"/>
          <w:lang w:val="en-US"/>
        </w:rPr>
      </w:pPr>
      <w:r w:rsidRPr="004E3B03">
        <w:rPr>
          <w:i/>
          <w:szCs w:val="24"/>
          <w:lang w:val="en-US"/>
        </w:rPr>
        <w:t>Core readings:</w:t>
      </w:r>
    </w:p>
    <w:p w:rsidR="00241D94" w:rsidRPr="004E3B03" w:rsidRDefault="00241D94" w:rsidP="004E3B03">
      <w:pPr>
        <w:spacing w:line="360" w:lineRule="auto"/>
        <w:contextualSpacing/>
        <w:jc w:val="both"/>
        <w:rPr>
          <w:szCs w:val="24"/>
          <w:lang w:val="en-US"/>
        </w:rPr>
      </w:pPr>
      <w:proofErr w:type="spellStart"/>
      <w:r w:rsidRPr="004E3B03">
        <w:rPr>
          <w:szCs w:val="24"/>
          <w:lang w:val="en-US"/>
        </w:rPr>
        <w:t>Lewicki</w:t>
      </w:r>
      <w:proofErr w:type="spellEnd"/>
      <w:r w:rsidRPr="004E3B03">
        <w:rPr>
          <w:szCs w:val="24"/>
          <w:lang w:val="en-US"/>
        </w:rPr>
        <w:t xml:space="preserve">, Roy, Bruce </w:t>
      </w:r>
      <w:proofErr w:type="gramStart"/>
      <w:r w:rsidRPr="004E3B03">
        <w:rPr>
          <w:szCs w:val="24"/>
          <w:lang w:val="en-US"/>
        </w:rPr>
        <w:t>Barry ,</w:t>
      </w:r>
      <w:proofErr w:type="gramEnd"/>
      <w:r w:rsidRPr="004E3B03">
        <w:rPr>
          <w:szCs w:val="24"/>
          <w:lang w:val="en-US"/>
        </w:rPr>
        <w:t xml:space="preserve"> David Saunders - Essentials of Negotiation 6th Edition. </w:t>
      </w:r>
      <w:proofErr w:type="gramStart"/>
      <w:r w:rsidRPr="004E3B03">
        <w:rPr>
          <w:szCs w:val="24"/>
          <w:lang w:val="en-US"/>
        </w:rPr>
        <w:t>McGraw-Hill (2014)</w:t>
      </w:r>
      <w:r w:rsidR="004369A3" w:rsidRPr="004E3B03">
        <w:rPr>
          <w:szCs w:val="24"/>
          <w:lang w:val="en-US"/>
        </w:rPr>
        <w:t xml:space="preserve"> – Chapters 5 and 8.</w:t>
      </w:r>
      <w:proofErr w:type="gramEnd"/>
    </w:p>
    <w:p w:rsidR="00AD57C8" w:rsidRPr="004E3B03" w:rsidRDefault="00AD57C8" w:rsidP="004E3B03">
      <w:pPr>
        <w:spacing w:line="360" w:lineRule="auto"/>
        <w:contextualSpacing/>
        <w:jc w:val="both"/>
        <w:rPr>
          <w:i/>
          <w:szCs w:val="24"/>
          <w:lang w:val="en-US"/>
        </w:rPr>
      </w:pPr>
      <w:r w:rsidRPr="004E3B03">
        <w:rPr>
          <w:i/>
          <w:szCs w:val="24"/>
          <w:lang w:val="en-US"/>
        </w:rPr>
        <w:t>Additional readings:</w:t>
      </w:r>
    </w:p>
    <w:p w:rsidR="00FF2612" w:rsidRPr="004E3B03" w:rsidRDefault="00FF2612" w:rsidP="004E3B03">
      <w:pPr>
        <w:spacing w:line="360" w:lineRule="auto"/>
        <w:contextualSpacing/>
        <w:jc w:val="both"/>
        <w:rPr>
          <w:szCs w:val="24"/>
          <w:lang w:val="en-US"/>
        </w:rPr>
      </w:pPr>
      <w:r w:rsidRPr="004E3B03">
        <w:rPr>
          <w:szCs w:val="24"/>
          <w:lang w:val="en-US"/>
        </w:rPr>
        <w:t xml:space="preserve">Brett, Jeanne M. - Negotiating Globally: How to Negotiate Deals, Resolve Disputes, and Make Decisions </w:t>
      </w:r>
      <w:proofErr w:type="gramStart"/>
      <w:r w:rsidRPr="004E3B03">
        <w:rPr>
          <w:szCs w:val="24"/>
          <w:lang w:val="en-US"/>
        </w:rPr>
        <w:t>Across</w:t>
      </w:r>
      <w:proofErr w:type="gramEnd"/>
      <w:r w:rsidRPr="004E3B03">
        <w:rPr>
          <w:szCs w:val="24"/>
          <w:lang w:val="en-US"/>
        </w:rPr>
        <w:t xml:space="preserve"> Cultural Boundaries. </w:t>
      </w:r>
      <w:proofErr w:type="spellStart"/>
      <w:r w:rsidRPr="004E3B03">
        <w:rPr>
          <w:szCs w:val="24"/>
          <w:lang w:val="en-US"/>
        </w:rPr>
        <w:t>Jossey</w:t>
      </w:r>
      <w:proofErr w:type="spellEnd"/>
      <w:r w:rsidRPr="004E3B03">
        <w:rPr>
          <w:szCs w:val="24"/>
          <w:lang w:val="en-US"/>
        </w:rPr>
        <w:t>-Bass (2007)</w:t>
      </w:r>
    </w:p>
    <w:p w:rsidR="003B13D1" w:rsidRPr="004E3B03" w:rsidRDefault="003B13D1" w:rsidP="004E3B03">
      <w:pPr>
        <w:spacing w:line="360" w:lineRule="auto"/>
        <w:contextualSpacing/>
        <w:jc w:val="both"/>
        <w:rPr>
          <w:szCs w:val="24"/>
          <w:lang w:val="en-US"/>
        </w:rPr>
      </w:pPr>
      <w:proofErr w:type="spellStart"/>
      <w:r w:rsidRPr="004E3B03">
        <w:rPr>
          <w:szCs w:val="24"/>
          <w:lang w:val="en-US"/>
        </w:rPr>
        <w:t>Gesteland</w:t>
      </w:r>
      <w:proofErr w:type="spellEnd"/>
      <w:r w:rsidRPr="004E3B03">
        <w:rPr>
          <w:szCs w:val="24"/>
          <w:lang w:val="en-US"/>
        </w:rPr>
        <w:t>, Richard R - Cross-cultural business behavior: negotiating, selling, sourcing and managing across cultures. Copenhagen Business School Press (2005)</w:t>
      </w:r>
    </w:p>
    <w:p w:rsidR="00AD57C8" w:rsidRPr="004E3B03" w:rsidRDefault="00AD57C8" w:rsidP="004E3B03">
      <w:pPr>
        <w:spacing w:line="360" w:lineRule="auto"/>
        <w:contextualSpacing/>
        <w:jc w:val="both"/>
        <w:rPr>
          <w:b/>
          <w:szCs w:val="24"/>
          <w:lang w:val="en-US"/>
        </w:rPr>
      </w:pPr>
      <w:proofErr w:type="gramStart"/>
      <w:r w:rsidRPr="004E3B03">
        <w:rPr>
          <w:b/>
          <w:szCs w:val="24"/>
          <w:lang w:val="en-US"/>
        </w:rPr>
        <w:t>Topic 20.</w:t>
      </w:r>
      <w:proofErr w:type="gramEnd"/>
      <w:r w:rsidRPr="004E3B03">
        <w:rPr>
          <w:b/>
          <w:szCs w:val="24"/>
          <w:lang w:val="en-US"/>
        </w:rPr>
        <w:t xml:space="preserve"> </w:t>
      </w:r>
      <w:r w:rsidR="000A677C" w:rsidRPr="004E3B03">
        <w:rPr>
          <w:b/>
          <w:szCs w:val="24"/>
          <w:lang w:val="en-US"/>
        </w:rPr>
        <w:t>Regional and national negotiation styles</w:t>
      </w:r>
    </w:p>
    <w:p w:rsidR="00AD57C8" w:rsidRPr="004E3B03" w:rsidRDefault="00AB5ED8" w:rsidP="004E3B03">
      <w:pPr>
        <w:spacing w:line="360" w:lineRule="auto"/>
        <w:contextualSpacing/>
        <w:jc w:val="both"/>
        <w:rPr>
          <w:szCs w:val="24"/>
          <w:lang w:val="en-US"/>
        </w:rPr>
      </w:pPr>
      <w:r w:rsidRPr="004E3B03">
        <w:rPr>
          <w:szCs w:val="24"/>
          <w:lang w:val="en-US"/>
        </w:rPr>
        <w:lastRenderedPageBreak/>
        <w:t xml:space="preserve">Key cultural variables, influencing negotiations (indirect dealing </w:t>
      </w:r>
      <w:proofErr w:type="spellStart"/>
      <w:r w:rsidRPr="004E3B03">
        <w:rPr>
          <w:szCs w:val="24"/>
          <w:lang w:val="en-US"/>
        </w:rPr>
        <w:t>vs</w:t>
      </w:r>
      <w:proofErr w:type="spellEnd"/>
      <w:r w:rsidRPr="004E3B03">
        <w:rPr>
          <w:szCs w:val="24"/>
          <w:lang w:val="en-US"/>
        </w:rPr>
        <w:t xml:space="preserve"> direct dealing, high-context </w:t>
      </w:r>
      <w:proofErr w:type="spellStart"/>
      <w:r w:rsidRPr="004E3B03">
        <w:rPr>
          <w:szCs w:val="24"/>
          <w:lang w:val="en-US"/>
        </w:rPr>
        <w:t>vs</w:t>
      </w:r>
      <w:proofErr w:type="spellEnd"/>
      <w:r w:rsidRPr="004E3B03">
        <w:rPr>
          <w:szCs w:val="24"/>
          <w:lang w:val="en-US"/>
        </w:rPr>
        <w:t xml:space="preserve"> low-context, relationship oriented </w:t>
      </w:r>
      <w:proofErr w:type="spellStart"/>
      <w:r w:rsidRPr="004E3B03">
        <w:rPr>
          <w:szCs w:val="24"/>
          <w:lang w:val="en-US"/>
        </w:rPr>
        <w:t>vs</w:t>
      </w:r>
      <w:proofErr w:type="spellEnd"/>
      <w:r w:rsidRPr="004E3B03">
        <w:rPr>
          <w:szCs w:val="24"/>
          <w:lang w:val="en-US"/>
        </w:rPr>
        <w:t xml:space="preserve"> task-oriented, holistic </w:t>
      </w:r>
      <w:proofErr w:type="spellStart"/>
      <w:r w:rsidRPr="004E3B03">
        <w:rPr>
          <w:szCs w:val="24"/>
          <w:lang w:val="en-US"/>
        </w:rPr>
        <w:t>vs</w:t>
      </w:r>
      <w:proofErr w:type="spellEnd"/>
      <w:r w:rsidRPr="004E3B03">
        <w:rPr>
          <w:szCs w:val="24"/>
          <w:lang w:val="en-US"/>
        </w:rPr>
        <w:t xml:space="preserve"> contractually oriented, </w:t>
      </w:r>
      <w:r w:rsidR="004469B6" w:rsidRPr="004E3B03">
        <w:rPr>
          <w:szCs w:val="24"/>
          <w:lang w:val="en-US"/>
        </w:rPr>
        <w:t xml:space="preserve">Dimensions of negotiation styles. </w:t>
      </w:r>
      <w:proofErr w:type="gramStart"/>
      <w:r w:rsidR="007C738E" w:rsidRPr="004E3B03">
        <w:rPr>
          <w:szCs w:val="24"/>
          <w:lang w:val="en-US"/>
        </w:rPr>
        <w:t>Competitive and problem-solving styles of negotiations.</w:t>
      </w:r>
      <w:proofErr w:type="gramEnd"/>
      <w:r w:rsidR="007C738E" w:rsidRPr="004E3B03">
        <w:rPr>
          <w:szCs w:val="24"/>
          <w:lang w:val="en-US"/>
        </w:rPr>
        <w:t xml:space="preserve"> </w:t>
      </w:r>
      <w:r w:rsidRPr="004E3B03">
        <w:rPr>
          <w:szCs w:val="24"/>
          <w:lang w:val="en-US"/>
        </w:rPr>
        <w:t>Russian, British, American, A</w:t>
      </w:r>
      <w:r w:rsidR="009D0434" w:rsidRPr="004E3B03">
        <w:rPr>
          <w:szCs w:val="24"/>
          <w:lang w:val="en-US"/>
        </w:rPr>
        <w:t>rabic, Chinese, French, German negotiating styles.</w:t>
      </w:r>
      <w:r w:rsidRPr="004E3B03">
        <w:rPr>
          <w:szCs w:val="24"/>
          <w:lang w:val="en-US"/>
        </w:rPr>
        <w:t xml:space="preserve"> </w:t>
      </w:r>
      <w:r w:rsidR="009D0434" w:rsidRPr="004E3B03">
        <w:rPr>
          <w:szCs w:val="24"/>
          <w:lang w:val="en-US"/>
        </w:rPr>
        <w:t>Interplay of cultural styles and personal styles of negotiating.</w:t>
      </w:r>
    </w:p>
    <w:p w:rsidR="00AD57C8" w:rsidRPr="004E3B03" w:rsidRDefault="00AD57C8" w:rsidP="004E3B03">
      <w:pPr>
        <w:spacing w:line="360" w:lineRule="auto"/>
        <w:contextualSpacing/>
        <w:jc w:val="both"/>
        <w:rPr>
          <w:i/>
          <w:szCs w:val="24"/>
          <w:lang w:val="en-US"/>
        </w:rPr>
      </w:pPr>
      <w:r w:rsidRPr="004E3B03">
        <w:rPr>
          <w:i/>
          <w:szCs w:val="24"/>
          <w:lang w:val="en-US"/>
        </w:rPr>
        <w:t>Core readings:</w:t>
      </w:r>
    </w:p>
    <w:p w:rsidR="000809DE" w:rsidRPr="004E3B03" w:rsidRDefault="000809DE" w:rsidP="004E3B03">
      <w:pPr>
        <w:spacing w:line="360" w:lineRule="auto"/>
        <w:contextualSpacing/>
        <w:jc w:val="both"/>
        <w:rPr>
          <w:szCs w:val="24"/>
          <w:lang w:val="en-US"/>
        </w:rPr>
      </w:pPr>
      <w:r w:rsidRPr="004E3B03">
        <w:rPr>
          <w:szCs w:val="24"/>
          <w:lang w:val="en-US"/>
        </w:rPr>
        <w:t xml:space="preserve">Moore, Christopher W., Peter J. Woodrow – Handbook of Global and Multicultural Negotiation - </w:t>
      </w:r>
      <w:proofErr w:type="spellStart"/>
      <w:r w:rsidRPr="004E3B03">
        <w:rPr>
          <w:szCs w:val="24"/>
          <w:lang w:val="en-US"/>
        </w:rPr>
        <w:t>Jossey</w:t>
      </w:r>
      <w:proofErr w:type="spellEnd"/>
      <w:r w:rsidRPr="004E3B03">
        <w:rPr>
          <w:szCs w:val="24"/>
          <w:lang w:val="en-US"/>
        </w:rPr>
        <w:t>-Bass (2010)</w:t>
      </w:r>
    </w:p>
    <w:p w:rsidR="00A92F2E" w:rsidRPr="004E3B03" w:rsidRDefault="00AD57C8" w:rsidP="004E3B03">
      <w:pPr>
        <w:spacing w:line="360" w:lineRule="auto"/>
        <w:contextualSpacing/>
        <w:jc w:val="both"/>
        <w:rPr>
          <w:rFonts w:eastAsia="Times New Roman"/>
          <w:b/>
          <w:bCs/>
          <w:kern w:val="32"/>
          <w:szCs w:val="24"/>
          <w:lang w:val="en-US"/>
        </w:rPr>
      </w:pPr>
      <w:r w:rsidRPr="004E3B03">
        <w:rPr>
          <w:i/>
          <w:szCs w:val="24"/>
          <w:lang w:val="en-US"/>
        </w:rPr>
        <w:t>Additional readings:</w:t>
      </w:r>
      <w:r w:rsidR="00AB5335" w:rsidRPr="004E3B03">
        <w:rPr>
          <w:i/>
          <w:szCs w:val="24"/>
          <w:lang w:val="en-US"/>
        </w:rPr>
        <w:t xml:space="preserve"> </w:t>
      </w:r>
      <w:r w:rsidR="00D038E1" w:rsidRPr="004E3B03">
        <w:rPr>
          <w:szCs w:val="24"/>
          <w:lang w:val="en-US"/>
        </w:rPr>
        <w:t xml:space="preserve">McCarthy, Alan, Steve Hay – Advanced Negotiation Techniques, </w:t>
      </w:r>
      <w:proofErr w:type="spellStart"/>
      <w:r w:rsidR="00D038E1" w:rsidRPr="004E3B03">
        <w:rPr>
          <w:szCs w:val="24"/>
          <w:lang w:val="en-US"/>
        </w:rPr>
        <w:t>Apress</w:t>
      </w:r>
      <w:proofErr w:type="spellEnd"/>
      <w:r w:rsidR="00D038E1" w:rsidRPr="004E3B03">
        <w:rPr>
          <w:szCs w:val="24"/>
          <w:lang w:val="en-US"/>
        </w:rPr>
        <w:t xml:space="preserve"> (2015)</w:t>
      </w:r>
    </w:p>
    <w:p w:rsidR="003A06FE" w:rsidRPr="007D2B3A" w:rsidRDefault="003A06FE" w:rsidP="004E3B03">
      <w:pPr>
        <w:keepNext/>
        <w:spacing w:line="360" w:lineRule="auto"/>
        <w:contextualSpacing/>
        <w:jc w:val="both"/>
        <w:outlineLvl w:val="0"/>
        <w:rPr>
          <w:rFonts w:eastAsia="Times New Roman"/>
          <w:b/>
          <w:bCs/>
          <w:kern w:val="32"/>
          <w:szCs w:val="24"/>
          <w:lang w:val="en-US"/>
        </w:rPr>
      </w:pPr>
    </w:p>
    <w:p w:rsidR="00A92F2E" w:rsidRPr="006D041F" w:rsidRDefault="0042637B" w:rsidP="004E3B03">
      <w:pPr>
        <w:keepNext/>
        <w:spacing w:line="360" w:lineRule="auto"/>
        <w:contextualSpacing/>
        <w:jc w:val="both"/>
        <w:outlineLvl w:val="0"/>
        <w:rPr>
          <w:rFonts w:eastAsia="Times New Roman"/>
          <w:b/>
          <w:bCs/>
          <w:kern w:val="32"/>
          <w:szCs w:val="24"/>
          <w:lang w:val="en-US"/>
        </w:rPr>
      </w:pPr>
      <w:r w:rsidRPr="004E3B03">
        <w:rPr>
          <w:rFonts w:eastAsia="Times New Roman"/>
          <w:b/>
          <w:bCs/>
          <w:kern w:val="32"/>
          <w:szCs w:val="24"/>
          <w:lang w:val="en-US"/>
        </w:rPr>
        <w:t>8</w:t>
      </w:r>
      <w:r w:rsidR="00A92F2E" w:rsidRPr="004E3B03">
        <w:rPr>
          <w:rFonts w:eastAsia="Times New Roman"/>
          <w:b/>
          <w:bCs/>
          <w:kern w:val="32"/>
          <w:szCs w:val="24"/>
          <w:lang w:val="en-US"/>
        </w:rPr>
        <w:t>. Educational Technologies</w:t>
      </w:r>
    </w:p>
    <w:p w:rsidR="003A06FE" w:rsidRPr="006D041F" w:rsidRDefault="003A06FE" w:rsidP="004E3B03">
      <w:pPr>
        <w:keepNext/>
        <w:spacing w:line="360" w:lineRule="auto"/>
        <w:contextualSpacing/>
        <w:jc w:val="both"/>
        <w:outlineLvl w:val="0"/>
        <w:rPr>
          <w:rFonts w:eastAsia="Times New Roman"/>
          <w:b/>
          <w:bCs/>
          <w:kern w:val="32"/>
          <w:szCs w:val="24"/>
          <w:lang w:val="en-US"/>
        </w:rPr>
      </w:pPr>
    </w:p>
    <w:p w:rsidR="00A92F2E" w:rsidRPr="004E3B03" w:rsidRDefault="00A92F2E" w:rsidP="004E3B03">
      <w:pPr>
        <w:spacing w:line="360" w:lineRule="auto"/>
        <w:ind w:firstLine="0"/>
        <w:contextualSpacing/>
        <w:jc w:val="both"/>
        <w:rPr>
          <w:szCs w:val="24"/>
          <w:lang w:val="en-US"/>
        </w:rPr>
      </w:pPr>
      <w:r w:rsidRPr="004E3B03">
        <w:rPr>
          <w:szCs w:val="24"/>
          <w:lang w:val="en-US"/>
        </w:rPr>
        <w:t xml:space="preserve">The course syllabus, reading texts, presentations, practical tasks and home assignments will be available in the LMS where all </w:t>
      </w:r>
      <w:proofErr w:type="gramStart"/>
      <w:r w:rsidRPr="004E3B03">
        <w:rPr>
          <w:szCs w:val="24"/>
          <w:lang w:val="en-US"/>
        </w:rPr>
        <w:t>student</w:t>
      </w:r>
      <w:proofErr w:type="gramEnd"/>
      <w:r w:rsidRPr="004E3B03">
        <w:rPr>
          <w:szCs w:val="24"/>
          <w:lang w:val="en-US"/>
        </w:rPr>
        <w:t xml:space="preserve"> will be assigned, and also sent by e-mail on demand. Students are expected to log in to the course web-site on a regular basis.</w:t>
      </w:r>
    </w:p>
    <w:p w:rsidR="003A06FE" w:rsidRDefault="003A06FE" w:rsidP="004E3B03">
      <w:pPr>
        <w:keepNext/>
        <w:spacing w:line="360" w:lineRule="auto"/>
        <w:contextualSpacing/>
        <w:jc w:val="both"/>
        <w:outlineLvl w:val="0"/>
        <w:rPr>
          <w:rFonts w:eastAsia="Times New Roman"/>
          <w:b/>
          <w:bCs/>
          <w:kern w:val="32"/>
          <w:szCs w:val="24"/>
          <w:lang w:val="en-US"/>
        </w:rPr>
      </w:pPr>
    </w:p>
    <w:p w:rsidR="001A0F86" w:rsidRDefault="001A0F86" w:rsidP="001A0F86">
      <w:pPr>
        <w:keepNext/>
        <w:spacing w:line="360" w:lineRule="auto"/>
        <w:contextualSpacing/>
        <w:jc w:val="both"/>
        <w:outlineLvl w:val="0"/>
        <w:rPr>
          <w:rFonts w:eastAsia="Times New Roman"/>
          <w:b/>
          <w:bCs/>
          <w:kern w:val="32"/>
          <w:szCs w:val="24"/>
          <w:lang w:val="en-US"/>
        </w:rPr>
      </w:pPr>
      <w:r w:rsidRPr="004E3B03">
        <w:rPr>
          <w:rFonts w:eastAsia="Times New Roman"/>
          <w:b/>
          <w:bCs/>
          <w:kern w:val="32"/>
          <w:szCs w:val="24"/>
          <w:lang w:val="en-US"/>
        </w:rPr>
        <w:t xml:space="preserve">8. </w:t>
      </w:r>
      <w:r>
        <w:rPr>
          <w:rFonts w:eastAsia="Times New Roman"/>
          <w:b/>
          <w:bCs/>
          <w:kern w:val="32"/>
          <w:szCs w:val="24"/>
          <w:lang w:val="en-US"/>
        </w:rPr>
        <w:t xml:space="preserve">1. Recommendations for teachers </w:t>
      </w:r>
    </w:p>
    <w:p w:rsidR="000565B1" w:rsidRDefault="001953B6" w:rsidP="001A0F86">
      <w:pPr>
        <w:keepNext/>
        <w:spacing w:line="360" w:lineRule="auto"/>
        <w:contextualSpacing/>
        <w:jc w:val="both"/>
        <w:outlineLvl w:val="0"/>
        <w:rPr>
          <w:szCs w:val="24"/>
          <w:lang w:val="en-US"/>
        </w:rPr>
      </w:pPr>
      <w:r>
        <w:rPr>
          <w:szCs w:val="24"/>
          <w:lang w:val="en-US"/>
        </w:rPr>
        <w:t xml:space="preserve">Cross-cultural communications are </w:t>
      </w:r>
      <w:proofErr w:type="gramStart"/>
      <w:r>
        <w:rPr>
          <w:szCs w:val="24"/>
          <w:lang w:val="en-US"/>
        </w:rPr>
        <w:t>a very</w:t>
      </w:r>
      <w:proofErr w:type="gramEnd"/>
      <w:r>
        <w:rPr>
          <w:szCs w:val="24"/>
          <w:lang w:val="en-US"/>
        </w:rPr>
        <w:t xml:space="preserve"> dynamic and fluid fields. There are many contradictory conclusions and recommendations in both academic and popular texts. The major task for the lecturer is to engage students in discussions, which will help to develop students’ ability to compare, analyze, criticize and choose among various approaches.</w:t>
      </w:r>
    </w:p>
    <w:p w:rsidR="0074573A" w:rsidRDefault="0074573A" w:rsidP="001A0F86">
      <w:pPr>
        <w:keepNext/>
        <w:spacing w:line="360" w:lineRule="auto"/>
        <w:contextualSpacing/>
        <w:jc w:val="both"/>
        <w:outlineLvl w:val="0"/>
        <w:rPr>
          <w:szCs w:val="24"/>
          <w:lang w:val="en-US"/>
        </w:rPr>
      </w:pPr>
      <w:r>
        <w:rPr>
          <w:szCs w:val="24"/>
          <w:lang w:val="en-US"/>
        </w:rPr>
        <w:t>For this purpose, we use during the seminars analysis of cases, based on real situations dealing with cross-cultural communication and negotiations both in business and everyday life.</w:t>
      </w:r>
    </w:p>
    <w:p w:rsidR="0074573A" w:rsidRDefault="0074573A" w:rsidP="001A0F86">
      <w:pPr>
        <w:keepNext/>
        <w:spacing w:line="360" w:lineRule="auto"/>
        <w:contextualSpacing/>
        <w:jc w:val="both"/>
        <w:outlineLvl w:val="0"/>
        <w:rPr>
          <w:szCs w:val="24"/>
          <w:lang w:val="en-US"/>
        </w:rPr>
      </w:pPr>
      <w:r>
        <w:rPr>
          <w:szCs w:val="24"/>
          <w:lang w:val="en-US"/>
        </w:rPr>
        <w:t>It is highly recommended to inspire students to share with class their personal experience of cross-cultural communication.</w:t>
      </w:r>
    </w:p>
    <w:p w:rsidR="0074573A" w:rsidRDefault="0074573A" w:rsidP="0074573A">
      <w:pPr>
        <w:keepNext/>
        <w:spacing w:line="360" w:lineRule="auto"/>
        <w:ind w:firstLine="0"/>
        <w:contextualSpacing/>
        <w:jc w:val="both"/>
        <w:outlineLvl w:val="0"/>
        <w:rPr>
          <w:rFonts w:eastAsia="Times New Roman"/>
          <w:b/>
          <w:bCs/>
          <w:kern w:val="32"/>
          <w:szCs w:val="24"/>
          <w:lang w:val="en-US"/>
        </w:rPr>
      </w:pPr>
    </w:p>
    <w:p w:rsidR="000565B1" w:rsidRDefault="000565B1" w:rsidP="001A0F86">
      <w:pPr>
        <w:keepNext/>
        <w:spacing w:line="360" w:lineRule="auto"/>
        <w:contextualSpacing/>
        <w:jc w:val="both"/>
        <w:outlineLvl w:val="0"/>
        <w:rPr>
          <w:rFonts w:eastAsia="Times New Roman"/>
          <w:b/>
          <w:bCs/>
          <w:kern w:val="32"/>
          <w:szCs w:val="24"/>
          <w:lang w:val="en-US"/>
        </w:rPr>
      </w:pPr>
      <w:r>
        <w:rPr>
          <w:rFonts w:eastAsia="Times New Roman"/>
          <w:b/>
          <w:bCs/>
          <w:kern w:val="32"/>
          <w:szCs w:val="24"/>
          <w:lang w:val="en-US"/>
        </w:rPr>
        <w:t>8. 2. Recommendations for students</w:t>
      </w:r>
    </w:p>
    <w:p w:rsidR="000565B1" w:rsidRDefault="000565B1" w:rsidP="000565B1">
      <w:pPr>
        <w:spacing w:line="360" w:lineRule="auto"/>
        <w:ind w:firstLine="708"/>
        <w:contextualSpacing/>
        <w:rPr>
          <w:rStyle w:val="a4"/>
          <w:szCs w:val="24"/>
          <w:lang w:val="en-US"/>
        </w:rPr>
      </w:pPr>
      <w:r>
        <w:rPr>
          <w:szCs w:val="24"/>
          <w:lang w:val="en-US"/>
        </w:rPr>
        <w:t xml:space="preserve">Teamwork on research projects is especially important for this course. Excellent research projects require extra materials besides literature recommended for the course. Some Internet sites could be also very helpful, such as World Cultures </w:t>
      </w:r>
      <w:proofErr w:type="gramStart"/>
      <w:r>
        <w:rPr>
          <w:szCs w:val="24"/>
          <w:lang w:val="en-US"/>
        </w:rPr>
        <w:t xml:space="preserve">Encyclopedia </w:t>
      </w:r>
      <w:r w:rsidRPr="004E3B03">
        <w:rPr>
          <w:szCs w:val="24"/>
          <w:lang w:val="en-US"/>
        </w:rPr>
        <w:t xml:space="preserve"> </w:t>
      </w:r>
      <w:proofErr w:type="gramEnd"/>
      <w:r w:rsidR="00C440FA">
        <w:fldChar w:fldCharType="begin"/>
      </w:r>
      <w:r w:rsidR="00626BA7" w:rsidRPr="006D041F">
        <w:rPr>
          <w:lang w:val="en-US"/>
        </w:rPr>
        <w:instrText>HYPERLINK "http://www.everyculture.com/"</w:instrText>
      </w:r>
      <w:r w:rsidR="00C440FA">
        <w:fldChar w:fldCharType="separate"/>
      </w:r>
      <w:r w:rsidRPr="004E3B03">
        <w:rPr>
          <w:rStyle w:val="a4"/>
          <w:szCs w:val="24"/>
          <w:lang w:val="en-US"/>
        </w:rPr>
        <w:t>http://www.everyculture.com/</w:t>
      </w:r>
      <w:r w:rsidR="00C440FA">
        <w:fldChar w:fldCharType="end"/>
      </w:r>
      <w:r>
        <w:rPr>
          <w:rStyle w:val="a4"/>
          <w:szCs w:val="24"/>
          <w:lang w:val="en-US"/>
        </w:rPr>
        <w:t xml:space="preserve">  and </w:t>
      </w:r>
      <w:r w:rsidRPr="004E3B03">
        <w:rPr>
          <w:szCs w:val="24"/>
          <w:lang w:val="en-US"/>
        </w:rPr>
        <w:t xml:space="preserve">TED Talks. </w:t>
      </w:r>
      <w:hyperlink r:id="rId27" w:history="1">
        <w:r w:rsidRPr="004E3B03">
          <w:rPr>
            <w:rStyle w:val="a4"/>
            <w:szCs w:val="24"/>
            <w:lang w:val="en-US"/>
          </w:rPr>
          <w:t>http://www.ted.com</w:t>
        </w:r>
      </w:hyperlink>
      <w:r>
        <w:rPr>
          <w:rStyle w:val="a4"/>
          <w:szCs w:val="24"/>
          <w:lang w:val="en-US"/>
        </w:rPr>
        <w:t>.</w:t>
      </w:r>
    </w:p>
    <w:p w:rsidR="001953B6" w:rsidRDefault="001953B6" w:rsidP="000565B1">
      <w:pPr>
        <w:spacing w:line="360" w:lineRule="auto"/>
        <w:ind w:firstLine="708"/>
        <w:contextualSpacing/>
        <w:rPr>
          <w:rStyle w:val="a4"/>
          <w:szCs w:val="24"/>
          <w:lang w:val="en-US"/>
        </w:rPr>
      </w:pPr>
      <w:r>
        <w:rPr>
          <w:szCs w:val="24"/>
          <w:lang w:val="en-US"/>
        </w:rPr>
        <w:lastRenderedPageBreak/>
        <w:t>Participation in discussions should concentrate on comparison of different cultural phenomena and especially on their role in planning and performing communication in cross-cultural perspective.</w:t>
      </w:r>
    </w:p>
    <w:p w:rsidR="000565B1" w:rsidRPr="001953B6" w:rsidRDefault="000565B1" w:rsidP="001953B6">
      <w:pPr>
        <w:spacing w:line="360" w:lineRule="auto"/>
        <w:ind w:firstLine="0"/>
        <w:contextualSpacing/>
        <w:rPr>
          <w:rStyle w:val="a4"/>
          <w:lang w:val="en-US"/>
        </w:rPr>
      </w:pPr>
    </w:p>
    <w:p w:rsidR="00ED6741" w:rsidRPr="007D2B3A" w:rsidRDefault="0042637B" w:rsidP="004E3B03">
      <w:pPr>
        <w:keepNext/>
        <w:spacing w:line="360" w:lineRule="auto"/>
        <w:contextualSpacing/>
        <w:jc w:val="both"/>
        <w:outlineLvl w:val="0"/>
        <w:rPr>
          <w:rFonts w:eastAsia="Times New Roman"/>
          <w:b/>
          <w:bCs/>
          <w:kern w:val="32"/>
          <w:szCs w:val="24"/>
          <w:lang w:val="en-US"/>
        </w:rPr>
      </w:pPr>
      <w:bookmarkStart w:id="0" w:name="_GoBack"/>
      <w:bookmarkEnd w:id="0"/>
      <w:r w:rsidRPr="004E3B03">
        <w:rPr>
          <w:rFonts w:eastAsia="Times New Roman"/>
          <w:b/>
          <w:bCs/>
          <w:kern w:val="32"/>
          <w:szCs w:val="24"/>
          <w:lang w:val="en-US"/>
        </w:rPr>
        <w:t>9.</w:t>
      </w:r>
      <w:r w:rsidR="00ED6741" w:rsidRPr="004E3B03">
        <w:rPr>
          <w:rFonts w:eastAsia="Times New Roman"/>
          <w:b/>
          <w:bCs/>
          <w:kern w:val="32"/>
          <w:szCs w:val="24"/>
          <w:lang w:val="en-US"/>
        </w:rPr>
        <w:t xml:space="preserve"> Evaluation tools for current and final control</w:t>
      </w:r>
    </w:p>
    <w:p w:rsidR="003A06FE" w:rsidRPr="007D2B3A" w:rsidRDefault="003A06FE" w:rsidP="004E3B03">
      <w:pPr>
        <w:keepNext/>
        <w:spacing w:line="360" w:lineRule="auto"/>
        <w:contextualSpacing/>
        <w:jc w:val="both"/>
        <w:outlineLvl w:val="0"/>
        <w:rPr>
          <w:rFonts w:eastAsia="Times New Roman"/>
          <w:b/>
          <w:bCs/>
          <w:kern w:val="32"/>
          <w:szCs w:val="24"/>
          <w:lang w:val="en-US"/>
        </w:rPr>
      </w:pPr>
    </w:p>
    <w:p w:rsidR="00AD457B" w:rsidRPr="004E3B03" w:rsidRDefault="00AD457B" w:rsidP="004E3B03">
      <w:pPr>
        <w:keepNext/>
        <w:spacing w:line="360" w:lineRule="auto"/>
        <w:contextualSpacing/>
        <w:jc w:val="both"/>
        <w:outlineLvl w:val="0"/>
        <w:rPr>
          <w:rFonts w:eastAsia="Times New Roman"/>
          <w:bCs/>
          <w:kern w:val="32"/>
          <w:szCs w:val="24"/>
          <w:lang w:val="en-US"/>
        </w:rPr>
      </w:pPr>
      <w:r w:rsidRPr="004E3B03">
        <w:rPr>
          <w:rFonts w:eastAsia="Times New Roman"/>
          <w:bCs/>
          <w:kern w:val="32"/>
          <w:szCs w:val="24"/>
          <w:lang w:val="en-US"/>
        </w:rPr>
        <w:t xml:space="preserve">To keep up with the requirements for the course students should study lectures and assigned literature and use electronic resources, especially full-text </w:t>
      </w:r>
      <w:r w:rsidR="000301F5" w:rsidRPr="004E3B03">
        <w:rPr>
          <w:rFonts w:eastAsia="Times New Roman"/>
          <w:bCs/>
          <w:kern w:val="32"/>
          <w:szCs w:val="24"/>
          <w:lang w:val="en-US"/>
        </w:rPr>
        <w:t xml:space="preserve">journal data bases, such as </w:t>
      </w:r>
      <w:proofErr w:type="spellStart"/>
      <w:r w:rsidR="000301F5" w:rsidRPr="004E3B03">
        <w:rPr>
          <w:rFonts w:eastAsia="Times New Roman"/>
          <w:bCs/>
          <w:kern w:val="32"/>
          <w:szCs w:val="24"/>
          <w:lang w:val="en-US"/>
        </w:rPr>
        <w:t>ProQuest</w:t>
      </w:r>
      <w:proofErr w:type="spellEnd"/>
      <w:r w:rsidR="000301F5" w:rsidRPr="004E3B03">
        <w:rPr>
          <w:rFonts w:eastAsia="Times New Roman"/>
          <w:bCs/>
          <w:kern w:val="32"/>
          <w:szCs w:val="24"/>
          <w:lang w:val="en-US"/>
        </w:rPr>
        <w:t xml:space="preserve">, </w:t>
      </w:r>
      <w:proofErr w:type="spellStart"/>
      <w:r w:rsidR="000301F5" w:rsidRPr="004E3B03">
        <w:rPr>
          <w:rFonts w:eastAsia="Times New Roman"/>
          <w:bCs/>
          <w:kern w:val="32"/>
          <w:szCs w:val="24"/>
          <w:lang w:val="en-US"/>
        </w:rPr>
        <w:t>Jstor</w:t>
      </w:r>
      <w:proofErr w:type="spellEnd"/>
      <w:r w:rsidR="000301F5" w:rsidRPr="004E3B03">
        <w:rPr>
          <w:rFonts w:eastAsia="Times New Roman"/>
          <w:bCs/>
          <w:kern w:val="32"/>
          <w:szCs w:val="24"/>
          <w:lang w:val="en-US"/>
        </w:rPr>
        <w:t>, Science Direct, Emerald and EBSCO.</w:t>
      </w:r>
    </w:p>
    <w:p w:rsidR="00914F60" w:rsidRPr="004E3B03" w:rsidRDefault="008A1CE4" w:rsidP="004E3B03">
      <w:pPr>
        <w:spacing w:line="360" w:lineRule="auto"/>
        <w:ind w:left="720" w:firstLine="0"/>
        <w:contextualSpacing/>
        <w:jc w:val="both"/>
        <w:rPr>
          <w:rFonts w:eastAsia="Times New Roman"/>
          <w:b/>
          <w:bCs/>
          <w:kern w:val="32"/>
          <w:szCs w:val="24"/>
          <w:lang w:val="en-US"/>
        </w:rPr>
      </w:pPr>
      <w:r w:rsidRPr="004E3B03">
        <w:rPr>
          <w:rFonts w:eastAsia="Times New Roman"/>
          <w:b/>
          <w:bCs/>
          <w:kern w:val="32"/>
          <w:szCs w:val="24"/>
          <w:lang w:val="en-US"/>
        </w:rPr>
        <w:t xml:space="preserve">9.1 Example of assignments for intermediate </w:t>
      </w:r>
      <w:r w:rsidR="003C5764" w:rsidRPr="004E3B03">
        <w:rPr>
          <w:rFonts w:eastAsia="Times New Roman"/>
          <w:b/>
          <w:bCs/>
          <w:kern w:val="32"/>
          <w:szCs w:val="24"/>
          <w:lang w:val="en-US"/>
        </w:rPr>
        <w:t>test</w:t>
      </w:r>
    </w:p>
    <w:p w:rsidR="003C5764" w:rsidRPr="004E3B03" w:rsidRDefault="003C5764" w:rsidP="004E3B03">
      <w:pPr>
        <w:pStyle w:val="aa"/>
        <w:numPr>
          <w:ilvl w:val="0"/>
          <w:numId w:val="11"/>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Please, compare cultural dimensions, suggested by </w:t>
      </w:r>
      <w:proofErr w:type="spellStart"/>
      <w:r w:rsidRPr="004E3B03">
        <w:rPr>
          <w:rFonts w:ascii="Times New Roman" w:hAnsi="Times New Roman" w:cs="Times New Roman"/>
          <w:sz w:val="24"/>
          <w:szCs w:val="24"/>
        </w:rPr>
        <w:t>Ingelhart</w:t>
      </w:r>
      <w:proofErr w:type="spellEnd"/>
      <w:r w:rsidRPr="004E3B03">
        <w:rPr>
          <w:rFonts w:ascii="Times New Roman" w:hAnsi="Times New Roman" w:cs="Times New Roman"/>
          <w:sz w:val="24"/>
          <w:szCs w:val="24"/>
        </w:rPr>
        <w:t xml:space="preserve"> – </w:t>
      </w:r>
      <w:proofErr w:type="spellStart"/>
      <w:r w:rsidRPr="004E3B03">
        <w:rPr>
          <w:rFonts w:ascii="Times New Roman" w:hAnsi="Times New Roman" w:cs="Times New Roman"/>
          <w:sz w:val="24"/>
          <w:szCs w:val="24"/>
        </w:rPr>
        <w:t>Welzel</w:t>
      </w:r>
      <w:proofErr w:type="spellEnd"/>
      <w:r w:rsidRPr="004E3B03">
        <w:rPr>
          <w:rFonts w:ascii="Times New Roman" w:hAnsi="Times New Roman" w:cs="Times New Roman"/>
          <w:sz w:val="24"/>
          <w:szCs w:val="24"/>
        </w:rPr>
        <w:t xml:space="preserve"> and by </w:t>
      </w:r>
      <w:proofErr w:type="spellStart"/>
      <w:r w:rsidRPr="004E3B03">
        <w:rPr>
          <w:rFonts w:ascii="Times New Roman" w:hAnsi="Times New Roman" w:cs="Times New Roman"/>
          <w:sz w:val="24"/>
          <w:szCs w:val="24"/>
        </w:rPr>
        <w:t>Hofstede</w:t>
      </w:r>
      <w:proofErr w:type="spellEnd"/>
      <w:r w:rsidRPr="004E3B03">
        <w:rPr>
          <w:rFonts w:ascii="Times New Roman" w:hAnsi="Times New Roman" w:cs="Times New Roman"/>
          <w:sz w:val="24"/>
          <w:szCs w:val="24"/>
        </w:rPr>
        <w:t>.</w:t>
      </w:r>
    </w:p>
    <w:p w:rsidR="003C5764" w:rsidRPr="004E3B03" w:rsidRDefault="003C5764" w:rsidP="004E3B03">
      <w:pPr>
        <w:pStyle w:val="aa"/>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What are similarities and differences? </w:t>
      </w:r>
    </w:p>
    <w:p w:rsidR="003C5764" w:rsidRPr="004E3B03" w:rsidRDefault="003C5764" w:rsidP="004E3B03">
      <w:pPr>
        <w:pStyle w:val="aa"/>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What are comparative advantages and disadvantages of these two models of culture and cultural dimensions? </w:t>
      </w:r>
    </w:p>
    <w:p w:rsidR="003C5764" w:rsidRPr="004E3B03" w:rsidRDefault="003C5764" w:rsidP="004E3B03">
      <w:pPr>
        <w:pStyle w:val="aa"/>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Please, provide arguments, supporting your opinion.</w:t>
      </w:r>
    </w:p>
    <w:p w:rsidR="003C5764" w:rsidRPr="004E3B03" w:rsidRDefault="003C5764" w:rsidP="004E3B03">
      <w:pPr>
        <w:pStyle w:val="aa"/>
        <w:numPr>
          <w:ilvl w:val="0"/>
          <w:numId w:val="11"/>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Please select any culture of your choice, and give me one example of that culture's artifact, narrative and ritual in any of this culture's deep structures.  Give an example of how this artifact, narrative and ritual affect communication in that culture.</w:t>
      </w:r>
    </w:p>
    <w:p w:rsidR="008A1CE4" w:rsidRPr="004E3B03" w:rsidRDefault="003C5764" w:rsidP="004E3B03">
      <w:pPr>
        <w:spacing w:line="360" w:lineRule="auto"/>
        <w:ind w:left="708" w:firstLine="0"/>
        <w:contextualSpacing/>
        <w:jc w:val="both"/>
        <w:rPr>
          <w:rFonts w:eastAsia="Times New Roman"/>
          <w:b/>
          <w:bCs/>
          <w:kern w:val="32"/>
          <w:szCs w:val="24"/>
          <w:lang w:val="en-US"/>
        </w:rPr>
      </w:pPr>
      <w:r w:rsidRPr="004E3B03">
        <w:rPr>
          <w:rFonts w:eastAsia="Times New Roman"/>
          <w:b/>
          <w:bCs/>
          <w:kern w:val="32"/>
          <w:szCs w:val="24"/>
          <w:lang w:val="en-US"/>
        </w:rPr>
        <w:t>9.2 Examples of questions for the final test</w:t>
      </w:r>
    </w:p>
    <w:p w:rsidR="008C4F5D" w:rsidRPr="004E3B03" w:rsidRDefault="008C4F5D" w:rsidP="004E3B03">
      <w:pPr>
        <w:pStyle w:val="aa"/>
        <w:numPr>
          <w:ilvl w:val="0"/>
          <w:numId w:val="17"/>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Polish communication style is ….</w:t>
      </w:r>
    </w:p>
    <w:p w:rsidR="008C4F5D" w:rsidRPr="004E3B03" w:rsidRDefault="008C4F5D" w:rsidP="004E3B03">
      <w:pPr>
        <w:pStyle w:val="aa"/>
        <w:numPr>
          <w:ilvl w:val="0"/>
          <w:numId w:val="1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very direct with a lot of eye contact </w:t>
      </w:r>
    </w:p>
    <w:p w:rsidR="008C4F5D" w:rsidRPr="004E3B03" w:rsidRDefault="008C4F5D" w:rsidP="004E3B03">
      <w:pPr>
        <w:pStyle w:val="aa"/>
        <w:numPr>
          <w:ilvl w:val="0"/>
          <w:numId w:val="1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very indirect with very little eye contact </w:t>
      </w:r>
    </w:p>
    <w:p w:rsidR="008C4F5D" w:rsidRPr="004E3B03" w:rsidRDefault="008C4F5D" w:rsidP="004E3B03">
      <w:pPr>
        <w:pStyle w:val="aa"/>
        <w:numPr>
          <w:ilvl w:val="0"/>
          <w:numId w:val="1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very indirect with a lot of eye contact </w:t>
      </w:r>
    </w:p>
    <w:p w:rsidR="008C4F5D" w:rsidRPr="004E3B03" w:rsidRDefault="008C4F5D" w:rsidP="004E3B03">
      <w:pPr>
        <w:pStyle w:val="aa"/>
        <w:numPr>
          <w:ilvl w:val="0"/>
          <w:numId w:val="17"/>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You are making a series of proposals and your Bulgarian counterpart keeps nodding her head. Does this mean …</w:t>
      </w:r>
    </w:p>
    <w:p w:rsidR="008C4F5D" w:rsidRPr="004E3B03" w:rsidRDefault="008C4F5D" w:rsidP="004E3B03">
      <w:pPr>
        <w:pStyle w:val="aa"/>
        <w:numPr>
          <w:ilvl w:val="0"/>
          <w:numId w:val="19"/>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Yes, I agree completely. </w:t>
      </w:r>
    </w:p>
    <w:p w:rsidR="008C4F5D" w:rsidRPr="004E3B03" w:rsidRDefault="008C4F5D" w:rsidP="004E3B03">
      <w:pPr>
        <w:pStyle w:val="aa"/>
        <w:numPr>
          <w:ilvl w:val="0"/>
          <w:numId w:val="19"/>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Go on, I’m listening. </w:t>
      </w:r>
    </w:p>
    <w:p w:rsidR="008C4F5D" w:rsidRPr="004E3B03" w:rsidRDefault="008C4F5D" w:rsidP="004E3B03">
      <w:pPr>
        <w:pStyle w:val="aa"/>
        <w:numPr>
          <w:ilvl w:val="0"/>
          <w:numId w:val="19"/>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No, I don’t agree. </w:t>
      </w:r>
    </w:p>
    <w:p w:rsidR="008C4F5D" w:rsidRPr="004E3B03" w:rsidRDefault="008C4F5D" w:rsidP="004E3B03">
      <w:pPr>
        <w:pStyle w:val="aa"/>
        <w:numPr>
          <w:ilvl w:val="0"/>
          <w:numId w:val="17"/>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You are making a series of proposals and your Japanese counterpart keeps nodding his head. Does this mean …</w:t>
      </w:r>
    </w:p>
    <w:p w:rsidR="008C4F5D" w:rsidRPr="004E3B03" w:rsidRDefault="008C4F5D" w:rsidP="004E3B03">
      <w:pPr>
        <w:pStyle w:val="aa"/>
        <w:numPr>
          <w:ilvl w:val="0"/>
          <w:numId w:val="20"/>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Yes, I agree completely. </w:t>
      </w:r>
    </w:p>
    <w:p w:rsidR="008C4F5D" w:rsidRPr="004E3B03" w:rsidRDefault="008C4F5D" w:rsidP="004E3B03">
      <w:pPr>
        <w:pStyle w:val="aa"/>
        <w:numPr>
          <w:ilvl w:val="0"/>
          <w:numId w:val="20"/>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Go on, I’m listening. </w:t>
      </w:r>
    </w:p>
    <w:p w:rsidR="008C4F5D" w:rsidRPr="004E3B03" w:rsidRDefault="008C4F5D" w:rsidP="004E3B03">
      <w:pPr>
        <w:pStyle w:val="aa"/>
        <w:numPr>
          <w:ilvl w:val="0"/>
          <w:numId w:val="20"/>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No, I don’t agree. </w:t>
      </w:r>
    </w:p>
    <w:p w:rsidR="008C4F5D" w:rsidRPr="004E3B03" w:rsidRDefault="008C4F5D" w:rsidP="004E3B03">
      <w:pPr>
        <w:pStyle w:val="aa"/>
        <w:numPr>
          <w:ilvl w:val="0"/>
          <w:numId w:val="17"/>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lastRenderedPageBreak/>
        <w:t>You’re in Japan. A client gives you his card. You should take it with …</w:t>
      </w:r>
    </w:p>
    <w:p w:rsidR="008C4F5D" w:rsidRPr="004E3B03" w:rsidRDefault="008C4F5D" w:rsidP="004E3B03">
      <w:pPr>
        <w:pStyle w:val="aa"/>
        <w:numPr>
          <w:ilvl w:val="0"/>
          <w:numId w:val="21"/>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your left hand </w:t>
      </w:r>
    </w:p>
    <w:p w:rsidR="008C4F5D" w:rsidRPr="004E3B03" w:rsidRDefault="008C4F5D" w:rsidP="004E3B03">
      <w:pPr>
        <w:pStyle w:val="aa"/>
        <w:numPr>
          <w:ilvl w:val="0"/>
          <w:numId w:val="21"/>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your right hand </w:t>
      </w:r>
    </w:p>
    <w:p w:rsidR="008C4F5D" w:rsidRPr="004E3B03" w:rsidRDefault="008C4F5D" w:rsidP="004E3B03">
      <w:pPr>
        <w:pStyle w:val="aa"/>
        <w:numPr>
          <w:ilvl w:val="0"/>
          <w:numId w:val="21"/>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both hands </w:t>
      </w:r>
    </w:p>
    <w:p w:rsidR="008C4F5D" w:rsidRPr="004E3B03" w:rsidRDefault="008C4F5D" w:rsidP="004E3B03">
      <w:pPr>
        <w:pStyle w:val="aa"/>
        <w:numPr>
          <w:ilvl w:val="0"/>
          <w:numId w:val="17"/>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And then what should you do with it?</w:t>
      </w:r>
    </w:p>
    <w:p w:rsidR="008C4F5D" w:rsidRPr="004E3B03" w:rsidRDefault="008C4F5D" w:rsidP="004E3B03">
      <w:pPr>
        <w:pStyle w:val="aa"/>
        <w:numPr>
          <w:ilvl w:val="0"/>
          <w:numId w:val="22"/>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Look at it carefully and then put it away in your pocket </w:t>
      </w:r>
    </w:p>
    <w:p w:rsidR="008C4F5D" w:rsidRPr="004E3B03" w:rsidRDefault="008C4F5D" w:rsidP="004E3B03">
      <w:pPr>
        <w:pStyle w:val="aa"/>
        <w:numPr>
          <w:ilvl w:val="0"/>
          <w:numId w:val="22"/>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Look at it carefully and place it on the table in front of you during the meeting. </w:t>
      </w:r>
    </w:p>
    <w:p w:rsidR="008C4F5D" w:rsidRPr="004E3B03" w:rsidRDefault="008C4F5D" w:rsidP="004E3B03">
      <w:pPr>
        <w:pStyle w:val="aa"/>
        <w:numPr>
          <w:ilvl w:val="0"/>
          <w:numId w:val="22"/>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Look at it carefully and then pass it to your colleagues so they can see it.</w:t>
      </w:r>
    </w:p>
    <w:p w:rsidR="008C4F5D" w:rsidRPr="004E3B03" w:rsidRDefault="008C4F5D" w:rsidP="004E3B03">
      <w:pPr>
        <w:pStyle w:val="aa"/>
        <w:numPr>
          <w:ilvl w:val="0"/>
          <w:numId w:val="17"/>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You are talking to a German whom you have already met several times. You should call him by…</w:t>
      </w:r>
    </w:p>
    <w:p w:rsidR="008C4F5D" w:rsidRPr="004E3B03" w:rsidRDefault="008C4F5D" w:rsidP="004E3B03">
      <w:pPr>
        <w:pStyle w:val="aa"/>
        <w:numPr>
          <w:ilvl w:val="0"/>
          <w:numId w:val="23"/>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his first name – Klaus</w:t>
      </w:r>
    </w:p>
    <w:p w:rsidR="008C4F5D" w:rsidRPr="004E3B03" w:rsidRDefault="008C4F5D" w:rsidP="004E3B03">
      <w:pPr>
        <w:pStyle w:val="aa"/>
        <w:numPr>
          <w:ilvl w:val="0"/>
          <w:numId w:val="23"/>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his surname - </w:t>
      </w:r>
      <w:proofErr w:type="spellStart"/>
      <w:r w:rsidRPr="004E3B03">
        <w:rPr>
          <w:rFonts w:ascii="Times New Roman" w:hAnsi="Times New Roman" w:cs="Times New Roman"/>
          <w:sz w:val="24"/>
          <w:szCs w:val="24"/>
        </w:rPr>
        <w:t>eg</w:t>
      </w:r>
      <w:proofErr w:type="spellEnd"/>
      <w:r w:rsidRPr="004E3B03">
        <w:rPr>
          <w:rFonts w:ascii="Times New Roman" w:hAnsi="Times New Roman" w:cs="Times New Roman"/>
          <w:sz w:val="24"/>
          <w:szCs w:val="24"/>
        </w:rPr>
        <w:t xml:space="preserve"> Schmidt</w:t>
      </w:r>
    </w:p>
    <w:p w:rsidR="008C4F5D" w:rsidRPr="004E3B03" w:rsidRDefault="008C4F5D" w:rsidP="004E3B03">
      <w:pPr>
        <w:pStyle w:val="aa"/>
        <w:numPr>
          <w:ilvl w:val="0"/>
          <w:numId w:val="23"/>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w:t>
      </w:r>
      <w:proofErr w:type="spellStart"/>
      <w:r w:rsidRPr="004E3B03">
        <w:rPr>
          <w:rFonts w:ascii="Times New Roman" w:hAnsi="Times New Roman" w:cs="Times New Roman"/>
          <w:sz w:val="24"/>
          <w:szCs w:val="24"/>
        </w:rPr>
        <w:t>Mr</w:t>
      </w:r>
      <w:proofErr w:type="spellEnd"/>
      <w:r w:rsidRPr="004E3B03">
        <w:rPr>
          <w:rFonts w:ascii="Times New Roman" w:hAnsi="Times New Roman" w:cs="Times New Roman"/>
          <w:sz w:val="24"/>
          <w:szCs w:val="24"/>
        </w:rPr>
        <w:t>” + surname – Herr Schmidt</w:t>
      </w:r>
    </w:p>
    <w:p w:rsidR="008C4F5D" w:rsidRPr="004E3B03" w:rsidRDefault="008C4F5D" w:rsidP="004E3B03">
      <w:pPr>
        <w:pStyle w:val="aa"/>
        <w:numPr>
          <w:ilvl w:val="0"/>
          <w:numId w:val="23"/>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his title - Doctor</w:t>
      </w:r>
    </w:p>
    <w:p w:rsidR="008C4F5D" w:rsidRPr="004E3B03" w:rsidRDefault="008C4F5D" w:rsidP="004E3B03">
      <w:pPr>
        <w:pStyle w:val="aa"/>
        <w:numPr>
          <w:ilvl w:val="0"/>
          <w:numId w:val="23"/>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his title and surname – Doctor Schmidt</w:t>
      </w:r>
    </w:p>
    <w:p w:rsidR="008C4F5D" w:rsidRPr="004E3B03" w:rsidRDefault="008C4F5D" w:rsidP="004E3B03">
      <w:pPr>
        <w:pStyle w:val="aa"/>
        <w:numPr>
          <w:ilvl w:val="0"/>
          <w:numId w:val="23"/>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w:t>
      </w:r>
      <w:proofErr w:type="spellStart"/>
      <w:r w:rsidRPr="004E3B03">
        <w:rPr>
          <w:rFonts w:ascii="Times New Roman" w:hAnsi="Times New Roman" w:cs="Times New Roman"/>
          <w:sz w:val="24"/>
          <w:szCs w:val="24"/>
        </w:rPr>
        <w:t>Mr</w:t>
      </w:r>
      <w:proofErr w:type="spellEnd"/>
      <w:r w:rsidRPr="004E3B03">
        <w:rPr>
          <w:rFonts w:ascii="Times New Roman" w:hAnsi="Times New Roman" w:cs="Times New Roman"/>
          <w:sz w:val="24"/>
          <w:szCs w:val="24"/>
        </w:rPr>
        <w:t xml:space="preserve">” + title + surname - Herr </w:t>
      </w:r>
      <w:proofErr w:type="spellStart"/>
      <w:r w:rsidRPr="004E3B03">
        <w:rPr>
          <w:rFonts w:ascii="Times New Roman" w:hAnsi="Times New Roman" w:cs="Times New Roman"/>
          <w:sz w:val="24"/>
          <w:szCs w:val="24"/>
        </w:rPr>
        <w:t>Doktor</w:t>
      </w:r>
      <w:proofErr w:type="spellEnd"/>
      <w:r w:rsidRPr="004E3B03">
        <w:rPr>
          <w:rFonts w:ascii="Times New Roman" w:hAnsi="Times New Roman" w:cs="Times New Roman"/>
          <w:sz w:val="24"/>
          <w:szCs w:val="24"/>
        </w:rPr>
        <w:t xml:space="preserve"> Schmidt</w:t>
      </w:r>
    </w:p>
    <w:p w:rsidR="008C4F5D" w:rsidRPr="004E3B03" w:rsidRDefault="008C4F5D" w:rsidP="004E3B03">
      <w:pPr>
        <w:pStyle w:val="aa"/>
        <w:numPr>
          <w:ilvl w:val="0"/>
          <w:numId w:val="17"/>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In which three of the following countries </w:t>
      </w:r>
      <w:proofErr w:type="gramStart"/>
      <w:r w:rsidRPr="004E3B03">
        <w:rPr>
          <w:rFonts w:ascii="Times New Roman" w:hAnsi="Times New Roman" w:cs="Times New Roman"/>
          <w:sz w:val="24"/>
          <w:szCs w:val="24"/>
        </w:rPr>
        <w:t>is</w:t>
      </w:r>
      <w:proofErr w:type="gramEnd"/>
      <w:r w:rsidRPr="004E3B03">
        <w:rPr>
          <w:rFonts w:ascii="Times New Roman" w:hAnsi="Times New Roman" w:cs="Times New Roman"/>
          <w:sz w:val="24"/>
          <w:szCs w:val="24"/>
        </w:rPr>
        <w:t xml:space="preserve"> it important to be on time for a business meeting?</w:t>
      </w:r>
    </w:p>
    <w:p w:rsidR="008C4F5D" w:rsidRPr="004E3B03" w:rsidRDefault="008C4F5D" w:rsidP="004E3B03">
      <w:pPr>
        <w:pStyle w:val="aa"/>
        <w:numPr>
          <w:ilvl w:val="0"/>
          <w:numId w:val="24"/>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Mexico</w:t>
      </w:r>
    </w:p>
    <w:p w:rsidR="008C4F5D" w:rsidRPr="004E3B03" w:rsidRDefault="008C4F5D" w:rsidP="004E3B03">
      <w:pPr>
        <w:pStyle w:val="aa"/>
        <w:numPr>
          <w:ilvl w:val="0"/>
          <w:numId w:val="24"/>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Portugal</w:t>
      </w:r>
    </w:p>
    <w:p w:rsidR="008C4F5D" w:rsidRPr="004E3B03" w:rsidRDefault="008C4F5D" w:rsidP="004E3B03">
      <w:pPr>
        <w:pStyle w:val="aa"/>
        <w:numPr>
          <w:ilvl w:val="0"/>
          <w:numId w:val="24"/>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Sweden</w:t>
      </w:r>
    </w:p>
    <w:p w:rsidR="008C4F5D" w:rsidRPr="004E3B03" w:rsidRDefault="008C4F5D" w:rsidP="004E3B03">
      <w:pPr>
        <w:pStyle w:val="aa"/>
        <w:numPr>
          <w:ilvl w:val="0"/>
          <w:numId w:val="24"/>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Germany</w:t>
      </w:r>
    </w:p>
    <w:p w:rsidR="008C4F5D" w:rsidRPr="004E3B03" w:rsidRDefault="008C4F5D" w:rsidP="004E3B03">
      <w:pPr>
        <w:pStyle w:val="aa"/>
        <w:numPr>
          <w:ilvl w:val="0"/>
          <w:numId w:val="24"/>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Egypt</w:t>
      </w:r>
    </w:p>
    <w:p w:rsidR="008C4F5D" w:rsidRPr="004E3B03" w:rsidRDefault="008C4F5D" w:rsidP="004E3B03">
      <w:pPr>
        <w:pStyle w:val="aa"/>
        <w:numPr>
          <w:ilvl w:val="0"/>
          <w:numId w:val="24"/>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China</w:t>
      </w:r>
    </w:p>
    <w:p w:rsidR="00310AE2" w:rsidRPr="004E3B03" w:rsidRDefault="00310AE2" w:rsidP="004E3B03">
      <w:pPr>
        <w:keepNext/>
        <w:spacing w:line="360" w:lineRule="auto"/>
        <w:contextualSpacing/>
        <w:jc w:val="both"/>
        <w:outlineLvl w:val="0"/>
        <w:rPr>
          <w:rFonts w:eastAsia="Times New Roman"/>
          <w:b/>
          <w:bCs/>
          <w:kern w:val="32"/>
          <w:szCs w:val="24"/>
          <w:lang w:val="en-US"/>
        </w:rPr>
      </w:pPr>
      <w:r w:rsidRPr="004E3B03">
        <w:rPr>
          <w:rFonts w:eastAsia="Times New Roman"/>
          <w:b/>
          <w:bCs/>
          <w:kern w:val="32"/>
          <w:szCs w:val="24"/>
          <w:lang w:val="en-US"/>
        </w:rPr>
        <w:t>10. Information basis for the course</w:t>
      </w:r>
    </w:p>
    <w:p w:rsidR="00310AE2" w:rsidRPr="004E3B03" w:rsidRDefault="00310AE2" w:rsidP="004E3B03">
      <w:pPr>
        <w:keepNext/>
        <w:spacing w:line="360" w:lineRule="auto"/>
        <w:contextualSpacing/>
        <w:jc w:val="both"/>
        <w:outlineLvl w:val="0"/>
        <w:rPr>
          <w:rFonts w:eastAsia="Times New Roman"/>
          <w:b/>
          <w:bCs/>
          <w:kern w:val="32"/>
          <w:szCs w:val="24"/>
          <w:lang w:val="en-US"/>
        </w:rPr>
      </w:pPr>
      <w:r w:rsidRPr="004E3B03">
        <w:rPr>
          <w:rFonts w:eastAsia="Times New Roman"/>
          <w:b/>
          <w:bCs/>
          <w:kern w:val="32"/>
          <w:szCs w:val="24"/>
          <w:lang w:val="en-US"/>
        </w:rPr>
        <w:t>10.1. Core Textbooks</w:t>
      </w:r>
    </w:p>
    <w:p w:rsidR="003456F0" w:rsidRPr="003456F0" w:rsidRDefault="003456F0" w:rsidP="003456F0">
      <w:pPr>
        <w:spacing w:line="360" w:lineRule="auto"/>
        <w:jc w:val="both"/>
        <w:rPr>
          <w:szCs w:val="24"/>
          <w:lang w:val="en-US"/>
        </w:rPr>
      </w:pPr>
      <w:bookmarkStart w:id="1" w:name="citation"/>
      <w:proofErr w:type="spellStart"/>
      <w:r w:rsidRPr="003456F0">
        <w:rPr>
          <w:szCs w:val="24"/>
          <w:lang w:val="en-US"/>
        </w:rPr>
        <w:t>Cambie</w:t>
      </w:r>
      <w:proofErr w:type="spellEnd"/>
      <w:r w:rsidRPr="003456F0">
        <w:rPr>
          <w:szCs w:val="24"/>
          <w:lang w:val="en-US"/>
        </w:rPr>
        <w:t xml:space="preserve">, Silvia and </w:t>
      </w:r>
      <w:proofErr w:type="spellStart"/>
      <w:r w:rsidRPr="003456F0">
        <w:rPr>
          <w:szCs w:val="24"/>
          <w:lang w:val="en-US"/>
        </w:rPr>
        <w:t>Ooi</w:t>
      </w:r>
      <w:proofErr w:type="spellEnd"/>
      <w:r w:rsidRPr="003456F0">
        <w:rPr>
          <w:szCs w:val="24"/>
          <w:lang w:val="en-US"/>
        </w:rPr>
        <w:t xml:space="preserve">, </w:t>
      </w:r>
      <w:proofErr w:type="gramStart"/>
      <w:r w:rsidRPr="003456F0">
        <w:rPr>
          <w:szCs w:val="24"/>
          <w:lang w:val="en-US"/>
        </w:rPr>
        <w:t>Yang  May</w:t>
      </w:r>
      <w:proofErr w:type="gramEnd"/>
      <w:r w:rsidRPr="003456F0">
        <w:rPr>
          <w:szCs w:val="24"/>
          <w:lang w:val="en-US"/>
        </w:rPr>
        <w:t xml:space="preserve"> – International Communications Strategy: Developments in Cross-cultural Communications, PR and Social Media</w:t>
      </w:r>
      <w:bookmarkEnd w:id="1"/>
      <w:r w:rsidRPr="003456F0">
        <w:rPr>
          <w:szCs w:val="24"/>
          <w:lang w:val="en-US"/>
        </w:rPr>
        <w:t xml:space="preserve">. </w:t>
      </w:r>
      <w:proofErr w:type="spellStart"/>
      <w:r w:rsidRPr="003456F0">
        <w:rPr>
          <w:szCs w:val="24"/>
          <w:lang w:val="en-US"/>
        </w:rPr>
        <w:t>Kogan</w:t>
      </w:r>
      <w:proofErr w:type="spellEnd"/>
      <w:r w:rsidRPr="003456F0">
        <w:rPr>
          <w:szCs w:val="24"/>
          <w:lang w:val="en-US"/>
        </w:rPr>
        <w:t xml:space="preserve"> Press (2009)</w:t>
      </w:r>
    </w:p>
    <w:p w:rsidR="003456F0" w:rsidRPr="003456F0" w:rsidRDefault="00C440FA" w:rsidP="003456F0">
      <w:pPr>
        <w:spacing w:line="360" w:lineRule="auto"/>
        <w:jc w:val="both"/>
        <w:rPr>
          <w:szCs w:val="24"/>
          <w:lang w:val="en-US"/>
        </w:rPr>
      </w:pPr>
      <w:hyperlink r:id="rId28" w:history="1">
        <w:r w:rsidR="003456F0" w:rsidRPr="003456F0">
          <w:rPr>
            <w:rStyle w:val="a4"/>
            <w:szCs w:val="24"/>
            <w:lang w:val="en-US"/>
          </w:rPr>
          <w:t>http://web.b.ebscohost.com/pfi/detail/detail?sid=38b0fcb3-bb66-413b-8572-43c56f07aa82%40sessionmgr113&amp;vid=0&amp;hid=123&amp;bdata=JnNpdGU9cGZpLWxpdmU%3d#</w:t>
        </w:r>
      </w:hyperlink>
    </w:p>
    <w:p w:rsidR="003456F0" w:rsidRPr="003456F0" w:rsidRDefault="003456F0" w:rsidP="003456F0">
      <w:pPr>
        <w:spacing w:line="360" w:lineRule="auto"/>
        <w:jc w:val="both"/>
        <w:rPr>
          <w:szCs w:val="24"/>
          <w:lang w:val="en-US"/>
        </w:rPr>
      </w:pPr>
      <w:r w:rsidRPr="003456F0">
        <w:rPr>
          <w:szCs w:val="24"/>
          <w:lang w:val="en-US"/>
        </w:rPr>
        <w:t xml:space="preserve">  </w:t>
      </w:r>
      <w:proofErr w:type="spellStart"/>
      <w:r w:rsidRPr="003456F0">
        <w:rPr>
          <w:szCs w:val="24"/>
          <w:lang w:val="en-US"/>
        </w:rPr>
        <w:t>Carayol</w:t>
      </w:r>
      <w:proofErr w:type="spellEnd"/>
      <w:r w:rsidRPr="003456F0">
        <w:rPr>
          <w:szCs w:val="24"/>
          <w:lang w:val="en-US"/>
        </w:rPr>
        <w:t xml:space="preserve">, </w:t>
      </w:r>
      <w:proofErr w:type="spellStart"/>
      <w:r w:rsidRPr="003456F0">
        <w:rPr>
          <w:szCs w:val="24"/>
          <w:lang w:val="en-US"/>
        </w:rPr>
        <w:t>Valérie</w:t>
      </w:r>
      <w:proofErr w:type="spellEnd"/>
      <w:r w:rsidRPr="003456F0">
        <w:rPr>
          <w:szCs w:val="24"/>
          <w:lang w:val="en-US"/>
        </w:rPr>
        <w:t xml:space="preserve"> </w:t>
      </w:r>
      <w:proofErr w:type="gramStart"/>
      <w:r w:rsidRPr="003456F0">
        <w:rPr>
          <w:szCs w:val="24"/>
          <w:lang w:val="en-US"/>
        </w:rPr>
        <w:t>and  Frame</w:t>
      </w:r>
      <w:proofErr w:type="gramEnd"/>
      <w:r w:rsidRPr="003456F0">
        <w:rPr>
          <w:szCs w:val="24"/>
          <w:lang w:val="en-US"/>
        </w:rPr>
        <w:t>, Alex – Communication and PR From a Cross-cultural Standpoint: Practical and Methodological Issues – Peter Lang Publishing Group (2012)</w:t>
      </w:r>
    </w:p>
    <w:p w:rsidR="003456F0" w:rsidRPr="003456F0" w:rsidRDefault="00C440FA" w:rsidP="003456F0">
      <w:pPr>
        <w:spacing w:line="360" w:lineRule="auto"/>
        <w:jc w:val="both"/>
        <w:rPr>
          <w:szCs w:val="24"/>
          <w:lang w:val="en-US"/>
        </w:rPr>
      </w:pPr>
      <w:hyperlink r:id="rId29" w:anchor="AN=edp1484095&amp;db=edspub" w:history="1">
        <w:r w:rsidR="003456F0" w:rsidRPr="003456F0">
          <w:rPr>
            <w:rStyle w:val="a4"/>
            <w:szCs w:val="24"/>
            <w:lang w:val="en-US"/>
          </w:rPr>
          <w:t>http://web.b.ebscohost.com/pfi/detail/detail?sid=8cb6c6e3-0836-4b77-b865-d859b81fcde6%40sessionmgr102&amp;vid=0&amp;hid=123&amp;bdata=JnNpdGU9cGZpLWxpdmU%3d#AN=edp1484095&amp;db=edspub</w:t>
        </w:r>
      </w:hyperlink>
    </w:p>
    <w:p w:rsidR="00310AE2" w:rsidRPr="004E3B03" w:rsidRDefault="00310AE2" w:rsidP="004E3B03">
      <w:pPr>
        <w:autoSpaceDE w:val="0"/>
        <w:autoSpaceDN w:val="0"/>
        <w:adjustRightInd w:val="0"/>
        <w:spacing w:line="360" w:lineRule="auto"/>
        <w:contextualSpacing/>
        <w:jc w:val="both"/>
        <w:rPr>
          <w:szCs w:val="24"/>
          <w:lang w:val="en-US"/>
        </w:rPr>
      </w:pPr>
      <w:r w:rsidRPr="004E3B03">
        <w:rPr>
          <w:b/>
          <w:szCs w:val="24"/>
          <w:lang w:val="en-US"/>
        </w:rPr>
        <w:t>10.2. Internet resources</w:t>
      </w:r>
      <w:r w:rsidRPr="004E3B03">
        <w:rPr>
          <w:szCs w:val="24"/>
          <w:lang w:val="en-US"/>
        </w:rPr>
        <w:t>:</w:t>
      </w:r>
    </w:p>
    <w:p w:rsidR="009A07D6" w:rsidRPr="004E3B03" w:rsidRDefault="009A07D6" w:rsidP="004E3B03">
      <w:pPr>
        <w:spacing w:line="360" w:lineRule="auto"/>
        <w:ind w:firstLine="708"/>
        <w:contextualSpacing/>
        <w:jc w:val="both"/>
        <w:rPr>
          <w:szCs w:val="24"/>
          <w:lang w:val="en-US"/>
        </w:rPr>
      </w:pPr>
      <w:proofErr w:type="gramStart"/>
      <w:r w:rsidRPr="004E3B03">
        <w:rPr>
          <w:szCs w:val="24"/>
          <w:lang w:val="en-US"/>
        </w:rPr>
        <w:t>World Cultures Encyclopedia.</w:t>
      </w:r>
      <w:proofErr w:type="gramEnd"/>
      <w:r w:rsidRPr="004E3B03">
        <w:rPr>
          <w:szCs w:val="24"/>
          <w:lang w:val="en-US"/>
        </w:rPr>
        <w:t xml:space="preserve"> </w:t>
      </w:r>
      <w:hyperlink r:id="rId30" w:history="1">
        <w:r w:rsidRPr="004E3B03">
          <w:rPr>
            <w:rStyle w:val="a4"/>
            <w:szCs w:val="24"/>
            <w:lang w:val="en-US"/>
          </w:rPr>
          <w:t>http://www.everyculture.com/</w:t>
        </w:r>
      </w:hyperlink>
    </w:p>
    <w:p w:rsidR="00310AE2" w:rsidRPr="004E3B03" w:rsidRDefault="00310AE2" w:rsidP="004E3B03">
      <w:pPr>
        <w:spacing w:line="360" w:lineRule="auto"/>
        <w:ind w:firstLine="708"/>
        <w:contextualSpacing/>
        <w:jc w:val="both"/>
        <w:rPr>
          <w:szCs w:val="24"/>
          <w:lang w:val="en-US"/>
        </w:rPr>
      </w:pPr>
      <w:proofErr w:type="gramStart"/>
      <w:r w:rsidRPr="004E3B03">
        <w:rPr>
          <w:szCs w:val="24"/>
          <w:lang w:val="en-US"/>
        </w:rPr>
        <w:t>European Social Survey.</w:t>
      </w:r>
      <w:proofErr w:type="gramEnd"/>
      <w:r w:rsidRPr="004E3B03">
        <w:rPr>
          <w:szCs w:val="24"/>
          <w:lang w:val="en-US"/>
        </w:rPr>
        <w:t xml:space="preserve"> </w:t>
      </w:r>
      <w:hyperlink r:id="rId31" w:history="1">
        <w:r w:rsidR="009A07D6" w:rsidRPr="004E3B03">
          <w:rPr>
            <w:rStyle w:val="a4"/>
            <w:szCs w:val="24"/>
            <w:lang w:val="en-US"/>
          </w:rPr>
          <w:t>http://www.europeansocialsurvey.org</w:t>
        </w:r>
      </w:hyperlink>
    </w:p>
    <w:p w:rsidR="00310AE2" w:rsidRPr="004E3B03" w:rsidRDefault="00310AE2" w:rsidP="004E3B03">
      <w:pPr>
        <w:spacing w:line="360" w:lineRule="auto"/>
        <w:ind w:firstLine="708"/>
        <w:contextualSpacing/>
        <w:jc w:val="both"/>
        <w:rPr>
          <w:szCs w:val="24"/>
          <w:lang w:val="en-US"/>
        </w:rPr>
      </w:pPr>
      <w:proofErr w:type="gramStart"/>
      <w:r w:rsidRPr="004E3B03">
        <w:rPr>
          <w:szCs w:val="24"/>
          <w:lang w:val="en-US"/>
        </w:rPr>
        <w:t>European Values Study.</w:t>
      </w:r>
      <w:proofErr w:type="gramEnd"/>
      <w:r w:rsidRPr="004E3B03">
        <w:rPr>
          <w:szCs w:val="24"/>
          <w:lang w:val="en-US"/>
        </w:rPr>
        <w:t xml:space="preserve"> </w:t>
      </w:r>
      <w:hyperlink r:id="rId32" w:history="1">
        <w:r w:rsidR="00B73836" w:rsidRPr="004E3B03">
          <w:rPr>
            <w:rStyle w:val="a4"/>
            <w:szCs w:val="24"/>
            <w:lang w:val="en-US"/>
          </w:rPr>
          <w:t>http://www.europeanvaluesstudy.eu</w:t>
        </w:r>
      </w:hyperlink>
    </w:p>
    <w:p w:rsidR="00B73836" w:rsidRPr="004E3B03" w:rsidRDefault="00B73836" w:rsidP="004E3B03">
      <w:pPr>
        <w:spacing w:line="360" w:lineRule="auto"/>
        <w:ind w:firstLine="708"/>
        <w:contextualSpacing/>
        <w:jc w:val="both"/>
        <w:rPr>
          <w:szCs w:val="24"/>
          <w:lang w:val="en-US"/>
        </w:rPr>
      </w:pPr>
      <w:r w:rsidRPr="004E3B03">
        <w:rPr>
          <w:szCs w:val="24"/>
          <w:lang w:val="en-US"/>
        </w:rPr>
        <w:t xml:space="preserve">Global Leadership Project (GLOBE). </w:t>
      </w:r>
      <w:r w:rsidRPr="004E3B03">
        <w:rPr>
          <w:rStyle w:val="a4"/>
          <w:szCs w:val="24"/>
          <w:lang w:val="en-US"/>
        </w:rPr>
        <w:t> </w:t>
      </w:r>
      <w:hyperlink r:id="rId33" w:history="1">
        <w:r w:rsidRPr="004E3B03">
          <w:rPr>
            <w:rStyle w:val="a4"/>
            <w:szCs w:val="24"/>
            <w:lang w:val="en-US"/>
          </w:rPr>
          <w:t>http://www.geert-hofstede.com/</w:t>
        </w:r>
      </w:hyperlink>
    </w:p>
    <w:p w:rsidR="00960FA8" w:rsidRPr="004E3B03" w:rsidRDefault="00B73836" w:rsidP="004E3B03">
      <w:pPr>
        <w:spacing w:line="360" w:lineRule="auto"/>
        <w:ind w:firstLine="708"/>
        <w:contextualSpacing/>
        <w:jc w:val="both"/>
        <w:rPr>
          <w:szCs w:val="24"/>
          <w:lang w:val="en-US"/>
        </w:rPr>
      </w:pPr>
      <w:r w:rsidRPr="004E3B03">
        <w:rPr>
          <w:szCs w:val="24"/>
          <w:lang w:val="en-US"/>
        </w:rPr>
        <w:t xml:space="preserve"> </w:t>
      </w:r>
      <w:r w:rsidR="00960FA8" w:rsidRPr="004E3B03">
        <w:rPr>
          <w:szCs w:val="24"/>
          <w:lang w:val="en-US"/>
        </w:rPr>
        <w:t xml:space="preserve">TED Talks. </w:t>
      </w:r>
      <w:hyperlink r:id="rId34" w:history="1">
        <w:r w:rsidR="00960FA8" w:rsidRPr="004E3B03">
          <w:rPr>
            <w:rStyle w:val="a4"/>
            <w:szCs w:val="24"/>
            <w:lang w:val="en-US"/>
          </w:rPr>
          <w:t>http://www.ted.com</w:t>
        </w:r>
      </w:hyperlink>
    </w:p>
    <w:p w:rsidR="00310AE2" w:rsidRPr="004E3B03" w:rsidRDefault="00310AE2" w:rsidP="004E3B03">
      <w:pPr>
        <w:spacing w:line="360" w:lineRule="auto"/>
        <w:ind w:firstLine="708"/>
        <w:contextualSpacing/>
        <w:jc w:val="both"/>
        <w:rPr>
          <w:rFonts w:eastAsia="Times New Roman"/>
          <w:b/>
          <w:bCs/>
          <w:iCs/>
          <w:szCs w:val="24"/>
          <w:lang w:val="en-US"/>
        </w:rPr>
      </w:pPr>
      <w:r w:rsidRPr="004E3B03">
        <w:rPr>
          <w:rFonts w:eastAsia="Times New Roman"/>
          <w:b/>
          <w:bCs/>
          <w:iCs/>
          <w:szCs w:val="24"/>
          <w:lang w:val="en-US"/>
        </w:rPr>
        <w:t xml:space="preserve">10.3. Supplementary Reading </w:t>
      </w:r>
    </w:p>
    <w:p w:rsidR="00AF02D7" w:rsidRPr="004E3B03" w:rsidRDefault="00AF02D7"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Adler, R. B., Proctor, R.F. (2013). Looking Out – Looking In, 14th ed. Boston, MA: </w:t>
      </w:r>
      <w:proofErr w:type="spellStart"/>
      <w:r w:rsidRPr="004E3B03">
        <w:rPr>
          <w:rFonts w:ascii="Times New Roman" w:hAnsi="Times New Roman" w:cs="Times New Roman"/>
          <w:sz w:val="24"/>
          <w:szCs w:val="24"/>
        </w:rPr>
        <w:t>Cengage</w:t>
      </w:r>
      <w:proofErr w:type="spellEnd"/>
      <w:r w:rsidRPr="004E3B03">
        <w:rPr>
          <w:rFonts w:ascii="Times New Roman" w:hAnsi="Times New Roman" w:cs="Times New Roman"/>
          <w:sz w:val="24"/>
          <w:szCs w:val="24"/>
        </w:rPr>
        <w:t xml:space="preserve"> Learning.</w:t>
      </w:r>
    </w:p>
    <w:p w:rsidR="00FF2612" w:rsidRPr="004E3B03" w:rsidRDefault="00FF2612"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Brett, Jeanne M. - Negotiating Globally: How to Negotiate Deals, Resolve Disputes, and Make Decisions </w:t>
      </w:r>
      <w:proofErr w:type="gramStart"/>
      <w:r w:rsidRPr="004E3B03">
        <w:rPr>
          <w:rFonts w:ascii="Times New Roman" w:hAnsi="Times New Roman" w:cs="Times New Roman"/>
          <w:sz w:val="24"/>
          <w:szCs w:val="24"/>
        </w:rPr>
        <w:t>Across</w:t>
      </w:r>
      <w:proofErr w:type="gramEnd"/>
      <w:r w:rsidRPr="004E3B03">
        <w:rPr>
          <w:rFonts w:ascii="Times New Roman" w:hAnsi="Times New Roman" w:cs="Times New Roman"/>
          <w:sz w:val="24"/>
          <w:szCs w:val="24"/>
        </w:rPr>
        <w:t xml:space="preserve"> Cultural Boundaries. </w:t>
      </w:r>
      <w:proofErr w:type="spellStart"/>
      <w:r w:rsidRPr="004E3B03">
        <w:rPr>
          <w:rFonts w:ascii="Times New Roman" w:hAnsi="Times New Roman" w:cs="Times New Roman"/>
          <w:sz w:val="24"/>
          <w:szCs w:val="24"/>
        </w:rPr>
        <w:t>Jossey</w:t>
      </w:r>
      <w:proofErr w:type="spellEnd"/>
      <w:r w:rsidRPr="004E3B03">
        <w:rPr>
          <w:rFonts w:ascii="Times New Roman" w:hAnsi="Times New Roman" w:cs="Times New Roman"/>
          <w:sz w:val="24"/>
          <w:szCs w:val="24"/>
        </w:rPr>
        <w:t>-Bass (2007)</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proofErr w:type="spellStart"/>
      <w:r w:rsidRPr="004E3B03">
        <w:rPr>
          <w:rFonts w:ascii="Times New Roman" w:hAnsi="Times New Roman" w:cs="Times New Roman"/>
          <w:sz w:val="24"/>
          <w:szCs w:val="24"/>
        </w:rPr>
        <w:t>Davidov</w:t>
      </w:r>
      <w:proofErr w:type="spellEnd"/>
      <w:r w:rsidRPr="004E3B03">
        <w:rPr>
          <w:rFonts w:ascii="Times New Roman" w:hAnsi="Times New Roman" w:cs="Times New Roman"/>
          <w:sz w:val="24"/>
          <w:szCs w:val="24"/>
        </w:rPr>
        <w:t xml:space="preserve">, </w:t>
      </w:r>
      <w:proofErr w:type="spellStart"/>
      <w:r w:rsidRPr="004E3B03">
        <w:rPr>
          <w:rFonts w:ascii="Times New Roman" w:hAnsi="Times New Roman" w:cs="Times New Roman"/>
          <w:sz w:val="24"/>
          <w:szCs w:val="24"/>
        </w:rPr>
        <w:t>Eldad</w:t>
      </w:r>
      <w:proofErr w:type="spellEnd"/>
      <w:r w:rsidRPr="004E3B03">
        <w:rPr>
          <w:rFonts w:ascii="Times New Roman" w:hAnsi="Times New Roman" w:cs="Times New Roman"/>
          <w:sz w:val="24"/>
          <w:szCs w:val="24"/>
        </w:rPr>
        <w:t xml:space="preserve">, Peter Schmidt, </w:t>
      </w:r>
      <w:proofErr w:type="spellStart"/>
      <w:r w:rsidRPr="004E3B03">
        <w:rPr>
          <w:rFonts w:ascii="Times New Roman" w:hAnsi="Times New Roman" w:cs="Times New Roman"/>
          <w:sz w:val="24"/>
          <w:szCs w:val="24"/>
        </w:rPr>
        <w:t>Jaak</w:t>
      </w:r>
      <w:proofErr w:type="spellEnd"/>
      <w:r w:rsidRPr="004E3B03">
        <w:rPr>
          <w:rFonts w:ascii="Times New Roman" w:hAnsi="Times New Roman" w:cs="Times New Roman"/>
          <w:sz w:val="24"/>
          <w:szCs w:val="24"/>
        </w:rPr>
        <w:t xml:space="preserve"> </w:t>
      </w:r>
      <w:proofErr w:type="spellStart"/>
      <w:r w:rsidRPr="004E3B03">
        <w:rPr>
          <w:rFonts w:ascii="Times New Roman" w:hAnsi="Times New Roman" w:cs="Times New Roman"/>
          <w:sz w:val="24"/>
          <w:szCs w:val="24"/>
        </w:rPr>
        <w:t>Billiet</w:t>
      </w:r>
      <w:proofErr w:type="spellEnd"/>
      <w:r w:rsidRPr="004E3B03">
        <w:rPr>
          <w:rFonts w:ascii="Times New Roman" w:hAnsi="Times New Roman" w:cs="Times New Roman"/>
          <w:sz w:val="24"/>
          <w:szCs w:val="24"/>
        </w:rPr>
        <w:t xml:space="preserve"> - Cross-Cultural Analysis. Methods and Applications, </w:t>
      </w:r>
      <w:proofErr w:type="spellStart"/>
      <w:r w:rsidRPr="004E3B03">
        <w:rPr>
          <w:rFonts w:ascii="Times New Roman" w:hAnsi="Times New Roman" w:cs="Times New Roman"/>
          <w:sz w:val="24"/>
          <w:szCs w:val="24"/>
        </w:rPr>
        <w:t>Routledge</w:t>
      </w:r>
      <w:proofErr w:type="spellEnd"/>
      <w:r w:rsidRPr="004E3B03">
        <w:rPr>
          <w:rFonts w:ascii="Times New Roman" w:hAnsi="Times New Roman" w:cs="Times New Roman"/>
          <w:sz w:val="24"/>
          <w:szCs w:val="24"/>
        </w:rPr>
        <w:t xml:space="preserve"> (2014)</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proofErr w:type="spellStart"/>
      <w:r w:rsidRPr="004E3B03">
        <w:rPr>
          <w:rFonts w:ascii="Times New Roman" w:hAnsi="Times New Roman" w:cs="Times New Roman"/>
          <w:sz w:val="24"/>
          <w:szCs w:val="24"/>
        </w:rPr>
        <w:t>Deardorff</w:t>
      </w:r>
      <w:proofErr w:type="spellEnd"/>
      <w:r w:rsidRPr="004E3B03">
        <w:rPr>
          <w:rFonts w:ascii="Times New Roman" w:hAnsi="Times New Roman" w:cs="Times New Roman"/>
          <w:sz w:val="24"/>
          <w:szCs w:val="24"/>
        </w:rPr>
        <w:t>, Darla K. - The SAGE Handbook of Intercultural Competence. Sage Publications, (2009)</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Faure, Guy Olivier (ed.) - How People Negotiate: Resolving Disputes in Different Cultures. Springer (2003)</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proofErr w:type="spellStart"/>
      <w:r w:rsidRPr="004E3B03">
        <w:rPr>
          <w:rFonts w:ascii="Times New Roman" w:hAnsi="Times New Roman" w:cs="Times New Roman"/>
          <w:sz w:val="24"/>
          <w:szCs w:val="24"/>
        </w:rPr>
        <w:t>Gelfand</w:t>
      </w:r>
      <w:proofErr w:type="spellEnd"/>
      <w:r w:rsidRPr="004E3B03">
        <w:rPr>
          <w:rFonts w:ascii="Times New Roman" w:hAnsi="Times New Roman" w:cs="Times New Roman"/>
          <w:sz w:val="24"/>
          <w:szCs w:val="24"/>
        </w:rPr>
        <w:t>, Michele, Jeanne Brett - The Handbook of Negotiation and Culture.  Stanford Business Books (2004)</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proofErr w:type="spellStart"/>
      <w:r w:rsidRPr="004E3B03">
        <w:rPr>
          <w:rFonts w:ascii="Times New Roman" w:hAnsi="Times New Roman" w:cs="Times New Roman"/>
          <w:sz w:val="24"/>
          <w:szCs w:val="24"/>
        </w:rPr>
        <w:t>Gesteland</w:t>
      </w:r>
      <w:proofErr w:type="spellEnd"/>
      <w:r w:rsidRPr="004E3B03">
        <w:rPr>
          <w:rFonts w:ascii="Times New Roman" w:hAnsi="Times New Roman" w:cs="Times New Roman"/>
          <w:sz w:val="24"/>
          <w:szCs w:val="24"/>
        </w:rPr>
        <w:t>, Richard R - Cross-cultural business behavior: negotiating, selling, sourcing and managing across cultures. Copenhagen Business School Press (2005)</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Jackson, Jane (ed.) - The </w:t>
      </w:r>
      <w:proofErr w:type="spellStart"/>
      <w:r w:rsidRPr="004E3B03">
        <w:rPr>
          <w:rFonts w:ascii="Times New Roman" w:hAnsi="Times New Roman" w:cs="Times New Roman"/>
          <w:sz w:val="24"/>
          <w:szCs w:val="24"/>
        </w:rPr>
        <w:t>Routledge</w:t>
      </w:r>
      <w:proofErr w:type="spellEnd"/>
      <w:r w:rsidRPr="004E3B03">
        <w:rPr>
          <w:rFonts w:ascii="Times New Roman" w:hAnsi="Times New Roman" w:cs="Times New Roman"/>
          <w:sz w:val="24"/>
          <w:szCs w:val="24"/>
        </w:rPr>
        <w:t xml:space="preserve"> handbook of language and intercultural communication. </w:t>
      </w:r>
      <w:proofErr w:type="spellStart"/>
      <w:r w:rsidRPr="004E3B03">
        <w:rPr>
          <w:rFonts w:ascii="Times New Roman" w:hAnsi="Times New Roman" w:cs="Times New Roman"/>
          <w:sz w:val="24"/>
          <w:szCs w:val="24"/>
        </w:rPr>
        <w:t>Routledge</w:t>
      </w:r>
      <w:proofErr w:type="spellEnd"/>
      <w:r w:rsidRPr="004E3B03">
        <w:rPr>
          <w:rFonts w:ascii="Times New Roman" w:hAnsi="Times New Roman" w:cs="Times New Roman"/>
          <w:sz w:val="24"/>
          <w:szCs w:val="24"/>
        </w:rPr>
        <w:t xml:space="preserve"> (2013)</w:t>
      </w:r>
    </w:p>
    <w:p w:rsidR="0034130B" w:rsidRPr="004E3B03" w:rsidRDefault="0034130B" w:rsidP="004E3B03">
      <w:pPr>
        <w:pStyle w:val="aa"/>
        <w:numPr>
          <w:ilvl w:val="0"/>
          <w:numId w:val="8"/>
        </w:numPr>
        <w:spacing w:after="0" w:line="360" w:lineRule="auto"/>
        <w:jc w:val="both"/>
        <w:rPr>
          <w:rFonts w:ascii="Times New Roman" w:hAnsi="Times New Roman" w:cs="Times New Roman"/>
          <w:sz w:val="24"/>
          <w:szCs w:val="24"/>
        </w:rPr>
      </w:pPr>
      <w:proofErr w:type="spellStart"/>
      <w:r w:rsidRPr="004E3B03">
        <w:rPr>
          <w:rFonts w:ascii="Times New Roman" w:hAnsi="Times New Roman" w:cs="Times New Roman"/>
          <w:sz w:val="24"/>
          <w:szCs w:val="24"/>
        </w:rPr>
        <w:t>Hofstede</w:t>
      </w:r>
      <w:proofErr w:type="spellEnd"/>
      <w:r w:rsidRPr="004E3B03">
        <w:rPr>
          <w:rFonts w:ascii="Times New Roman" w:hAnsi="Times New Roman" w:cs="Times New Roman"/>
          <w:sz w:val="24"/>
          <w:szCs w:val="24"/>
        </w:rPr>
        <w:t xml:space="preserve">, </w:t>
      </w:r>
      <w:proofErr w:type="spellStart"/>
      <w:r w:rsidRPr="004E3B03">
        <w:rPr>
          <w:rFonts w:ascii="Times New Roman" w:hAnsi="Times New Roman" w:cs="Times New Roman"/>
          <w:sz w:val="24"/>
          <w:szCs w:val="24"/>
        </w:rPr>
        <w:t>Geert</w:t>
      </w:r>
      <w:proofErr w:type="spellEnd"/>
      <w:r w:rsidRPr="004E3B03">
        <w:rPr>
          <w:rFonts w:ascii="Times New Roman" w:hAnsi="Times New Roman" w:cs="Times New Roman"/>
          <w:sz w:val="24"/>
          <w:szCs w:val="24"/>
        </w:rPr>
        <w:t xml:space="preserve"> H; </w:t>
      </w:r>
      <w:proofErr w:type="spellStart"/>
      <w:r w:rsidRPr="004E3B03">
        <w:rPr>
          <w:rFonts w:ascii="Times New Roman" w:hAnsi="Times New Roman" w:cs="Times New Roman"/>
          <w:sz w:val="24"/>
          <w:szCs w:val="24"/>
        </w:rPr>
        <w:t>Gert</w:t>
      </w:r>
      <w:proofErr w:type="spellEnd"/>
      <w:r w:rsidRPr="004E3B03">
        <w:rPr>
          <w:rFonts w:ascii="Times New Roman" w:hAnsi="Times New Roman" w:cs="Times New Roman"/>
          <w:sz w:val="24"/>
          <w:szCs w:val="24"/>
        </w:rPr>
        <w:t xml:space="preserve"> Jan </w:t>
      </w:r>
      <w:proofErr w:type="spellStart"/>
      <w:r w:rsidRPr="004E3B03">
        <w:rPr>
          <w:rFonts w:ascii="Times New Roman" w:hAnsi="Times New Roman" w:cs="Times New Roman"/>
          <w:sz w:val="24"/>
          <w:szCs w:val="24"/>
        </w:rPr>
        <w:t>Hofstede</w:t>
      </w:r>
      <w:proofErr w:type="spellEnd"/>
      <w:r w:rsidRPr="004E3B03">
        <w:rPr>
          <w:rFonts w:ascii="Times New Roman" w:hAnsi="Times New Roman" w:cs="Times New Roman"/>
          <w:sz w:val="24"/>
          <w:szCs w:val="24"/>
        </w:rPr>
        <w:t xml:space="preserve">; Michael </w:t>
      </w:r>
      <w:proofErr w:type="spellStart"/>
      <w:r w:rsidRPr="004E3B03">
        <w:rPr>
          <w:rFonts w:ascii="Times New Roman" w:hAnsi="Times New Roman" w:cs="Times New Roman"/>
          <w:sz w:val="24"/>
          <w:szCs w:val="24"/>
        </w:rPr>
        <w:t>Minkov</w:t>
      </w:r>
      <w:proofErr w:type="spellEnd"/>
      <w:r w:rsidRPr="004E3B03">
        <w:rPr>
          <w:rFonts w:ascii="Times New Roman" w:hAnsi="Times New Roman" w:cs="Times New Roman"/>
          <w:sz w:val="24"/>
          <w:szCs w:val="24"/>
        </w:rPr>
        <w:t xml:space="preserve"> - Cultures and organizations: software of the mind: intercultural cooperation and its importance for survival. McGraw-Hill (2010)</w:t>
      </w:r>
    </w:p>
    <w:p w:rsidR="00D02DB7" w:rsidRPr="004E3B03" w:rsidRDefault="00D02DB7" w:rsidP="004E3B03">
      <w:pPr>
        <w:pStyle w:val="aa"/>
        <w:numPr>
          <w:ilvl w:val="0"/>
          <w:numId w:val="8"/>
        </w:numPr>
        <w:spacing w:after="0" w:line="360" w:lineRule="auto"/>
        <w:jc w:val="both"/>
        <w:rPr>
          <w:rFonts w:ascii="Times New Roman" w:hAnsi="Times New Roman" w:cs="Times New Roman"/>
          <w:sz w:val="24"/>
          <w:szCs w:val="24"/>
        </w:rPr>
      </w:pPr>
      <w:proofErr w:type="spellStart"/>
      <w:r w:rsidRPr="004E3B03">
        <w:rPr>
          <w:rFonts w:ascii="Times New Roman" w:hAnsi="Times New Roman" w:cs="Times New Roman"/>
          <w:sz w:val="24"/>
          <w:szCs w:val="24"/>
        </w:rPr>
        <w:t>Hurn</w:t>
      </w:r>
      <w:proofErr w:type="spellEnd"/>
      <w:r w:rsidRPr="004E3B03">
        <w:rPr>
          <w:rFonts w:ascii="Times New Roman" w:hAnsi="Times New Roman" w:cs="Times New Roman"/>
          <w:sz w:val="24"/>
          <w:szCs w:val="24"/>
        </w:rPr>
        <w:t xml:space="preserve">, Brian J., Barry </w:t>
      </w:r>
      <w:proofErr w:type="spellStart"/>
      <w:r w:rsidRPr="004E3B03">
        <w:rPr>
          <w:rFonts w:ascii="Times New Roman" w:hAnsi="Times New Roman" w:cs="Times New Roman"/>
          <w:sz w:val="24"/>
          <w:szCs w:val="24"/>
        </w:rPr>
        <w:t>Tomalin</w:t>
      </w:r>
      <w:proofErr w:type="spellEnd"/>
      <w:r w:rsidRPr="004E3B03">
        <w:rPr>
          <w:rFonts w:ascii="Times New Roman" w:hAnsi="Times New Roman" w:cs="Times New Roman"/>
          <w:sz w:val="24"/>
          <w:szCs w:val="24"/>
        </w:rPr>
        <w:t xml:space="preserve"> </w:t>
      </w:r>
      <w:r w:rsidR="004325E7" w:rsidRPr="004E3B03">
        <w:rPr>
          <w:rFonts w:ascii="Times New Roman" w:hAnsi="Times New Roman" w:cs="Times New Roman"/>
          <w:sz w:val="24"/>
          <w:szCs w:val="24"/>
        </w:rPr>
        <w:t>– Cross-Cultural Communication: Theory and Practice. Palgrave Macmillan (</w:t>
      </w:r>
      <w:r w:rsidRPr="004E3B03">
        <w:rPr>
          <w:rFonts w:ascii="Times New Roman" w:hAnsi="Times New Roman" w:cs="Times New Roman"/>
          <w:sz w:val="24"/>
          <w:szCs w:val="24"/>
        </w:rPr>
        <w:t>2013</w:t>
      </w:r>
      <w:r w:rsidR="004325E7" w:rsidRPr="004E3B03">
        <w:rPr>
          <w:rFonts w:ascii="Times New Roman" w:hAnsi="Times New Roman" w:cs="Times New Roman"/>
          <w:sz w:val="24"/>
          <w:szCs w:val="24"/>
        </w:rPr>
        <w:t>)</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Huntington, Samuel P. - The Clash of Civilizations and the Remaking of World. Order-Simon &amp; Schuster (1996)</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lastRenderedPageBreak/>
        <w:t>King, Thomas F. (ed.) - A Companion to Cultural Resource Management, Wiley-Blackwell (2011)</w:t>
      </w:r>
    </w:p>
    <w:p w:rsidR="00AB79F1" w:rsidRPr="004E3B03" w:rsidRDefault="00AB79F1" w:rsidP="004E3B03">
      <w:pPr>
        <w:pStyle w:val="aa"/>
        <w:numPr>
          <w:ilvl w:val="0"/>
          <w:numId w:val="8"/>
        </w:numPr>
        <w:spacing w:after="0" w:line="360" w:lineRule="auto"/>
        <w:jc w:val="both"/>
        <w:rPr>
          <w:rFonts w:ascii="Times New Roman" w:hAnsi="Times New Roman" w:cs="Times New Roman"/>
          <w:sz w:val="24"/>
          <w:szCs w:val="24"/>
        </w:rPr>
      </w:pPr>
      <w:proofErr w:type="spellStart"/>
      <w:r w:rsidRPr="004E3B03">
        <w:rPr>
          <w:rFonts w:ascii="Times New Roman" w:hAnsi="Times New Roman" w:cs="Times New Roman"/>
          <w:sz w:val="24"/>
          <w:szCs w:val="24"/>
        </w:rPr>
        <w:t>Lewicki</w:t>
      </w:r>
      <w:proofErr w:type="spellEnd"/>
      <w:r w:rsidRPr="004E3B03">
        <w:rPr>
          <w:rFonts w:ascii="Times New Roman" w:hAnsi="Times New Roman" w:cs="Times New Roman"/>
          <w:sz w:val="24"/>
          <w:szCs w:val="24"/>
        </w:rPr>
        <w:t>, Roy, Bruce Barry, David Saunders - Essentials of Negotiation 6th Edition</w:t>
      </w:r>
      <w:r w:rsidR="006D5C6C" w:rsidRPr="004E3B03">
        <w:rPr>
          <w:rFonts w:ascii="Times New Roman" w:hAnsi="Times New Roman" w:cs="Times New Roman"/>
          <w:sz w:val="24"/>
          <w:szCs w:val="24"/>
        </w:rPr>
        <w:t>. McGraw-Hill (2014)</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Livermore, David - Leading with Cultural Intelligence: The New Secret to Success. AMACOM (2009)</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Livermore, David - The Cultural Intelligence Difference: Master the One Skill You Can't Do Without in Today's Global Economy Hardcover. AMACOM (2011)</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Martin, Judith Thomas - Nakayama-Intercultural Communication in Contexts (5th Edition). McGraw-Hill (2009)</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Matsumoto, David and </w:t>
      </w:r>
      <w:proofErr w:type="spellStart"/>
      <w:r w:rsidRPr="004E3B03">
        <w:rPr>
          <w:rFonts w:ascii="Times New Roman" w:hAnsi="Times New Roman" w:cs="Times New Roman"/>
          <w:sz w:val="24"/>
          <w:szCs w:val="24"/>
        </w:rPr>
        <w:t>Fons</w:t>
      </w:r>
      <w:proofErr w:type="spellEnd"/>
      <w:r w:rsidRPr="004E3B03">
        <w:rPr>
          <w:rFonts w:ascii="Times New Roman" w:hAnsi="Times New Roman" w:cs="Times New Roman"/>
          <w:sz w:val="24"/>
          <w:szCs w:val="24"/>
        </w:rPr>
        <w:t xml:space="preserve"> J. R. van de </w:t>
      </w:r>
      <w:proofErr w:type="spellStart"/>
      <w:r w:rsidRPr="004E3B03">
        <w:rPr>
          <w:rFonts w:ascii="Times New Roman" w:hAnsi="Times New Roman" w:cs="Times New Roman"/>
          <w:sz w:val="24"/>
          <w:szCs w:val="24"/>
        </w:rPr>
        <w:t>Vijver</w:t>
      </w:r>
      <w:proofErr w:type="spellEnd"/>
      <w:r w:rsidRPr="004E3B03">
        <w:rPr>
          <w:rFonts w:ascii="Times New Roman" w:hAnsi="Times New Roman" w:cs="Times New Roman"/>
          <w:sz w:val="24"/>
          <w:szCs w:val="24"/>
        </w:rPr>
        <w:t xml:space="preserve"> (eds.) - Cross-Cultural Research Methods in Psychology (Culture and Psychology).  Cambridge University Press (2010)</w:t>
      </w:r>
    </w:p>
    <w:p w:rsidR="000809DE" w:rsidRPr="004E3B03" w:rsidRDefault="000809DE"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McCarthy, Alan, Steve Hay – Advanced Negotiation Techniques, </w:t>
      </w:r>
      <w:proofErr w:type="spellStart"/>
      <w:r w:rsidRPr="004E3B03">
        <w:rPr>
          <w:rFonts w:ascii="Times New Roman" w:hAnsi="Times New Roman" w:cs="Times New Roman"/>
          <w:sz w:val="24"/>
          <w:szCs w:val="24"/>
        </w:rPr>
        <w:t>Apress</w:t>
      </w:r>
      <w:proofErr w:type="spellEnd"/>
      <w:r w:rsidRPr="004E3B03">
        <w:rPr>
          <w:rFonts w:ascii="Times New Roman" w:hAnsi="Times New Roman" w:cs="Times New Roman"/>
          <w:sz w:val="24"/>
          <w:szCs w:val="24"/>
        </w:rPr>
        <w:t xml:space="preserve"> (2015)</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McLaren, Margaret - Interpreting Cultural Differences: Challenge of Intercultural Communication. Peter Francis Publishers (1998)</w:t>
      </w:r>
    </w:p>
    <w:p w:rsidR="00B865F5" w:rsidRPr="004E3B03" w:rsidRDefault="00C15112"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Moll, </w:t>
      </w:r>
      <w:r w:rsidR="00B865F5" w:rsidRPr="004E3B03">
        <w:rPr>
          <w:rFonts w:ascii="Times New Roman" w:hAnsi="Times New Roman" w:cs="Times New Roman"/>
          <w:sz w:val="24"/>
          <w:szCs w:val="24"/>
        </w:rPr>
        <w:t>Melanie - The Quintessence of Intercultural Business Communication. Springer Berlin Heidelberg (2012)</w:t>
      </w:r>
    </w:p>
    <w:p w:rsidR="000809DE" w:rsidRPr="004E3B03" w:rsidRDefault="000809DE"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Moore, Christopher W., Peter J. Woodrow – Handbook of Global and Multicultural Negotiation-</w:t>
      </w:r>
      <w:proofErr w:type="spellStart"/>
      <w:r w:rsidRPr="004E3B03">
        <w:rPr>
          <w:rFonts w:ascii="Times New Roman" w:hAnsi="Times New Roman" w:cs="Times New Roman"/>
          <w:sz w:val="24"/>
          <w:szCs w:val="24"/>
        </w:rPr>
        <w:t>Jossey</w:t>
      </w:r>
      <w:proofErr w:type="spellEnd"/>
      <w:r w:rsidRPr="004E3B03">
        <w:rPr>
          <w:rFonts w:ascii="Times New Roman" w:hAnsi="Times New Roman" w:cs="Times New Roman"/>
          <w:sz w:val="24"/>
          <w:szCs w:val="24"/>
        </w:rPr>
        <w:t>-Bass (2010)</w:t>
      </w:r>
    </w:p>
    <w:p w:rsidR="009D52D3" w:rsidRPr="004E3B03" w:rsidRDefault="009D52D3"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Samovar, Larry A., Richard E. Porter, Edwin R. McDaniel, Carolyn S. Roy - </w:t>
      </w:r>
      <w:r w:rsidRPr="004E3B03">
        <w:rPr>
          <w:rFonts w:ascii="Times New Roman" w:hAnsi="Times New Roman" w:cs="Times New Roman"/>
          <w:sz w:val="24"/>
          <w:szCs w:val="24"/>
        </w:rPr>
        <w:tab/>
        <w:t xml:space="preserve">Intercultural Communication: A Reader. </w:t>
      </w:r>
      <w:proofErr w:type="spellStart"/>
      <w:r w:rsidRPr="004E3B03">
        <w:rPr>
          <w:rFonts w:ascii="Times New Roman" w:hAnsi="Times New Roman" w:cs="Times New Roman"/>
          <w:sz w:val="24"/>
          <w:szCs w:val="24"/>
        </w:rPr>
        <w:t>Cengage</w:t>
      </w:r>
      <w:proofErr w:type="spellEnd"/>
      <w:r w:rsidRPr="004E3B03">
        <w:rPr>
          <w:rFonts w:ascii="Times New Roman" w:hAnsi="Times New Roman" w:cs="Times New Roman"/>
          <w:sz w:val="24"/>
          <w:szCs w:val="24"/>
        </w:rPr>
        <w:t xml:space="preserve"> Learning (2014)</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Peterson, Brooks - Cultural Intelligence: A Guide to Working with People from Other Cultures. Intercultural Press (2004)</w:t>
      </w:r>
    </w:p>
    <w:p w:rsidR="00B865F5" w:rsidRPr="004E3B03" w:rsidRDefault="00C15112" w:rsidP="004E3B03">
      <w:pPr>
        <w:pStyle w:val="aa"/>
        <w:numPr>
          <w:ilvl w:val="0"/>
          <w:numId w:val="8"/>
        </w:numPr>
        <w:spacing w:after="0" w:line="360" w:lineRule="auto"/>
        <w:jc w:val="both"/>
        <w:rPr>
          <w:rFonts w:ascii="Times New Roman" w:hAnsi="Times New Roman" w:cs="Times New Roman"/>
          <w:sz w:val="24"/>
          <w:szCs w:val="24"/>
        </w:rPr>
      </w:pPr>
      <w:proofErr w:type="spellStart"/>
      <w:r w:rsidRPr="004E3B03">
        <w:rPr>
          <w:rFonts w:ascii="Times New Roman" w:hAnsi="Times New Roman" w:cs="Times New Roman"/>
          <w:sz w:val="24"/>
          <w:szCs w:val="24"/>
        </w:rPr>
        <w:t>Shiraev</w:t>
      </w:r>
      <w:proofErr w:type="spellEnd"/>
      <w:r w:rsidRPr="004E3B03">
        <w:rPr>
          <w:rFonts w:ascii="Times New Roman" w:hAnsi="Times New Roman" w:cs="Times New Roman"/>
          <w:sz w:val="24"/>
          <w:szCs w:val="24"/>
        </w:rPr>
        <w:t xml:space="preserve">, Eric B. and </w:t>
      </w:r>
      <w:r w:rsidR="00B865F5" w:rsidRPr="004E3B03">
        <w:rPr>
          <w:rFonts w:ascii="Times New Roman" w:hAnsi="Times New Roman" w:cs="Times New Roman"/>
          <w:sz w:val="24"/>
          <w:szCs w:val="24"/>
        </w:rPr>
        <w:t xml:space="preserve">David A. - Levy-Cross-Cultural Psychology: Critical Thinking and Contemporary Applications, 4th Edition. </w:t>
      </w:r>
      <w:proofErr w:type="spellStart"/>
      <w:r w:rsidR="00B865F5" w:rsidRPr="004E3B03">
        <w:rPr>
          <w:rFonts w:ascii="Times New Roman" w:hAnsi="Times New Roman" w:cs="Times New Roman"/>
          <w:sz w:val="24"/>
          <w:szCs w:val="24"/>
        </w:rPr>
        <w:t>Allyn</w:t>
      </w:r>
      <w:proofErr w:type="spellEnd"/>
      <w:r w:rsidR="00B865F5" w:rsidRPr="004E3B03">
        <w:rPr>
          <w:rFonts w:ascii="Times New Roman" w:hAnsi="Times New Roman" w:cs="Times New Roman"/>
          <w:sz w:val="24"/>
          <w:szCs w:val="24"/>
        </w:rPr>
        <w:t xml:space="preserve"> &amp; Bacon (2010)</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t xml:space="preserve">Thomas, David C. and Kerr </w:t>
      </w:r>
      <w:proofErr w:type="spellStart"/>
      <w:r w:rsidRPr="004E3B03">
        <w:rPr>
          <w:rFonts w:ascii="Times New Roman" w:hAnsi="Times New Roman" w:cs="Times New Roman"/>
          <w:sz w:val="24"/>
          <w:szCs w:val="24"/>
        </w:rPr>
        <w:t>Inkson</w:t>
      </w:r>
      <w:proofErr w:type="spellEnd"/>
      <w:r w:rsidRPr="004E3B03">
        <w:rPr>
          <w:rFonts w:ascii="Times New Roman" w:hAnsi="Times New Roman" w:cs="Times New Roman"/>
          <w:sz w:val="24"/>
          <w:szCs w:val="24"/>
        </w:rPr>
        <w:t xml:space="preserve"> - Cultural Intelligence: People Skills for Global Business.  </w:t>
      </w:r>
      <w:proofErr w:type="spellStart"/>
      <w:r w:rsidRPr="004E3B03">
        <w:rPr>
          <w:rFonts w:ascii="Times New Roman" w:hAnsi="Times New Roman" w:cs="Times New Roman"/>
          <w:sz w:val="24"/>
          <w:szCs w:val="24"/>
        </w:rPr>
        <w:t>Berrett</w:t>
      </w:r>
      <w:proofErr w:type="spellEnd"/>
      <w:r w:rsidRPr="004E3B03">
        <w:rPr>
          <w:rFonts w:ascii="Times New Roman" w:hAnsi="Times New Roman" w:cs="Times New Roman"/>
          <w:sz w:val="24"/>
          <w:szCs w:val="24"/>
        </w:rPr>
        <w:t>-Koehler Publishers (2004)</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proofErr w:type="spellStart"/>
      <w:r w:rsidRPr="004E3B03">
        <w:rPr>
          <w:rFonts w:ascii="Times New Roman" w:hAnsi="Times New Roman" w:cs="Times New Roman"/>
          <w:sz w:val="24"/>
          <w:szCs w:val="24"/>
        </w:rPr>
        <w:t>Tirmizi</w:t>
      </w:r>
      <w:proofErr w:type="spellEnd"/>
      <w:r w:rsidRPr="004E3B03">
        <w:rPr>
          <w:rFonts w:ascii="Times New Roman" w:hAnsi="Times New Roman" w:cs="Times New Roman"/>
          <w:sz w:val="24"/>
          <w:szCs w:val="24"/>
        </w:rPr>
        <w:t xml:space="preserve">, S. </w:t>
      </w:r>
      <w:proofErr w:type="spellStart"/>
      <w:r w:rsidRPr="004E3B03">
        <w:rPr>
          <w:rFonts w:ascii="Times New Roman" w:hAnsi="Times New Roman" w:cs="Times New Roman"/>
          <w:sz w:val="24"/>
          <w:szCs w:val="24"/>
        </w:rPr>
        <w:t>Aqeel</w:t>
      </w:r>
      <w:proofErr w:type="spellEnd"/>
      <w:r w:rsidRPr="004E3B03">
        <w:rPr>
          <w:rFonts w:ascii="Times New Roman" w:hAnsi="Times New Roman" w:cs="Times New Roman"/>
          <w:sz w:val="24"/>
          <w:szCs w:val="24"/>
        </w:rPr>
        <w:t xml:space="preserve">, Claire B. Halverson, S. </w:t>
      </w:r>
      <w:proofErr w:type="spellStart"/>
      <w:r w:rsidRPr="004E3B03">
        <w:rPr>
          <w:rFonts w:ascii="Times New Roman" w:hAnsi="Times New Roman" w:cs="Times New Roman"/>
          <w:sz w:val="24"/>
          <w:szCs w:val="24"/>
        </w:rPr>
        <w:t>Aqeel</w:t>
      </w:r>
      <w:proofErr w:type="spellEnd"/>
      <w:r w:rsidRPr="004E3B03">
        <w:rPr>
          <w:rFonts w:ascii="Times New Roman" w:hAnsi="Times New Roman" w:cs="Times New Roman"/>
          <w:sz w:val="24"/>
          <w:szCs w:val="24"/>
        </w:rPr>
        <w:t xml:space="preserve"> </w:t>
      </w:r>
      <w:proofErr w:type="spellStart"/>
      <w:proofErr w:type="gramStart"/>
      <w:r w:rsidRPr="004E3B03">
        <w:rPr>
          <w:rFonts w:ascii="Times New Roman" w:hAnsi="Times New Roman" w:cs="Times New Roman"/>
          <w:sz w:val="24"/>
          <w:szCs w:val="24"/>
        </w:rPr>
        <w:t>Tirmizi</w:t>
      </w:r>
      <w:proofErr w:type="spellEnd"/>
      <w:r w:rsidRPr="004E3B03">
        <w:rPr>
          <w:rFonts w:ascii="Times New Roman" w:hAnsi="Times New Roman" w:cs="Times New Roman"/>
          <w:sz w:val="24"/>
          <w:szCs w:val="24"/>
        </w:rPr>
        <w:t xml:space="preserve">  -</w:t>
      </w:r>
      <w:proofErr w:type="gramEnd"/>
      <w:r w:rsidRPr="004E3B03">
        <w:rPr>
          <w:rFonts w:ascii="Times New Roman" w:hAnsi="Times New Roman" w:cs="Times New Roman"/>
          <w:sz w:val="24"/>
          <w:szCs w:val="24"/>
        </w:rPr>
        <w:t xml:space="preserve"> Effective Multicultural Teams: Theory and Practice. Springer (2008)</w:t>
      </w:r>
    </w:p>
    <w:p w:rsidR="00B865F5" w:rsidRPr="004E3B03" w:rsidRDefault="00B865F5" w:rsidP="004E3B03">
      <w:pPr>
        <w:pStyle w:val="aa"/>
        <w:numPr>
          <w:ilvl w:val="0"/>
          <w:numId w:val="8"/>
        </w:numPr>
        <w:spacing w:after="0" w:line="360" w:lineRule="auto"/>
        <w:jc w:val="both"/>
        <w:rPr>
          <w:rFonts w:ascii="Times New Roman" w:hAnsi="Times New Roman" w:cs="Times New Roman"/>
          <w:sz w:val="24"/>
          <w:szCs w:val="24"/>
        </w:rPr>
      </w:pPr>
      <w:proofErr w:type="spellStart"/>
      <w:r w:rsidRPr="004E3B03">
        <w:rPr>
          <w:rFonts w:ascii="Times New Roman" w:hAnsi="Times New Roman" w:cs="Times New Roman"/>
          <w:sz w:val="24"/>
          <w:szCs w:val="24"/>
        </w:rPr>
        <w:t>Trompenaars</w:t>
      </w:r>
      <w:proofErr w:type="spellEnd"/>
      <w:r w:rsidRPr="004E3B03">
        <w:rPr>
          <w:rFonts w:ascii="Times New Roman" w:hAnsi="Times New Roman" w:cs="Times New Roman"/>
          <w:sz w:val="24"/>
          <w:szCs w:val="24"/>
        </w:rPr>
        <w:t xml:space="preserve">, </w:t>
      </w:r>
      <w:proofErr w:type="spellStart"/>
      <w:r w:rsidRPr="004E3B03">
        <w:rPr>
          <w:rFonts w:ascii="Times New Roman" w:hAnsi="Times New Roman" w:cs="Times New Roman"/>
          <w:sz w:val="24"/>
          <w:szCs w:val="24"/>
        </w:rPr>
        <w:t>Fons</w:t>
      </w:r>
      <w:proofErr w:type="spellEnd"/>
      <w:r w:rsidRPr="004E3B03">
        <w:rPr>
          <w:rFonts w:ascii="Times New Roman" w:hAnsi="Times New Roman" w:cs="Times New Roman"/>
          <w:sz w:val="24"/>
          <w:szCs w:val="24"/>
        </w:rPr>
        <w:t xml:space="preserve"> and Peter </w:t>
      </w:r>
      <w:proofErr w:type="spellStart"/>
      <w:r w:rsidRPr="004E3B03">
        <w:rPr>
          <w:rFonts w:ascii="Times New Roman" w:hAnsi="Times New Roman" w:cs="Times New Roman"/>
          <w:sz w:val="24"/>
          <w:szCs w:val="24"/>
        </w:rPr>
        <w:t>Woolliams</w:t>
      </w:r>
      <w:proofErr w:type="spellEnd"/>
      <w:r w:rsidRPr="004E3B03">
        <w:rPr>
          <w:rFonts w:ascii="Times New Roman" w:hAnsi="Times New Roman" w:cs="Times New Roman"/>
          <w:sz w:val="24"/>
          <w:szCs w:val="24"/>
        </w:rPr>
        <w:t xml:space="preserve"> - Business Across Cultures (Culture for Business Series) - Capstone (2004)</w:t>
      </w:r>
    </w:p>
    <w:p w:rsidR="00310AE2" w:rsidRPr="004E3B03" w:rsidRDefault="00B865F5" w:rsidP="004E3B03">
      <w:pPr>
        <w:pStyle w:val="aa"/>
        <w:numPr>
          <w:ilvl w:val="0"/>
          <w:numId w:val="8"/>
        </w:numPr>
        <w:spacing w:after="0" w:line="360" w:lineRule="auto"/>
        <w:jc w:val="both"/>
        <w:rPr>
          <w:rFonts w:ascii="Times New Roman" w:hAnsi="Times New Roman" w:cs="Times New Roman"/>
          <w:sz w:val="24"/>
          <w:szCs w:val="24"/>
        </w:rPr>
      </w:pPr>
      <w:r w:rsidRPr="004E3B03">
        <w:rPr>
          <w:rFonts w:ascii="Times New Roman" w:hAnsi="Times New Roman" w:cs="Times New Roman"/>
          <w:sz w:val="24"/>
          <w:szCs w:val="24"/>
        </w:rPr>
        <w:lastRenderedPageBreak/>
        <w:t>Walker, Danielle, Thomas Walker, Danielle Medina Walker - Doing Business Internationally: The Guide To Cross-Cultural Success, 2nd ed. McGraw-Hill (2002)</w:t>
      </w:r>
    </w:p>
    <w:p w:rsidR="00310AE2" w:rsidRPr="004E3B03" w:rsidRDefault="00310AE2" w:rsidP="004E3B03">
      <w:pPr>
        <w:keepNext/>
        <w:spacing w:line="360" w:lineRule="auto"/>
        <w:contextualSpacing/>
        <w:jc w:val="both"/>
        <w:outlineLvl w:val="1"/>
        <w:rPr>
          <w:rFonts w:eastAsia="Times New Roman"/>
          <w:b/>
          <w:bCs/>
          <w:iCs/>
          <w:szCs w:val="24"/>
          <w:lang w:val="en-US"/>
        </w:rPr>
      </w:pPr>
      <w:r w:rsidRPr="004E3B03">
        <w:rPr>
          <w:rFonts w:eastAsia="Times New Roman"/>
          <w:b/>
          <w:bCs/>
          <w:iCs/>
          <w:szCs w:val="24"/>
          <w:lang w:val="en-US"/>
        </w:rPr>
        <w:t>10.4. Software packages</w:t>
      </w:r>
    </w:p>
    <w:p w:rsidR="00310AE2" w:rsidRPr="004E3B03" w:rsidRDefault="00310AE2" w:rsidP="004E3B03">
      <w:pPr>
        <w:spacing w:line="360" w:lineRule="auto"/>
        <w:contextualSpacing/>
        <w:jc w:val="both"/>
        <w:rPr>
          <w:szCs w:val="24"/>
          <w:lang w:val="en-US"/>
        </w:rPr>
      </w:pPr>
      <w:r w:rsidRPr="004E3B03">
        <w:rPr>
          <w:szCs w:val="24"/>
          <w:lang w:val="en-US"/>
        </w:rPr>
        <w:t>Students need</w:t>
      </w:r>
      <w:r w:rsidR="00391379" w:rsidRPr="004E3B03">
        <w:rPr>
          <w:szCs w:val="24"/>
          <w:lang w:val="en-US"/>
        </w:rPr>
        <w:t xml:space="preserve"> the</w:t>
      </w:r>
      <w:r w:rsidRPr="004E3B03">
        <w:rPr>
          <w:szCs w:val="24"/>
          <w:lang w:val="en-US"/>
        </w:rPr>
        <w:t xml:space="preserve"> following software, provided in HSE computer clusters:</w:t>
      </w:r>
    </w:p>
    <w:p w:rsidR="00310AE2" w:rsidRPr="004E3B03" w:rsidRDefault="00960FA8" w:rsidP="004E3B03">
      <w:pPr>
        <w:spacing w:line="360" w:lineRule="auto"/>
        <w:contextualSpacing/>
        <w:jc w:val="both"/>
        <w:rPr>
          <w:szCs w:val="24"/>
          <w:lang w:val="en-US"/>
        </w:rPr>
      </w:pPr>
      <w:r w:rsidRPr="004E3B03">
        <w:rPr>
          <w:szCs w:val="24"/>
          <w:lang w:val="en-US"/>
        </w:rPr>
        <w:t>Microsoft Office 2010 or 2014</w:t>
      </w:r>
    </w:p>
    <w:p w:rsidR="003A06FE" w:rsidRPr="003456F0" w:rsidRDefault="003A06FE" w:rsidP="004E3B03">
      <w:pPr>
        <w:keepNext/>
        <w:spacing w:line="360" w:lineRule="auto"/>
        <w:contextualSpacing/>
        <w:jc w:val="both"/>
        <w:outlineLvl w:val="0"/>
        <w:rPr>
          <w:rFonts w:eastAsia="Times New Roman"/>
          <w:b/>
          <w:bCs/>
          <w:kern w:val="32"/>
          <w:szCs w:val="24"/>
          <w:lang w:val="en-US"/>
        </w:rPr>
      </w:pPr>
    </w:p>
    <w:p w:rsidR="00310AE2" w:rsidRPr="003456F0" w:rsidRDefault="00310AE2" w:rsidP="004E3B03">
      <w:pPr>
        <w:keepNext/>
        <w:spacing w:line="360" w:lineRule="auto"/>
        <w:contextualSpacing/>
        <w:jc w:val="both"/>
        <w:outlineLvl w:val="0"/>
        <w:rPr>
          <w:rFonts w:eastAsia="Times New Roman"/>
          <w:b/>
          <w:bCs/>
          <w:kern w:val="32"/>
          <w:szCs w:val="24"/>
          <w:lang w:val="en-US"/>
        </w:rPr>
      </w:pPr>
      <w:r w:rsidRPr="004E3B03">
        <w:rPr>
          <w:rFonts w:eastAsia="Times New Roman"/>
          <w:b/>
          <w:bCs/>
          <w:kern w:val="32"/>
          <w:szCs w:val="24"/>
          <w:lang w:val="en-US"/>
        </w:rPr>
        <w:t>11. Technical support</w:t>
      </w:r>
    </w:p>
    <w:p w:rsidR="007D2B3A" w:rsidRPr="003456F0" w:rsidRDefault="007D2B3A" w:rsidP="004E3B03">
      <w:pPr>
        <w:keepNext/>
        <w:spacing w:line="360" w:lineRule="auto"/>
        <w:contextualSpacing/>
        <w:jc w:val="both"/>
        <w:outlineLvl w:val="0"/>
        <w:rPr>
          <w:rFonts w:eastAsia="Times New Roman"/>
          <w:b/>
          <w:bCs/>
          <w:kern w:val="32"/>
          <w:szCs w:val="24"/>
          <w:lang w:val="en-US"/>
        </w:rPr>
      </w:pPr>
    </w:p>
    <w:p w:rsidR="00AB5335" w:rsidRPr="004E3B03" w:rsidRDefault="00310AE2" w:rsidP="004E3B03">
      <w:pPr>
        <w:spacing w:line="360" w:lineRule="auto"/>
        <w:contextualSpacing/>
        <w:jc w:val="both"/>
        <w:rPr>
          <w:szCs w:val="24"/>
          <w:lang w:val="en-US"/>
        </w:rPr>
      </w:pPr>
      <w:r w:rsidRPr="004E3B03">
        <w:rPr>
          <w:szCs w:val="24"/>
          <w:lang w:val="en-US"/>
        </w:rPr>
        <w:t>Each lecture, seminar and practica</w:t>
      </w:r>
      <w:r w:rsidR="00762F9B" w:rsidRPr="004E3B03">
        <w:rPr>
          <w:szCs w:val="24"/>
          <w:lang w:val="en-US"/>
        </w:rPr>
        <w:t>l session is supported by Power</w:t>
      </w:r>
      <w:r w:rsidRPr="004E3B03">
        <w:rPr>
          <w:szCs w:val="24"/>
          <w:lang w:val="en-US"/>
        </w:rPr>
        <w:t xml:space="preserve">Point presentations, shown by OHP projector. </w:t>
      </w:r>
    </w:p>
    <w:p w:rsidR="00AB5335" w:rsidRPr="004E3B03" w:rsidRDefault="00AB5335" w:rsidP="004E3B03">
      <w:pPr>
        <w:spacing w:line="360" w:lineRule="auto"/>
        <w:ind w:firstLine="0"/>
        <w:contextualSpacing/>
        <w:jc w:val="both"/>
        <w:rPr>
          <w:szCs w:val="24"/>
          <w:lang w:val="en-US"/>
        </w:rPr>
      </w:pPr>
    </w:p>
    <w:p w:rsidR="00310AE2" w:rsidRPr="003456F0" w:rsidRDefault="00310AE2" w:rsidP="004E3B03">
      <w:pPr>
        <w:keepNext/>
        <w:spacing w:line="360" w:lineRule="auto"/>
        <w:contextualSpacing/>
        <w:jc w:val="both"/>
        <w:outlineLvl w:val="0"/>
        <w:rPr>
          <w:rFonts w:eastAsia="Times New Roman"/>
          <w:b/>
          <w:bCs/>
          <w:kern w:val="32"/>
          <w:szCs w:val="24"/>
          <w:lang w:val="en-US"/>
        </w:rPr>
      </w:pPr>
      <w:r w:rsidRPr="004E3B03">
        <w:rPr>
          <w:rFonts w:eastAsia="Times New Roman"/>
          <w:b/>
          <w:bCs/>
          <w:kern w:val="32"/>
          <w:szCs w:val="24"/>
          <w:lang w:val="en-US"/>
        </w:rPr>
        <w:t xml:space="preserve">12. Academic Integrity </w:t>
      </w:r>
    </w:p>
    <w:p w:rsidR="007D2B3A" w:rsidRPr="003456F0" w:rsidRDefault="007D2B3A" w:rsidP="004E3B03">
      <w:pPr>
        <w:keepNext/>
        <w:spacing w:line="360" w:lineRule="auto"/>
        <w:contextualSpacing/>
        <w:jc w:val="both"/>
        <w:outlineLvl w:val="0"/>
        <w:rPr>
          <w:rFonts w:eastAsia="Times New Roman"/>
          <w:b/>
          <w:bCs/>
          <w:kern w:val="32"/>
          <w:szCs w:val="24"/>
          <w:lang w:val="en-US"/>
        </w:rPr>
      </w:pPr>
    </w:p>
    <w:p w:rsidR="00310AE2" w:rsidRPr="003456F0" w:rsidRDefault="00310AE2" w:rsidP="004E3B03">
      <w:pPr>
        <w:spacing w:line="360" w:lineRule="auto"/>
        <w:contextualSpacing/>
        <w:jc w:val="both"/>
        <w:rPr>
          <w:szCs w:val="24"/>
          <w:lang w:val="en-US"/>
        </w:rPr>
      </w:pPr>
      <w:r w:rsidRPr="004E3B03">
        <w:rPr>
          <w:szCs w:val="24"/>
          <w:lang w:val="en-US"/>
        </w:rPr>
        <w:t>Each student in this course is expected to abide by the Higher School of Economics’ Academic Honesty Policy.  For this course, collaboration is allowed for pair</w:t>
      </w:r>
      <w:r w:rsidR="00762F9B" w:rsidRPr="004E3B03">
        <w:rPr>
          <w:szCs w:val="24"/>
          <w:lang w:val="en-US"/>
        </w:rPr>
        <w:t>s</w:t>
      </w:r>
      <w:r w:rsidRPr="004E3B03">
        <w:rPr>
          <w:szCs w:val="24"/>
          <w:lang w:val="en-US"/>
        </w:rPr>
        <w:t xml:space="preserve"> and </w:t>
      </w:r>
      <w:r w:rsidR="00762F9B" w:rsidRPr="004E3B03">
        <w:rPr>
          <w:szCs w:val="24"/>
          <w:lang w:val="en-US"/>
        </w:rPr>
        <w:t xml:space="preserve">work </w:t>
      </w:r>
      <w:r w:rsidRPr="004E3B03">
        <w:rPr>
          <w:szCs w:val="24"/>
          <w:lang w:val="en-US"/>
        </w:rPr>
        <w:t>group</w:t>
      </w:r>
      <w:r w:rsidR="00762F9B" w:rsidRPr="004E3B03">
        <w:rPr>
          <w:szCs w:val="24"/>
          <w:lang w:val="en-US"/>
        </w:rPr>
        <w:t>s</w:t>
      </w:r>
      <w:r w:rsidRPr="004E3B03">
        <w:rPr>
          <w:szCs w:val="24"/>
          <w:lang w:val="en-US"/>
        </w:rPr>
        <w:t xml:space="preserve"> </w:t>
      </w:r>
      <w:r w:rsidR="00762F9B" w:rsidRPr="004E3B03">
        <w:rPr>
          <w:szCs w:val="24"/>
          <w:lang w:val="en-US"/>
        </w:rPr>
        <w:t xml:space="preserve">during seminars </w:t>
      </w:r>
      <w:r w:rsidRPr="004E3B03">
        <w:rPr>
          <w:szCs w:val="24"/>
          <w:lang w:val="en-US"/>
        </w:rPr>
        <w:t>(Modules 1 – 4).  Both in-class and home tests should be performed individually.</w:t>
      </w:r>
    </w:p>
    <w:p w:rsidR="007D2B3A" w:rsidRPr="003456F0" w:rsidRDefault="007D2B3A" w:rsidP="004E3B03">
      <w:pPr>
        <w:spacing w:line="360" w:lineRule="auto"/>
        <w:contextualSpacing/>
        <w:jc w:val="both"/>
        <w:rPr>
          <w:szCs w:val="24"/>
          <w:lang w:val="en-US"/>
        </w:rPr>
      </w:pPr>
    </w:p>
    <w:p w:rsidR="00310AE2" w:rsidRPr="003456F0" w:rsidRDefault="00310AE2" w:rsidP="004E3B03">
      <w:pPr>
        <w:keepNext/>
        <w:spacing w:line="360" w:lineRule="auto"/>
        <w:contextualSpacing/>
        <w:jc w:val="both"/>
        <w:outlineLvl w:val="0"/>
        <w:rPr>
          <w:rFonts w:eastAsia="Times New Roman"/>
          <w:b/>
          <w:bCs/>
          <w:kern w:val="32"/>
          <w:szCs w:val="24"/>
          <w:lang w:val="en-US"/>
        </w:rPr>
      </w:pPr>
      <w:r w:rsidRPr="004E3B03">
        <w:rPr>
          <w:rFonts w:eastAsia="Times New Roman"/>
          <w:b/>
          <w:bCs/>
          <w:kern w:val="32"/>
          <w:szCs w:val="24"/>
          <w:lang w:val="en-US"/>
        </w:rPr>
        <w:t>13. Accommodations for Students with Disabilities</w:t>
      </w:r>
    </w:p>
    <w:p w:rsidR="007D2B3A" w:rsidRPr="003456F0" w:rsidRDefault="007D2B3A" w:rsidP="004E3B03">
      <w:pPr>
        <w:keepNext/>
        <w:spacing w:line="360" w:lineRule="auto"/>
        <w:contextualSpacing/>
        <w:jc w:val="both"/>
        <w:outlineLvl w:val="0"/>
        <w:rPr>
          <w:rFonts w:eastAsia="Times New Roman"/>
          <w:b/>
          <w:bCs/>
          <w:kern w:val="32"/>
          <w:szCs w:val="24"/>
          <w:lang w:val="en-US"/>
        </w:rPr>
      </w:pPr>
    </w:p>
    <w:p w:rsidR="00310AE2" w:rsidRPr="004E3B03" w:rsidRDefault="00310AE2" w:rsidP="004E3B03">
      <w:pPr>
        <w:spacing w:line="360" w:lineRule="auto"/>
        <w:contextualSpacing/>
        <w:jc w:val="both"/>
        <w:rPr>
          <w:rFonts w:eastAsia="Times New Roman"/>
          <w:bCs/>
          <w:iCs/>
          <w:szCs w:val="24"/>
          <w:lang w:val="en-US"/>
        </w:rPr>
      </w:pPr>
      <w:r w:rsidRPr="004E3B03">
        <w:rPr>
          <w:szCs w:val="24"/>
          <w:lang w:val="en-US"/>
        </w:rPr>
        <w:t xml:space="preserve">The Higher School of Economics is committed to ensuring equal academic opportunities and inclusion for students with disabilities based on the principles of independent living, accessible universal design, and diversity. The instructor is available to discuss appropriate academic accommodations that may be required for student with disabilities. Requests for academic accommodations </w:t>
      </w:r>
      <w:r w:rsidR="008862DF" w:rsidRPr="004E3B03">
        <w:rPr>
          <w:szCs w:val="24"/>
          <w:lang w:val="en-US"/>
        </w:rPr>
        <w:t>should be submitted</w:t>
      </w:r>
      <w:r w:rsidRPr="004E3B03">
        <w:rPr>
          <w:szCs w:val="24"/>
          <w:lang w:val="en-US"/>
        </w:rPr>
        <w:t xml:space="preserve"> during the first three weeks of the semester, except for unusual circumstances. Students are encouraged to register with Disability Services Center to verify their eligibility for appropriate accommodations.</w:t>
      </w:r>
    </w:p>
    <w:p w:rsidR="003B6186" w:rsidRPr="004E3B03" w:rsidRDefault="003B6186" w:rsidP="004E3B03">
      <w:pPr>
        <w:spacing w:line="360" w:lineRule="auto"/>
        <w:contextualSpacing/>
        <w:jc w:val="both"/>
        <w:rPr>
          <w:szCs w:val="24"/>
          <w:lang w:val="en-US"/>
        </w:rPr>
      </w:pPr>
    </w:p>
    <w:sectPr w:rsidR="003B6186" w:rsidRPr="004E3B03" w:rsidSect="000E00AC">
      <w:pgSz w:w="11906" w:h="16838" w:code="9"/>
      <w:pgMar w:top="1644" w:right="851" w:bottom="1140" w:left="1701" w:header="1775" w:footer="709" w:gutter="23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4B4" w:rsidRDefault="00B054B4">
      <w:r>
        <w:separator/>
      </w:r>
    </w:p>
  </w:endnote>
  <w:endnote w:type="continuationSeparator" w:id="0">
    <w:p w:rsidR="00B054B4" w:rsidRDefault="00B05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ヒラギノ角ゴ Pro W3">
    <w:charset w:val="80"/>
    <w:family w:val="auto"/>
    <w:pitch w:val="variable"/>
    <w:sig w:usb0="E00002FF" w:usb1="7AC7FFFF" w:usb2="01000417"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4B4" w:rsidRDefault="00B054B4">
      <w:r>
        <w:separator/>
      </w:r>
    </w:p>
  </w:footnote>
  <w:footnote w:type="continuationSeparator" w:id="0">
    <w:p w:rsidR="00B054B4" w:rsidRDefault="00B05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9C4"/>
    <w:multiLevelType w:val="hybridMultilevel"/>
    <w:tmpl w:val="30F81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F4EE5"/>
    <w:multiLevelType w:val="hybridMultilevel"/>
    <w:tmpl w:val="DDCEBE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52BD4"/>
    <w:multiLevelType w:val="hybridMultilevel"/>
    <w:tmpl w:val="2C52BE2E"/>
    <w:lvl w:ilvl="0" w:tplc="0409000F">
      <w:start w:val="1"/>
      <w:numFmt w:val="decimal"/>
      <w:lvlText w:val="%1."/>
      <w:lvlJc w:val="left"/>
      <w:pPr>
        <w:ind w:left="1290" w:hanging="57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4C4B15"/>
    <w:multiLevelType w:val="hybridMultilevel"/>
    <w:tmpl w:val="68B2CE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DE6552B"/>
    <w:multiLevelType w:val="multilevel"/>
    <w:tmpl w:val="48A8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76C05"/>
    <w:multiLevelType w:val="hybridMultilevel"/>
    <w:tmpl w:val="7C3A5046"/>
    <w:lvl w:ilvl="0" w:tplc="93A4A2E0">
      <w:numFmt w:val="bullet"/>
      <w:lvlText w:val="•"/>
      <w:lvlJc w:val="left"/>
      <w:pPr>
        <w:ind w:left="1290" w:hanging="57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2C6519"/>
    <w:multiLevelType w:val="hybridMultilevel"/>
    <w:tmpl w:val="62561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45332"/>
    <w:multiLevelType w:val="hybridMultilevel"/>
    <w:tmpl w:val="DC6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C6273"/>
    <w:multiLevelType w:val="hybridMultilevel"/>
    <w:tmpl w:val="A2E22EEC"/>
    <w:lvl w:ilvl="0" w:tplc="416AE6F4">
      <w:start w:val="3"/>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42902BF"/>
    <w:multiLevelType w:val="multilevel"/>
    <w:tmpl w:val="F8AC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DC467D"/>
    <w:multiLevelType w:val="hybridMultilevel"/>
    <w:tmpl w:val="EA36C9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06679"/>
    <w:multiLevelType w:val="hybridMultilevel"/>
    <w:tmpl w:val="0BBC7AA0"/>
    <w:lvl w:ilvl="0" w:tplc="C5304E46">
      <w:start w:val="1"/>
      <w:numFmt w:val="bullet"/>
      <w:lvlText w:val="•"/>
      <w:lvlJc w:val="left"/>
      <w:pPr>
        <w:tabs>
          <w:tab w:val="num" w:pos="720"/>
        </w:tabs>
        <w:ind w:left="720" w:hanging="360"/>
      </w:pPr>
      <w:rPr>
        <w:rFonts w:ascii="Arial" w:hAnsi="Arial" w:hint="default"/>
      </w:rPr>
    </w:lvl>
    <w:lvl w:ilvl="1" w:tplc="5A5602C6" w:tentative="1">
      <w:start w:val="1"/>
      <w:numFmt w:val="bullet"/>
      <w:lvlText w:val="•"/>
      <w:lvlJc w:val="left"/>
      <w:pPr>
        <w:tabs>
          <w:tab w:val="num" w:pos="1440"/>
        </w:tabs>
        <w:ind w:left="1440" w:hanging="360"/>
      </w:pPr>
      <w:rPr>
        <w:rFonts w:ascii="Arial" w:hAnsi="Arial" w:hint="default"/>
      </w:rPr>
    </w:lvl>
    <w:lvl w:ilvl="2" w:tplc="9DAA2370" w:tentative="1">
      <w:start w:val="1"/>
      <w:numFmt w:val="bullet"/>
      <w:lvlText w:val="•"/>
      <w:lvlJc w:val="left"/>
      <w:pPr>
        <w:tabs>
          <w:tab w:val="num" w:pos="2160"/>
        </w:tabs>
        <w:ind w:left="2160" w:hanging="360"/>
      </w:pPr>
      <w:rPr>
        <w:rFonts w:ascii="Arial" w:hAnsi="Arial" w:hint="default"/>
      </w:rPr>
    </w:lvl>
    <w:lvl w:ilvl="3" w:tplc="F78C6A8E" w:tentative="1">
      <w:start w:val="1"/>
      <w:numFmt w:val="bullet"/>
      <w:lvlText w:val="•"/>
      <w:lvlJc w:val="left"/>
      <w:pPr>
        <w:tabs>
          <w:tab w:val="num" w:pos="2880"/>
        </w:tabs>
        <w:ind w:left="2880" w:hanging="360"/>
      </w:pPr>
      <w:rPr>
        <w:rFonts w:ascii="Arial" w:hAnsi="Arial" w:hint="default"/>
      </w:rPr>
    </w:lvl>
    <w:lvl w:ilvl="4" w:tplc="51323E2A" w:tentative="1">
      <w:start w:val="1"/>
      <w:numFmt w:val="bullet"/>
      <w:lvlText w:val="•"/>
      <w:lvlJc w:val="left"/>
      <w:pPr>
        <w:tabs>
          <w:tab w:val="num" w:pos="3600"/>
        </w:tabs>
        <w:ind w:left="3600" w:hanging="360"/>
      </w:pPr>
      <w:rPr>
        <w:rFonts w:ascii="Arial" w:hAnsi="Arial" w:hint="default"/>
      </w:rPr>
    </w:lvl>
    <w:lvl w:ilvl="5" w:tplc="5FDAC74A" w:tentative="1">
      <w:start w:val="1"/>
      <w:numFmt w:val="bullet"/>
      <w:lvlText w:val="•"/>
      <w:lvlJc w:val="left"/>
      <w:pPr>
        <w:tabs>
          <w:tab w:val="num" w:pos="4320"/>
        </w:tabs>
        <w:ind w:left="4320" w:hanging="360"/>
      </w:pPr>
      <w:rPr>
        <w:rFonts w:ascii="Arial" w:hAnsi="Arial" w:hint="default"/>
      </w:rPr>
    </w:lvl>
    <w:lvl w:ilvl="6" w:tplc="FAB6A8C2" w:tentative="1">
      <w:start w:val="1"/>
      <w:numFmt w:val="bullet"/>
      <w:lvlText w:val="•"/>
      <w:lvlJc w:val="left"/>
      <w:pPr>
        <w:tabs>
          <w:tab w:val="num" w:pos="5040"/>
        </w:tabs>
        <w:ind w:left="5040" w:hanging="360"/>
      </w:pPr>
      <w:rPr>
        <w:rFonts w:ascii="Arial" w:hAnsi="Arial" w:hint="default"/>
      </w:rPr>
    </w:lvl>
    <w:lvl w:ilvl="7" w:tplc="AA94A4C2" w:tentative="1">
      <w:start w:val="1"/>
      <w:numFmt w:val="bullet"/>
      <w:lvlText w:val="•"/>
      <w:lvlJc w:val="left"/>
      <w:pPr>
        <w:tabs>
          <w:tab w:val="num" w:pos="5760"/>
        </w:tabs>
        <w:ind w:left="5760" w:hanging="360"/>
      </w:pPr>
      <w:rPr>
        <w:rFonts w:ascii="Arial" w:hAnsi="Arial" w:hint="default"/>
      </w:rPr>
    </w:lvl>
    <w:lvl w:ilvl="8" w:tplc="195C4E6A" w:tentative="1">
      <w:start w:val="1"/>
      <w:numFmt w:val="bullet"/>
      <w:lvlText w:val="•"/>
      <w:lvlJc w:val="left"/>
      <w:pPr>
        <w:tabs>
          <w:tab w:val="num" w:pos="6480"/>
        </w:tabs>
        <w:ind w:left="6480" w:hanging="360"/>
      </w:pPr>
      <w:rPr>
        <w:rFonts w:ascii="Arial" w:hAnsi="Arial" w:hint="default"/>
      </w:rPr>
    </w:lvl>
  </w:abstractNum>
  <w:abstractNum w:abstractNumId="12">
    <w:nsid w:val="30DD5023"/>
    <w:multiLevelType w:val="hybridMultilevel"/>
    <w:tmpl w:val="05BA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F399C"/>
    <w:multiLevelType w:val="hybridMultilevel"/>
    <w:tmpl w:val="5EAA1B1C"/>
    <w:lvl w:ilvl="0" w:tplc="0409000F">
      <w:start w:val="1"/>
      <w:numFmt w:val="decimal"/>
      <w:lvlText w:val="%1."/>
      <w:lvlJc w:val="left"/>
      <w:pPr>
        <w:ind w:left="450" w:hanging="360"/>
      </w:pPr>
      <w:rPr>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4">
    <w:nsid w:val="3C6D7038"/>
    <w:multiLevelType w:val="hybridMultilevel"/>
    <w:tmpl w:val="858A6D58"/>
    <w:lvl w:ilvl="0" w:tplc="04190011">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C5D0E"/>
    <w:multiLevelType w:val="hybridMultilevel"/>
    <w:tmpl w:val="53988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95BA3"/>
    <w:multiLevelType w:val="hybridMultilevel"/>
    <w:tmpl w:val="052A6F66"/>
    <w:lvl w:ilvl="0" w:tplc="6FE044F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7">
    <w:nsid w:val="422D0124"/>
    <w:multiLevelType w:val="multilevel"/>
    <w:tmpl w:val="CFB6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6F5252"/>
    <w:multiLevelType w:val="hybridMultilevel"/>
    <w:tmpl w:val="2474EF10"/>
    <w:lvl w:ilvl="0" w:tplc="A7026E40">
      <w:start w:val="10"/>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589F2479"/>
    <w:multiLevelType w:val="hybridMultilevel"/>
    <w:tmpl w:val="EE468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B39621F"/>
    <w:multiLevelType w:val="hybridMultilevel"/>
    <w:tmpl w:val="31805D56"/>
    <w:lvl w:ilvl="0" w:tplc="17A6AE28">
      <w:start w:val="1"/>
      <w:numFmt w:val="bullet"/>
      <w:lvlText w:val="•"/>
      <w:lvlJc w:val="left"/>
      <w:pPr>
        <w:tabs>
          <w:tab w:val="num" w:pos="720"/>
        </w:tabs>
        <w:ind w:left="720" w:hanging="360"/>
      </w:pPr>
      <w:rPr>
        <w:rFonts w:ascii="Arial" w:hAnsi="Arial" w:hint="default"/>
      </w:rPr>
    </w:lvl>
    <w:lvl w:ilvl="1" w:tplc="B0122262">
      <w:start w:val="265"/>
      <w:numFmt w:val="bullet"/>
      <w:lvlText w:val="•"/>
      <w:lvlJc w:val="left"/>
      <w:pPr>
        <w:tabs>
          <w:tab w:val="num" w:pos="1440"/>
        </w:tabs>
        <w:ind w:left="1440" w:hanging="360"/>
      </w:pPr>
      <w:rPr>
        <w:rFonts w:ascii="Arial" w:hAnsi="Arial" w:hint="default"/>
      </w:rPr>
    </w:lvl>
    <w:lvl w:ilvl="2" w:tplc="4DB6A562" w:tentative="1">
      <w:start w:val="1"/>
      <w:numFmt w:val="bullet"/>
      <w:lvlText w:val="•"/>
      <w:lvlJc w:val="left"/>
      <w:pPr>
        <w:tabs>
          <w:tab w:val="num" w:pos="2160"/>
        </w:tabs>
        <w:ind w:left="2160" w:hanging="360"/>
      </w:pPr>
      <w:rPr>
        <w:rFonts w:ascii="Arial" w:hAnsi="Arial" w:hint="default"/>
      </w:rPr>
    </w:lvl>
    <w:lvl w:ilvl="3" w:tplc="4588FD8C" w:tentative="1">
      <w:start w:val="1"/>
      <w:numFmt w:val="bullet"/>
      <w:lvlText w:val="•"/>
      <w:lvlJc w:val="left"/>
      <w:pPr>
        <w:tabs>
          <w:tab w:val="num" w:pos="2880"/>
        </w:tabs>
        <w:ind w:left="2880" w:hanging="360"/>
      </w:pPr>
      <w:rPr>
        <w:rFonts w:ascii="Arial" w:hAnsi="Arial" w:hint="default"/>
      </w:rPr>
    </w:lvl>
    <w:lvl w:ilvl="4" w:tplc="6EC02B1E" w:tentative="1">
      <w:start w:val="1"/>
      <w:numFmt w:val="bullet"/>
      <w:lvlText w:val="•"/>
      <w:lvlJc w:val="left"/>
      <w:pPr>
        <w:tabs>
          <w:tab w:val="num" w:pos="3600"/>
        </w:tabs>
        <w:ind w:left="3600" w:hanging="360"/>
      </w:pPr>
      <w:rPr>
        <w:rFonts w:ascii="Arial" w:hAnsi="Arial" w:hint="default"/>
      </w:rPr>
    </w:lvl>
    <w:lvl w:ilvl="5" w:tplc="651C4D9C" w:tentative="1">
      <w:start w:val="1"/>
      <w:numFmt w:val="bullet"/>
      <w:lvlText w:val="•"/>
      <w:lvlJc w:val="left"/>
      <w:pPr>
        <w:tabs>
          <w:tab w:val="num" w:pos="4320"/>
        </w:tabs>
        <w:ind w:left="4320" w:hanging="360"/>
      </w:pPr>
      <w:rPr>
        <w:rFonts w:ascii="Arial" w:hAnsi="Arial" w:hint="default"/>
      </w:rPr>
    </w:lvl>
    <w:lvl w:ilvl="6" w:tplc="E684D660" w:tentative="1">
      <w:start w:val="1"/>
      <w:numFmt w:val="bullet"/>
      <w:lvlText w:val="•"/>
      <w:lvlJc w:val="left"/>
      <w:pPr>
        <w:tabs>
          <w:tab w:val="num" w:pos="5040"/>
        </w:tabs>
        <w:ind w:left="5040" w:hanging="360"/>
      </w:pPr>
      <w:rPr>
        <w:rFonts w:ascii="Arial" w:hAnsi="Arial" w:hint="default"/>
      </w:rPr>
    </w:lvl>
    <w:lvl w:ilvl="7" w:tplc="D0F254E2" w:tentative="1">
      <w:start w:val="1"/>
      <w:numFmt w:val="bullet"/>
      <w:lvlText w:val="•"/>
      <w:lvlJc w:val="left"/>
      <w:pPr>
        <w:tabs>
          <w:tab w:val="num" w:pos="5760"/>
        </w:tabs>
        <w:ind w:left="5760" w:hanging="360"/>
      </w:pPr>
      <w:rPr>
        <w:rFonts w:ascii="Arial" w:hAnsi="Arial" w:hint="default"/>
      </w:rPr>
    </w:lvl>
    <w:lvl w:ilvl="8" w:tplc="CD224A8E" w:tentative="1">
      <w:start w:val="1"/>
      <w:numFmt w:val="bullet"/>
      <w:lvlText w:val="•"/>
      <w:lvlJc w:val="left"/>
      <w:pPr>
        <w:tabs>
          <w:tab w:val="num" w:pos="6480"/>
        </w:tabs>
        <w:ind w:left="6480" w:hanging="360"/>
      </w:pPr>
      <w:rPr>
        <w:rFonts w:ascii="Arial" w:hAnsi="Arial" w:hint="default"/>
      </w:rPr>
    </w:lvl>
  </w:abstractNum>
  <w:abstractNum w:abstractNumId="21">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Aria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Arial"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Arial"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5D6C19"/>
    <w:multiLevelType w:val="hybridMultilevel"/>
    <w:tmpl w:val="A7EA5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6F05351"/>
    <w:multiLevelType w:val="hybridMultilevel"/>
    <w:tmpl w:val="429CCE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F458A9"/>
    <w:multiLevelType w:val="multilevel"/>
    <w:tmpl w:val="1CF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946C9"/>
    <w:multiLevelType w:val="multilevel"/>
    <w:tmpl w:val="B94E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9B62EE"/>
    <w:multiLevelType w:val="hybridMultilevel"/>
    <w:tmpl w:val="138C2E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3C307E"/>
    <w:multiLevelType w:val="hybridMultilevel"/>
    <w:tmpl w:val="052A6F66"/>
    <w:lvl w:ilvl="0" w:tplc="6FE044F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8">
    <w:nsid w:val="76E44EDB"/>
    <w:multiLevelType w:val="hybridMultilevel"/>
    <w:tmpl w:val="455E92EA"/>
    <w:lvl w:ilvl="0" w:tplc="F33A7B8C">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7B873D67"/>
    <w:multiLevelType w:val="hybridMultilevel"/>
    <w:tmpl w:val="0C602B68"/>
    <w:lvl w:ilvl="0" w:tplc="93A4A2E0">
      <w:numFmt w:val="bullet"/>
      <w:lvlText w:val="•"/>
      <w:lvlJc w:val="left"/>
      <w:pPr>
        <w:ind w:left="930" w:hanging="57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6924A0"/>
    <w:multiLevelType w:val="hybridMultilevel"/>
    <w:tmpl w:val="3D5A31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4"/>
  </w:num>
  <w:num w:numId="3">
    <w:abstractNumId w:val="19"/>
  </w:num>
  <w:num w:numId="4">
    <w:abstractNumId w:val="27"/>
  </w:num>
  <w:num w:numId="5">
    <w:abstractNumId w:val="12"/>
  </w:num>
  <w:num w:numId="6">
    <w:abstractNumId w:val="29"/>
  </w:num>
  <w:num w:numId="7">
    <w:abstractNumId w:val="5"/>
  </w:num>
  <w:num w:numId="8">
    <w:abstractNumId w:val="2"/>
  </w:num>
  <w:num w:numId="9">
    <w:abstractNumId w:val="11"/>
  </w:num>
  <w:num w:numId="10">
    <w:abstractNumId w:val="2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7"/>
  </w:num>
  <w:num w:numId="14">
    <w:abstractNumId w:val="24"/>
  </w:num>
  <w:num w:numId="15">
    <w:abstractNumId w:val="4"/>
  </w:num>
  <w:num w:numId="16">
    <w:abstractNumId w:val="9"/>
  </w:num>
  <w:num w:numId="17">
    <w:abstractNumId w:val="30"/>
  </w:num>
  <w:num w:numId="18">
    <w:abstractNumId w:val="23"/>
  </w:num>
  <w:num w:numId="19">
    <w:abstractNumId w:val="15"/>
  </w:num>
  <w:num w:numId="20">
    <w:abstractNumId w:val="6"/>
  </w:num>
  <w:num w:numId="21">
    <w:abstractNumId w:val="0"/>
  </w:num>
  <w:num w:numId="22">
    <w:abstractNumId w:val="26"/>
  </w:num>
  <w:num w:numId="23">
    <w:abstractNumId w:val="10"/>
  </w:num>
  <w:num w:numId="24">
    <w:abstractNumId w:val="1"/>
  </w:num>
  <w:num w:numId="25">
    <w:abstractNumId w:val="13"/>
  </w:num>
  <w:num w:numId="26">
    <w:abstractNumId w:val="8"/>
  </w:num>
  <w:num w:numId="27">
    <w:abstractNumId w:val="7"/>
  </w:num>
  <w:num w:numId="28">
    <w:abstractNumId w:val="16"/>
  </w:num>
  <w:num w:numId="29">
    <w:abstractNumId w:val="18"/>
  </w:num>
  <w:num w:numId="30">
    <w:abstractNumId w:val="3"/>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9"/>
  <w:characterSpacingControl w:val="doNotCompress"/>
  <w:hdrShapeDefaults>
    <o:shapedefaults v:ext="edit" spidmax="11266"/>
  </w:hdrShapeDefaults>
  <w:footnotePr>
    <w:footnote w:id="-1"/>
    <w:footnote w:id="0"/>
  </w:footnotePr>
  <w:endnotePr>
    <w:endnote w:id="-1"/>
    <w:endnote w:id="0"/>
  </w:endnotePr>
  <w:compat/>
  <w:rsids>
    <w:rsidRoot w:val="0086183E"/>
    <w:rsid w:val="00022731"/>
    <w:rsid w:val="000301F5"/>
    <w:rsid w:val="000565B1"/>
    <w:rsid w:val="00060DAC"/>
    <w:rsid w:val="00063389"/>
    <w:rsid w:val="00066415"/>
    <w:rsid w:val="00070D73"/>
    <w:rsid w:val="000809DE"/>
    <w:rsid w:val="00084EDC"/>
    <w:rsid w:val="00085427"/>
    <w:rsid w:val="000855DA"/>
    <w:rsid w:val="000A677C"/>
    <w:rsid w:val="000E00AC"/>
    <w:rsid w:val="000E1E63"/>
    <w:rsid w:val="000F2923"/>
    <w:rsid w:val="00124110"/>
    <w:rsid w:val="00125BA9"/>
    <w:rsid w:val="001277FE"/>
    <w:rsid w:val="00147D33"/>
    <w:rsid w:val="00163295"/>
    <w:rsid w:val="00183FA6"/>
    <w:rsid w:val="00184637"/>
    <w:rsid w:val="00185C25"/>
    <w:rsid w:val="001946C4"/>
    <w:rsid w:val="001953B6"/>
    <w:rsid w:val="001A0F86"/>
    <w:rsid w:val="001A4319"/>
    <w:rsid w:val="001B3C6E"/>
    <w:rsid w:val="001C390C"/>
    <w:rsid w:val="001E6327"/>
    <w:rsid w:val="001F5347"/>
    <w:rsid w:val="0020292E"/>
    <w:rsid w:val="00241D94"/>
    <w:rsid w:val="002559E2"/>
    <w:rsid w:val="00280E97"/>
    <w:rsid w:val="002B0501"/>
    <w:rsid w:val="002C5D93"/>
    <w:rsid w:val="002E7B85"/>
    <w:rsid w:val="002F3571"/>
    <w:rsid w:val="002F5E1D"/>
    <w:rsid w:val="003101FC"/>
    <w:rsid w:val="00310AE2"/>
    <w:rsid w:val="00314345"/>
    <w:rsid w:val="003326D2"/>
    <w:rsid w:val="00334492"/>
    <w:rsid w:val="0034130B"/>
    <w:rsid w:val="003456F0"/>
    <w:rsid w:val="00385CDB"/>
    <w:rsid w:val="00391379"/>
    <w:rsid w:val="00391DD4"/>
    <w:rsid w:val="003A06FE"/>
    <w:rsid w:val="003A34B8"/>
    <w:rsid w:val="003B13D1"/>
    <w:rsid w:val="003B6186"/>
    <w:rsid w:val="003C334C"/>
    <w:rsid w:val="003C5764"/>
    <w:rsid w:val="003D749A"/>
    <w:rsid w:val="003E44E1"/>
    <w:rsid w:val="003F3AA8"/>
    <w:rsid w:val="004115A4"/>
    <w:rsid w:val="004245DE"/>
    <w:rsid w:val="0042637B"/>
    <w:rsid w:val="004325E7"/>
    <w:rsid w:val="004369A3"/>
    <w:rsid w:val="004469B6"/>
    <w:rsid w:val="00450C25"/>
    <w:rsid w:val="00452A18"/>
    <w:rsid w:val="00456D91"/>
    <w:rsid w:val="00456F0C"/>
    <w:rsid w:val="004616E9"/>
    <w:rsid w:val="00466532"/>
    <w:rsid w:val="00480197"/>
    <w:rsid w:val="004A39B9"/>
    <w:rsid w:val="004B11BF"/>
    <w:rsid w:val="004B3FDA"/>
    <w:rsid w:val="004B42AD"/>
    <w:rsid w:val="004E3B03"/>
    <w:rsid w:val="0053192C"/>
    <w:rsid w:val="005412DB"/>
    <w:rsid w:val="00564E03"/>
    <w:rsid w:val="00585BB7"/>
    <w:rsid w:val="005A2628"/>
    <w:rsid w:val="005B272B"/>
    <w:rsid w:val="005C1E6C"/>
    <w:rsid w:val="005C255D"/>
    <w:rsid w:val="005C379F"/>
    <w:rsid w:val="005D5422"/>
    <w:rsid w:val="005E3AF5"/>
    <w:rsid w:val="005E44C7"/>
    <w:rsid w:val="005E4993"/>
    <w:rsid w:val="00621878"/>
    <w:rsid w:val="00626BA7"/>
    <w:rsid w:val="00630E63"/>
    <w:rsid w:val="00643AB9"/>
    <w:rsid w:val="006472D9"/>
    <w:rsid w:val="0065470B"/>
    <w:rsid w:val="006B0056"/>
    <w:rsid w:val="006B2A70"/>
    <w:rsid w:val="006C40A0"/>
    <w:rsid w:val="006C4380"/>
    <w:rsid w:val="006C528C"/>
    <w:rsid w:val="006D041F"/>
    <w:rsid w:val="006D5C6C"/>
    <w:rsid w:val="006D6A3F"/>
    <w:rsid w:val="006E0D61"/>
    <w:rsid w:val="006E1109"/>
    <w:rsid w:val="007132BF"/>
    <w:rsid w:val="007248DC"/>
    <w:rsid w:val="00730845"/>
    <w:rsid w:val="007336C6"/>
    <w:rsid w:val="0074573A"/>
    <w:rsid w:val="00762F9B"/>
    <w:rsid w:val="007673E6"/>
    <w:rsid w:val="007A0484"/>
    <w:rsid w:val="007C738E"/>
    <w:rsid w:val="007D2B3A"/>
    <w:rsid w:val="007E5A7D"/>
    <w:rsid w:val="00814ACC"/>
    <w:rsid w:val="008246A7"/>
    <w:rsid w:val="00843D18"/>
    <w:rsid w:val="008452C9"/>
    <w:rsid w:val="0084796B"/>
    <w:rsid w:val="0086183E"/>
    <w:rsid w:val="008645E7"/>
    <w:rsid w:val="00864DE0"/>
    <w:rsid w:val="008654F5"/>
    <w:rsid w:val="00871198"/>
    <w:rsid w:val="00884C06"/>
    <w:rsid w:val="008862DF"/>
    <w:rsid w:val="008A0D1B"/>
    <w:rsid w:val="008A1CE4"/>
    <w:rsid w:val="008A3B64"/>
    <w:rsid w:val="008A7AF6"/>
    <w:rsid w:val="008B30EF"/>
    <w:rsid w:val="008C379A"/>
    <w:rsid w:val="008C4F5D"/>
    <w:rsid w:val="008D45A0"/>
    <w:rsid w:val="00914F60"/>
    <w:rsid w:val="00930ECC"/>
    <w:rsid w:val="00951B66"/>
    <w:rsid w:val="00960FA8"/>
    <w:rsid w:val="009617B0"/>
    <w:rsid w:val="00965C7C"/>
    <w:rsid w:val="00967935"/>
    <w:rsid w:val="009A030D"/>
    <w:rsid w:val="009A07D6"/>
    <w:rsid w:val="009B2A15"/>
    <w:rsid w:val="009C3233"/>
    <w:rsid w:val="009C3AB0"/>
    <w:rsid w:val="009D02A4"/>
    <w:rsid w:val="009D0434"/>
    <w:rsid w:val="009D2A5C"/>
    <w:rsid w:val="009D52D3"/>
    <w:rsid w:val="009E6B64"/>
    <w:rsid w:val="00A04C3B"/>
    <w:rsid w:val="00A06129"/>
    <w:rsid w:val="00A0641D"/>
    <w:rsid w:val="00A13A87"/>
    <w:rsid w:val="00A150A7"/>
    <w:rsid w:val="00A375B3"/>
    <w:rsid w:val="00A37D37"/>
    <w:rsid w:val="00A80610"/>
    <w:rsid w:val="00A8625B"/>
    <w:rsid w:val="00A92F2E"/>
    <w:rsid w:val="00AA3833"/>
    <w:rsid w:val="00AB5335"/>
    <w:rsid w:val="00AB5ED8"/>
    <w:rsid w:val="00AB6AB7"/>
    <w:rsid w:val="00AB79F1"/>
    <w:rsid w:val="00AC20B7"/>
    <w:rsid w:val="00AD1294"/>
    <w:rsid w:val="00AD457B"/>
    <w:rsid w:val="00AD57C8"/>
    <w:rsid w:val="00AE1025"/>
    <w:rsid w:val="00AF02D7"/>
    <w:rsid w:val="00B011CE"/>
    <w:rsid w:val="00B054B4"/>
    <w:rsid w:val="00B250A1"/>
    <w:rsid w:val="00B30D19"/>
    <w:rsid w:val="00B36BAC"/>
    <w:rsid w:val="00B42787"/>
    <w:rsid w:val="00B42808"/>
    <w:rsid w:val="00B629F4"/>
    <w:rsid w:val="00B643EF"/>
    <w:rsid w:val="00B73836"/>
    <w:rsid w:val="00B865F5"/>
    <w:rsid w:val="00BA3529"/>
    <w:rsid w:val="00BA60CF"/>
    <w:rsid w:val="00BC5F27"/>
    <w:rsid w:val="00BD3BEE"/>
    <w:rsid w:val="00BD7777"/>
    <w:rsid w:val="00C10A32"/>
    <w:rsid w:val="00C150CB"/>
    <w:rsid w:val="00C15112"/>
    <w:rsid w:val="00C436B1"/>
    <w:rsid w:val="00C440FA"/>
    <w:rsid w:val="00C650C4"/>
    <w:rsid w:val="00C837F7"/>
    <w:rsid w:val="00C84650"/>
    <w:rsid w:val="00CA034B"/>
    <w:rsid w:val="00CB2564"/>
    <w:rsid w:val="00CB2590"/>
    <w:rsid w:val="00CC39A9"/>
    <w:rsid w:val="00CC6087"/>
    <w:rsid w:val="00CC742D"/>
    <w:rsid w:val="00CE2CD7"/>
    <w:rsid w:val="00D02DB7"/>
    <w:rsid w:val="00D038E1"/>
    <w:rsid w:val="00D071FC"/>
    <w:rsid w:val="00D211C9"/>
    <w:rsid w:val="00D272B2"/>
    <w:rsid w:val="00D80061"/>
    <w:rsid w:val="00D94892"/>
    <w:rsid w:val="00DB546C"/>
    <w:rsid w:val="00DD794E"/>
    <w:rsid w:val="00DF317C"/>
    <w:rsid w:val="00E05B7A"/>
    <w:rsid w:val="00E35CF8"/>
    <w:rsid w:val="00E36B3B"/>
    <w:rsid w:val="00E41222"/>
    <w:rsid w:val="00E44B83"/>
    <w:rsid w:val="00E51B0A"/>
    <w:rsid w:val="00E535C4"/>
    <w:rsid w:val="00E536B1"/>
    <w:rsid w:val="00E8245A"/>
    <w:rsid w:val="00E91236"/>
    <w:rsid w:val="00ED38E2"/>
    <w:rsid w:val="00ED6741"/>
    <w:rsid w:val="00F13B6F"/>
    <w:rsid w:val="00F555E1"/>
    <w:rsid w:val="00F62AEE"/>
    <w:rsid w:val="00F64F07"/>
    <w:rsid w:val="00F74226"/>
    <w:rsid w:val="00F82C42"/>
    <w:rsid w:val="00F82E80"/>
    <w:rsid w:val="00F97F22"/>
    <w:rsid w:val="00FB54A5"/>
    <w:rsid w:val="00FC5E2C"/>
    <w:rsid w:val="00FC6445"/>
    <w:rsid w:val="00FD43A9"/>
    <w:rsid w:val="00FE1EE6"/>
    <w:rsid w:val="00FE606F"/>
    <w:rsid w:val="00FF2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00AC"/>
    <w:pPr>
      <w:spacing w:after="0" w:line="240" w:lineRule="auto"/>
      <w:ind w:firstLine="709"/>
    </w:pPr>
    <w:rPr>
      <w:rFonts w:ascii="Times New Roman" w:eastAsia="Calibri" w:hAnsi="Times New Roman" w:cs="Times New Roman"/>
      <w:sz w:val="24"/>
    </w:rPr>
  </w:style>
  <w:style w:type="paragraph" w:styleId="1">
    <w:name w:val="heading 1"/>
    <w:basedOn w:val="a0"/>
    <w:next w:val="a0"/>
    <w:link w:val="10"/>
    <w:autoRedefine/>
    <w:uiPriority w:val="9"/>
    <w:qFormat/>
    <w:rsid w:val="00070D73"/>
    <w:pPr>
      <w:keepNext/>
      <w:spacing w:line="360" w:lineRule="auto"/>
      <w:ind w:left="709" w:firstLine="0"/>
      <w:contextualSpacing/>
      <w:jc w:val="center"/>
      <w:outlineLvl w:val="0"/>
    </w:pPr>
    <w:rPr>
      <w:rFonts w:eastAsia="Times New Roman"/>
      <w:b/>
      <w:szCs w:val="24"/>
      <w:lang w:val="en-US" w:eastAsia="ru-RU"/>
    </w:rPr>
  </w:style>
  <w:style w:type="paragraph" w:styleId="2">
    <w:name w:val="heading 2"/>
    <w:basedOn w:val="a0"/>
    <w:next w:val="a0"/>
    <w:link w:val="20"/>
    <w:uiPriority w:val="9"/>
    <w:semiHidden/>
    <w:unhideWhenUsed/>
    <w:qFormat/>
    <w:rsid w:val="00914F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D8006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70D73"/>
    <w:rPr>
      <w:rFonts w:ascii="Times New Roman" w:eastAsia="Times New Roman" w:hAnsi="Times New Roman" w:cs="Times New Roman"/>
      <w:b/>
      <w:sz w:val="24"/>
      <w:szCs w:val="24"/>
      <w:lang w:val="en-US" w:eastAsia="ru-RU"/>
    </w:rPr>
  </w:style>
  <w:style w:type="paragraph" w:customStyle="1" w:styleId="a">
    <w:name w:val="Маркированный."/>
    <w:basedOn w:val="a0"/>
    <w:rsid w:val="0086183E"/>
    <w:pPr>
      <w:numPr>
        <w:numId w:val="1"/>
      </w:numPr>
      <w:ind w:left="1066" w:hanging="357"/>
    </w:pPr>
  </w:style>
  <w:style w:type="character" w:styleId="a4">
    <w:name w:val="Hyperlink"/>
    <w:uiPriority w:val="99"/>
    <w:unhideWhenUsed/>
    <w:rsid w:val="0086183E"/>
    <w:rPr>
      <w:color w:val="0000FF"/>
      <w:u w:val="single"/>
    </w:rPr>
  </w:style>
  <w:style w:type="character" w:customStyle="1" w:styleId="hps">
    <w:name w:val="hps"/>
    <w:basedOn w:val="a1"/>
    <w:rsid w:val="0086183E"/>
  </w:style>
  <w:style w:type="character" w:customStyle="1" w:styleId="shorttext">
    <w:name w:val="short_text"/>
    <w:basedOn w:val="a1"/>
    <w:rsid w:val="0086183E"/>
  </w:style>
  <w:style w:type="character" w:customStyle="1" w:styleId="20">
    <w:name w:val="Заголовок 2 Знак"/>
    <w:basedOn w:val="a1"/>
    <w:link w:val="2"/>
    <w:uiPriority w:val="9"/>
    <w:semiHidden/>
    <w:rsid w:val="00914F6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D80061"/>
    <w:rPr>
      <w:rFonts w:asciiTheme="majorHAnsi" w:eastAsiaTheme="majorEastAsia" w:hAnsiTheme="majorHAnsi" w:cstheme="majorBidi"/>
      <w:b/>
      <w:bCs/>
      <w:color w:val="4F81BD" w:themeColor="accent1"/>
      <w:sz w:val="24"/>
    </w:rPr>
  </w:style>
  <w:style w:type="paragraph" w:styleId="a5">
    <w:name w:val="header"/>
    <w:basedOn w:val="a0"/>
    <w:link w:val="a6"/>
    <w:uiPriority w:val="99"/>
    <w:unhideWhenUsed/>
    <w:rsid w:val="00AD1294"/>
    <w:pPr>
      <w:tabs>
        <w:tab w:val="center" w:pos="4320"/>
        <w:tab w:val="right" w:pos="8640"/>
      </w:tabs>
    </w:pPr>
  </w:style>
  <w:style w:type="character" w:customStyle="1" w:styleId="a6">
    <w:name w:val="Верхний колонтитул Знак"/>
    <w:basedOn w:val="a1"/>
    <w:link w:val="a5"/>
    <w:uiPriority w:val="99"/>
    <w:rsid w:val="00AD1294"/>
    <w:rPr>
      <w:rFonts w:ascii="Times New Roman" w:eastAsia="Calibri" w:hAnsi="Times New Roman" w:cs="Times New Roman"/>
      <w:sz w:val="24"/>
    </w:rPr>
  </w:style>
  <w:style w:type="paragraph" w:styleId="a7">
    <w:name w:val="footer"/>
    <w:basedOn w:val="a0"/>
    <w:link w:val="a8"/>
    <w:uiPriority w:val="99"/>
    <w:semiHidden/>
    <w:unhideWhenUsed/>
    <w:rsid w:val="00AD1294"/>
    <w:pPr>
      <w:tabs>
        <w:tab w:val="center" w:pos="4320"/>
        <w:tab w:val="right" w:pos="8640"/>
      </w:tabs>
    </w:pPr>
  </w:style>
  <w:style w:type="character" w:customStyle="1" w:styleId="a8">
    <w:name w:val="Нижний колонтитул Знак"/>
    <w:basedOn w:val="a1"/>
    <w:link w:val="a7"/>
    <w:uiPriority w:val="99"/>
    <w:semiHidden/>
    <w:rsid w:val="00AD1294"/>
    <w:rPr>
      <w:rFonts w:ascii="Times New Roman" w:eastAsia="Calibri" w:hAnsi="Times New Roman" w:cs="Times New Roman"/>
      <w:sz w:val="24"/>
    </w:rPr>
  </w:style>
  <w:style w:type="paragraph" w:styleId="a9">
    <w:name w:val="Normal (Web)"/>
    <w:basedOn w:val="a0"/>
    <w:uiPriority w:val="99"/>
    <w:rsid w:val="00FC5E2C"/>
    <w:pPr>
      <w:spacing w:beforeLines="1"/>
      <w:ind w:firstLine="0"/>
    </w:pPr>
    <w:rPr>
      <w:rFonts w:ascii="Times" w:eastAsiaTheme="minorHAnsi" w:hAnsi="Times"/>
      <w:sz w:val="20"/>
      <w:szCs w:val="20"/>
      <w:lang w:val="en-US"/>
    </w:rPr>
  </w:style>
  <w:style w:type="character" w:customStyle="1" w:styleId="s1">
    <w:name w:val="s1"/>
    <w:basedOn w:val="a1"/>
    <w:rsid w:val="00BC5F27"/>
  </w:style>
  <w:style w:type="paragraph" w:customStyle="1" w:styleId="p6">
    <w:name w:val="p6"/>
    <w:basedOn w:val="a0"/>
    <w:rsid w:val="00BC5F27"/>
    <w:pPr>
      <w:spacing w:before="100" w:beforeAutospacing="1" w:after="100" w:afterAutospacing="1"/>
      <w:ind w:firstLine="0"/>
    </w:pPr>
    <w:rPr>
      <w:rFonts w:eastAsia="Times New Roman"/>
      <w:szCs w:val="24"/>
      <w:lang w:eastAsia="ru-RU"/>
    </w:rPr>
  </w:style>
  <w:style w:type="paragraph" w:customStyle="1" w:styleId="p9">
    <w:name w:val="p9"/>
    <w:basedOn w:val="a0"/>
    <w:rsid w:val="00BC5F27"/>
    <w:pPr>
      <w:spacing w:before="100" w:beforeAutospacing="1" w:after="100" w:afterAutospacing="1"/>
      <w:ind w:firstLine="0"/>
    </w:pPr>
    <w:rPr>
      <w:rFonts w:eastAsia="Times New Roman"/>
      <w:szCs w:val="24"/>
      <w:lang w:eastAsia="ru-RU"/>
    </w:rPr>
  </w:style>
  <w:style w:type="character" w:customStyle="1" w:styleId="s7">
    <w:name w:val="s7"/>
    <w:basedOn w:val="a1"/>
    <w:rsid w:val="00BC5F27"/>
  </w:style>
  <w:style w:type="character" w:customStyle="1" w:styleId="apple-converted-space">
    <w:name w:val="apple-converted-space"/>
    <w:basedOn w:val="a1"/>
    <w:rsid w:val="00B73836"/>
  </w:style>
  <w:style w:type="paragraph" w:styleId="aa">
    <w:name w:val="List Paragraph"/>
    <w:basedOn w:val="a0"/>
    <w:uiPriority w:val="34"/>
    <w:qFormat/>
    <w:rsid w:val="00466532"/>
    <w:pPr>
      <w:spacing w:after="160" w:line="259" w:lineRule="auto"/>
      <w:ind w:left="720" w:firstLine="0"/>
      <w:contextualSpacing/>
    </w:pPr>
    <w:rPr>
      <w:rFonts w:asciiTheme="minorHAnsi" w:eastAsiaTheme="minorHAnsi" w:hAnsiTheme="minorHAnsi" w:cstheme="minorBidi"/>
      <w:sz w:val="22"/>
      <w:lang w:val="en-US"/>
    </w:rPr>
  </w:style>
  <w:style w:type="character" w:customStyle="1" w:styleId="Bodytext">
    <w:name w:val="Body text_"/>
    <w:basedOn w:val="a1"/>
    <w:link w:val="5"/>
    <w:locked/>
    <w:rsid w:val="007673E6"/>
    <w:rPr>
      <w:rFonts w:ascii="Times New Roman" w:eastAsia="Times New Roman" w:hAnsi="Times New Roman" w:cs="Times New Roman"/>
      <w:shd w:val="clear" w:color="auto" w:fill="FFFFFF"/>
    </w:rPr>
  </w:style>
  <w:style w:type="paragraph" w:customStyle="1" w:styleId="5">
    <w:name w:val="Основной текст5"/>
    <w:basedOn w:val="a0"/>
    <w:link w:val="Bodytext"/>
    <w:rsid w:val="007673E6"/>
    <w:pPr>
      <w:widowControl w:val="0"/>
      <w:shd w:val="clear" w:color="auto" w:fill="FFFFFF"/>
      <w:spacing w:line="274" w:lineRule="exact"/>
      <w:ind w:hanging="360"/>
    </w:pPr>
    <w:rPr>
      <w:rFonts w:eastAsia="Times New Roman"/>
      <w:sz w:val="22"/>
    </w:rPr>
  </w:style>
  <w:style w:type="character" w:customStyle="1" w:styleId="BodytextBold">
    <w:name w:val="Body text + Bold"/>
    <w:basedOn w:val="Bodytext"/>
    <w:rsid w:val="007673E6"/>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styleId="ab">
    <w:name w:val="annotation reference"/>
    <w:basedOn w:val="a1"/>
    <w:uiPriority w:val="99"/>
    <w:semiHidden/>
    <w:unhideWhenUsed/>
    <w:rsid w:val="008246A7"/>
    <w:rPr>
      <w:sz w:val="16"/>
      <w:szCs w:val="16"/>
    </w:rPr>
  </w:style>
  <w:style w:type="paragraph" w:styleId="ac">
    <w:name w:val="annotation text"/>
    <w:basedOn w:val="a0"/>
    <w:link w:val="ad"/>
    <w:uiPriority w:val="99"/>
    <w:semiHidden/>
    <w:unhideWhenUsed/>
    <w:rsid w:val="008246A7"/>
    <w:rPr>
      <w:sz w:val="20"/>
      <w:szCs w:val="20"/>
    </w:rPr>
  </w:style>
  <w:style w:type="character" w:customStyle="1" w:styleId="ad">
    <w:name w:val="Текст примечания Знак"/>
    <w:basedOn w:val="a1"/>
    <w:link w:val="ac"/>
    <w:uiPriority w:val="99"/>
    <w:semiHidden/>
    <w:rsid w:val="008246A7"/>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8246A7"/>
    <w:rPr>
      <w:b/>
      <w:bCs/>
    </w:rPr>
  </w:style>
  <w:style w:type="character" w:customStyle="1" w:styleId="af">
    <w:name w:val="Тема примечания Знак"/>
    <w:basedOn w:val="ad"/>
    <w:link w:val="ae"/>
    <w:uiPriority w:val="99"/>
    <w:semiHidden/>
    <w:rsid w:val="008246A7"/>
    <w:rPr>
      <w:rFonts w:ascii="Times New Roman" w:eastAsia="Calibri" w:hAnsi="Times New Roman" w:cs="Times New Roman"/>
      <w:b/>
      <w:bCs/>
      <w:sz w:val="20"/>
      <w:szCs w:val="20"/>
    </w:rPr>
  </w:style>
  <w:style w:type="paragraph" w:styleId="af0">
    <w:name w:val="Revision"/>
    <w:hidden/>
    <w:uiPriority w:val="99"/>
    <w:semiHidden/>
    <w:rsid w:val="008246A7"/>
    <w:pPr>
      <w:spacing w:after="0" w:line="240" w:lineRule="auto"/>
    </w:pPr>
    <w:rPr>
      <w:rFonts w:ascii="Times New Roman" w:eastAsia="Calibri" w:hAnsi="Times New Roman" w:cs="Times New Roman"/>
      <w:sz w:val="24"/>
    </w:rPr>
  </w:style>
  <w:style w:type="paragraph" w:styleId="af1">
    <w:name w:val="Balloon Text"/>
    <w:basedOn w:val="a0"/>
    <w:link w:val="af2"/>
    <w:uiPriority w:val="99"/>
    <w:semiHidden/>
    <w:unhideWhenUsed/>
    <w:rsid w:val="008246A7"/>
    <w:rPr>
      <w:rFonts w:ascii="Tahoma" w:hAnsi="Tahoma" w:cs="Tahoma"/>
      <w:sz w:val="16"/>
      <w:szCs w:val="16"/>
    </w:rPr>
  </w:style>
  <w:style w:type="character" w:customStyle="1" w:styleId="af2">
    <w:name w:val="Текст выноски Знак"/>
    <w:basedOn w:val="a1"/>
    <w:link w:val="af1"/>
    <w:uiPriority w:val="99"/>
    <w:semiHidden/>
    <w:rsid w:val="008246A7"/>
    <w:rPr>
      <w:rFonts w:ascii="Tahoma" w:eastAsia="Calibri" w:hAnsi="Tahoma" w:cs="Tahoma"/>
      <w:sz w:val="16"/>
      <w:szCs w:val="16"/>
    </w:rPr>
  </w:style>
  <w:style w:type="paragraph" w:styleId="z-">
    <w:name w:val="HTML Top of Form"/>
    <w:basedOn w:val="a0"/>
    <w:next w:val="a0"/>
    <w:link w:val="z-0"/>
    <w:hidden/>
    <w:uiPriority w:val="99"/>
    <w:semiHidden/>
    <w:unhideWhenUsed/>
    <w:rsid w:val="000F2923"/>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0F2923"/>
    <w:rPr>
      <w:rFonts w:ascii="Arial" w:eastAsia="Calibri" w:hAnsi="Arial" w:cs="Arial"/>
      <w:vanish/>
      <w:sz w:val="16"/>
      <w:szCs w:val="16"/>
    </w:rPr>
  </w:style>
  <w:style w:type="paragraph" w:styleId="z-1">
    <w:name w:val="HTML Bottom of Form"/>
    <w:basedOn w:val="a0"/>
    <w:next w:val="a0"/>
    <w:link w:val="z-2"/>
    <w:hidden/>
    <w:uiPriority w:val="99"/>
    <w:semiHidden/>
    <w:unhideWhenUsed/>
    <w:rsid w:val="000F2923"/>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0F2923"/>
    <w:rPr>
      <w:rFonts w:ascii="Arial" w:eastAsia="Calibri"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51159838">
      <w:bodyDiv w:val="1"/>
      <w:marLeft w:val="0"/>
      <w:marRight w:val="0"/>
      <w:marTop w:val="0"/>
      <w:marBottom w:val="0"/>
      <w:divBdr>
        <w:top w:val="none" w:sz="0" w:space="0" w:color="auto"/>
        <w:left w:val="none" w:sz="0" w:space="0" w:color="auto"/>
        <w:bottom w:val="none" w:sz="0" w:space="0" w:color="auto"/>
        <w:right w:val="none" w:sz="0" w:space="0" w:color="auto"/>
      </w:divBdr>
    </w:div>
    <w:div w:id="310795109">
      <w:bodyDiv w:val="1"/>
      <w:marLeft w:val="0"/>
      <w:marRight w:val="0"/>
      <w:marTop w:val="0"/>
      <w:marBottom w:val="0"/>
      <w:divBdr>
        <w:top w:val="none" w:sz="0" w:space="0" w:color="auto"/>
        <w:left w:val="none" w:sz="0" w:space="0" w:color="auto"/>
        <w:bottom w:val="none" w:sz="0" w:space="0" w:color="auto"/>
        <w:right w:val="none" w:sz="0" w:space="0" w:color="auto"/>
      </w:divBdr>
    </w:div>
    <w:div w:id="550580106">
      <w:bodyDiv w:val="1"/>
      <w:marLeft w:val="0"/>
      <w:marRight w:val="0"/>
      <w:marTop w:val="0"/>
      <w:marBottom w:val="0"/>
      <w:divBdr>
        <w:top w:val="none" w:sz="0" w:space="0" w:color="auto"/>
        <w:left w:val="none" w:sz="0" w:space="0" w:color="auto"/>
        <w:bottom w:val="none" w:sz="0" w:space="0" w:color="auto"/>
        <w:right w:val="none" w:sz="0" w:space="0" w:color="auto"/>
      </w:divBdr>
    </w:div>
    <w:div w:id="570894402">
      <w:bodyDiv w:val="1"/>
      <w:marLeft w:val="0"/>
      <w:marRight w:val="0"/>
      <w:marTop w:val="0"/>
      <w:marBottom w:val="0"/>
      <w:divBdr>
        <w:top w:val="none" w:sz="0" w:space="0" w:color="auto"/>
        <w:left w:val="none" w:sz="0" w:space="0" w:color="auto"/>
        <w:bottom w:val="none" w:sz="0" w:space="0" w:color="auto"/>
        <w:right w:val="none" w:sz="0" w:space="0" w:color="auto"/>
      </w:divBdr>
      <w:divsChild>
        <w:div w:id="1183667418">
          <w:marLeft w:val="360"/>
          <w:marRight w:val="0"/>
          <w:marTop w:val="200"/>
          <w:marBottom w:val="0"/>
          <w:divBdr>
            <w:top w:val="none" w:sz="0" w:space="0" w:color="auto"/>
            <w:left w:val="none" w:sz="0" w:space="0" w:color="auto"/>
            <w:bottom w:val="none" w:sz="0" w:space="0" w:color="auto"/>
            <w:right w:val="none" w:sz="0" w:space="0" w:color="auto"/>
          </w:divBdr>
        </w:div>
        <w:div w:id="1049451798">
          <w:marLeft w:val="360"/>
          <w:marRight w:val="0"/>
          <w:marTop w:val="200"/>
          <w:marBottom w:val="0"/>
          <w:divBdr>
            <w:top w:val="none" w:sz="0" w:space="0" w:color="auto"/>
            <w:left w:val="none" w:sz="0" w:space="0" w:color="auto"/>
            <w:bottom w:val="none" w:sz="0" w:space="0" w:color="auto"/>
            <w:right w:val="none" w:sz="0" w:space="0" w:color="auto"/>
          </w:divBdr>
        </w:div>
        <w:div w:id="746612306">
          <w:marLeft w:val="360"/>
          <w:marRight w:val="0"/>
          <w:marTop w:val="200"/>
          <w:marBottom w:val="0"/>
          <w:divBdr>
            <w:top w:val="none" w:sz="0" w:space="0" w:color="auto"/>
            <w:left w:val="none" w:sz="0" w:space="0" w:color="auto"/>
            <w:bottom w:val="none" w:sz="0" w:space="0" w:color="auto"/>
            <w:right w:val="none" w:sz="0" w:space="0" w:color="auto"/>
          </w:divBdr>
        </w:div>
        <w:div w:id="1658412377">
          <w:marLeft w:val="1080"/>
          <w:marRight w:val="0"/>
          <w:marTop w:val="100"/>
          <w:marBottom w:val="0"/>
          <w:divBdr>
            <w:top w:val="none" w:sz="0" w:space="0" w:color="auto"/>
            <w:left w:val="none" w:sz="0" w:space="0" w:color="auto"/>
            <w:bottom w:val="none" w:sz="0" w:space="0" w:color="auto"/>
            <w:right w:val="none" w:sz="0" w:space="0" w:color="auto"/>
          </w:divBdr>
        </w:div>
        <w:div w:id="1979723708">
          <w:marLeft w:val="1080"/>
          <w:marRight w:val="0"/>
          <w:marTop w:val="100"/>
          <w:marBottom w:val="0"/>
          <w:divBdr>
            <w:top w:val="none" w:sz="0" w:space="0" w:color="auto"/>
            <w:left w:val="none" w:sz="0" w:space="0" w:color="auto"/>
            <w:bottom w:val="none" w:sz="0" w:space="0" w:color="auto"/>
            <w:right w:val="none" w:sz="0" w:space="0" w:color="auto"/>
          </w:divBdr>
        </w:div>
        <w:div w:id="534001367">
          <w:marLeft w:val="360"/>
          <w:marRight w:val="0"/>
          <w:marTop w:val="200"/>
          <w:marBottom w:val="0"/>
          <w:divBdr>
            <w:top w:val="none" w:sz="0" w:space="0" w:color="auto"/>
            <w:left w:val="none" w:sz="0" w:space="0" w:color="auto"/>
            <w:bottom w:val="none" w:sz="0" w:space="0" w:color="auto"/>
            <w:right w:val="none" w:sz="0" w:space="0" w:color="auto"/>
          </w:divBdr>
        </w:div>
        <w:div w:id="1002902266">
          <w:marLeft w:val="1080"/>
          <w:marRight w:val="0"/>
          <w:marTop w:val="100"/>
          <w:marBottom w:val="0"/>
          <w:divBdr>
            <w:top w:val="none" w:sz="0" w:space="0" w:color="auto"/>
            <w:left w:val="none" w:sz="0" w:space="0" w:color="auto"/>
            <w:bottom w:val="none" w:sz="0" w:space="0" w:color="auto"/>
            <w:right w:val="none" w:sz="0" w:space="0" w:color="auto"/>
          </w:divBdr>
        </w:div>
        <w:div w:id="1567062254">
          <w:marLeft w:val="1080"/>
          <w:marRight w:val="0"/>
          <w:marTop w:val="100"/>
          <w:marBottom w:val="0"/>
          <w:divBdr>
            <w:top w:val="none" w:sz="0" w:space="0" w:color="auto"/>
            <w:left w:val="none" w:sz="0" w:space="0" w:color="auto"/>
            <w:bottom w:val="none" w:sz="0" w:space="0" w:color="auto"/>
            <w:right w:val="none" w:sz="0" w:space="0" w:color="auto"/>
          </w:divBdr>
        </w:div>
        <w:div w:id="1384675874">
          <w:marLeft w:val="1080"/>
          <w:marRight w:val="0"/>
          <w:marTop w:val="100"/>
          <w:marBottom w:val="0"/>
          <w:divBdr>
            <w:top w:val="none" w:sz="0" w:space="0" w:color="auto"/>
            <w:left w:val="none" w:sz="0" w:space="0" w:color="auto"/>
            <w:bottom w:val="none" w:sz="0" w:space="0" w:color="auto"/>
            <w:right w:val="none" w:sz="0" w:space="0" w:color="auto"/>
          </w:divBdr>
        </w:div>
      </w:divsChild>
    </w:div>
    <w:div w:id="738360709">
      <w:bodyDiv w:val="1"/>
      <w:marLeft w:val="0"/>
      <w:marRight w:val="0"/>
      <w:marTop w:val="0"/>
      <w:marBottom w:val="0"/>
      <w:divBdr>
        <w:top w:val="none" w:sz="0" w:space="0" w:color="auto"/>
        <w:left w:val="none" w:sz="0" w:space="0" w:color="auto"/>
        <w:bottom w:val="none" w:sz="0" w:space="0" w:color="auto"/>
        <w:right w:val="none" w:sz="0" w:space="0" w:color="auto"/>
      </w:divBdr>
      <w:divsChild>
        <w:div w:id="1817142397">
          <w:marLeft w:val="547"/>
          <w:marRight w:val="0"/>
          <w:marTop w:val="106"/>
          <w:marBottom w:val="0"/>
          <w:divBdr>
            <w:top w:val="none" w:sz="0" w:space="0" w:color="auto"/>
            <w:left w:val="none" w:sz="0" w:space="0" w:color="auto"/>
            <w:bottom w:val="none" w:sz="0" w:space="0" w:color="auto"/>
            <w:right w:val="none" w:sz="0" w:space="0" w:color="auto"/>
          </w:divBdr>
        </w:div>
      </w:divsChild>
    </w:div>
    <w:div w:id="900479113">
      <w:bodyDiv w:val="1"/>
      <w:marLeft w:val="0"/>
      <w:marRight w:val="0"/>
      <w:marTop w:val="0"/>
      <w:marBottom w:val="0"/>
      <w:divBdr>
        <w:top w:val="none" w:sz="0" w:space="0" w:color="auto"/>
        <w:left w:val="none" w:sz="0" w:space="0" w:color="auto"/>
        <w:bottom w:val="none" w:sz="0" w:space="0" w:color="auto"/>
        <w:right w:val="none" w:sz="0" w:space="0" w:color="auto"/>
      </w:divBdr>
    </w:div>
    <w:div w:id="999314657">
      <w:bodyDiv w:val="1"/>
      <w:marLeft w:val="0"/>
      <w:marRight w:val="0"/>
      <w:marTop w:val="0"/>
      <w:marBottom w:val="0"/>
      <w:divBdr>
        <w:top w:val="none" w:sz="0" w:space="0" w:color="auto"/>
        <w:left w:val="none" w:sz="0" w:space="0" w:color="auto"/>
        <w:bottom w:val="none" w:sz="0" w:space="0" w:color="auto"/>
        <w:right w:val="none" w:sz="0" w:space="0" w:color="auto"/>
      </w:divBdr>
    </w:div>
    <w:div w:id="1027950757">
      <w:bodyDiv w:val="1"/>
      <w:marLeft w:val="0"/>
      <w:marRight w:val="0"/>
      <w:marTop w:val="0"/>
      <w:marBottom w:val="0"/>
      <w:divBdr>
        <w:top w:val="none" w:sz="0" w:space="0" w:color="auto"/>
        <w:left w:val="none" w:sz="0" w:space="0" w:color="auto"/>
        <w:bottom w:val="none" w:sz="0" w:space="0" w:color="auto"/>
        <w:right w:val="none" w:sz="0" w:space="0" w:color="auto"/>
      </w:divBdr>
    </w:div>
    <w:div w:id="1043483421">
      <w:bodyDiv w:val="1"/>
      <w:marLeft w:val="0"/>
      <w:marRight w:val="0"/>
      <w:marTop w:val="0"/>
      <w:marBottom w:val="0"/>
      <w:divBdr>
        <w:top w:val="none" w:sz="0" w:space="0" w:color="auto"/>
        <w:left w:val="none" w:sz="0" w:space="0" w:color="auto"/>
        <w:bottom w:val="none" w:sz="0" w:space="0" w:color="auto"/>
        <w:right w:val="none" w:sz="0" w:space="0" w:color="auto"/>
      </w:divBdr>
    </w:div>
    <w:div w:id="1070467490">
      <w:bodyDiv w:val="1"/>
      <w:marLeft w:val="0"/>
      <w:marRight w:val="0"/>
      <w:marTop w:val="0"/>
      <w:marBottom w:val="0"/>
      <w:divBdr>
        <w:top w:val="none" w:sz="0" w:space="0" w:color="auto"/>
        <w:left w:val="none" w:sz="0" w:space="0" w:color="auto"/>
        <w:bottom w:val="none" w:sz="0" w:space="0" w:color="auto"/>
        <w:right w:val="none" w:sz="0" w:space="0" w:color="auto"/>
      </w:divBdr>
    </w:div>
    <w:div w:id="1307125005">
      <w:bodyDiv w:val="1"/>
      <w:marLeft w:val="0"/>
      <w:marRight w:val="0"/>
      <w:marTop w:val="0"/>
      <w:marBottom w:val="0"/>
      <w:divBdr>
        <w:top w:val="none" w:sz="0" w:space="0" w:color="auto"/>
        <w:left w:val="none" w:sz="0" w:space="0" w:color="auto"/>
        <w:bottom w:val="none" w:sz="0" w:space="0" w:color="auto"/>
        <w:right w:val="none" w:sz="0" w:space="0" w:color="auto"/>
      </w:divBdr>
    </w:div>
    <w:div w:id="1726249102">
      <w:bodyDiv w:val="1"/>
      <w:marLeft w:val="0"/>
      <w:marRight w:val="0"/>
      <w:marTop w:val="0"/>
      <w:marBottom w:val="0"/>
      <w:divBdr>
        <w:top w:val="none" w:sz="0" w:space="0" w:color="auto"/>
        <w:left w:val="none" w:sz="0" w:space="0" w:color="auto"/>
        <w:bottom w:val="none" w:sz="0" w:space="0" w:color="auto"/>
        <w:right w:val="none" w:sz="0" w:space="0" w:color="auto"/>
      </w:divBdr>
    </w:div>
    <w:div w:id="1726640944">
      <w:bodyDiv w:val="1"/>
      <w:marLeft w:val="0"/>
      <w:marRight w:val="0"/>
      <w:marTop w:val="0"/>
      <w:marBottom w:val="0"/>
      <w:divBdr>
        <w:top w:val="none" w:sz="0" w:space="0" w:color="auto"/>
        <w:left w:val="none" w:sz="0" w:space="0" w:color="auto"/>
        <w:bottom w:val="none" w:sz="0" w:space="0" w:color="auto"/>
        <w:right w:val="none" w:sz="0" w:space="0" w:color="auto"/>
      </w:divBdr>
      <w:divsChild>
        <w:div w:id="961377953">
          <w:marLeft w:val="360"/>
          <w:marRight w:val="0"/>
          <w:marTop w:val="200"/>
          <w:marBottom w:val="0"/>
          <w:divBdr>
            <w:top w:val="none" w:sz="0" w:space="0" w:color="auto"/>
            <w:left w:val="none" w:sz="0" w:space="0" w:color="auto"/>
            <w:bottom w:val="none" w:sz="0" w:space="0" w:color="auto"/>
            <w:right w:val="none" w:sz="0" w:space="0" w:color="auto"/>
          </w:divBdr>
        </w:div>
        <w:div w:id="726027137">
          <w:marLeft w:val="360"/>
          <w:marRight w:val="0"/>
          <w:marTop w:val="200"/>
          <w:marBottom w:val="0"/>
          <w:divBdr>
            <w:top w:val="none" w:sz="0" w:space="0" w:color="auto"/>
            <w:left w:val="none" w:sz="0" w:space="0" w:color="auto"/>
            <w:bottom w:val="none" w:sz="0" w:space="0" w:color="auto"/>
            <w:right w:val="none" w:sz="0" w:space="0" w:color="auto"/>
          </w:divBdr>
        </w:div>
        <w:div w:id="1822773788">
          <w:marLeft w:val="360"/>
          <w:marRight w:val="0"/>
          <w:marTop w:val="200"/>
          <w:marBottom w:val="0"/>
          <w:divBdr>
            <w:top w:val="none" w:sz="0" w:space="0" w:color="auto"/>
            <w:left w:val="none" w:sz="0" w:space="0" w:color="auto"/>
            <w:bottom w:val="none" w:sz="0" w:space="0" w:color="auto"/>
            <w:right w:val="none" w:sz="0" w:space="0" w:color="auto"/>
          </w:divBdr>
        </w:div>
        <w:div w:id="1680933094">
          <w:marLeft w:val="1080"/>
          <w:marRight w:val="0"/>
          <w:marTop w:val="100"/>
          <w:marBottom w:val="0"/>
          <w:divBdr>
            <w:top w:val="none" w:sz="0" w:space="0" w:color="auto"/>
            <w:left w:val="none" w:sz="0" w:space="0" w:color="auto"/>
            <w:bottom w:val="none" w:sz="0" w:space="0" w:color="auto"/>
            <w:right w:val="none" w:sz="0" w:space="0" w:color="auto"/>
          </w:divBdr>
        </w:div>
        <w:div w:id="1813936939">
          <w:marLeft w:val="1080"/>
          <w:marRight w:val="0"/>
          <w:marTop w:val="100"/>
          <w:marBottom w:val="0"/>
          <w:divBdr>
            <w:top w:val="none" w:sz="0" w:space="0" w:color="auto"/>
            <w:left w:val="none" w:sz="0" w:space="0" w:color="auto"/>
            <w:bottom w:val="none" w:sz="0" w:space="0" w:color="auto"/>
            <w:right w:val="none" w:sz="0" w:space="0" w:color="auto"/>
          </w:divBdr>
        </w:div>
        <w:div w:id="1402362796">
          <w:marLeft w:val="360"/>
          <w:marRight w:val="0"/>
          <w:marTop w:val="200"/>
          <w:marBottom w:val="0"/>
          <w:divBdr>
            <w:top w:val="none" w:sz="0" w:space="0" w:color="auto"/>
            <w:left w:val="none" w:sz="0" w:space="0" w:color="auto"/>
            <w:bottom w:val="none" w:sz="0" w:space="0" w:color="auto"/>
            <w:right w:val="none" w:sz="0" w:space="0" w:color="auto"/>
          </w:divBdr>
        </w:div>
        <w:div w:id="1356156804">
          <w:marLeft w:val="1080"/>
          <w:marRight w:val="0"/>
          <w:marTop w:val="100"/>
          <w:marBottom w:val="0"/>
          <w:divBdr>
            <w:top w:val="none" w:sz="0" w:space="0" w:color="auto"/>
            <w:left w:val="none" w:sz="0" w:space="0" w:color="auto"/>
            <w:bottom w:val="none" w:sz="0" w:space="0" w:color="auto"/>
            <w:right w:val="none" w:sz="0" w:space="0" w:color="auto"/>
          </w:divBdr>
        </w:div>
        <w:div w:id="28603450">
          <w:marLeft w:val="1080"/>
          <w:marRight w:val="0"/>
          <w:marTop w:val="100"/>
          <w:marBottom w:val="0"/>
          <w:divBdr>
            <w:top w:val="none" w:sz="0" w:space="0" w:color="auto"/>
            <w:left w:val="none" w:sz="0" w:space="0" w:color="auto"/>
            <w:bottom w:val="none" w:sz="0" w:space="0" w:color="auto"/>
            <w:right w:val="none" w:sz="0" w:space="0" w:color="auto"/>
          </w:divBdr>
        </w:div>
        <w:div w:id="1928953747">
          <w:marLeft w:val="1080"/>
          <w:marRight w:val="0"/>
          <w:marTop w:val="100"/>
          <w:marBottom w:val="0"/>
          <w:divBdr>
            <w:top w:val="none" w:sz="0" w:space="0" w:color="auto"/>
            <w:left w:val="none" w:sz="0" w:space="0" w:color="auto"/>
            <w:bottom w:val="none" w:sz="0" w:space="0" w:color="auto"/>
            <w:right w:val="none" w:sz="0" w:space="0" w:color="auto"/>
          </w:divBdr>
        </w:div>
      </w:divsChild>
    </w:div>
    <w:div w:id="1760521433">
      <w:bodyDiv w:val="1"/>
      <w:marLeft w:val="0"/>
      <w:marRight w:val="0"/>
      <w:marTop w:val="0"/>
      <w:marBottom w:val="0"/>
      <w:divBdr>
        <w:top w:val="none" w:sz="0" w:space="0" w:color="auto"/>
        <w:left w:val="none" w:sz="0" w:space="0" w:color="auto"/>
        <w:bottom w:val="none" w:sz="0" w:space="0" w:color="auto"/>
        <w:right w:val="none" w:sz="0" w:space="0" w:color="auto"/>
      </w:divBdr>
    </w:div>
    <w:div w:id="18297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ss@hse.ru" TargetMode="External"/><Relationship Id="rId13" Type="http://schemas.openxmlformats.org/officeDocument/2006/relationships/hyperlink" Target="mailto:OSerebrennaya@hse.ru" TargetMode="External"/><Relationship Id="rId18" Type="http://schemas.openxmlformats.org/officeDocument/2006/relationships/hyperlink" Target="mailto:nv.volkova@hse.ru" TargetMode="External"/><Relationship Id="rId26" Type="http://schemas.openxmlformats.org/officeDocument/2006/relationships/hyperlink" Target="http://spb.hse.ru/umuspb/structure%20standards-hse" TargetMode="External"/><Relationship Id="rId3" Type="http://schemas.openxmlformats.org/officeDocument/2006/relationships/styles" Target="styles.xml"/><Relationship Id="rId21" Type="http://schemas.openxmlformats.org/officeDocument/2006/relationships/hyperlink" Target="mailto:sliss54@gmail.com" TargetMode="External"/><Relationship Id="rId34" Type="http://schemas.openxmlformats.org/officeDocument/2006/relationships/hyperlink" Target="http://www.ted.com" TargetMode="External"/><Relationship Id="rId7" Type="http://schemas.openxmlformats.org/officeDocument/2006/relationships/endnotes" Target="endnotes.xml"/><Relationship Id="rId12" Type="http://schemas.openxmlformats.org/officeDocument/2006/relationships/hyperlink" Target="mailto:nv.volkova@hse.ru" TargetMode="External"/><Relationship Id="rId17" Type="http://schemas.openxmlformats.org/officeDocument/2006/relationships/hyperlink" Target="mailto:atravin@hse.ru" TargetMode="External"/><Relationship Id="rId25" Type="http://schemas.openxmlformats.org/officeDocument/2006/relationships/hyperlink" Target="mailto:OSerebrennaya@hse.ru" TargetMode="External"/><Relationship Id="rId33" Type="http://schemas.openxmlformats.org/officeDocument/2006/relationships/hyperlink" Target="http://www.geert-hofstede.com/" TargetMode="External"/><Relationship Id="rId2" Type="http://schemas.openxmlformats.org/officeDocument/2006/relationships/numbering" Target="numbering.xml"/><Relationship Id="rId16" Type="http://schemas.openxmlformats.org/officeDocument/2006/relationships/hyperlink" Target="mailto:mbrg@yandex.ru" TargetMode="External"/><Relationship Id="rId20" Type="http://schemas.openxmlformats.org/officeDocument/2006/relationships/hyperlink" Target="mailto:sliss@hse.ru" TargetMode="External"/><Relationship Id="rId29" Type="http://schemas.openxmlformats.org/officeDocument/2006/relationships/hyperlink" Target="http://web.b.ebscohost.com/pfi/detail/detail?sid=8cb6c6e3-0836-4b77-b865-d859b81fcde6%40sessionmgr102&amp;vid=0&amp;hid=123&amp;bdata=JnNpdGU9cGZpLWxpdmU%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ravin@hse.ru" TargetMode="External"/><Relationship Id="rId24" Type="http://schemas.openxmlformats.org/officeDocument/2006/relationships/hyperlink" Target="mailto:nv.volkova@hse.ru" TargetMode="External"/><Relationship Id="rId32" Type="http://schemas.openxmlformats.org/officeDocument/2006/relationships/hyperlink" Target="http://www.europeanvaluesstudy.eu" TargetMode="External"/><Relationship Id="rId5" Type="http://schemas.openxmlformats.org/officeDocument/2006/relationships/webSettings" Target="webSettings.xml"/><Relationship Id="rId15" Type="http://schemas.openxmlformats.org/officeDocument/2006/relationships/hyperlink" Target="mailto:sliss54@gmail.com" TargetMode="External"/><Relationship Id="rId23" Type="http://schemas.openxmlformats.org/officeDocument/2006/relationships/hyperlink" Target="mailto:atravin@hse.ru" TargetMode="External"/><Relationship Id="rId28" Type="http://schemas.openxmlformats.org/officeDocument/2006/relationships/hyperlink" Target="http://web.b.ebscohost.com/pfi/detail/detail?sid=38b0fcb3-bb66-413b-8572-43c56f07aa82%40sessionmgr113&amp;vid=0&amp;hid=123&amp;bdata=JnNpdGU9cGZpLWxpdmU%3d" TargetMode="External"/><Relationship Id="rId36" Type="http://schemas.openxmlformats.org/officeDocument/2006/relationships/theme" Target="theme/theme1.xml"/><Relationship Id="rId10" Type="http://schemas.openxmlformats.org/officeDocument/2006/relationships/hyperlink" Target="mailto:mbrg@yandex.ru" TargetMode="External"/><Relationship Id="rId19" Type="http://schemas.openxmlformats.org/officeDocument/2006/relationships/hyperlink" Target="mailto:OSerebrennaya@hse.ru" TargetMode="External"/><Relationship Id="rId31" Type="http://schemas.openxmlformats.org/officeDocument/2006/relationships/hyperlink" Target="http://www.europeansocialsurvey.org" TargetMode="External"/><Relationship Id="rId4" Type="http://schemas.openxmlformats.org/officeDocument/2006/relationships/settings" Target="settings.xml"/><Relationship Id="rId9" Type="http://schemas.openxmlformats.org/officeDocument/2006/relationships/hyperlink" Target="mailto:sliss54@gmail.com" TargetMode="External"/><Relationship Id="rId14" Type="http://schemas.openxmlformats.org/officeDocument/2006/relationships/hyperlink" Target="mailto:sliss@hse.ru" TargetMode="External"/><Relationship Id="rId22" Type="http://schemas.openxmlformats.org/officeDocument/2006/relationships/hyperlink" Target="mailto:mbrg@yandex.ru" TargetMode="External"/><Relationship Id="rId27" Type="http://schemas.openxmlformats.org/officeDocument/2006/relationships/hyperlink" Target="http://www.ted.com" TargetMode="External"/><Relationship Id="rId30" Type="http://schemas.openxmlformats.org/officeDocument/2006/relationships/hyperlink" Target="http://www.everyculture.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88F3-8667-42CE-AABF-064FC960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7193</Words>
  <Characters>41006</Characters>
  <Application>Microsoft Office Word</Application>
  <DocSecurity>0</DocSecurity>
  <Lines>341</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Sliss</dc:creator>
  <cp:lastModifiedBy>agfedorenko</cp:lastModifiedBy>
  <cp:revision>2</cp:revision>
  <cp:lastPrinted>2016-03-31T13:16:00Z</cp:lastPrinted>
  <dcterms:created xsi:type="dcterms:W3CDTF">2016-04-12T10:01:00Z</dcterms:created>
  <dcterms:modified xsi:type="dcterms:W3CDTF">2016-04-12T10:01:00Z</dcterms:modified>
</cp:coreProperties>
</file>