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>образ</w:t>
      </w:r>
      <w:r w:rsidRPr="00B44689">
        <w:rPr>
          <w:b/>
          <w:bCs/>
          <w:sz w:val="28"/>
          <w:szCs w:val="28"/>
        </w:rPr>
        <w:t>о</w:t>
      </w:r>
      <w:r w:rsidRPr="00B44689">
        <w:rPr>
          <w:b/>
          <w:bCs/>
          <w:sz w:val="28"/>
          <w:szCs w:val="28"/>
        </w:rPr>
        <w:t xml:space="preserve">вания "Национальный исследовательский университет </w:t>
      </w:r>
    </w:p>
    <w:p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CB6AB1">
      <w:pPr>
        <w:jc w:val="center"/>
      </w:pPr>
    </w:p>
    <w:p w:rsidR="00CB6AB1" w:rsidRDefault="00CB6AB1" w:rsidP="00CB6AB1">
      <w:pPr>
        <w:tabs>
          <w:tab w:val="left" w:pos="6444"/>
        </w:tabs>
      </w:pPr>
      <w:r>
        <w:tab/>
      </w:r>
    </w:p>
    <w:p w:rsidR="00CB6AB1" w:rsidRDefault="002D2F90" w:rsidP="00B44689">
      <w:pPr>
        <w:jc w:val="center"/>
        <w:rPr>
          <w:sz w:val="28"/>
        </w:rPr>
      </w:pPr>
      <w:r>
        <w:rPr>
          <w:sz w:val="28"/>
        </w:rPr>
        <w:t>Факультет Санкт-Петербургская школа экономики и менеджмента</w:t>
      </w:r>
    </w:p>
    <w:p w:rsidR="002D2F90" w:rsidRPr="002D2F90" w:rsidRDefault="002D2F90" w:rsidP="00B44689">
      <w:pPr>
        <w:jc w:val="center"/>
        <w:rPr>
          <w:sz w:val="28"/>
        </w:rPr>
      </w:pPr>
      <w:r>
        <w:rPr>
          <w:sz w:val="28"/>
        </w:rPr>
        <w:t>Департамент менеджмента</w:t>
      </w:r>
    </w:p>
    <w:p w:rsidR="00CB6AB1" w:rsidRPr="00297587" w:rsidRDefault="00CB6AB1" w:rsidP="00CB6AB1">
      <w:pPr>
        <w:jc w:val="center"/>
        <w:rPr>
          <w:sz w:val="28"/>
        </w:rPr>
      </w:pPr>
    </w:p>
    <w:p w:rsidR="00CB6AB1" w:rsidRPr="00297587" w:rsidRDefault="00CB6AB1" w:rsidP="00CB6AB1">
      <w:pPr>
        <w:jc w:val="center"/>
        <w:rPr>
          <w:sz w:val="28"/>
        </w:rPr>
      </w:pPr>
    </w:p>
    <w:p w:rsidR="00CB6AB1" w:rsidRPr="000544EB" w:rsidRDefault="00CA5956" w:rsidP="00CB6AB1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CB6AB1" w:rsidRPr="00670437">
        <w:rPr>
          <w:b/>
          <w:sz w:val="28"/>
        </w:rPr>
        <w:t>рограмма дисциплины</w:t>
      </w:r>
    </w:p>
    <w:p w:rsidR="00C773C4" w:rsidRPr="00C773C4" w:rsidRDefault="00D44E7A" w:rsidP="00CB6AB1">
      <w:pPr>
        <w:jc w:val="center"/>
        <w:rPr>
          <w:sz w:val="28"/>
          <w:szCs w:val="28"/>
        </w:rPr>
      </w:pPr>
      <w:r w:rsidRPr="004E5A2F">
        <w:rPr>
          <w:sz w:val="28"/>
          <w:szCs w:val="28"/>
        </w:rPr>
        <w:t>Постиндустриальная экономика</w:t>
      </w:r>
    </w:p>
    <w:p w:rsidR="00CB6AB1" w:rsidRPr="00C773C4" w:rsidRDefault="00CB6AB1" w:rsidP="00CB6AB1">
      <w:pPr>
        <w:ind w:firstLine="0"/>
        <w:rPr>
          <w:sz w:val="28"/>
          <w:szCs w:val="28"/>
        </w:rPr>
      </w:pPr>
      <w:r w:rsidRPr="00C773C4">
        <w:rPr>
          <w:sz w:val="28"/>
          <w:szCs w:val="28"/>
        </w:rPr>
        <w:fldChar w:fldCharType="begin"/>
      </w:r>
      <w:r w:rsidRPr="00C773C4">
        <w:rPr>
          <w:sz w:val="28"/>
          <w:szCs w:val="28"/>
        </w:rPr>
        <w:instrText xml:space="preserve"> AUTOTEXT  " Простая надпись" </w:instrText>
      </w:r>
      <w:r w:rsidRPr="00C773C4">
        <w:rPr>
          <w:sz w:val="28"/>
          <w:szCs w:val="28"/>
        </w:rPr>
        <w:fldChar w:fldCharType="separate"/>
      </w:r>
      <w:r w:rsidRPr="00C773C4">
        <w:rPr>
          <w:sz w:val="28"/>
          <w:szCs w:val="28"/>
        </w:rPr>
        <w:fldChar w:fldCharType="end"/>
      </w:r>
    </w:p>
    <w:p w:rsidR="00271E15" w:rsidRPr="00271E15" w:rsidRDefault="00271E15" w:rsidP="00271E15">
      <w:pPr>
        <w:pStyle w:val="WW-Default1"/>
        <w:jc w:val="center"/>
      </w:pPr>
      <w:r w:rsidRPr="00271E15">
        <w:t xml:space="preserve">для направления </w:t>
      </w:r>
      <w:r w:rsidRPr="00271E15">
        <w:rPr>
          <w:rFonts w:eastAsia="Times-Roman"/>
        </w:rPr>
        <w:t xml:space="preserve"> 38.04.02</w:t>
      </w:r>
      <w:r w:rsidRPr="00271E15">
        <w:t xml:space="preserve"> «Менеджмент»</w:t>
      </w:r>
      <w:r>
        <w:t xml:space="preserve"> </w:t>
      </w:r>
      <w:r w:rsidRPr="00271E15">
        <w:t xml:space="preserve">подготовки магистра, образовательная программа </w:t>
      </w:r>
    </w:p>
    <w:p w:rsidR="00271E15" w:rsidRPr="00271E15" w:rsidRDefault="00271E15" w:rsidP="00271E15">
      <w:pPr>
        <w:jc w:val="center"/>
        <w:rPr>
          <w:b/>
          <w:szCs w:val="24"/>
        </w:rPr>
      </w:pPr>
      <w:r w:rsidRPr="00271E15">
        <w:rPr>
          <w:b/>
          <w:szCs w:val="24"/>
        </w:rPr>
        <w:t>«Экономика впечатлений: менеджмент в индустрии гостеприимства и т</w:t>
      </w:r>
      <w:r w:rsidRPr="00271E15">
        <w:rPr>
          <w:b/>
          <w:szCs w:val="24"/>
        </w:rPr>
        <w:t>у</w:t>
      </w:r>
      <w:r w:rsidRPr="00271E15">
        <w:rPr>
          <w:b/>
          <w:szCs w:val="24"/>
        </w:rPr>
        <w:t>ризме»</w:t>
      </w:r>
    </w:p>
    <w:p w:rsidR="00B44689" w:rsidRDefault="00B44689" w:rsidP="00CB6AB1">
      <w:pPr>
        <w:ind w:firstLine="0"/>
      </w:pPr>
    </w:p>
    <w:p w:rsidR="00B44689" w:rsidRDefault="00B44689" w:rsidP="00CB6AB1">
      <w:pPr>
        <w:ind w:firstLine="0"/>
      </w:pPr>
    </w:p>
    <w:p w:rsidR="00CB6AB1" w:rsidRDefault="00CB6AB1" w:rsidP="00CB6AB1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CB6AB1" w:rsidRPr="008C641A" w:rsidRDefault="00D44E7A" w:rsidP="00CB6AB1">
      <w:pPr>
        <w:ind w:firstLine="0"/>
      </w:pPr>
      <w:r>
        <w:t>Матецкая М.В.</w:t>
      </w:r>
      <w:r w:rsidR="009759E4">
        <w:t xml:space="preserve">, </w:t>
      </w:r>
      <w:r w:rsidRPr="004E5A2F">
        <w:t>к.э.н.,</w:t>
      </w:r>
      <w:r w:rsidR="009759E4" w:rsidRPr="009759E4">
        <w:t xml:space="preserve"> </w:t>
      </w:r>
      <w:r>
        <w:rPr>
          <w:lang w:val="en-US"/>
        </w:rPr>
        <w:t>mmatetskaya</w:t>
      </w:r>
      <w:r w:rsidR="008C641A" w:rsidRPr="008C641A">
        <w:t>@</w:t>
      </w:r>
      <w:r w:rsidR="008C641A">
        <w:rPr>
          <w:lang w:val="en-US"/>
        </w:rPr>
        <w:t>hse</w:t>
      </w:r>
      <w:r w:rsidR="008C641A" w:rsidRPr="008C641A">
        <w:t>.</w:t>
      </w:r>
      <w:r w:rsidR="008C641A">
        <w:rPr>
          <w:lang w:val="en-US"/>
        </w:rPr>
        <w:t>ru</w:t>
      </w:r>
    </w:p>
    <w:p w:rsidR="00B44689" w:rsidRDefault="00B44689" w:rsidP="00CB6AB1">
      <w:pPr>
        <w:ind w:firstLine="0"/>
      </w:pPr>
    </w:p>
    <w:p w:rsidR="00B13152" w:rsidRDefault="00B13152" w:rsidP="00CB6AB1">
      <w:pPr>
        <w:ind w:firstLine="0"/>
      </w:pPr>
    </w:p>
    <w:p w:rsidR="00B13152" w:rsidRDefault="00B13152" w:rsidP="00CB6AB1">
      <w:pPr>
        <w:ind w:firstLine="0"/>
      </w:pPr>
    </w:p>
    <w:p w:rsidR="004C56F9" w:rsidRDefault="00CA5956" w:rsidP="004C56F9">
      <w:pPr>
        <w:ind w:firstLine="0"/>
      </w:pPr>
      <w:r>
        <w:t xml:space="preserve">Согласована </w:t>
      </w:r>
      <w:r w:rsidR="000C36B0">
        <w:t xml:space="preserve">начальником ОСУП </w:t>
      </w:r>
      <w:r w:rsidR="000C36B0" w:rsidRPr="000C36B0">
        <w:rPr>
          <w:color w:val="000000"/>
          <w:szCs w:val="24"/>
          <w:shd w:val="clear" w:color="auto" w:fill="FFFFFF"/>
        </w:rPr>
        <w:t>в магистратуре по направлению "Менеджмент"</w:t>
      </w:r>
      <w:r w:rsidR="000C36B0">
        <w:rPr>
          <w:color w:val="000000"/>
          <w:szCs w:val="24"/>
          <w:shd w:val="clear" w:color="auto" w:fill="FFFFFF"/>
        </w:rPr>
        <w:t xml:space="preserve">, </w:t>
      </w:r>
      <w:r w:rsidR="004C56F9" w:rsidRPr="000C36B0">
        <w:rPr>
          <w:szCs w:val="24"/>
        </w:rPr>
        <w:t>менеджером ОП</w:t>
      </w:r>
      <w:r w:rsidR="004C56F9">
        <w:t xml:space="preserve"> «Экономика впечатлений: менеджмент в индустрии го</w:t>
      </w:r>
      <w:r w:rsidR="004C56F9">
        <w:t>с</w:t>
      </w:r>
      <w:r w:rsidR="004C56F9">
        <w:t>теприимства и туризме»</w:t>
      </w:r>
    </w:p>
    <w:p w:rsidR="00CA5956" w:rsidRDefault="00CA5956" w:rsidP="00CA5956">
      <w:pPr>
        <w:jc w:val="right"/>
      </w:pPr>
      <w:r>
        <w:t xml:space="preserve">                                                                                                      «_____»_________201  г.</w:t>
      </w:r>
    </w:p>
    <w:p w:rsidR="00CA5956" w:rsidRDefault="00CA5956" w:rsidP="00CA5956">
      <w:pPr>
        <w:ind w:firstLine="0"/>
      </w:pPr>
      <w:r>
        <w:t xml:space="preserve">Видяева Т.И.                           _____________________ </w:t>
      </w:r>
      <w:fldSimple w:instr=" FILLIN   \* MERGEFORMAT ">
        <w:r>
          <w:t>[подпись]</w:t>
        </w:r>
      </w:fldSimple>
    </w:p>
    <w:p w:rsidR="00CA5956" w:rsidRDefault="00CA5956" w:rsidP="00CA5956">
      <w:pPr>
        <w:ind w:firstLine="0"/>
        <w:jc w:val="right"/>
      </w:pPr>
    </w:p>
    <w:p w:rsidR="00CA5956" w:rsidRDefault="00CA5956" w:rsidP="00CA5956">
      <w:pPr>
        <w:ind w:firstLine="0"/>
        <w:jc w:val="right"/>
      </w:pPr>
    </w:p>
    <w:p w:rsidR="00CA5956" w:rsidRDefault="00CA5956" w:rsidP="00CA5956">
      <w:pPr>
        <w:ind w:firstLine="0"/>
      </w:pPr>
      <w:r>
        <w:t>Утверждена академическим советом ОП  «Экономика впечатлений:   менеджмент в индустрии го</w:t>
      </w:r>
      <w:r>
        <w:t>с</w:t>
      </w:r>
      <w:r>
        <w:t>теприимства и туризме»</w:t>
      </w:r>
    </w:p>
    <w:p w:rsidR="00CA5956" w:rsidRDefault="00CA5956" w:rsidP="00CA5956">
      <w:pPr>
        <w:jc w:val="right"/>
      </w:pPr>
      <w:r>
        <w:t xml:space="preserve"> «_____»_________201  г.</w:t>
      </w:r>
    </w:p>
    <w:p w:rsidR="00CA5956" w:rsidRDefault="00CA5956" w:rsidP="00CA5956">
      <w:pPr>
        <w:ind w:firstLine="0"/>
      </w:pPr>
      <w:r>
        <w:t>Академический руководитель ОП</w:t>
      </w:r>
    </w:p>
    <w:p w:rsidR="00CA5956" w:rsidRDefault="00CA5956" w:rsidP="00CA5956">
      <w:pPr>
        <w:ind w:firstLine="0"/>
      </w:pPr>
    </w:p>
    <w:p w:rsidR="00CA5956" w:rsidRDefault="00CA5956" w:rsidP="00CA5956">
      <w:pPr>
        <w:ind w:firstLine="0"/>
      </w:pPr>
      <w:r>
        <w:t xml:space="preserve">Гордин В.Э.                             _____________________ </w:t>
      </w:r>
      <w:fldSimple w:instr=" FILLIN   \* MERGEFORMAT ">
        <w:r>
          <w:t>[подпись]</w:t>
        </w:r>
      </w:fldSimple>
      <w:r>
        <w:t xml:space="preserve">            </w:t>
      </w:r>
    </w:p>
    <w:p w:rsidR="00CA5956" w:rsidRDefault="00CA5956" w:rsidP="00CA5956"/>
    <w:p w:rsidR="00CB6AB1" w:rsidRDefault="00CB6AB1" w:rsidP="00CB6AB1"/>
    <w:p w:rsidR="00CB6AB1" w:rsidRDefault="00CB6AB1" w:rsidP="00CB6AB1">
      <w:pPr>
        <w:ind w:firstLine="0"/>
      </w:pPr>
    </w:p>
    <w:p w:rsidR="00301D60" w:rsidRDefault="00301D60" w:rsidP="00CB6AB1"/>
    <w:p w:rsidR="00CA5956" w:rsidRDefault="00CA5956" w:rsidP="00CB6AB1">
      <w:pPr>
        <w:jc w:val="center"/>
      </w:pPr>
    </w:p>
    <w:p w:rsidR="00CA5956" w:rsidRDefault="00CA5956" w:rsidP="00CB6AB1">
      <w:pPr>
        <w:jc w:val="center"/>
      </w:pPr>
    </w:p>
    <w:p w:rsidR="00CB6AB1" w:rsidRDefault="00CB6AB1" w:rsidP="00CB6AB1">
      <w:pPr>
        <w:jc w:val="center"/>
      </w:pPr>
      <w:r>
        <w:t>Санкт-Петербург, 201</w:t>
      </w:r>
      <w:r w:rsidR="009342F9">
        <w:t>6</w:t>
      </w:r>
    </w:p>
    <w:p w:rsidR="00CB6AB1" w:rsidRPr="00B4644A" w:rsidRDefault="00CB6AB1" w:rsidP="00CB6AB1">
      <w:r>
        <w:t xml:space="preserve"> </w:t>
      </w:r>
    </w:p>
    <w:p w:rsidR="00CB6AB1" w:rsidRPr="00B4644A" w:rsidRDefault="00CB6AB1" w:rsidP="00CB6AB1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92076A" w:rsidRPr="004E5A2F" w:rsidRDefault="00CB6AB1" w:rsidP="009342F9">
      <w:pPr>
        <w:jc w:val="center"/>
        <w:rPr>
          <w:b/>
          <w:szCs w:val="24"/>
        </w:rPr>
      </w:pPr>
      <w:r w:rsidRPr="004E5A2F">
        <w:br w:type="page"/>
      </w:r>
      <w:r w:rsidR="009342F9" w:rsidRPr="004E5A2F">
        <w:rPr>
          <w:b/>
          <w:szCs w:val="24"/>
        </w:rPr>
        <w:lastRenderedPageBreak/>
        <w:t xml:space="preserve"> </w:t>
      </w:r>
    </w:p>
    <w:p w:rsidR="001817AF" w:rsidRDefault="001817AF" w:rsidP="00C10AC7">
      <w:pPr>
        <w:pStyle w:val="1"/>
      </w:pPr>
      <w:r>
        <w:t>Область применения и нормативные ссылки</w:t>
      </w:r>
    </w:p>
    <w:p w:rsidR="001817AF" w:rsidRDefault="001817AF" w:rsidP="001817AF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</w:t>
      </w:r>
      <w:r>
        <w:t>а</w:t>
      </w:r>
      <w:r>
        <w:t>ние и виды учебных занятий и отчетности.</w:t>
      </w:r>
    </w:p>
    <w:p w:rsidR="001817AF" w:rsidRDefault="001817AF" w:rsidP="001817AF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</w:t>
      </w:r>
      <w:r w:rsidR="0064655F">
        <w:t xml:space="preserve"> 080200.68 Менеджмент подготовки магистра, об</w:t>
      </w:r>
      <w:r w:rsidR="0064655F">
        <w:t>у</w:t>
      </w:r>
      <w:r w:rsidR="0064655F">
        <w:t>чающихся по магистерской программе «Экономика впечатлений: менеджмент в индустрии гост</w:t>
      </w:r>
      <w:r w:rsidR="0064655F">
        <w:t>е</w:t>
      </w:r>
      <w:r w:rsidR="0064655F">
        <w:t>приимства и туризма»</w:t>
      </w:r>
      <w:r>
        <w:t xml:space="preserve"> по специализации </w:t>
      </w:r>
      <w:r w:rsidR="0064655F">
        <w:t>«Менеджмент событийного и культурного туризма»</w:t>
      </w:r>
      <w:r>
        <w:t xml:space="preserve"> из</w:t>
      </w:r>
      <w:r>
        <w:t>у</w:t>
      </w:r>
      <w:r>
        <w:t>чающих дисциплину</w:t>
      </w:r>
      <w:r w:rsidR="00C70D95">
        <w:t xml:space="preserve"> «Менеджмент фестивалей»</w:t>
      </w:r>
      <w:r>
        <w:t>.</w:t>
      </w:r>
    </w:p>
    <w:p w:rsidR="001817AF" w:rsidRDefault="001817AF" w:rsidP="001817AF">
      <w:pPr>
        <w:jc w:val="both"/>
      </w:pPr>
      <w:r>
        <w:t>Программа разработана в соответствии с:</w:t>
      </w:r>
    </w:p>
    <w:p w:rsidR="00C8712D" w:rsidRPr="00C8712D" w:rsidRDefault="004F5146" w:rsidP="00C8712D">
      <w:pPr>
        <w:pStyle w:val="WW-Default1"/>
        <w:numPr>
          <w:ilvl w:val="0"/>
          <w:numId w:val="16"/>
        </w:numPr>
        <w:spacing w:after="44"/>
        <w:ind w:left="993"/>
        <w:jc w:val="both"/>
      </w:pPr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080200.68 «Менеджмент», уровень подготовки: магистр; </w:t>
      </w:r>
    </w:p>
    <w:p w:rsidR="00C8712D" w:rsidRPr="00C8712D" w:rsidRDefault="00C8712D" w:rsidP="00C8712D">
      <w:pPr>
        <w:pStyle w:val="WW-Default1"/>
        <w:numPr>
          <w:ilvl w:val="0"/>
          <w:numId w:val="16"/>
        </w:numPr>
        <w:spacing w:after="44"/>
        <w:ind w:left="993"/>
        <w:jc w:val="both"/>
      </w:pPr>
      <w:r>
        <w:t xml:space="preserve">Образовательной программой направления подготовки магистров, обучающихся по магистерской программе «Экономика впечатлений: менеджмент в индустрии гостеприимства и туризме» по направлению </w:t>
      </w:r>
      <w:r w:rsidRPr="00C8712D">
        <w:t xml:space="preserve">подготовки </w:t>
      </w:r>
      <w:r w:rsidRPr="00C8712D">
        <w:rPr>
          <w:rFonts w:eastAsia="Times-Roman" w:cs="Times-Roman"/>
        </w:rPr>
        <w:t>38.04.02</w:t>
      </w:r>
      <w:r w:rsidRPr="00C8712D">
        <w:rPr>
          <w:bCs/>
        </w:rPr>
        <w:t xml:space="preserve"> «Менеджмент»;</w:t>
      </w:r>
      <w:r>
        <w:t xml:space="preserve"> </w:t>
      </w:r>
    </w:p>
    <w:p w:rsidR="00C8712D" w:rsidRDefault="00C8712D" w:rsidP="00C8712D">
      <w:pPr>
        <w:pStyle w:val="WW-Default1"/>
        <w:numPr>
          <w:ilvl w:val="0"/>
          <w:numId w:val="16"/>
        </w:numPr>
        <w:spacing w:after="44"/>
        <w:ind w:left="993"/>
        <w:jc w:val="both"/>
      </w:pPr>
      <w:r>
        <w:t xml:space="preserve">Рабочим учебным планом университета и факультета менеджмента по направлению </w:t>
      </w:r>
      <w:r w:rsidRPr="00C8712D">
        <w:rPr>
          <w:rFonts w:eastAsia="Times-Roman" w:cs="Times-Roman"/>
          <w:sz w:val="28"/>
          <w:szCs w:val="28"/>
        </w:rPr>
        <w:t>38.04.02</w:t>
      </w:r>
      <w:r>
        <w:t xml:space="preserve"> Менеджмент подготовки магистра, обучающихся по магистерской программе «Экономика впечатлений: менеджмент в индустрии гостеприимства и туризме» специализации «Менеджмент событийного и культурного туризма».</w:t>
      </w:r>
    </w:p>
    <w:p w:rsidR="001817AF" w:rsidRDefault="001817AF" w:rsidP="001817AF">
      <w:pPr>
        <w:pStyle w:val="1"/>
        <w:jc w:val="both"/>
      </w:pPr>
      <w:r>
        <w:t>Цели освоения дисциплины</w:t>
      </w:r>
    </w:p>
    <w:p w:rsidR="009342F9" w:rsidRPr="009342F9" w:rsidRDefault="009342F9" w:rsidP="00CE33A6">
      <w:pPr>
        <w:widowControl w:val="0"/>
        <w:autoSpaceDE w:val="0"/>
        <w:autoSpaceDN w:val="0"/>
        <w:adjustRightInd w:val="0"/>
        <w:jc w:val="both"/>
        <w:rPr>
          <w:rFonts w:eastAsia="Arial"/>
          <w:color w:val="000000"/>
          <w:kern w:val="1"/>
          <w:szCs w:val="24"/>
          <w:lang w:eastAsia="ar-SA"/>
        </w:rPr>
      </w:pPr>
      <w:r w:rsidRPr="009342F9">
        <w:rPr>
          <w:rFonts w:eastAsia="Arial"/>
          <w:color w:val="000000"/>
          <w:kern w:val="1"/>
          <w:szCs w:val="24"/>
          <w:lang w:eastAsia="ar-SA"/>
        </w:rPr>
        <w:t>Целями освоения дисциплины «</w:t>
      </w:r>
      <w:r>
        <w:rPr>
          <w:rFonts w:eastAsia="Arial"/>
          <w:color w:val="000000"/>
          <w:kern w:val="1"/>
          <w:szCs w:val="24"/>
          <w:lang w:eastAsia="ar-SA"/>
        </w:rPr>
        <w:t>П</w:t>
      </w:r>
      <w:r w:rsidRPr="009342F9">
        <w:rPr>
          <w:rFonts w:eastAsia="Arial"/>
          <w:color w:val="000000"/>
          <w:kern w:val="1"/>
          <w:szCs w:val="24"/>
          <w:lang w:eastAsia="ar-SA"/>
        </w:rPr>
        <w:t>остиндустриальн</w:t>
      </w:r>
      <w:r>
        <w:rPr>
          <w:rFonts w:eastAsia="Arial"/>
          <w:color w:val="000000"/>
          <w:kern w:val="1"/>
          <w:szCs w:val="24"/>
          <w:lang w:eastAsia="ar-SA"/>
        </w:rPr>
        <w:t>ая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 экономик</w:t>
      </w:r>
      <w:r>
        <w:rPr>
          <w:rFonts w:eastAsia="Arial"/>
          <w:color w:val="000000"/>
          <w:kern w:val="1"/>
          <w:szCs w:val="24"/>
          <w:lang w:eastAsia="ar-SA"/>
        </w:rPr>
        <w:t>а</w:t>
      </w:r>
      <w:r w:rsidRPr="009342F9">
        <w:rPr>
          <w:rFonts w:eastAsia="Arial"/>
          <w:color w:val="000000"/>
          <w:kern w:val="1"/>
          <w:szCs w:val="24"/>
          <w:lang w:eastAsia="ar-SA"/>
        </w:rPr>
        <w:t>» являются овладение маг</w:t>
      </w:r>
      <w:r w:rsidRPr="009342F9">
        <w:rPr>
          <w:rFonts w:eastAsia="Arial"/>
          <w:color w:val="000000"/>
          <w:kern w:val="1"/>
          <w:szCs w:val="24"/>
          <w:lang w:eastAsia="ar-SA"/>
        </w:rPr>
        <w:t>и</w:t>
      </w:r>
      <w:r w:rsidRPr="009342F9">
        <w:rPr>
          <w:rFonts w:eastAsia="Arial"/>
          <w:color w:val="000000"/>
          <w:kern w:val="1"/>
          <w:szCs w:val="24"/>
          <w:lang w:eastAsia="ar-SA"/>
        </w:rPr>
        <w:t>странтами знаниями о теоретических основах постиндустриальной экономики и понимание закон</w:t>
      </w:r>
      <w:r w:rsidRPr="009342F9">
        <w:rPr>
          <w:rFonts w:eastAsia="Arial"/>
          <w:color w:val="000000"/>
          <w:kern w:val="1"/>
          <w:szCs w:val="24"/>
          <w:lang w:eastAsia="ar-SA"/>
        </w:rPr>
        <w:t>о</w:t>
      </w:r>
      <w:r w:rsidRPr="009342F9">
        <w:rPr>
          <w:rFonts w:eastAsia="Arial"/>
          <w:color w:val="000000"/>
          <w:kern w:val="1"/>
          <w:szCs w:val="24"/>
          <w:lang w:eastAsia="ar-SA"/>
        </w:rPr>
        <w:t>мерностей ее функционирования; изучение социально-экономических концепций, теорий и мод</w:t>
      </w:r>
      <w:r w:rsidRPr="009342F9">
        <w:rPr>
          <w:rFonts w:eastAsia="Arial"/>
          <w:color w:val="000000"/>
          <w:kern w:val="1"/>
          <w:szCs w:val="24"/>
          <w:lang w:eastAsia="ar-SA"/>
        </w:rPr>
        <w:t>е</w:t>
      </w:r>
      <w:r w:rsidRPr="009342F9">
        <w:rPr>
          <w:rFonts w:eastAsia="Arial"/>
          <w:color w:val="000000"/>
          <w:kern w:val="1"/>
          <w:szCs w:val="24"/>
          <w:lang w:eastAsia="ar-SA"/>
        </w:rPr>
        <w:t>лей, применяемых при анализе постиндустриальной фазы развития общ</w:t>
      </w:r>
      <w:r w:rsidRPr="009342F9">
        <w:rPr>
          <w:rFonts w:eastAsia="Arial"/>
          <w:color w:val="000000"/>
          <w:kern w:val="1"/>
          <w:szCs w:val="24"/>
          <w:lang w:eastAsia="ar-SA"/>
        </w:rPr>
        <w:t>е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ства. В рамках изучения дисциплины рассматриваются вопросы </w:t>
      </w:r>
      <w:r w:rsidR="00CE33A6" w:rsidRPr="009342F9">
        <w:rPr>
          <w:rFonts w:eastAsia="Arial"/>
          <w:color w:val="000000"/>
          <w:kern w:val="1"/>
          <w:szCs w:val="24"/>
          <w:lang w:eastAsia="ar-SA"/>
        </w:rPr>
        <w:t>менеджмента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 и </w:t>
      </w:r>
      <w:r w:rsidR="00CE33A6" w:rsidRPr="009342F9">
        <w:rPr>
          <w:rFonts w:eastAsia="Arial"/>
          <w:color w:val="000000"/>
          <w:kern w:val="1"/>
          <w:szCs w:val="24"/>
          <w:lang w:eastAsia="ar-SA"/>
        </w:rPr>
        <w:t>маркетинга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 в сф</w:t>
      </w:r>
      <w:r w:rsidRPr="009342F9">
        <w:rPr>
          <w:rFonts w:eastAsia="Arial"/>
          <w:color w:val="000000"/>
          <w:kern w:val="1"/>
          <w:szCs w:val="24"/>
          <w:lang w:eastAsia="ar-SA"/>
        </w:rPr>
        <w:t>е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ре туризма: в частности, развитие Е-туризма, </w:t>
      </w:r>
      <w:r w:rsidR="00CE33A6" w:rsidRPr="009342F9">
        <w:rPr>
          <w:rFonts w:eastAsia="Arial"/>
          <w:color w:val="000000"/>
          <w:kern w:val="1"/>
          <w:szCs w:val="24"/>
          <w:lang w:eastAsia="ar-SA"/>
        </w:rPr>
        <w:t>маркетинг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 3.0 в сфере туризма и креа</w:t>
      </w:r>
      <w:r w:rsidR="00CE33A6">
        <w:rPr>
          <w:rFonts w:eastAsia="Arial"/>
          <w:color w:val="000000"/>
          <w:kern w:val="1"/>
          <w:szCs w:val="24"/>
          <w:lang w:eastAsia="ar-SA"/>
        </w:rPr>
        <w:t>т</w:t>
      </w:r>
      <w:r w:rsidRPr="009342F9">
        <w:rPr>
          <w:rFonts w:eastAsia="Arial"/>
          <w:color w:val="000000"/>
          <w:kern w:val="1"/>
          <w:szCs w:val="24"/>
          <w:lang w:eastAsia="ar-SA"/>
        </w:rPr>
        <w:t>ивных инд</w:t>
      </w:r>
      <w:r w:rsidRPr="009342F9">
        <w:rPr>
          <w:rFonts w:eastAsia="Arial"/>
          <w:color w:val="000000"/>
          <w:kern w:val="1"/>
          <w:szCs w:val="24"/>
          <w:lang w:eastAsia="ar-SA"/>
        </w:rPr>
        <w:t>у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стрий, цифровой </w:t>
      </w:r>
      <w:r w:rsidR="00CE33A6" w:rsidRPr="009342F9">
        <w:rPr>
          <w:rFonts w:eastAsia="Arial"/>
          <w:color w:val="000000"/>
          <w:kern w:val="1"/>
          <w:szCs w:val="24"/>
          <w:lang w:eastAsia="ar-SA"/>
        </w:rPr>
        <w:t>культурный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 туризм. В </w:t>
      </w:r>
      <w:r w:rsidR="00CE33A6" w:rsidRPr="009342F9">
        <w:rPr>
          <w:rFonts w:eastAsia="Arial"/>
          <w:color w:val="000000"/>
          <w:kern w:val="1"/>
          <w:szCs w:val="24"/>
          <w:lang w:eastAsia="ar-SA"/>
        </w:rPr>
        <w:t>рамках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 курса студентам предложены MOOCs </w:t>
      </w:r>
      <w:r w:rsidR="00CE33A6" w:rsidRPr="009342F9">
        <w:rPr>
          <w:rFonts w:eastAsia="Arial"/>
          <w:color w:val="000000"/>
          <w:kern w:val="1"/>
          <w:szCs w:val="24"/>
          <w:lang w:eastAsia="ar-SA"/>
        </w:rPr>
        <w:t>ответствующим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 разделам курса, семина</w:t>
      </w:r>
      <w:r w:rsidRPr="009342F9">
        <w:rPr>
          <w:rFonts w:eastAsia="Arial"/>
          <w:color w:val="000000"/>
          <w:kern w:val="1"/>
          <w:szCs w:val="24"/>
          <w:lang w:eastAsia="ar-SA"/>
        </w:rPr>
        <w:t>р</w:t>
      </w:r>
      <w:r w:rsidRPr="009342F9">
        <w:rPr>
          <w:rFonts w:eastAsia="Arial"/>
          <w:color w:val="000000"/>
          <w:kern w:val="1"/>
          <w:szCs w:val="24"/>
          <w:lang w:eastAsia="ar-SA"/>
        </w:rPr>
        <w:t xml:space="preserve">ские занятия ведутся на английском языке. </w:t>
      </w:r>
    </w:p>
    <w:p w:rsidR="001817AF" w:rsidRPr="004E5A2F" w:rsidRDefault="001817AF" w:rsidP="001817AF">
      <w:pPr>
        <w:jc w:val="both"/>
      </w:pPr>
    </w:p>
    <w:p w:rsidR="001817AF" w:rsidRDefault="001817AF" w:rsidP="001817AF">
      <w:pPr>
        <w:pStyle w:val="1"/>
      </w:pPr>
      <w:r>
        <w:t>Компетенции обучающегося, формируемые в результате освоения дисциплины</w:t>
      </w:r>
    </w:p>
    <w:p w:rsidR="001817AF" w:rsidRDefault="001817AF" w:rsidP="001817AF">
      <w:r>
        <w:t>В результате освоения дисциплины студент должен:</w:t>
      </w:r>
    </w:p>
    <w:p w:rsidR="00FD6D76" w:rsidRPr="00FD6D76" w:rsidRDefault="00FD6D76" w:rsidP="001B70EA">
      <w:pPr>
        <w:widowControl w:val="0"/>
        <w:autoSpaceDE w:val="0"/>
        <w:autoSpaceDN w:val="0"/>
        <w:adjustRightInd w:val="0"/>
        <w:jc w:val="both"/>
      </w:pPr>
      <w:r w:rsidRPr="00FD6D76">
        <w:t xml:space="preserve">• Знать основные теории, концепции и подходы к анализу постиндустриальной экономики. </w:t>
      </w:r>
    </w:p>
    <w:p w:rsidR="00FD6D76" w:rsidRPr="00FD6D76" w:rsidRDefault="00FD6D76" w:rsidP="008D7A53">
      <w:pPr>
        <w:jc w:val="both"/>
      </w:pPr>
      <w:r w:rsidRPr="00FD6D76">
        <w:t>• Уметь применять свои, знания и навыки к анализу конкретной ситуации (на макро</w:t>
      </w:r>
      <w:r w:rsidR="008D7A53">
        <w:t xml:space="preserve"> </w:t>
      </w:r>
      <w:r w:rsidRPr="00FD6D76">
        <w:t>и</w:t>
      </w:r>
      <w:r>
        <w:t xml:space="preserve"> </w:t>
      </w:r>
      <w:r w:rsidRPr="00FD6D76">
        <w:t>ми</w:t>
      </w:r>
      <w:r w:rsidRPr="00FD6D76">
        <w:t>к</w:t>
      </w:r>
      <w:r w:rsidRPr="00FD6D76">
        <w:t>роуровнях), выделять основные тренды и факторы, определяющие функционирование компаний индустрии впечатлений в современных условиях на основе систематизации и анализа информации</w:t>
      </w:r>
      <w:r w:rsidR="008D7A53">
        <w:t>.</w:t>
      </w:r>
    </w:p>
    <w:p w:rsidR="00FD6D76" w:rsidRPr="00FD6D76" w:rsidRDefault="00FD6D76" w:rsidP="001B70EA">
      <w:pPr>
        <w:widowControl w:val="0"/>
        <w:autoSpaceDE w:val="0"/>
        <w:autoSpaceDN w:val="0"/>
        <w:adjustRightInd w:val="0"/>
        <w:jc w:val="both"/>
      </w:pPr>
      <w:r w:rsidRPr="00FD6D76">
        <w:t>• Иметь навыки (приобрести опыт) аналитической работы и подготовки научных текстов (рецензий, эссе, НИРов), презентации исследований и ведения дискуссии в ходе сам</w:t>
      </w:r>
      <w:r w:rsidRPr="00FD6D76">
        <w:t>о</w:t>
      </w:r>
      <w:r w:rsidRPr="00FD6D76">
        <w:t>стоятельной работы, на семинарских занятиях, решения и обсуждения кейсов.</w:t>
      </w:r>
    </w:p>
    <w:p w:rsidR="00FD6D76" w:rsidRDefault="00FD6D76" w:rsidP="001B70EA">
      <w:pPr>
        <w:jc w:val="both"/>
      </w:pPr>
    </w:p>
    <w:p w:rsidR="001817AF" w:rsidRDefault="001817AF" w:rsidP="001817AF">
      <w:r>
        <w:t>В результате освоения дисциплины студент осваивает следующие компетенции: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2410"/>
        <w:gridCol w:w="2835"/>
      </w:tblGrid>
      <w:tr w:rsidR="005430AD" w:rsidRPr="00860646" w:rsidTr="006140D9">
        <w:trPr>
          <w:cantSplit/>
          <w:tblHeader/>
        </w:trPr>
        <w:tc>
          <w:tcPr>
            <w:tcW w:w="3686" w:type="dxa"/>
            <w:vAlign w:val="center"/>
          </w:tcPr>
          <w:p w:rsidR="005430AD" w:rsidRPr="00860646" w:rsidRDefault="005430AD" w:rsidP="002202C3">
            <w:pPr>
              <w:ind w:firstLine="0"/>
              <w:rPr>
                <w:szCs w:val="24"/>
              </w:rPr>
            </w:pPr>
            <w:r w:rsidRPr="00860646">
              <w:rPr>
                <w:szCs w:val="24"/>
              </w:rPr>
              <w:lastRenderedPageBreak/>
              <w:t>Компетенция</w:t>
            </w:r>
          </w:p>
        </w:tc>
        <w:tc>
          <w:tcPr>
            <w:tcW w:w="992" w:type="dxa"/>
            <w:vAlign w:val="center"/>
          </w:tcPr>
          <w:p w:rsidR="005430AD" w:rsidRPr="00860646" w:rsidRDefault="005430AD" w:rsidP="002202C3">
            <w:pPr>
              <w:ind w:left="-108" w:right="-108" w:firstLine="0"/>
              <w:rPr>
                <w:szCs w:val="24"/>
              </w:rPr>
            </w:pPr>
            <w:r w:rsidRPr="00860646">
              <w:rPr>
                <w:szCs w:val="24"/>
              </w:rPr>
              <w:t>Код по ФГОС/ НИУ</w:t>
            </w:r>
          </w:p>
        </w:tc>
        <w:tc>
          <w:tcPr>
            <w:tcW w:w="2410" w:type="dxa"/>
            <w:vAlign w:val="center"/>
          </w:tcPr>
          <w:p w:rsidR="005430AD" w:rsidRPr="00860646" w:rsidRDefault="005430AD" w:rsidP="002202C3">
            <w:pPr>
              <w:ind w:firstLine="0"/>
              <w:rPr>
                <w:szCs w:val="24"/>
              </w:rPr>
            </w:pPr>
            <w:r w:rsidRPr="00860646">
              <w:rPr>
                <w:szCs w:val="24"/>
              </w:rPr>
              <w:t>Дескрипторы – о</w:t>
            </w:r>
            <w:r w:rsidRPr="00860646">
              <w:rPr>
                <w:szCs w:val="24"/>
              </w:rPr>
              <w:t>с</w:t>
            </w:r>
            <w:r w:rsidRPr="00860646">
              <w:rPr>
                <w:szCs w:val="24"/>
              </w:rPr>
              <w:t>новные признаки о</w:t>
            </w:r>
            <w:r w:rsidRPr="00860646">
              <w:rPr>
                <w:szCs w:val="24"/>
              </w:rPr>
              <w:t>с</w:t>
            </w:r>
            <w:r w:rsidRPr="00860646">
              <w:rPr>
                <w:szCs w:val="24"/>
              </w:rPr>
              <w:t>воения (показат</w:t>
            </w:r>
            <w:r w:rsidRPr="00860646">
              <w:rPr>
                <w:szCs w:val="24"/>
              </w:rPr>
              <w:t>е</w:t>
            </w:r>
            <w:r w:rsidRPr="00860646">
              <w:rPr>
                <w:szCs w:val="24"/>
              </w:rPr>
              <w:t>ли достижения резул</w:t>
            </w:r>
            <w:r w:rsidRPr="00860646">
              <w:rPr>
                <w:szCs w:val="24"/>
              </w:rPr>
              <w:t>ь</w:t>
            </w:r>
            <w:r w:rsidRPr="00860646">
              <w:rPr>
                <w:szCs w:val="24"/>
              </w:rPr>
              <w:t>тата)</w:t>
            </w:r>
          </w:p>
        </w:tc>
        <w:tc>
          <w:tcPr>
            <w:tcW w:w="2835" w:type="dxa"/>
            <w:vAlign w:val="center"/>
          </w:tcPr>
          <w:p w:rsidR="005430AD" w:rsidRPr="00860646" w:rsidRDefault="005430AD" w:rsidP="002202C3">
            <w:pPr>
              <w:ind w:firstLine="0"/>
              <w:rPr>
                <w:szCs w:val="24"/>
              </w:rPr>
            </w:pPr>
            <w:r w:rsidRPr="00860646">
              <w:rPr>
                <w:szCs w:val="24"/>
              </w:rPr>
              <w:t>Формы и методы обуч</w:t>
            </w:r>
            <w:r w:rsidRPr="00860646">
              <w:rPr>
                <w:szCs w:val="24"/>
              </w:rPr>
              <w:t>е</w:t>
            </w:r>
            <w:r w:rsidRPr="00860646">
              <w:rPr>
                <w:szCs w:val="24"/>
              </w:rPr>
              <w:t>ния, способствующие формированию и разв</w:t>
            </w:r>
            <w:r w:rsidRPr="00860646">
              <w:rPr>
                <w:szCs w:val="24"/>
              </w:rPr>
              <w:t>и</w:t>
            </w:r>
            <w:r w:rsidRPr="00860646">
              <w:rPr>
                <w:szCs w:val="24"/>
              </w:rPr>
              <w:t>тию компетентности</w:t>
            </w:r>
          </w:p>
        </w:tc>
      </w:tr>
      <w:tr w:rsidR="005430AD" w:rsidRPr="00860646" w:rsidTr="006140D9">
        <w:tc>
          <w:tcPr>
            <w:tcW w:w="3686" w:type="dxa"/>
          </w:tcPr>
          <w:p w:rsidR="005430AD" w:rsidRPr="0000053D" w:rsidRDefault="005430AD" w:rsidP="00997CFB">
            <w:pPr>
              <w:ind w:firstLine="0"/>
              <w:rPr>
                <w:szCs w:val="24"/>
              </w:rPr>
            </w:pPr>
            <w:r w:rsidRPr="0000053D">
              <w:rPr>
                <w:szCs w:val="24"/>
              </w:rPr>
              <w:t>Способен выявлять данные, н</w:t>
            </w:r>
            <w:r w:rsidRPr="0000053D">
              <w:rPr>
                <w:szCs w:val="24"/>
              </w:rPr>
              <w:t>е</w:t>
            </w:r>
            <w:r w:rsidRPr="0000053D">
              <w:rPr>
                <w:szCs w:val="24"/>
              </w:rPr>
              <w:t>обходимые для решения поста</w:t>
            </w:r>
            <w:r w:rsidRPr="0000053D">
              <w:rPr>
                <w:szCs w:val="24"/>
              </w:rPr>
              <w:t>в</w:t>
            </w:r>
            <w:r w:rsidRPr="0000053D">
              <w:rPr>
                <w:szCs w:val="24"/>
              </w:rPr>
              <w:t>ленных исследовател</w:t>
            </w:r>
            <w:r w:rsidRPr="0000053D">
              <w:rPr>
                <w:szCs w:val="24"/>
              </w:rPr>
              <w:t>ь</w:t>
            </w:r>
            <w:r w:rsidRPr="0000053D">
              <w:rPr>
                <w:szCs w:val="24"/>
              </w:rPr>
              <w:t>ских задач в сфере управления; осущест</w:t>
            </w:r>
            <w:r w:rsidRPr="0000053D">
              <w:rPr>
                <w:szCs w:val="24"/>
              </w:rPr>
              <w:t>в</w:t>
            </w:r>
            <w:r w:rsidRPr="0000053D">
              <w:rPr>
                <w:szCs w:val="24"/>
              </w:rPr>
              <w:t>лять сбор да</w:t>
            </w:r>
            <w:r w:rsidRPr="0000053D">
              <w:rPr>
                <w:szCs w:val="24"/>
              </w:rPr>
              <w:t>н</w:t>
            </w:r>
            <w:r w:rsidRPr="0000053D">
              <w:rPr>
                <w:szCs w:val="24"/>
              </w:rPr>
              <w:t>ных, как в полевых условиях, так и из основных и</w:t>
            </w:r>
            <w:r w:rsidRPr="0000053D">
              <w:rPr>
                <w:szCs w:val="24"/>
              </w:rPr>
              <w:t>с</w:t>
            </w:r>
            <w:r w:rsidRPr="0000053D">
              <w:rPr>
                <w:szCs w:val="24"/>
              </w:rPr>
              <w:t>точников социально-экономической информации: о</w:t>
            </w:r>
            <w:r w:rsidRPr="0000053D">
              <w:rPr>
                <w:szCs w:val="24"/>
              </w:rPr>
              <w:t>т</w:t>
            </w:r>
            <w:r w:rsidRPr="0000053D">
              <w:rPr>
                <w:szCs w:val="24"/>
              </w:rPr>
              <w:t>четности организаций ра</w:t>
            </w:r>
            <w:r w:rsidRPr="0000053D">
              <w:rPr>
                <w:szCs w:val="24"/>
              </w:rPr>
              <w:t>з</w:t>
            </w:r>
            <w:r w:rsidRPr="0000053D">
              <w:rPr>
                <w:szCs w:val="24"/>
              </w:rPr>
              <w:t>личных форм собственности, ведомств и т.д., баз данных, журналов, и др., анализ и обр</w:t>
            </w:r>
            <w:r w:rsidRPr="0000053D">
              <w:rPr>
                <w:szCs w:val="24"/>
              </w:rPr>
              <w:t>а</w:t>
            </w:r>
            <w:r w:rsidRPr="0000053D">
              <w:rPr>
                <w:szCs w:val="24"/>
              </w:rPr>
              <w:t>ботку этих данных, информ</w:t>
            </w:r>
            <w:r w:rsidRPr="0000053D">
              <w:rPr>
                <w:szCs w:val="24"/>
              </w:rPr>
              <w:t>а</w:t>
            </w:r>
            <w:r w:rsidRPr="0000053D">
              <w:rPr>
                <w:szCs w:val="24"/>
              </w:rPr>
              <w:t>цию отечественной и зарубежной статистики о соц</w:t>
            </w:r>
            <w:r w:rsidRPr="0000053D">
              <w:rPr>
                <w:szCs w:val="24"/>
              </w:rPr>
              <w:t>и</w:t>
            </w:r>
            <w:r w:rsidRPr="0000053D">
              <w:rPr>
                <w:szCs w:val="24"/>
              </w:rPr>
              <w:t>ально-экономических процессах и я</w:t>
            </w:r>
            <w:r w:rsidRPr="0000053D">
              <w:rPr>
                <w:szCs w:val="24"/>
              </w:rPr>
              <w:t>в</w:t>
            </w:r>
            <w:r w:rsidRPr="0000053D">
              <w:rPr>
                <w:szCs w:val="24"/>
              </w:rPr>
              <w:t>лениях</w:t>
            </w:r>
          </w:p>
        </w:tc>
        <w:tc>
          <w:tcPr>
            <w:tcW w:w="992" w:type="dxa"/>
          </w:tcPr>
          <w:p w:rsidR="005430AD" w:rsidRPr="008768BF" w:rsidRDefault="005430AD" w:rsidP="00924670">
            <w:pPr>
              <w:ind w:left="-108" w:right="-108" w:firstLine="0"/>
              <w:rPr>
                <w:szCs w:val="24"/>
              </w:rPr>
            </w:pPr>
            <w:r>
              <w:rPr>
                <w:szCs w:val="24"/>
              </w:rPr>
              <w:t>ПК-11</w:t>
            </w:r>
          </w:p>
        </w:tc>
        <w:tc>
          <w:tcPr>
            <w:tcW w:w="2410" w:type="dxa"/>
          </w:tcPr>
          <w:p w:rsidR="005430AD" w:rsidRPr="00BB434F" w:rsidRDefault="005430AD" w:rsidP="001A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0053D">
              <w:rPr>
                <w:szCs w:val="24"/>
              </w:rPr>
              <w:t>ладеет методами сбора и системат</w:t>
            </w:r>
            <w:r w:rsidRPr="0000053D">
              <w:rPr>
                <w:szCs w:val="24"/>
              </w:rPr>
              <w:t>и</w:t>
            </w:r>
            <w:r w:rsidRPr="0000053D">
              <w:rPr>
                <w:szCs w:val="24"/>
              </w:rPr>
              <w:t>зации информации</w:t>
            </w:r>
            <w:r>
              <w:rPr>
                <w:szCs w:val="24"/>
              </w:rPr>
              <w:t xml:space="preserve">; </w:t>
            </w:r>
            <w:r w:rsidR="001A3D17">
              <w:rPr>
                <w:szCs w:val="24"/>
              </w:rPr>
              <w:t>умеет прим</w:t>
            </w:r>
            <w:r w:rsidR="001A3D17">
              <w:rPr>
                <w:szCs w:val="24"/>
              </w:rPr>
              <w:t>е</w:t>
            </w:r>
            <w:r w:rsidR="001A3D17">
              <w:rPr>
                <w:szCs w:val="24"/>
              </w:rPr>
              <w:t>нять их для решения ко</w:t>
            </w:r>
            <w:r w:rsidR="001A3D17">
              <w:rPr>
                <w:szCs w:val="24"/>
              </w:rPr>
              <w:t>н</w:t>
            </w:r>
            <w:r w:rsidR="001A3D17">
              <w:rPr>
                <w:szCs w:val="24"/>
              </w:rPr>
              <w:t>кретных задач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430AD" w:rsidRPr="00860646" w:rsidRDefault="005430AD" w:rsidP="001A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0646">
              <w:rPr>
                <w:szCs w:val="24"/>
              </w:rPr>
              <w:t>частие в лекц</w:t>
            </w:r>
            <w:r w:rsidRPr="00860646">
              <w:rPr>
                <w:szCs w:val="24"/>
              </w:rPr>
              <w:t>и</w:t>
            </w:r>
            <w:r w:rsidRPr="00860646">
              <w:rPr>
                <w:szCs w:val="24"/>
              </w:rPr>
              <w:t xml:space="preserve">онных и практических занятиях, </w:t>
            </w:r>
            <w:r>
              <w:rPr>
                <w:szCs w:val="24"/>
              </w:rPr>
              <w:t>самостоятел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ная работа </w:t>
            </w:r>
          </w:p>
        </w:tc>
      </w:tr>
      <w:tr w:rsidR="005430AD" w:rsidRPr="00860646" w:rsidTr="006140D9">
        <w:tc>
          <w:tcPr>
            <w:tcW w:w="3686" w:type="dxa"/>
          </w:tcPr>
          <w:p w:rsidR="005430AD" w:rsidRPr="00374DB1" w:rsidRDefault="005430AD" w:rsidP="00997CFB">
            <w:pPr>
              <w:ind w:firstLine="0"/>
              <w:rPr>
                <w:szCs w:val="24"/>
              </w:rPr>
            </w:pPr>
            <w:r w:rsidRPr="00374DB1">
              <w:rPr>
                <w:szCs w:val="24"/>
              </w:rPr>
              <w:t>Способен использовать мет</w:t>
            </w:r>
            <w:r w:rsidRPr="00374DB1">
              <w:rPr>
                <w:szCs w:val="24"/>
              </w:rPr>
              <w:t>о</w:t>
            </w:r>
            <w:r w:rsidRPr="00374DB1">
              <w:rPr>
                <w:szCs w:val="24"/>
              </w:rPr>
              <w:t>ды количественн</w:t>
            </w:r>
            <w:r w:rsidR="00997CFB">
              <w:rPr>
                <w:szCs w:val="24"/>
              </w:rPr>
              <w:t>о</w:t>
            </w:r>
            <w:r w:rsidRPr="00374DB1">
              <w:rPr>
                <w:szCs w:val="24"/>
              </w:rPr>
              <w:t>го и качестве</w:t>
            </w:r>
            <w:r w:rsidRPr="00374DB1">
              <w:rPr>
                <w:szCs w:val="24"/>
              </w:rPr>
              <w:t>н</w:t>
            </w:r>
            <w:r w:rsidRPr="00374DB1">
              <w:rPr>
                <w:szCs w:val="24"/>
              </w:rPr>
              <w:t>ного анализа и моделирования, теор</w:t>
            </w:r>
            <w:r w:rsidRPr="00374DB1">
              <w:rPr>
                <w:szCs w:val="24"/>
              </w:rPr>
              <w:t>е</w:t>
            </w:r>
            <w:r w:rsidRPr="00374DB1">
              <w:rPr>
                <w:szCs w:val="24"/>
              </w:rPr>
              <w:t>тического и экспериме</w:t>
            </w:r>
            <w:r w:rsidRPr="00374DB1">
              <w:rPr>
                <w:szCs w:val="24"/>
              </w:rPr>
              <w:t>н</w:t>
            </w:r>
            <w:r w:rsidRPr="00374DB1">
              <w:rPr>
                <w:szCs w:val="24"/>
              </w:rPr>
              <w:t>тального исследования в сфере управл</w:t>
            </w:r>
            <w:r w:rsidRPr="00374DB1">
              <w:rPr>
                <w:szCs w:val="24"/>
              </w:rPr>
              <w:t>е</w:t>
            </w:r>
            <w:r w:rsidRPr="00374DB1">
              <w:rPr>
                <w:szCs w:val="24"/>
              </w:rPr>
              <w:t>ния</w:t>
            </w:r>
          </w:p>
        </w:tc>
        <w:tc>
          <w:tcPr>
            <w:tcW w:w="992" w:type="dxa"/>
          </w:tcPr>
          <w:p w:rsidR="005430AD" w:rsidRPr="003306E1" w:rsidRDefault="005430AD" w:rsidP="00924670">
            <w:pPr>
              <w:ind w:left="-108" w:right="-108" w:firstLine="0"/>
              <w:rPr>
                <w:szCs w:val="24"/>
              </w:rPr>
            </w:pPr>
            <w:r>
              <w:rPr>
                <w:szCs w:val="24"/>
              </w:rPr>
              <w:t>ПК-13</w:t>
            </w:r>
          </w:p>
        </w:tc>
        <w:tc>
          <w:tcPr>
            <w:tcW w:w="2410" w:type="dxa"/>
          </w:tcPr>
          <w:p w:rsidR="005430AD" w:rsidRPr="00860646" w:rsidRDefault="005430AD" w:rsidP="009246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Владеет методами качественного </w:t>
            </w:r>
            <w:r w:rsidR="001A3D17">
              <w:rPr>
                <w:szCs w:val="24"/>
              </w:rPr>
              <w:t>и к</w:t>
            </w:r>
            <w:r w:rsidR="001A3D17">
              <w:rPr>
                <w:szCs w:val="24"/>
              </w:rPr>
              <w:t>о</w:t>
            </w:r>
            <w:r w:rsidR="001A3D17">
              <w:rPr>
                <w:szCs w:val="24"/>
              </w:rPr>
              <w:t xml:space="preserve">личественного </w:t>
            </w:r>
            <w:r>
              <w:rPr>
                <w:szCs w:val="24"/>
              </w:rPr>
              <w:t>ан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лиза </w:t>
            </w:r>
          </w:p>
        </w:tc>
        <w:tc>
          <w:tcPr>
            <w:tcW w:w="2835" w:type="dxa"/>
          </w:tcPr>
          <w:p w:rsidR="005430AD" w:rsidRPr="00860646" w:rsidRDefault="005430AD" w:rsidP="009246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Анализ кейсов, работа над групповыми и инд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видуальными занятиями</w:t>
            </w:r>
          </w:p>
        </w:tc>
      </w:tr>
      <w:tr w:rsidR="005430AD" w:rsidRPr="00860646" w:rsidTr="006140D9">
        <w:tc>
          <w:tcPr>
            <w:tcW w:w="3686" w:type="dxa"/>
          </w:tcPr>
          <w:p w:rsidR="005430AD" w:rsidRPr="00702BC5" w:rsidRDefault="005430AD" w:rsidP="00924670">
            <w:pPr>
              <w:ind w:firstLine="0"/>
              <w:rPr>
                <w:szCs w:val="24"/>
              </w:rPr>
            </w:pPr>
            <w:r w:rsidRPr="00702BC5">
              <w:rPr>
                <w:szCs w:val="24"/>
              </w:rPr>
              <w:t>Способен выбирать и обоснов</w:t>
            </w:r>
            <w:r w:rsidRPr="00702BC5">
              <w:rPr>
                <w:szCs w:val="24"/>
              </w:rPr>
              <w:t>ы</w:t>
            </w:r>
            <w:r w:rsidRPr="00702BC5">
              <w:rPr>
                <w:szCs w:val="24"/>
              </w:rPr>
              <w:t>вать инструментальные сре</w:t>
            </w:r>
            <w:r w:rsidRPr="00702BC5">
              <w:rPr>
                <w:szCs w:val="24"/>
              </w:rPr>
              <w:t>д</w:t>
            </w:r>
            <w:r w:rsidRPr="00702BC5">
              <w:rPr>
                <w:szCs w:val="24"/>
              </w:rPr>
              <w:t>ства, современные информац</w:t>
            </w:r>
            <w:r w:rsidRPr="00702BC5">
              <w:rPr>
                <w:szCs w:val="24"/>
              </w:rPr>
              <w:t>и</w:t>
            </w:r>
            <w:r w:rsidRPr="00702BC5">
              <w:rPr>
                <w:szCs w:val="24"/>
              </w:rPr>
              <w:t>онные технологии</w:t>
            </w:r>
            <w:r w:rsidR="00984133">
              <w:rPr>
                <w:szCs w:val="24"/>
              </w:rPr>
              <w:t>/</w:t>
            </w:r>
            <w:r w:rsidRPr="00702BC5">
              <w:rPr>
                <w:szCs w:val="24"/>
              </w:rPr>
              <w:t xml:space="preserve"> для обработки и</w:t>
            </w:r>
            <w:r w:rsidRPr="00702BC5">
              <w:rPr>
                <w:szCs w:val="24"/>
              </w:rPr>
              <w:t>н</w:t>
            </w:r>
            <w:r w:rsidRPr="00702BC5">
              <w:rPr>
                <w:szCs w:val="24"/>
              </w:rPr>
              <w:t>формации в соответствии с п</w:t>
            </w:r>
            <w:r w:rsidRPr="00702BC5">
              <w:rPr>
                <w:szCs w:val="24"/>
              </w:rPr>
              <w:t>о</w:t>
            </w:r>
            <w:r w:rsidRPr="00702BC5">
              <w:rPr>
                <w:szCs w:val="24"/>
              </w:rPr>
              <w:t>ставленной задачей в сфере управления, анализировать р</w:t>
            </w:r>
            <w:r w:rsidRPr="00702BC5">
              <w:rPr>
                <w:szCs w:val="24"/>
              </w:rPr>
              <w:t>е</w:t>
            </w:r>
            <w:r w:rsidRPr="00702BC5">
              <w:rPr>
                <w:szCs w:val="24"/>
              </w:rPr>
              <w:t>зультаты</w:t>
            </w:r>
            <w:r w:rsidR="00924670">
              <w:rPr>
                <w:szCs w:val="24"/>
              </w:rPr>
              <w:t xml:space="preserve"> </w:t>
            </w:r>
            <w:r w:rsidRPr="00702BC5">
              <w:rPr>
                <w:szCs w:val="24"/>
              </w:rPr>
              <w:t>расчетов и обоснов</w:t>
            </w:r>
            <w:r w:rsidRPr="00702BC5">
              <w:rPr>
                <w:szCs w:val="24"/>
              </w:rPr>
              <w:t>ы</w:t>
            </w:r>
            <w:r w:rsidRPr="00702BC5">
              <w:rPr>
                <w:szCs w:val="24"/>
              </w:rPr>
              <w:t>вать управленческие рекоменд</w:t>
            </w:r>
            <w:r w:rsidRPr="00702BC5">
              <w:rPr>
                <w:szCs w:val="24"/>
              </w:rPr>
              <w:t>а</w:t>
            </w:r>
            <w:r w:rsidRPr="00702BC5">
              <w:rPr>
                <w:szCs w:val="24"/>
              </w:rPr>
              <w:t>ции</w:t>
            </w:r>
          </w:p>
        </w:tc>
        <w:tc>
          <w:tcPr>
            <w:tcW w:w="992" w:type="dxa"/>
          </w:tcPr>
          <w:p w:rsidR="005430AD" w:rsidRPr="006F52E9" w:rsidRDefault="005430AD" w:rsidP="00924670">
            <w:pPr>
              <w:ind w:left="-108" w:right="-108" w:firstLine="0"/>
              <w:rPr>
                <w:szCs w:val="24"/>
              </w:rPr>
            </w:pPr>
            <w:r>
              <w:rPr>
                <w:szCs w:val="24"/>
              </w:rPr>
              <w:t>ПК-27</w:t>
            </w:r>
          </w:p>
        </w:tc>
        <w:tc>
          <w:tcPr>
            <w:tcW w:w="2410" w:type="dxa"/>
          </w:tcPr>
          <w:p w:rsidR="005430AD" w:rsidRPr="00860646" w:rsidRDefault="005430AD" w:rsidP="001A3D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Использует совр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менные информац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онные технологии </w:t>
            </w:r>
            <w:r w:rsidR="001A3D17">
              <w:rPr>
                <w:szCs w:val="24"/>
              </w:rPr>
              <w:t>для анализа эффе</w:t>
            </w:r>
            <w:r w:rsidR="001A3D17">
              <w:rPr>
                <w:szCs w:val="24"/>
              </w:rPr>
              <w:t>к</w:t>
            </w:r>
            <w:r w:rsidR="001A3D17">
              <w:rPr>
                <w:szCs w:val="24"/>
              </w:rPr>
              <w:t>тивных он-лайн коммуникаций в т</w:t>
            </w:r>
            <w:r w:rsidR="001A3D17">
              <w:rPr>
                <w:szCs w:val="24"/>
              </w:rPr>
              <w:t>у</w:t>
            </w:r>
            <w:r w:rsidR="001A3D17">
              <w:rPr>
                <w:szCs w:val="24"/>
              </w:rPr>
              <w:t>ризме</w:t>
            </w:r>
          </w:p>
        </w:tc>
        <w:tc>
          <w:tcPr>
            <w:tcW w:w="2835" w:type="dxa"/>
          </w:tcPr>
          <w:p w:rsidR="005430AD" w:rsidRPr="00860646" w:rsidRDefault="005430AD" w:rsidP="001A3D17">
            <w:pPr>
              <w:ind w:firstLine="0"/>
              <w:rPr>
                <w:szCs w:val="24"/>
              </w:rPr>
            </w:pPr>
            <w:r w:rsidRPr="00860646">
              <w:rPr>
                <w:szCs w:val="24"/>
              </w:rPr>
              <w:t>Участие в сем</w:t>
            </w:r>
            <w:r w:rsidRPr="00860646">
              <w:rPr>
                <w:szCs w:val="24"/>
              </w:rPr>
              <w:t>и</w:t>
            </w:r>
            <w:r w:rsidRPr="00860646">
              <w:rPr>
                <w:szCs w:val="24"/>
              </w:rPr>
              <w:t xml:space="preserve">нарских занятиях, </w:t>
            </w:r>
            <w:r w:rsidR="001A3D17">
              <w:rPr>
                <w:szCs w:val="24"/>
              </w:rPr>
              <w:t>самостоятел</w:t>
            </w:r>
            <w:r w:rsidR="001A3D17">
              <w:rPr>
                <w:szCs w:val="24"/>
              </w:rPr>
              <w:t>ь</w:t>
            </w:r>
            <w:r w:rsidR="001A3D17">
              <w:rPr>
                <w:szCs w:val="24"/>
              </w:rPr>
              <w:t>ная работа</w:t>
            </w:r>
          </w:p>
        </w:tc>
      </w:tr>
      <w:tr w:rsidR="005430AD" w:rsidRPr="00860646" w:rsidTr="006140D9">
        <w:tc>
          <w:tcPr>
            <w:tcW w:w="3686" w:type="dxa"/>
          </w:tcPr>
          <w:p w:rsidR="005430AD" w:rsidRPr="009301FC" w:rsidRDefault="005430AD" w:rsidP="00924670">
            <w:pPr>
              <w:ind w:firstLine="0"/>
              <w:rPr>
                <w:szCs w:val="24"/>
              </w:rPr>
            </w:pPr>
            <w:r w:rsidRPr="009301FC">
              <w:rPr>
                <w:szCs w:val="24"/>
              </w:rPr>
              <w:t>Способ</w:t>
            </w:r>
            <w:r>
              <w:rPr>
                <w:szCs w:val="24"/>
              </w:rPr>
              <w:t>ность</w:t>
            </w:r>
            <w:r w:rsidRPr="009301FC">
              <w:rPr>
                <w:szCs w:val="24"/>
              </w:rPr>
              <w:t xml:space="preserve"> представлять р</w:t>
            </w:r>
            <w:r w:rsidRPr="009301FC">
              <w:rPr>
                <w:szCs w:val="24"/>
              </w:rPr>
              <w:t>е</w:t>
            </w:r>
            <w:r w:rsidRPr="009301FC">
              <w:rPr>
                <w:szCs w:val="24"/>
              </w:rPr>
              <w:t>зультаты проведенного</w:t>
            </w:r>
            <w:r w:rsidR="00924670">
              <w:rPr>
                <w:szCs w:val="24"/>
              </w:rPr>
              <w:t xml:space="preserve"> </w:t>
            </w:r>
            <w:r w:rsidRPr="009301FC">
              <w:rPr>
                <w:szCs w:val="24"/>
              </w:rPr>
              <w:t>исслед</w:t>
            </w:r>
            <w:r w:rsidRPr="009301FC">
              <w:rPr>
                <w:szCs w:val="24"/>
              </w:rPr>
              <w:t>о</w:t>
            </w:r>
            <w:r w:rsidRPr="009301FC">
              <w:rPr>
                <w:szCs w:val="24"/>
              </w:rPr>
              <w:t>вания в виде отчета, статьи или доклада</w:t>
            </w:r>
          </w:p>
        </w:tc>
        <w:tc>
          <w:tcPr>
            <w:tcW w:w="992" w:type="dxa"/>
          </w:tcPr>
          <w:p w:rsidR="005430AD" w:rsidRPr="009301FC" w:rsidRDefault="005430AD" w:rsidP="00924670">
            <w:pPr>
              <w:ind w:left="-108" w:right="-108" w:firstLine="0"/>
              <w:rPr>
                <w:szCs w:val="24"/>
              </w:rPr>
            </w:pPr>
            <w:r>
              <w:rPr>
                <w:szCs w:val="24"/>
              </w:rPr>
              <w:t>ПК-14</w:t>
            </w:r>
          </w:p>
        </w:tc>
        <w:tc>
          <w:tcPr>
            <w:tcW w:w="2410" w:type="dxa"/>
          </w:tcPr>
          <w:p w:rsidR="005430AD" w:rsidRPr="00860646" w:rsidRDefault="005430AD" w:rsidP="009246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Способен грамотно и</w:t>
            </w:r>
            <w:r w:rsidRPr="00860646">
              <w:rPr>
                <w:szCs w:val="24"/>
              </w:rPr>
              <w:t xml:space="preserve"> публично предста</w:t>
            </w:r>
            <w:r w:rsidRPr="00860646">
              <w:rPr>
                <w:szCs w:val="24"/>
              </w:rPr>
              <w:t>в</w:t>
            </w:r>
            <w:r w:rsidRPr="00860646">
              <w:rPr>
                <w:szCs w:val="24"/>
              </w:rPr>
              <w:t>лять результаты св</w:t>
            </w:r>
            <w:r w:rsidRPr="00860646">
              <w:rPr>
                <w:szCs w:val="24"/>
              </w:rPr>
              <w:t>о</w:t>
            </w:r>
            <w:r w:rsidRPr="00860646">
              <w:rPr>
                <w:szCs w:val="24"/>
              </w:rPr>
              <w:t>ей научной и пр</w:t>
            </w:r>
            <w:r w:rsidRPr="00860646">
              <w:rPr>
                <w:szCs w:val="24"/>
              </w:rPr>
              <w:t>о</w:t>
            </w:r>
            <w:r w:rsidRPr="00860646">
              <w:rPr>
                <w:szCs w:val="24"/>
              </w:rPr>
              <w:t>фессиональной де</w:t>
            </w:r>
            <w:r w:rsidRPr="00860646">
              <w:rPr>
                <w:szCs w:val="24"/>
              </w:rPr>
              <w:t>я</w:t>
            </w:r>
            <w:r w:rsidRPr="00860646">
              <w:rPr>
                <w:szCs w:val="24"/>
              </w:rPr>
              <w:t>тельности в виде докладов, сообщ</w:t>
            </w:r>
            <w:r w:rsidRPr="00860646">
              <w:rPr>
                <w:szCs w:val="24"/>
              </w:rPr>
              <w:t>е</w:t>
            </w:r>
            <w:r>
              <w:rPr>
                <w:szCs w:val="24"/>
              </w:rPr>
              <w:t xml:space="preserve">ний, текстов и </w:t>
            </w:r>
            <w:r w:rsidRPr="00860646">
              <w:rPr>
                <w:szCs w:val="24"/>
              </w:rPr>
              <w:t>пр</w:t>
            </w:r>
            <w:r w:rsidRPr="00860646">
              <w:rPr>
                <w:szCs w:val="24"/>
              </w:rPr>
              <w:t>е</w:t>
            </w:r>
            <w:r w:rsidRPr="00860646">
              <w:rPr>
                <w:szCs w:val="24"/>
              </w:rPr>
              <w:t>зент</w:t>
            </w:r>
            <w:r w:rsidRPr="00860646">
              <w:rPr>
                <w:szCs w:val="24"/>
              </w:rPr>
              <w:t>а</w:t>
            </w:r>
            <w:r w:rsidRPr="00860646">
              <w:rPr>
                <w:szCs w:val="24"/>
              </w:rPr>
              <w:t>ций</w:t>
            </w:r>
          </w:p>
        </w:tc>
        <w:tc>
          <w:tcPr>
            <w:tcW w:w="2835" w:type="dxa"/>
          </w:tcPr>
          <w:p w:rsidR="005430AD" w:rsidRPr="00860646" w:rsidRDefault="005430AD" w:rsidP="00924670">
            <w:pPr>
              <w:ind w:firstLine="0"/>
              <w:rPr>
                <w:szCs w:val="24"/>
              </w:rPr>
            </w:pPr>
            <w:r w:rsidRPr="00860646">
              <w:rPr>
                <w:szCs w:val="24"/>
              </w:rPr>
              <w:t>Подготовка соо</w:t>
            </w:r>
            <w:r w:rsidRPr="00860646">
              <w:rPr>
                <w:szCs w:val="24"/>
              </w:rPr>
              <w:t>б</w:t>
            </w:r>
            <w:r w:rsidRPr="00860646">
              <w:rPr>
                <w:szCs w:val="24"/>
              </w:rPr>
              <w:t>щений на семинарских занят</w:t>
            </w:r>
            <w:r w:rsidRPr="00860646">
              <w:rPr>
                <w:szCs w:val="24"/>
              </w:rPr>
              <w:t>и</w:t>
            </w:r>
            <w:r w:rsidRPr="00860646">
              <w:rPr>
                <w:szCs w:val="24"/>
              </w:rPr>
              <w:t>ях, подготовка и презе</w:t>
            </w:r>
            <w:r w:rsidRPr="00860646">
              <w:rPr>
                <w:szCs w:val="24"/>
              </w:rPr>
              <w:t>н</w:t>
            </w:r>
            <w:r w:rsidRPr="00860646">
              <w:rPr>
                <w:szCs w:val="24"/>
              </w:rPr>
              <w:t>тация практического з</w:t>
            </w:r>
            <w:r w:rsidRPr="00860646">
              <w:rPr>
                <w:szCs w:val="24"/>
              </w:rPr>
              <w:t>а</w:t>
            </w:r>
            <w:r w:rsidRPr="00860646">
              <w:rPr>
                <w:szCs w:val="24"/>
              </w:rPr>
              <w:t>дания</w:t>
            </w:r>
            <w:r w:rsidR="00D66C96">
              <w:rPr>
                <w:szCs w:val="24"/>
              </w:rPr>
              <w:t xml:space="preserve"> на коллоквиуме</w:t>
            </w:r>
          </w:p>
        </w:tc>
      </w:tr>
    </w:tbl>
    <w:p w:rsidR="001817AF" w:rsidRDefault="001817AF" w:rsidP="001817AF">
      <w:pPr>
        <w:pStyle w:val="1"/>
      </w:pPr>
      <w:r>
        <w:t>Место дисциплины в структуре образовательной программы</w:t>
      </w:r>
    </w:p>
    <w:p w:rsidR="00BD6A61" w:rsidRDefault="00051EE4" w:rsidP="00BD6A61">
      <w:pPr>
        <w:jc w:val="both"/>
      </w:pPr>
      <w:r>
        <w:t xml:space="preserve">Настоящая дисциплина является обязательной дисциплиной по направлению 0800200.68 Менеджмент подготовки магистра, обучающихся на </w:t>
      </w:r>
      <w:r w:rsidR="00137BFA">
        <w:t>1</w:t>
      </w:r>
      <w:r>
        <w:t xml:space="preserve"> курсе по магистерской программе «Эконом</w:t>
      </w:r>
      <w:r>
        <w:t>и</w:t>
      </w:r>
      <w:r>
        <w:lastRenderedPageBreak/>
        <w:t>ка впечатлений: менеджмент в индустрии гостеприимства и туризме» для специализации «М</w:t>
      </w:r>
      <w:r>
        <w:t>е</w:t>
      </w:r>
      <w:r>
        <w:t>неджмент событийного и культурного туризма».</w:t>
      </w:r>
    </w:p>
    <w:p w:rsidR="00BD6A61" w:rsidRDefault="00BD6A61" w:rsidP="00BD6A61">
      <w:pPr>
        <w:jc w:val="both"/>
      </w:pPr>
    </w:p>
    <w:p w:rsidR="00051EE4" w:rsidRDefault="00051EE4" w:rsidP="00BD6A61">
      <w:pPr>
        <w:jc w:val="both"/>
      </w:pPr>
      <w:r>
        <w:t>Изучение данной дисциплины базируется на сл</w:t>
      </w:r>
      <w:r>
        <w:t>е</w:t>
      </w:r>
      <w:r>
        <w:t>дующих дисциплинах данной магистерской программы: Управление организацией сферы услуг</w:t>
      </w:r>
      <w:r w:rsidR="00137BFA">
        <w:t>, Маркетинг, Теория организаций</w:t>
      </w:r>
      <w:r>
        <w:t>.</w:t>
      </w:r>
    </w:p>
    <w:p w:rsidR="00051EE4" w:rsidRDefault="00051EE4" w:rsidP="00051EE4">
      <w:pPr>
        <w:pStyle w:val="WW-Default1"/>
        <w:spacing w:after="27"/>
      </w:pPr>
    </w:p>
    <w:p w:rsidR="00051EE4" w:rsidRDefault="00051EE4" w:rsidP="00051EE4">
      <w:pPr>
        <w:jc w:val="both"/>
        <w:rPr>
          <w:color w:val="000000"/>
        </w:rPr>
      </w:pPr>
      <w:r>
        <w:rPr>
          <w:color w:val="000000"/>
        </w:rPr>
        <w:t>Для освоения учебной дисциплины, студенты должны владеть следующими знаниями и компетенциями:</w:t>
      </w:r>
    </w:p>
    <w:p w:rsidR="00051EE4" w:rsidRDefault="00051EE4" w:rsidP="00051EE4">
      <w:pPr>
        <w:pStyle w:val="WW-Default1"/>
        <w:numPr>
          <w:ilvl w:val="0"/>
          <w:numId w:val="20"/>
        </w:numPr>
        <w:spacing w:after="47"/>
      </w:pPr>
      <w:r>
        <w:t xml:space="preserve">Иметь знания основ менеджмента и маркетинга, основных инструментов управления; </w:t>
      </w:r>
    </w:p>
    <w:p w:rsidR="00051EE4" w:rsidRDefault="00051EE4" w:rsidP="00051EE4">
      <w:pPr>
        <w:pStyle w:val="WW-Default1"/>
        <w:numPr>
          <w:ilvl w:val="0"/>
          <w:numId w:val="20"/>
        </w:numPr>
        <w:spacing w:after="47"/>
      </w:pPr>
      <w:r>
        <w:t xml:space="preserve">Уметь работать </w:t>
      </w:r>
      <w:r w:rsidR="00AB22FF">
        <w:t xml:space="preserve">с </w:t>
      </w:r>
      <w:r>
        <w:t xml:space="preserve">различными источниками информации, анализировать их; </w:t>
      </w:r>
    </w:p>
    <w:p w:rsidR="00051EE4" w:rsidRDefault="00051EE4" w:rsidP="00051EE4">
      <w:pPr>
        <w:pStyle w:val="WW-Default1"/>
        <w:numPr>
          <w:ilvl w:val="0"/>
          <w:numId w:val="20"/>
        </w:numPr>
        <w:spacing w:after="47"/>
      </w:pPr>
      <w:r>
        <w:t xml:space="preserve">Иметь навыки подготовки презентации и публичного выступления. </w:t>
      </w:r>
    </w:p>
    <w:p w:rsidR="00051EE4" w:rsidRDefault="00051EE4" w:rsidP="00051EE4">
      <w:pPr>
        <w:pStyle w:val="af6"/>
        <w:jc w:val="both"/>
      </w:pPr>
    </w:p>
    <w:p w:rsidR="00051EE4" w:rsidRDefault="00051EE4" w:rsidP="00051EE4">
      <w:pPr>
        <w:pStyle w:val="af6"/>
        <w:ind w:left="0" w:firstLine="0"/>
        <w:jc w:val="both"/>
      </w:pPr>
      <w:r>
        <w:t xml:space="preserve">Основные положения дисциплины должны быть использованы в дальнейшем для участия в научно-исследовательском семинаре. </w:t>
      </w:r>
    </w:p>
    <w:p w:rsidR="00051EE4" w:rsidRPr="004E5A2F" w:rsidRDefault="00051EE4" w:rsidP="001817AF">
      <w:pPr>
        <w:jc w:val="both"/>
      </w:pPr>
    </w:p>
    <w:p w:rsidR="001817AF" w:rsidRPr="007E65ED" w:rsidRDefault="001817AF" w:rsidP="001817AF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1276"/>
        <w:gridCol w:w="1276"/>
        <w:gridCol w:w="1134"/>
        <w:gridCol w:w="1276"/>
      </w:tblGrid>
      <w:tr w:rsidR="001817AF" w:rsidRPr="0002550B" w:rsidTr="006F3AC0">
        <w:tc>
          <w:tcPr>
            <w:tcW w:w="534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410" w:type="dxa"/>
            <w:gridSpan w:val="2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D8276E" w:rsidRPr="0002550B" w:rsidTr="00371CC0">
        <w:tc>
          <w:tcPr>
            <w:tcW w:w="534" w:type="dxa"/>
            <w:vMerge/>
          </w:tcPr>
          <w:p w:rsidR="00D8276E" w:rsidRPr="0002550B" w:rsidRDefault="00D8276E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D8276E" w:rsidRPr="0002550B" w:rsidRDefault="00D8276E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8276E" w:rsidRPr="0002550B" w:rsidRDefault="00D8276E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276E" w:rsidRPr="0002550B" w:rsidRDefault="00D8276E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8276E" w:rsidRPr="00063DB0" w:rsidRDefault="00D8276E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276" w:type="dxa"/>
            <w:vMerge/>
          </w:tcPr>
          <w:p w:rsidR="00D8276E" w:rsidRPr="0002550B" w:rsidRDefault="00D8276E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D8276E" w:rsidRPr="0002550B" w:rsidTr="00371CC0">
        <w:tc>
          <w:tcPr>
            <w:tcW w:w="534" w:type="dxa"/>
          </w:tcPr>
          <w:p w:rsidR="00D8276E" w:rsidRPr="0002550B" w:rsidRDefault="00D8276E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D8276E" w:rsidRPr="00F067BC" w:rsidRDefault="00F067BC" w:rsidP="00F067B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Arial"/>
                <w:kern w:val="1"/>
                <w:szCs w:val="24"/>
                <w:lang w:eastAsia="ar-SA"/>
              </w:rPr>
            </w:pPr>
            <w:r w:rsidRPr="00F067BC">
              <w:rPr>
                <w:rFonts w:eastAsia="Arial"/>
                <w:kern w:val="1"/>
                <w:szCs w:val="24"/>
                <w:lang w:eastAsia="ar-SA"/>
              </w:rPr>
              <w:t>Основные модели развития</w:t>
            </w:r>
            <w:r>
              <w:rPr>
                <w:rFonts w:eastAsia="Arial"/>
                <w:kern w:val="1"/>
                <w:szCs w:val="24"/>
                <w:lang w:eastAsia="ar-SA"/>
              </w:rPr>
              <w:t xml:space="preserve"> </w:t>
            </w:r>
            <w:r w:rsidRPr="00F067BC">
              <w:rPr>
                <w:rFonts w:eastAsia="Arial"/>
                <w:kern w:val="1"/>
                <w:szCs w:val="24"/>
                <w:lang w:eastAsia="ar-SA"/>
              </w:rPr>
              <w:t>постиндустр</w:t>
            </w:r>
            <w:r w:rsidRPr="00F067BC">
              <w:rPr>
                <w:rFonts w:eastAsia="Arial"/>
                <w:kern w:val="1"/>
                <w:szCs w:val="24"/>
                <w:lang w:eastAsia="ar-SA"/>
              </w:rPr>
              <w:t>и</w:t>
            </w:r>
            <w:r w:rsidRPr="00F067BC">
              <w:rPr>
                <w:rFonts w:eastAsia="Arial"/>
                <w:kern w:val="1"/>
                <w:szCs w:val="24"/>
                <w:lang w:eastAsia="ar-SA"/>
              </w:rPr>
              <w:t>альной эк</w:t>
            </w:r>
            <w:r w:rsidRPr="00F067BC">
              <w:rPr>
                <w:rFonts w:eastAsia="Arial"/>
                <w:kern w:val="1"/>
                <w:szCs w:val="24"/>
                <w:lang w:eastAsia="ar-SA"/>
              </w:rPr>
              <w:t>о</w:t>
            </w:r>
            <w:r w:rsidRPr="00F067BC">
              <w:rPr>
                <w:rFonts w:eastAsia="Arial"/>
                <w:kern w:val="1"/>
                <w:szCs w:val="24"/>
                <w:lang w:eastAsia="ar-SA"/>
              </w:rPr>
              <w:t>номики.</w:t>
            </w:r>
          </w:p>
        </w:tc>
        <w:tc>
          <w:tcPr>
            <w:tcW w:w="1276" w:type="dxa"/>
          </w:tcPr>
          <w:p w:rsidR="00D8276E" w:rsidRPr="0002550B" w:rsidRDefault="00BD0CD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D8276E" w:rsidRPr="0002550B" w:rsidRDefault="006140D9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8276E" w:rsidRPr="00063DB0" w:rsidRDefault="006140D9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8276E" w:rsidRPr="0002550B" w:rsidRDefault="00BD0CD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D8276E" w:rsidRPr="001950B4" w:rsidTr="00371CC0">
        <w:tc>
          <w:tcPr>
            <w:tcW w:w="534" w:type="dxa"/>
          </w:tcPr>
          <w:p w:rsidR="00D8276E" w:rsidRPr="0002550B" w:rsidRDefault="00D8276E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D8276E" w:rsidRPr="00F067BC" w:rsidRDefault="00F067BC" w:rsidP="003B0BFD">
            <w:pPr>
              <w:ind w:firstLine="0"/>
              <w:rPr>
                <w:rFonts w:eastAsia="Arial"/>
                <w:kern w:val="1"/>
                <w:szCs w:val="24"/>
                <w:lang w:eastAsia="ar-SA"/>
              </w:rPr>
            </w:pPr>
            <w:r w:rsidRPr="00F067BC">
              <w:rPr>
                <w:rFonts w:eastAsia="Arial"/>
                <w:kern w:val="1"/>
                <w:szCs w:val="24"/>
                <w:lang w:eastAsia="ar-SA"/>
              </w:rPr>
              <w:t>Экономика впечатлений и туризм.</w:t>
            </w:r>
          </w:p>
        </w:tc>
        <w:tc>
          <w:tcPr>
            <w:tcW w:w="1276" w:type="dxa"/>
          </w:tcPr>
          <w:p w:rsidR="00D8276E" w:rsidRPr="001950B4" w:rsidRDefault="00BD0CD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D8276E" w:rsidRPr="001950B4" w:rsidRDefault="006140D9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8276E" w:rsidRPr="001950B4" w:rsidRDefault="00F91DD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8276E" w:rsidRPr="001950B4" w:rsidRDefault="00BD0CD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983419">
              <w:rPr>
                <w:szCs w:val="24"/>
                <w:lang w:eastAsia="ru-RU"/>
              </w:rPr>
              <w:t>6</w:t>
            </w:r>
          </w:p>
        </w:tc>
      </w:tr>
      <w:tr w:rsidR="003B0BFD" w:rsidRPr="0002550B" w:rsidTr="00371CC0">
        <w:tc>
          <w:tcPr>
            <w:tcW w:w="534" w:type="dxa"/>
          </w:tcPr>
          <w:p w:rsidR="003B0BFD" w:rsidRDefault="003B0BFD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3B0BFD" w:rsidRPr="00F067BC" w:rsidRDefault="00F067BC" w:rsidP="00F067BC">
            <w:pPr>
              <w:ind w:firstLine="0"/>
              <w:rPr>
                <w:rFonts w:eastAsia="Arial"/>
                <w:kern w:val="1"/>
                <w:szCs w:val="24"/>
                <w:lang w:eastAsia="ar-SA"/>
              </w:rPr>
            </w:pPr>
            <w:r>
              <w:rPr>
                <w:rFonts w:eastAsia="Arial"/>
                <w:kern w:val="1"/>
                <w:szCs w:val="24"/>
                <w:lang w:eastAsia="ar-SA"/>
              </w:rPr>
              <w:t>Модели коммуникации в Е-туризме.</w:t>
            </w:r>
            <w:r w:rsidRPr="00F067BC">
              <w:rPr>
                <w:rFonts w:eastAsia="Arial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3B0BFD" w:rsidRDefault="00BD0CD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3B0BFD" w:rsidRDefault="006140D9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0BFD" w:rsidRDefault="006140D9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3B0BFD" w:rsidRDefault="00BD0CD8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9C4BBF" w:rsidRPr="0002550B" w:rsidTr="00371CC0">
        <w:tc>
          <w:tcPr>
            <w:tcW w:w="534" w:type="dxa"/>
          </w:tcPr>
          <w:p w:rsidR="009C4BBF" w:rsidRPr="0002550B" w:rsidRDefault="009C4BB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C4BBF" w:rsidRPr="00BD76D8" w:rsidRDefault="00216598" w:rsidP="00550E43">
            <w:pPr>
              <w:ind w:firstLine="0"/>
              <w:rPr>
                <w:b/>
                <w:szCs w:val="24"/>
                <w:lang w:eastAsia="ru-RU"/>
              </w:rPr>
            </w:pPr>
            <w:r w:rsidRPr="00BD76D8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C4BBF" w:rsidRPr="00BD76D8" w:rsidRDefault="00BD76D8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D76D8">
              <w:rPr>
                <w:b/>
                <w:szCs w:val="24"/>
                <w:lang w:eastAsia="ru-RU"/>
              </w:rPr>
              <w:t>108</w:t>
            </w:r>
          </w:p>
        </w:tc>
        <w:tc>
          <w:tcPr>
            <w:tcW w:w="1276" w:type="dxa"/>
          </w:tcPr>
          <w:p w:rsidR="009C4BBF" w:rsidRPr="00BD76D8" w:rsidRDefault="00261277" w:rsidP="00BD0CD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  <w:r w:rsidR="00BD0CD8"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C4BBF" w:rsidRPr="00BD76D8" w:rsidRDefault="00BD0CD8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9C4BBF" w:rsidRPr="00BD76D8" w:rsidRDefault="00BD76D8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D76D8">
              <w:rPr>
                <w:b/>
                <w:szCs w:val="24"/>
                <w:lang w:eastAsia="ru-RU"/>
              </w:rPr>
              <w:t>68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709"/>
        <w:gridCol w:w="708"/>
        <w:gridCol w:w="851"/>
        <w:gridCol w:w="709"/>
        <w:gridCol w:w="3969"/>
      </w:tblGrid>
      <w:tr w:rsidR="00B04FE2" w:rsidTr="001A3D17">
        <w:tc>
          <w:tcPr>
            <w:tcW w:w="1668" w:type="dxa"/>
            <w:vMerge w:val="restart"/>
          </w:tcPr>
          <w:p w:rsidR="00B04FE2" w:rsidRDefault="00B04FE2" w:rsidP="00550E43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B04FE2" w:rsidRDefault="00B04FE2" w:rsidP="00550E43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2977" w:type="dxa"/>
            <w:gridSpan w:val="4"/>
          </w:tcPr>
          <w:p w:rsidR="00B04FE2" w:rsidRDefault="00B04FE2" w:rsidP="00B04FE2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969" w:type="dxa"/>
          </w:tcPr>
          <w:p w:rsidR="00B04FE2" w:rsidRDefault="00B04FE2" w:rsidP="00550E43">
            <w:pPr>
              <w:ind w:firstLine="0"/>
            </w:pPr>
            <w:r>
              <w:t>Параме</w:t>
            </w:r>
            <w:r>
              <w:t>т</w:t>
            </w:r>
            <w:r>
              <w:t>ры **</w:t>
            </w:r>
          </w:p>
        </w:tc>
      </w:tr>
      <w:tr w:rsidR="0094163C" w:rsidTr="001A3D17">
        <w:tc>
          <w:tcPr>
            <w:tcW w:w="1668" w:type="dxa"/>
            <w:vMerge/>
          </w:tcPr>
          <w:p w:rsidR="0094163C" w:rsidRDefault="0094163C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94163C" w:rsidRDefault="0094163C" w:rsidP="00550E43">
            <w:pPr>
              <w:ind w:firstLine="0"/>
            </w:pPr>
          </w:p>
        </w:tc>
        <w:tc>
          <w:tcPr>
            <w:tcW w:w="709" w:type="dxa"/>
          </w:tcPr>
          <w:p w:rsidR="0094163C" w:rsidRDefault="0094163C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4163C" w:rsidRDefault="0094163C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4163C" w:rsidRDefault="0094163C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4163C" w:rsidRDefault="0094163C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4163C" w:rsidRDefault="0094163C" w:rsidP="00550E43">
            <w:pPr>
              <w:ind w:firstLine="0"/>
            </w:pPr>
          </w:p>
        </w:tc>
      </w:tr>
      <w:tr w:rsidR="0094163C" w:rsidTr="001A3D17">
        <w:trPr>
          <w:trHeight w:val="811"/>
        </w:trPr>
        <w:tc>
          <w:tcPr>
            <w:tcW w:w="1668" w:type="dxa"/>
          </w:tcPr>
          <w:p w:rsidR="0094163C" w:rsidRDefault="0094163C" w:rsidP="00550E43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94163C" w:rsidRDefault="0094163C" w:rsidP="00550E43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94163C" w:rsidRDefault="003912E4" w:rsidP="00B53892">
            <w:pPr>
              <w:ind w:firstLine="0"/>
              <w:jc w:val="both"/>
            </w:pPr>
            <w:r>
              <w:t>Контрольная работа</w:t>
            </w:r>
          </w:p>
        </w:tc>
        <w:tc>
          <w:tcPr>
            <w:tcW w:w="709" w:type="dxa"/>
          </w:tcPr>
          <w:p w:rsidR="0094163C" w:rsidRDefault="0094163C" w:rsidP="00550E43">
            <w:pPr>
              <w:ind w:firstLine="0"/>
              <w:jc w:val="center"/>
            </w:pPr>
          </w:p>
        </w:tc>
        <w:tc>
          <w:tcPr>
            <w:tcW w:w="708" w:type="dxa"/>
          </w:tcPr>
          <w:p w:rsidR="0094163C" w:rsidRDefault="0094163C" w:rsidP="00550E43">
            <w:pPr>
              <w:ind w:firstLine="0"/>
              <w:jc w:val="center"/>
            </w:pPr>
          </w:p>
        </w:tc>
        <w:tc>
          <w:tcPr>
            <w:tcW w:w="851" w:type="dxa"/>
          </w:tcPr>
          <w:p w:rsidR="0094163C" w:rsidRDefault="0094163C" w:rsidP="00550E43">
            <w:pPr>
              <w:ind w:firstLine="0"/>
              <w:jc w:val="center"/>
            </w:pPr>
          </w:p>
        </w:tc>
        <w:tc>
          <w:tcPr>
            <w:tcW w:w="709" w:type="dxa"/>
          </w:tcPr>
          <w:p w:rsidR="0094163C" w:rsidRDefault="003912E4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69" w:type="dxa"/>
          </w:tcPr>
          <w:p w:rsidR="006140D9" w:rsidRPr="004E5A2F" w:rsidRDefault="006140D9" w:rsidP="006140D9">
            <w:pPr>
              <w:widowControl w:val="0"/>
              <w:autoSpaceDE w:val="0"/>
              <w:autoSpaceDN w:val="0"/>
              <w:adjustRightInd w:val="0"/>
              <w:ind w:firstLine="0"/>
              <w:rPr>
                <w:kern w:val="1"/>
                <w:u w:color="0000FF"/>
              </w:rPr>
            </w:pPr>
            <w:r w:rsidRPr="006140D9">
              <w:rPr>
                <w:bCs/>
                <w:kern w:val="1"/>
                <w:u w:color="0000FF"/>
              </w:rPr>
              <w:t>Подготовка</w:t>
            </w:r>
            <w:r w:rsidRPr="006140D9">
              <w:rPr>
                <w:kern w:val="1"/>
                <w:u w:color="0000FF"/>
              </w:rPr>
              <w:t xml:space="preserve"> </w:t>
            </w:r>
            <w:r w:rsidRPr="006140D9">
              <w:rPr>
                <w:bCs/>
                <w:kern w:val="1"/>
                <w:u w:color="0000FF"/>
              </w:rPr>
              <w:t>рецензии</w:t>
            </w:r>
            <w:r w:rsidRPr="006140D9">
              <w:rPr>
                <w:kern w:val="1"/>
                <w:u w:color="0000FF"/>
              </w:rPr>
              <w:t xml:space="preserve"> </w:t>
            </w:r>
            <w:r>
              <w:rPr>
                <w:kern w:val="1"/>
                <w:u w:color="0000FF"/>
              </w:rPr>
              <w:t xml:space="preserve">(см. описание в теме 2). Письменная работа </w:t>
            </w:r>
            <w:r w:rsidR="00715639">
              <w:rPr>
                <w:kern w:val="1"/>
                <w:u w:color="0000FF"/>
              </w:rPr>
              <w:t xml:space="preserve">на английском языке </w:t>
            </w:r>
            <w:r>
              <w:rPr>
                <w:kern w:val="1"/>
                <w:u w:color="0000FF"/>
              </w:rPr>
              <w:t xml:space="preserve">объемом </w:t>
            </w:r>
            <w:r w:rsidR="00715639">
              <w:rPr>
                <w:kern w:val="1"/>
                <w:u w:color="0000FF"/>
              </w:rPr>
              <w:t xml:space="preserve"> 7</w:t>
            </w:r>
            <w:r w:rsidR="00F03337">
              <w:rPr>
                <w:kern w:val="1"/>
                <w:u w:color="0000FF"/>
              </w:rPr>
              <w:t>-10</w:t>
            </w:r>
            <w:r>
              <w:rPr>
                <w:kern w:val="1"/>
                <w:u w:color="0000FF"/>
              </w:rPr>
              <w:t xml:space="preserve"> тыс знаков</w:t>
            </w:r>
          </w:p>
          <w:p w:rsidR="0094163C" w:rsidRDefault="0094163C" w:rsidP="00C03D5E">
            <w:pPr>
              <w:ind w:firstLine="0"/>
            </w:pPr>
          </w:p>
        </w:tc>
      </w:tr>
      <w:tr w:rsidR="0094163C" w:rsidTr="001A3D17">
        <w:tc>
          <w:tcPr>
            <w:tcW w:w="1668" w:type="dxa"/>
          </w:tcPr>
          <w:p w:rsidR="0094163C" w:rsidRDefault="0094163C" w:rsidP="00550E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94163C" w:rsidRDefault="0094163C" w:rsidP="00550E43">
            <w:pPr>
              <w:ind w:firstLine="0"/>
            </w:pPr>
            <w:r>
              <w:t>Экз</w:t>
            </w:r>
            <w:r>
              <w:t>а</w:t>
            </w:r>
            <w:r>
              <w:t>мен</w:t>
            </w:r>
          </w:p>
          <w:p w:rsidR="0094163C" w:rsidRDefault="0094163C" w:rsidP="00550E43">
            <w:pPr>
              <w:ind w:firstLine="0"/>
            </w:pPr>
          </w:p>
        </w:tc>
        <w:tc>
          <w:tcPr>
            <w:tcW w:w="709" w:type="dxa"/>
          </w:tcPr>
          <w:p w:rsidR="0094163C" w:rsidRDefault="00FE174C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94163C" w:rsidRDefault="0094163C" w:rsidP="00550E43">
            <w:pPr>
              <w:ind w:firstLine="0"/>
              <w:jc w:val="center"/>
            </w:pPr>
          </w:p>
        </w:tc>
        <w:tc>
          <w:tcPr>
            <w:tcW w:w="851" w:type="dxa"/>
          </w:tcPr>
          <w:p w:rsidR="0094163C" w:rsidRDefault="0094163C" w:rsidP="00550E43">
            <w:pPr>
              <w:ind w:firstLine="0"/>
              <w:jc w:val="center"/>
            </w:pPr>
          </w:p>
        </w:tc>
        <w:tc>
          <w:tcPr>
            <w:tcW w:w="709" w:type="dxa"/>
          </w:tcPr>
          <w:p w:rsidR="0094163C" w:rsidRDefault="0094163C" w:rsidP="00550E43">
            <w:pPr>
              <w:ind w:firstLine="0"/>
              <w:jc w:val="center"/>
            </w:pPr>
          </w:p>
        </w:tc>
        <w:tc>
          <w:tcPr>
            <w:tcW w:w="3969" w:type="dxa"/>
          </w:tcPr>
          <w:p w:rsidR="0094163C" w:rsidRDefault="009B3BEE" w:rsidP="00A35468">
            <w:pPr>
              <w:ind w:firstLine="0"/>
            </w:pPr>
            <w:r>
              <w:t xml:space="preserve">Письменная работа (тест) на </w:t>
            </w:r>
            <w:r w:rsidR="00A35468">
              <w:t>4</w:t>
            </w:r>
            <w:r w:rsidR="0094163C">
              <w:t>0 мин.</w:t>
            </w:r>
          </w:p>
        </w:tc>
      </w:tr>
    </w:tbl>
    <w:p w:rsidR="001817AF" w:rsidRDefault="001817AF" w:rsidP="001817AF"/>
    <w:p w:rsidR="001817AF" w:rsidRPr="00AF7B60" w:rsidRDefault="001817AF" w:rsidP="001817AF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F376B0" w:rsidRPr="003B2FF6" w:rsidRDefault="00F376B0" w:rsidP="00F376B0">
      <w:r>
        <w:t xml:space="preserve">Оценки по всем формам текущего и итогового контроля выставляются по 10-ти балльной шкале. </w:t>
      </w:r>
    </w:p>
    <w:p w:rsidR="00F376B0" w:rsidRDefault="00F376B0" w:rsidP="00F376B0">
      <w:pPr>
        <w:pStyle w:val="af9"/>
        <w:ind w:left="0"/>
      </w:pPr>
      <w:r w:rsidRPr="00630E61">
        <w:rPr>
          <w:bCs/>
        </w:rPr>
        <w:t>Критерий оценк</w:t>
      </w:r>
      <w:r>
        <w:rPr>
          <w:bCs/>
        </w:rPr>
        <w:t>и</w:t>
      </w:r>
      <w:r w:rsidRPr="00630E61">
        <w:rPr>
          <w:bCs/>
        </w:rPr>
        <w:t xml:space="preserve"> работы на семинарских занятиях </w:t>
      </w:r>
      <w:r w:rsidRPr="003B2FF6">
        <w:rPr>
          <w:b/>
        </w:rPr>
        <w:t>(</w:t>
      </w:r>
      <w:r w:rsidRPr="003B2FF6">
        <w:rPr>
          <w:b/>
          <w:i/>
        </w:rPr>
        <w:t>О</w:t>
      </w:r>
      <w:r w:rsidRPr="003B2FF6">
        <w:rPr>
          <w:b/>
          <w:i/>
          <w:vertAlign w:val="subscript"/>
        </w:rPr>
        <w:t>ауд</w:t>
      </w:r>
      <w:r w:rsidRPr="003B2FF6">
        <w:rPr>
          <w:b/>
        </w:rPr>
        <w:t>.)</w:t>
      </w:r>
    </w:p>
    <w:p w:rsidR="00F376B0" w:rsidRDefault="00F376B0" w:rsidP="00F376B0">
      <w:pPr>
        <w:pStyle w:val="af9"/>
        <w:ind w:left="0"/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474"/>
      </w:tblGrid>
      <w:tr w:rsidR="00F376B0" w:rsidRPr="00630E61" w:rsidTr="006B37A3">
        <w:tc>
          <w:tcPr>
            <w:tcW w:w="2714" w:type="dxa"/>
          </w:tcPr>
          <w:p w:rsidR="00F376B0" w:rsidRPr="00630E61" w:rsidRDefault="00F376B0" w:rsidP="006B37A3">
            <w:pPr>
              <w:jc w:val="center"/>
            </w:pPr>
            <w:r w:rsidRPr="00630E61">
              <w:t>Оценка</w:t>
            </w:r>
          </w:p>
          <w:p w:rsidR="00F376B0" w:rsidRPr="00630E61" w:rsidRDefault="00F376B0" w:rsidP="006B37A3">
            <w:pPr>
              <w:jc w:val="center"/>
            </w:pPr>
          </w:p>
        </w:tc>
        <w:tc>
          <w:tcPr>
            <w:tcW w:w="7474" w:type="dxa"/>
          </w:tcPr>
          <w:p w:rsidR="00F376B0" w:rsidRPr="00630E61" w:rsidRDefault="00F376B0" w:rsidP="006B37A3">
            <w:pPr>
              <w:jc w:val="center"/>
            </w:pPr>
            <w:r w:rsidRPr="00630E61">
              <w:t>Критерии выставления оценки</w:t>
            </w:r>
          </w:p>
        </w:tc>
      </w:tr>
      <w:tr w:rsidR="00F376B0" w:rsidRPr="00630E61" w:rsidTr="006B37A3">
        <w:tc>
          <w:tcPr>
            <w:tcW w:w="2714" w:type="dxa"/>
          </w:tcPr>
          <w:p w:rsidR="00F376B0" w:rsidRPr="00630E61" w:rsidRDefault="00F376B0" w:rsidP="00DA13D3">
            <w:pPr>
              <w:ind w:firstLine="0"/>
            </w:pPr>
            <w:r w:rsidRPr="00630E61">
              <w:t>«Отлично»</w:t>
            </w:r>
          </w:p>
          <w:p w:rsidR="00F376B0" w:rsidRPr="00630E61" w:rsidRDefault="00F376B0" w:rsidP="00DA13D3">
            <w:pPr>
              <w:ind w:firstLine="0"/>
            </w:pPr>
            <w:r w:rsidRPr="00630E61">
              <w:lastRenderedPageBreak/>
              <w:t>(8-10)</w:t>
            </w:r>
          </w:p>
        </w:tc>
        <w:tc>
          <w:tcPr>
            <w:tcW w:w="7474" w:type="dxa"/>
          </w:tcPr>
          <w:p w:rsidR="00F376B0" w:rsidRPr="00630E61" w:rsidRDefault="00F376B0" w:rsidP="005205C0">
            <w:pPr>
              <w:ind w:firstLine="0"/>
            </w:pPr>
            <w:r w:rsidRPr="00630E61">
              <w:lastRenderedPageBreak/>
              <w:t xml:space="preserve">Магистрант обнаруживает всестороннее, систематическое и глубокое </w:t>
            </w:r>
            <w:r w:rsidRPr="00630E61">
              <w:lastRenderedPageBreak/>
              <w:t>знание учебно-программного материала; принимает активное участие в обсуждении по теме семинарских занятий; усвоил основную и дополнител</w:t>
            </w:r>
            <w:r w:rsidR="006A3D0F">
              <w:t>ьную литературу, рекомендованную</w:t>
            </w:r>
            <w:r w:rsidRPr="00630E61">
              <w:t xml:space="preserve"> программой; пр</w:t>
            </w:r>
            <w:r w:rsidRPr="00630E61">
              <w:t>о</w:t>
            </w:r>
            <w:r w:rsidRPr="00630E61">
              <w:t>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F376B0" w:rsidRPr="00630E61" w:rsidTr="006B37A3">
        <w:tc>
          <w:tcPr>
            <w:tcW w:w="2714" w:type="dxa"/>
          </w:tcPr>
          <w:p w:rsidR="00F376B0" w:rsidRPr="00630E61" w:rsidRDefault="00F376B0" w:rsidP="00DA13D3">
            <w:pPr>
              <w:ind w:firstLine="0"/>
            </w:pPr>
            <w:r w:rsidRPr="00630E61">
              <w:lastRenderedPageBreak/>
              <w:t>«Хорошо»</w:t>
            </w:r>
          </w:p>
          <w:p w:rsidR="00F376B0" w:rsidRPr="00630E61" w:rsidRDefault="00F376B0" w:rsidP="00DA13D3">
            <w:pPr>
              <w:ind w:firstLine="0"/>
            </w:pPr>
            <w:r w:rsidRPr="00630E61">
              <w:t>(6-7)</w:t>
            </w:r>
          </w:p>
        </w:tc>
        <w:tc>
          <w:tcPr>
            <w:tcW w:w="7474" w:type="dxa"/>
          </w:tcPr>
          <w:p w:rsidR="00F376B0" w:rsidRPr="00630E61" w:rsidRDefault="00F376B0" w:rsidP="008D7A53">
            <w:pPr>
              <w:ind w:firstLine="0"/>
            </w:pPr>
            <w:r w:rsidRPr="00630E61">
              <w:t>Магистрант обнаруживает полное знание учебно-программного мат</w:t>
            </w:r>
            <w:r w:rsidRPr="00630E61">
              <w:t>е</w:t>
            </w:r>
            <w:r w:rsidRPr="00630E61">
              <w:t>риала и основных категорий курса; усвоил основную литературу, р</w:t>
            </w:r>
            <w:r w:rsidRPr="00630E61">
              <w:t>е</w:t>
            </w:r>
            <w:r w:rsidRPr="00630E61">
              <w:t>комендованную в программе, принимает систем</w:t>
            </w:r>
            <w:r w:rsidRPr="00630E61">
              <w:t>а</w:t>
            </w:r>
            <w:r w:rsidRPr="00630E61">
              <w:t xml:space="preserve">тическое участие в обсуждениях на семинарских занятиях. </w:t>
            </w:r>
          </w:p>
        </w:tc>
      </w:tr>
      <w:tr w:rsidR="00F376B0" w:rsidRPr="00630E61" w:rsidTr="006B37A3">
        <w:tc>
          <w:tcPr>
            <w:tcW w:w="2714" w:type="dxa"/>
          </w:tcPr>
          <w:p w:rsidR="00F376B0" w:rsidRPr="00630E61" w:rsidRDefault="00F376B0" w:rsidP="00DA13D3">
            <w:pPr>
              <w:ind w:firstLine="0"/>
            </w:pPr>
            <w:r w:rsidRPr="00630E61">
              <w:t>«Удовлетвор</w:t>
            </w:r>
            <w:r w:rsidRPr="00630E61">
              <w:t>и</w:t>
            </w:r>
            <w:r w:rsidRPr="00630E61">
              <w:t>тельно»</w:t>
            </w:r>
          </w:p>
          <w:p w:rsidR="00F376B0" w:rsidRPr="00630E61" w:rsidRDefault="00F376B0" w:rsidP="00DA13D3">
            <w:pPr>
              <w:ind w:firstLine="0"/>
            </w:pPr>
            <w:r w:rsidRPr="00630E61">
              <w:t>(4-5)</w:t>
            </w:r>
          </w:p>
        </w:tc>
        <w:tc>
          <w:tcPr>
            <w:tcW w:w="7474" w:type="dxa"/>
          </w:tcPr>
          <w:p w:rsidR="00F376B0" w:rsidRPr="00630E61" w:rsidRDefault="00F376B0" w:rsidP="005205C0">
            <w:pPr>
              <w:ind w:firstLine="0"/>
            </w:pPr>
            <w:r w:rsidRPr="00630E61">
              <w:t>Магистрант</w:t>
            </w:r>
            <w:r w:rsidRPr="00630E61">
              <w:rPr>
                <w:color w:val="FF0000"/>
              </w:rPr>
              <w:t xml:space="preserve"> </w:t>
            </w:r>
            <w:r w:rsidRPr="00630E61">
              <w:t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</w:t>
            </w:r>
            <w:r w:rsidRPr="00630E61">
              <w:t>м</w:t>
            </w:r>
            <w:r w:rsidRPr="00630E61">
              <w:t xml:space="preserve">мой, участвует в обсуждении, задает вопросы. </w:t>
            </w:r>
          </w:p>
        </w:tc>
      </w:tr>
      <w:tr w:rsidR="00F376B0" w:rsidRPr="00630E61" w:rsidTr="006B37A3">
        <w:tc>
          <w:tcPr>
            <w:tcW w:w="2714" w:type="dxa"/>
          </w:tcPr>
          <w:p w:rsidR="00F376B0" w:rsidRPr="00630E61" w:rsidRDefault="00F376B0" w:rsidP="00DA13D3">
            <w:pPr>
              <w:ind w:firstLine="0"/>
            </w:pPr>
            <w:r w:rsidRPr="00630E61">
              <w:t>«Неудовлетв</w:t>
            </w:r>
            <w:r w:rsidRPr="00630E61">
              <w:t>о</w:t>
            </w:r>
            <w:r w:rsidRPr="00630E61">
              <w:t>рительно» (0-2)</w:t>
            </w:r>
          </w:p>
        </w:tc>
        <w:tc>
          <w:tcPr>
            <w:tcW w:w="7474" w:type="dxa"/>
          </w:tcPr>
          <w:p w:rsidR="00F376B0" w:rsidRPr="00630E61" w:rsidRDefault="00F376B0" w:rsidP="005205C0">
            <w:pPr>
              <w:ind w:firstLine="0"/>
            </w:pPr>
            <w:r w:rsidRPr="00630E61">
              <w:t>Магистрант не принимает участия в обсуждении на семинарском з</w:t>
            </w:r>
            <w:r w:rsidRPr="00630E61">
              <w:t>а</w:t>
            </w:r>
            <w:r w:rsidRPr="00630E61">
              <w:t>нятии, не обнаруживает знания основного учебно-программного м</w:t>
            </w:r>
            <w:r w:rsidRPr="00630E61">
              <w:t>а</w:t>
            </w:r>
            <w:r w:rsidRPr="00630E61">
              <w:t>териала.</w:t>
            </w:r>
          </w:p>
        </w:tc>
      </w:tr>
    </w:tbl>
    <w:p w:rsidR="00F376B0" w:rsidRDefault="00F376B0" w:rsidP="00F376B0">
      <w:pPr>
        <w:pStyle w:val="af9"/>
        <w:ind w:left="0"/>
        <w:rPr>
          <w:bCs/>
        </w:rPr>
      </w:pPr>
    </w:p>
    <w:p w:rsidR="00F376B0" w:rsidRDefault="00F376B0" w:rsidP="00F376B0">
      <w:pPr>
        <w:pStyle w:val="af9"/>
        <w:ind w:left="0"/>
      </w:pPr>
      <w:r w:rsidRPr="00630E61">
        <w:rPr>
          <w:bCs/>
        </w:rPr>
        <w:t xml:space="preserve">Критерий оценок </w:t>
      </w:r>
      <w:r>
        <w:rPr>
          <w:bCs/>
        </w:rPr>
        <w:t xml:space="preserve">самостоятельной </w:t>
      </w:r>
      <w:r w:rsidRPr="00630E61">
        <w:rPr>
          <w:bCs/>
        </w:rPr>
        <w:t xml:space="preserve">работы </w:t>
      </w:r>
      <w:r w:rsidRPr="003B2FF6">
        <w:rPr>
          <w:b/>
        </w:rPr>
        <w:t>(</w:t>
      </w:r>
      <w:r w:rsidRPr="003B2FF6">
        <w:rPr>
          <w:b/>
          <w:i/>
        </w:rPr>
        <w:t>О</w:t>
      </w:r>
      <w:r w:rsidRPr="003B2FF6">
        <w:rPr>
          <w:b/>
          <w:i/>
          <w:vertAlign w:val="subscript"/>
        </w:rPr>
        <w:t>сам. работа</w:t>
      </w:r>
      <w:r w:rsidRPr="003B2FF6">
        <w:rPr>
          <w:b/>
        </w:rPr>
        <w:t>)</w:t>
      </w:r>
    </w:p>
    <w:p w:rsidR="00F376B0" w:rsidRDefault="00F376B0" w:rsidP="00F376B0">
      <w:pPr>
        <w:pStyle w:val="af9"/>
        <w:ind w:left="0"/>
      </w:pPr>
      <w:r>
        <w:t xml:space="preserve">Студенты получают индивидуальные и групповые задания для самостоятельной работы. При выполнении группового задания студенты получают единую для всей группы оценку.  </w:t>
      </w:r>
    </w:p>
    <w:p w:rsidR="00F376B0" w:rsidRDefault="00F376B0" w:rsidP="00F376B0">
      <w:pPr>
        <w:pStyle w:val="af9"/>
        <w:ind w:left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742"/>
      </w:tblGrid>
      <w:tr w:rsidR="00F376B0" w:rsidRPr="0074483D" w:rsidTr="006B37A3">
        <w:tc>
          <w:tcPr>
            <w:tcW w:w="2714" w:type="dxa"/>
          </w:tcPr>
          <w:p w:rsidR="00F376B0" w:rsidRPr="0074483D" w:rsidRDefault="00F376B0" w:rsidP="006B37A3">
            <w:pPr>
              <w:jc w:val="center"/>
            </w:pPr>
            <w:r w:rsidRPr="0074483D">
              <w:t>Оценка</w:t>
            </w:r>
          </w:p>
          <w:p w:rsidR="00F376B0" w:rsidRPr="0074483D" w:rsidRDefault="00F376B0" w:rsidP="006B37A3">
            <w:pPr>
              <w:jc w:val="center"/>
            </w:pPr>
          </w:p>
        </w:tc>
        <w:tc>
          <w:tcPr>
            <w:tcW w:w="7742" w:type="dxa"/>
          </w:tcPr>
          <w:p w:rsidR="00F376B0" w:rsidRPr="0074483D" w:rsidRDefault="00F376B0" w:rsidP="006B37A3">
            <w:pPr>
              <w:jc w:val="center"/>
            </w:pPr>
            <w:r w:rsidRPr="0074483D">
              <w:t>Критерии выставления оценки</w:t>
            </w:r>
          </w:p>
        </w:tc>
      </w:tr>
      <w:tr w:rsidR="00F376B0" w:rsidRPr="0074483D" w:rsidTr="006B37A3">
        <w:tc>
          <w:tcPr>
            <w:tcW w:w="2714" w:type="dxa"/>
          </w:tcPr>
          <w:p w:rsidR="00F376B0" w:rsidRPr="0074483D" w:rsidRDefault="00F376B0" w:rsidP="003D0B88">
            <w:pPr>
              <w:ind w:firstLine="0"/>
            </w:pPr>
            <w:r w:rsidRPr="0074483D">
              <w:t>«Отлично»</w:t>
            </w:r>
          </w:p>
          <w:p w:rsidR="00F376B0" w:rsidRPr="0074483D" w:rsidRDefault="00F376B0" w:rsidP="003D0B88">
            <w:pPr>
              <w:ind w:firstLine="0"/>
            </w:pPr>
            <w:r w:rsidRPr="0074483D">
              <w:t>(8-10)</w:t>
            </w:r>
          </w:p>
        </w:tc>
        <w:tc>
          <w:tcPr>
            <w:tcW w:w="7742" w:type="dxa"/>
          </w:tcPr>
          <w:p w:rsidR="00F376B0" w:rsidRPr="0074483D" w:rsidRDefault="00F376B0" w:rsidP="001D2E4D">
            <w:pPr>
              <w:ind w:firstLine="0"/>
            </w:pPr>
            <w:r>
              <w:t>Задание выполнено в полном объеме</w:t>
            </w:r>
            <w:r w:rsidRPr="0074483D">
              <w:t>,  магистрант обнаруживает всест</w:t>
            </w:r>
            <w:r w:rsidRPr="0074483D">
              <w:t>о</w:t>
            </w:r>
            <w:r w:rsidRPr="0074483D">
              <w:t>роннее, систематическое и глубокое знание учебно-программного мат</w:t>
            </w:r>
            <w:r w:rsidRPr="0074483D">
              <w:t>е</w:t>
            </w:r>
            <w:r w:rsidRPr="0074483D">
              <w:t>риала, свободно и правильно оперирует основными терминами и пон</w:t>
            </w:r>
            <w:r w:rsidRPr="0074483D">
              <w:t>я</w:t>
            </w:r>
            <w:r w:rsidRPr="0074483D">
              <w:t>тиями курса.</w:t>
            </w:r>
          </w:p>
        </w:tc>
      </w:tr>
      <w:tr w:rsidR="00F376B0" w:rsidRPr="0074483D" w:rsidTr="006B37A3">
        <w:tc>
          <w:tcPr>
            <w:tcW w:w="2714" w:type="dxa"/>
          </w:tcPr>
          <w:p w:rsidR="00F376B0" w:rsidRPr="0074483D" w:rsidRDefault="00F376B0" w:rsidP="003D0B88">
            <w:pPr>
              <w:ind w:firstLine="0"/>
            </w:pPr>
            <w:r w:rsidRPr="0074483D">
              <w:t>«Хорошо»</w:t>
            </w:r>
          </w:p>
          <w:p w:rsidR="00F376B0" w:rsidRPr="0074483D" w:rsidRDefault="00F376B0" w:rsidP="003D0B88">
            <w:pPr>
              <w:ind w:firstLine="0"/>
            </w:pPr>
            <w:r w:rsidRPr="0074483D">
              <w:t>(6-7)</w:t>
            </w:r>
          </w:p>
        </w:tc>
        <w:tc>
          <w:tcPr>
            <w:tcW w:w="7742" w:type="dxa"/>
          </w:tcPr>
          <w:p w:rsidR="00F376B0" w:rsidRPr="0074483D" w:rsidRDefault="00F376B0" w:rsidP="001D2E4D">
            <w:pPr>
              <w:ind w:firstLine="0"/>
            </w:pPr>
            <w:r>
              <w:t>Задание выполнено</w:t>
            </w:r>
            <w:r w:rsidRPr="0074483D">
              <w:t xml:space="preserve"> с несущественными ошибками,  магистрант обнар</w:t>
            </w:r>
            <w:r w:rsidRPr="0074483D">
              <w:t>у</w:t>
            </w:r>
            <w:r w:rsidRPr="0074483D">
              <w:t>живает глубокое знание учебно-программного материала, свободно и правильно оперирует основными терми</w:t>
            </w:r>
            <w:r w:rsidR="001D2E4D">
              <w:t>нами и понятиями курс</w:t>
            </w:r>
            <w:r w:rsidR="00764491">
              <w:t>а</w:t>
            </w:r>
            <w:r w:rsidRPr="0074483D">
              <w:t>.</w:t>
            </w:r>
          </w:p>
        </w:tc>
      </w:tr>
      <w:tr w:rsidR="00F376B0" w:rsidRPr="0074483D" w:rsidTr="006B37A3">
        <w:tc>
          <w:tcPr>
            <w:tcW w:w="2714" w:type="dxa"/>
          </w:tcPr>
          <w:p w:rsidR="00F376B0" w:rsidRPr="0074483D" w:rsidRDefault="00F376B0" w:rsidP="003D0B88">
            <w:pPr>
              <w:ind w:firstLine="0"/>
            </w:pPr>
            <w:r w:rsidRPr="0074483D">
              <w:t>«Удовлетвор</w:t>
            </w:r>
            <w:r w:rsidRPr="0074483D">
              <w:t>и</w:t>
            </w:r>
            <w:r w:rsidRPr="0074483D">
              <w:t>тельно»</w:t>
            </w:r>
          </w:p>
          <w:p w:rsidR="00F376B0" w:rsidRPr="0074483D" w:rsidRDefault="00F376B0" w:rsidP="003D0B88">
            <w:pPr>
              <w:ind w:firstLine="0"/>
            </w:pPr>
            <w:r w:rsidRPr="0074483D">
              <w:t>(4-5)</w:t>
            </w:r>
          </w:p>
        </w:tc>
        <w:tc>
          <w:tcPr>
            <w:tcW w:w="7742" w:type="dxa"/>
          </w:tcPr>
          <w:p w:rsidR="00F376B0" w:rsidRPr="006003F7" w:rsidRDefault="00F376B0" w:rsidP="001D2E4D">
            <w:pPr>
              <w:ind w:firstLine="0"/>
            </w:pPr>
            <w:r>
              <w:t>Задание выполнено</w:t>
            </w:r>
            <w:r w:rsidRPr="0074483D">
              <w:t xml:space="preserve"> с существенными ошибками,  магистрант обнаруж</w:t>
            </w:r>
            <w:r w:rsidRPr="0074483D">
              <w:t>и</w:t>
            </w:r>
            <w:r w:rsidRPr="0074483D">
              <w:t>вает поверхностное  знание учебно-программного материала, основных терминов и понятий курса</w:t>
            </w:r>
            <w:r w:rsidR="006003F7" w:rsidRPr="006003F7">
              <w:t>.</w:t>
            </w:r>
          </w:p>
        </w:tc>
      </w:tr>
      <w:tr w:rsidR="00F376B0" w:rsidRPr="0074483D" w:rsidTr="006B37A3">
        <w:tc>
          <w:tcPr>
            <w:tcW w:w="2714" w:type="dxa"/>
          </w:tcPr>
          <w:p w:rsidR="00F376B0" w:rsidRPr="0074483D" w:rsidRDefault="00F376B0" w:rsidP="003D0B88">
            <w:pPr>
              <w:ind w:firstLine="0"/>
            </w:pPr>
            <w:r w:rsidRPr="0074483D">
              <w:t>«Неудовлетв</w:t>
            </w:r>
            <w:r w:rsidRPr="0074483D">
              <w:t>о</w:t>
            </w:r>
            <w:r w:rsidRPr="0074483D">
              <w:t>рительно» (0-2)</w:t>
            </w:r>
          </w:p>
        </w:tc>
        <w:tc>
          <w:tcPr>
            <w:tcW w:w="7742" w:type="dxa"/>
          </w:tcPr>
          <w:p w:rsidR="00F376B0" w:rsidRPr="0074483D" w:rsidRDefault="00F376B0" w:rsidP="00354A0E">
            <w:pPr>
              <w:ind w:firstLine="0"/>
            </w:pPr>
            <w:r>
              <w:t>Задание не выполнено.</w:t>
            </w:r>
          </w:p>
        </w:tc>
      </w:tr>
    </w:tbl>
    <w:p w:rsidR="00F376B0" w:rsidRDefault="00F376B0" w:rsidP="00F376B0">
      <w:pPr>
        <w:pStyle w:val="af9"/>
      </w:pPr>
    </w:p>
    <w:p w:rsidR="00E1512F" w:rsidRDefault="00E1512F" w:rsidP="00E1512F">
      <w:pPr>
        <w:pStyle w:val="af9"/>
        <w:ind w:left="0"/>
      </w:pPr>
      <w:r w:rsidRPr="00630E61">
        <w:rPr>
          <w:bCs/>
        </w:rPr>
        <w:t>Критерий оценк</w:t>
      </w:r>
      <w:r>
        <w:rPr>
          <w:bCs/>
        </w:rPr>
        <w:t>и</w:t>
      </w:r>
      <w:r w:rsidRPr="00630E61">
        <w:rPr>
          <w:bCs/>
        </w:rPr>
        <w:t xml:space="preserve"> работы на </w:t>
      </w:r>
      <w:r w:rsidR="00DD7E7B">
        <w:rPr>
          <w:bCs/>
        </w:rPr>
        <w:t>ко</w:t>
      </w:r>
      <w:r w:rsidR="004E0E1A">
        <w:rPr>
          <w:bCs/>
        </w:rPr>
        <w:t>нт</w:t>
      </w:r>
      <w:r w:rsidR="001D2E4D">
        <w:rPr>
          <w:bCs/>
        </w:rPr>
        <w:t>р</w:t>
      </w:r>
      <w:r w:rsidR="004E0E1A">
        <w:rPr>
          <w:bCs/>
        </w:rPr>
        <w:t>о</w:t>
      </w:r>
      <w:r w:rsidR="001D2E4D">
        <w:rPr>
          <w:bCs/>
        </w:rPr>
        <w:t>льной работе</w:t>
      </w:r>
      <w:r w:rsidRPr="00630E61">
        <w:rPr>
          <w:bCs/>
        </w:rPr>
        <w:t xml:space="preserve"> </w:t>
      </w:r>
      <w:r w:rsidRPr="003B2FF6">
        <w:rPr>
          <w:b/>
        </w:rPr>
        <w:t>(</w:t>
      </w:r>
      <w:r w:rsidRPr="003B2FF6">
        <w:rPr>
          <w:b/>
          <w:i/>
        </w:rPr>
        <w:t>О</w:t>
      </w:r>
      <w:r w:rsidR="00DD7E7B">
        <w:rPr>
          <w:b/>
          <w:i/>
          <w:vertAlign w:val="subscript"/>
        </w:rPr>
        <w:t>ко</w:t>
      </w:r>
      <w:r w:rsidR="001D2E4D">
        <w:rPr>
          <w:b/>
          <w:i/>
          <w:vertAlign w:val="subscript"/>
        </w:rPr>
        <w:t>н</w:t>
      </w:r>
      <w:r w:rsidRPr="003B2FF6">
        <w:rPr>
          <w:b/>
        </w:rPr>
        <w:t>.)</w:t>
      </w:r>
    </w:p>
    <w:p w:rsidR="004E0E1A" w:rsidRPr="004E0E1A" w:rsidRDefault="004E0E1A" w:rsidP="004E0E1A">
      <w:pPr>
        <w:widowControl w:val="0"/>
        <w:autoSpaceDE w:val="0"/>
        <w:autoSpaceDN w:val="0"/>
        <w:adjustRightInd w:val="0"/>
        <w:ind w:firstLine="720"/>
        <w:jc w:val="both"/>
      </w:pPr>
      <w:r w:rsidRPr="004E0E1A">
        <w:t xml:space="preserve">В качестве контрольной работы студенты готовят </w:t>
      </w:r>
      <w:r>
        <w:t xml:space="preserve">рецензию на одну </w:t>
      </w:r>
      <w:r w:rsidRPr="004E0E1A">
        <w:t>научн</w:t>
      </w:r>
      <w:r>
        <w:t>ую</w:t>
      </w:r>
      <w:r w:rsidRPr="004E0E1A">
        <w:t xml:space="preserve"> стать</w:t>
      </w:r>
      <w:r>
        <w:t xml:space="preserve">ю </w:t>
      </w:r>
      <w:r w:rsidRPr="004E0E1A">
        <w:t xml:space="preserve">по теме </w:t>
      </w:r>
      <w:r>
        <w:t xml:space="preserve">2 </w:t>
      </w:r>
      <w:r w:rsidRPr="004E0E1A">
        <w:t>«</w:t>
      </w:r>
      <w:r w:rsidRPr="004E0E1A">
        <w:rPr>
          <w:bCs/>
          <w:kern w:val="1"/>
          <w:u w:color="0000FF"/>
        </w:rPr>
        <w:t>Экономика впечатлений»</w:t>
      </w:r>
      <w:r w:rsidRPr="004E0E1A">
        <w:t>. Студент выполняет письменную работу объемом 7</w:t>
      </w:r>
      <w:r w:rsidR="00F03337">
        <w:t>-10</w:t>
      </w:r>
      <w:r w:rsidRPr="004E0E1A">
        <w:t xml:space="preserve"> тыс.знаков, на английском языке, согласно требованиям, изложенным ниже (см. раздел 9). Статья </w:t>
      </w:r>
      <w:r>
        <w:t>для рецензии может быть выбрана студенто</w:t>
      </w:r>
      <w:r w:rsidR="00B324E2">
        <w:t>м</w:t>
      </w:r>
      <w:r>
        <w:t xml:space="preserve"> самостоятельно, исходя из основных вопросо</w:t>
      </w:r>
      <w:r w:rsidR="00F03337">
        <w:t>в</w:t>
      </w:r>
      <w:r>
        <w:t>, р</w:t>
      </w:r>
      <w:r w:rsidR="00F03337">
        <w:t>а</w:t>
      </w:r>
      <w:r>
        <w:t xml:space="preserve">ссматриваемых в теме. </w:t>
      </w:r>
      <w:r w:rsidRPr="004E0E1A">
        <w:t>Статья должна быть издана в международном научном  рецензируемом журнале по направл</w:t>
      </w:r>
      <w:r w:rsidRPr="004E0E1A">
        <w:t>е</w:t>
      </w:r>
      <w:r w:rsidRPr="004E0E1A">
        <w:t xml:space="preserve">ниям </w:t>
      </w:r>
      <w:r>
        <w:t xml:space="preserve">экономика и </w:t>
      </w:r>
      <w:r w:rsidRPr="004E0E1A">
        <w:t>менед</w:t>
      </w:r>
      <w:r w:rsidRPr="004E0E1A">
        <w:t>ж</w:t>
      </w:r>
      <w:r>
        <w:t>мент</w:t>
      </w:r>
      <w:r w:rsidRPr="004E0E1A">
        <w:t xml:space="preserve">. </w:t>
      </w:r>
    </w:p>
    <w:p w:rsidR="004E0E1A" w:rsidRPr="004E0E1A" w:rsidRDefault="004E0E1A" w:rsidP="004E0E1A">
      <w:pPr>
        <w:widowControl w:val="0"/>
        <w:autoSpaceDE w:val="0"/>
        <w:autoSpaceDN w:val="0"/>
        <w:adjustRightInd w:val="0"/>
        <w:ind w:firstLine="720"/>
        <w:jc w:val="both"/>
      </w:pPr>
      <w:r w:rsidRPr="004E0E1A">
        <w:t xml:space="preserve">Кроме того, в анализе статьи, студент должен продемонстрировать знание основных понятий по теме исследования (глоссарий терминов и понятий) и лексические конструкции необходимые для подготовки научных текстов. </w:t>
      </w:r>
    </w:p>
    <w:p w:rsidR="00E1512F" w:rsidRPr="004E0E1A" w:rsidRDefault="00E1512F" w:rsidP="00E1512F">
      <w:pPr>
        <w:pStyle w:val="af9"/>
        <w:ind w:left="0"/>
        <w:rPr>
          <w:rFonts w:eastAsia="Calibri"/>
          <w:kern w:val="0"/>
          <w:szCs w:val="22"/>
          <w:lang w:val="ru-RU" w:eastAsia="en-U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474"/>
      </w:tblGrid>
      <w:tr w:rsidR="00E1512F" w:rsidRPr="00630E61" w:rsidTr="006B37A3">
        <w:tc>
          <w:tcPr>
            <w:tcW w:w="2714" w:type="dxa"/>
          </w:tcPr>
          <w:p w:rsidR="00E1512F" w:rsidRPr="00630E61" w:rsidRDefault="00E1512F" w:rsidP="006B37A3">
            <w:pPr>
              <w:jc w:val="center"/>
            </w:pPr>
            <w:r w:rsidRPr="00630E61">
              <w:lastRenderedPageBreak/>
              <w:t>Оценка</w:t>
            </w:r>
          </w:p>
          <w:p w:rsidR="00E1512F" w:rsidRPr="00630E61" w:rsidRDefault="00E1512F" w:rsidP="006B37A3">
            <w:pPr>
              <w:jc w:val="center"/>
            </w:pPr>
          </w:p>
        </w:tc>
        <w:tc>
          <w:tcPr>
            <w:tcW w:w="7474" w:type="dxa"/>
          </w:tcPr>
          <w:p w:rsidR="00E1512F" w:rsidRPr="00630E61" w:rsidRDefault="00E1512F" w:rsidP="006B37A3">
            <w:pPr>
              <w:jc w:val="center"/>
            </w:pPr>
            <w:r w:rsidRPr="00630E61">
              <w:t>Критерии выставления оценки</w:t>
            </w:r>
          </w:p>
        </w:tc>
      </w:tr>
      <w:tr w:rsidR="00E1512F" w:rsidRPr="00630E61" w:rsidTr="00AC7554">
        <w:trPr>
          <w:trHeight w:val="2005"/>
        </w:trPr>
        <w:tc>
          <w:tcPr>
            <w:tcW w:w="2714" w:type="dxa"/>
          </w:tcPr>
          <w:p w:rsidR="00E1512F" w:rsidRPr="00630E61" w:rsidRDefault="00E1512F" w:rsidP="006B37A3">
            <w:pPr>
              <w:ind w:firstLine="0"/>
            </w:pPr>
            <w:r w:rsidRPr="00630E61">
              <w:t>«Отлично»</w:t>
            </w:r>
          </w:p>
          <w:p w:rsidR="00E1512F" w:rsidRPr="00630E61" w:rsidRDefault="00E1512F" w:rsidP="006B37A3">
            <w:pPr>
              <w:ind w:firstLine="0"/>
            </w:pPr>
            <w:r w:rsidRPr="00630E61">
              <w:t>(8-10)</w:t>
            </w:r>
          </w:p>
        </w:tc>
        <w:tc>
          <w:tcPr>
            <w:tcW w:w="7474" w:type="dxa"/>
          </w:tcPr>
          <w:p w:rsidR="00E1512F" w:rsidRPr="00462AA4" w:rsidRDefault="00AC7554" w:rsidP="00F03337">
            <w:pPr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Рецензия </w:t>
            </w:r>
            <w:r w:rsidRPr="00AC7554">
              <w:rPr>
                <w:szCs w:val="24"/>
                <w:lang w:eastAsia="ru-RU"/>
              </w:rPr>
              <w:t>соответствует всем требованиям, предъявляемым к такого рода работам и отраженным в разделе 9 настоящей программы. Т</w:t>
            </w:r>
            <w:r w:rsidRPr="00AC7554">
              <w:rPr>
                <w:szCs w:val="24"/>
                <w:lang w:eastAsia="ru-RU"/>
              </w:rPr>
              <w:t>е</w:t>
            </w:r>
            <w:r w:rsidRPr="00AC7554">
              <w:rPr>
                <w:szCs w:val="24"/>
                <w:lang w:eastAsia="ru-RU"/>
              </w:rPr>
              <w:t xml:space="preserve">ма полностью раскрыта, </w:t>
            </w:r>
            <w:r>
              <w:rPr>
                <w:szCs w:val="24"/>
                <w:lang w:eastAsia="ru-RU"/>
              </w:rPr>
              <w:t xml:space="preserve">даны основные положения статьи и </w:t>
            </w:r>
            <w:r w:rsidRPr="00AC7554">
              <w:rPr>
                <w:szCs w:val="24"/>
                <w:lang w:eastAsia="ru-RU"/>
              </w:rPr>
              <w:t>четко выражена авторская позиция, имеются логичные и обоснованные в</w:t>
            </w:r>
            <w:r w:rsidRPr="00AC7554">
              <w:rPr>
                <w:szCs w:val="24"/>
                <w:lang w:eastAsia="ru-RU"/>
              </w:rPr>
              <w:t>ы</w:t>
            </w:r>
            <w:r w:rsidRPr="00AC7554">
              <w:rPr>
                <w:szCs w:val="24"/>
                <w:lang w:eastAsia="ru-RU"/>
              </w:rPr>
              <w:t>воды, работа оформлена на высоком уровне. Автор свободно орие</w:t>
            </w:r>
            <w:r w:rsidRPr="00AC7554">
              <w:rPr>
                <w:szCs w:val="24"/>
                <w:lang w:eastAsia="ru-RU"/>
              </w:rPr>
              <w:t>н</w:t>
            </w:r>
            <w:r w:rsidRPr="00AC7554">
              <w:rPr>
                <w:szCs w:val="24"/>
                <w:lang w:eastAsia="ru-RU"/>
              </w:rPr>
              <w:t>тируется в материале, может аргументировано отстаивать свою точку зрения и ответить на возник</w:t>
            </w:r>
            <w:r w:rsidRPr="00AC7554">
              <w:rPr>
                <w:szCs w:val="24"/>
                <w:lang w:eastAsia="ru-RU"/>
              </w:rPr>
              <w:t>а</w:t>
            </w:r>
            <w:r w:rsidRPr="00AC7554">
              <w:rPr>
                <w:szCs w:val="24"/>
                <w:lang w:eastAsia="ru-RU"/>
              </w:rPr>
              <w:t xml:space="preserve">ющие вопросы. </w:t>
            </w:r>
          </w:p>
        </w:tc>
      </w:tr>
      <w:tr w:rsidR="00E1512F" w:rsidRPr="00630E61" w:rsidTr="00AC7554">
        <w:trPr>
          <w:trHeight w:val="1205"/>
        </w:trPr>
        <w:tc>
          <w:tcPr>
            <w:tcW w:w="2714" w:type="dxa"/>
          </w:tcPr>
          <w:p w:rsidR="00E1512F" w:rsidRPr="00630E61" w:rsidRDefault="00E1512F" w:rsidP="006B37A3">
            <w:pPr>
              <w:ind w:firstLine="0"/>
            </w:pPr>
            <w:r w:rsidRPr="00630E61">
              <w:t>«Хорошо»</w:t>
            </w:r>
          </w:p>
          <w:p w:rsidR="00E1512F" w:rsidRPr="00630E61" w:rsidRDefault="00E1512F" w:rsidP="006B37A3">
            <w:pPr>
              <w:ind w:firstLine="0"/>
            </w:pPr>
            <w:r w:rsidRPr="00630E61">
              <w:t>(6-7)</w:t>
            </w:r>
          </w:p>
        </w:tc>
        <w:tc>
          <w:tcPr>
            <w:tcW w:w="7474" w:type="dxa"/>
          </w:tcPr>
          <w:p w:rsidR="00E1512F" w:rsidRPr="009A2493" w:rsidRDefault="009A2493" w:rsidP="009A2493">
            <w:pPr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</w:t>
            </w:r>
            <w:r w:rsidR="00AC7554" w:rsidRPr="00AC7554">
              <w:rPr>
                <w:szCs w:val="24"/>
                <w:lang w:eastAsia="ru-RU"/>
              </w:rPr>
              <w:t>в целом раскрыта, прослеживается авторская позиция, сформ</w:t>
            </w:r>
            <w:r w:rsidR="00AC7554" w:rsidRPr="00AC7554">
              <w:rPr>
                <w:szCs w:val="24"/>
                <w:lang w:eastAsia="ru-RU"/>
              </w:rPr>
              <w:t>у</w:t>
            </w:r>
            <w:r w:rsidR="00AC7554" w:rsidRPr="00AC7554">
              <w:rPr>
                <w:szCs w:val="24"/>
                <w:lang w:eastAsia="ru-RU"/>
              </w:rPr>
              <w:t>лированы необходимые выводы, автор уверенно ориентируется в м</w:t>
            </w:r>
            <w:r w:rsidR="00AC7554" w:rsidRPr="00AC7554">
              <w:rPr>
                <w:szCs w:val="24"/>
                <w:lang w:eastAsia="ru-RU"/>
              </w:rPr>
              <w:t>а</w:t>
            </w:r>
            <w:r w:rsidR="00AC7554" w:rsidRPr="00AC7554">
              <w:rPr>
                <w:szCs w:val="24"/>
                <w:lang w:eastAsia="ru-RU"/>
              </w:rPr>
              <w:t>териале. Имеются замечания / неточности в части изложения и о</w:t>
            </w:r>
            <w:r w:rsidR="00AC7554" w:rsidRPr="00AC7554">
              <w:rPr>
                <w:szCs w:val="24"/>
                <w:lang w:eastAsia="ru-RU"/>
              </w:rPr>
              <w:t>т</w:t>
            </w:r>
            <w:r w:rsidR="00AC7554" w:rsidRPr="00AC7554">
              <w:rPr>
                <w:szCs w:val="24"/>
                <w:lang w:eastAsia="ru-RU"/>
              </w:rPr>
              <w:t xml:space="preserve">дельные недостатки по оформлению работы. </w:t>
            </w:r>
          </w:p>
        </w:tc>
      </w:tr>
      <w:tr w:rsidR="00E1512F" w:rsidRPr="00630E61" w:rsidTr="006B37A3">
        <w:tc>
          <w:tcPr>
            <w:tcW w:w="2714" w:type="dxa"/>
          </w:tcPr>
          <w:p w:rsidR="00E1512F" w:rsidRPr="00630E61" w:rsidRDefault="00E1512F" w:rsidP="006B37A3">
            <w:pPr>
              <w:ind w:firstLine="0"/>
            </w:pPr>
            <w:r w:rsidRPr="00630E61">
              <w:t>«Удовлетвор</w:t>
            </w:r>
            <w:r w:rsidRPr="00630E61">
              <w:t>и</w:t>
            </w:r>
            <w:r w:rsidRPr="00630E61">
              <w:t>тельно»</w:t>
            </w:r>
          </w:p>
          <w:p w:rsidR="00E1512F" w:rsidRPr="00630E61" w:rsidRDefault="00E1512F" w:rsidP="006B37A3">
            <w:pPr>
              <w:ind w:firstLine="0"/>
            </w:pPr>
            <w:r w:rsidRPr="00630E61">
              <w:t>(4-5)</w:t>
            </w:r>
          </w:p>
        </w:tc>
        <w:tc>
          <w:tcPr>
            <w:tcW w:w="7474" w:type="dxa"/>
          </w:tcPr>
          <w:p w:rsidR="00E1512F" w:rsidRPr="009A2493" w:rsidRDefault="009A2493" w:rsidP="009A2493">
            <w:pPr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 w:rsidRPr="009A2493">
              <w:rPr>
                <w:szCs w:val="24"/>
                <w:lang w:eastAsia="ru-RU"/>
              </w:rPr>
              <w:t>Тема раскрыта недостаточно полно, авторская позиция выражена сл</w:t>
            </w:r>
            <w:r w:rsidRPr="009A2493">
              <w:rPr>
                <w:szCs w:val="24"/>
                <w:lang w:eastAsia="ru-RU"/>
              </w:rPr>
              <w:t>а</w:t>
            </w:r>
            <w:r w:rsidRPr="009A2493">
              <w:rPr>
                <w:szCs w:val="24"/>
                <w:lang w:eastAsia="ru-RU"/>
              </w:rPr>
              <w:t>бо / выводы не обоснованы; материал изложен непоследов</w:t>
            </w:r>
            <w:r w:rsidRPr="009A2493">
              <w:rPr>
                <w:szCs w:val="24"/>
                <w:lang w:eastAsia="ru-RU"/>
              </w:rPr>
              <w:t>а</w:t>
            </w:r>
            <w:r w:rsidRPr="009A2493">
              <w:rPr>
                <w:szCs w:val="24"/>
                <w:lang w:eastAsia="ru-RU"/>
              </w:rPr>
              <w:t>тельно, без соответствующей̆ аргументации и необходимого анализа. Им</w:t>
            </w:r>
            <w:r w:rsidRPr="009A2493">
              <w:rPr>
                <w:szCs w:val="24"/>
                <w:lang w:eastAsia="ru-RU"/>
              </w:rPr>
              <w:t>е</w:t>
            </w:r>
            <w:r w:rsidRPr="009A2493">
              <w:rPr>
                <w:szCs w:val="24"/>
                <w:lang w:eastAsia="ru-RU"/>
              </w:rPr>
              <w:t xml:space="preserve">ются недостатки в оформлении. </w:t>
            </w:r>
          </w:p>
        </w:tc>
      </w:tr>
      <w:tr w:rsidR="00E1512F" w:rsidRPr="00630E61" w:rsidTr="006B37A3">
        <w:tc>
          <w:tcPr>
            <w:tcW w:w="2714" w:type="dxa"/>
          </w:tcPr>
          <w:p w:rsidR="00E1512F" w:rsidRPr="00630E61" w:rsidRDefault="00E1512F" w:rsidP="006B37A3">
            <w:pPr>
              <w:ind w:firstLine="0"/>
            </w:pPr>
            <w:r w:rsidRPr="00630E61">
              <w:t>«Неудовлетв</w:t>
            </w:r>
            <w:r w:rsidRPr="00630E61">
              <w:t>о</w:t>
            </w:r>
            <w:r w:rsidRPr="00630E61">
              <w:t>рительно» (0-2)</w:t>
            </w:r>
          </w:p>
        </w:tc>
        <w:tc>
          <w:tcPr>
            <w:tcW w:w="7474" w:type="dxa"/>
          </w:tcPr>
          <w:p w:rsidR="00E1512F" w:rsidRPr="009A2493" w:rsidRDefault="009A2493" w:rsidP="009A2493">
            <w:pPr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 w:rsidRPr="009A2493">
              <w:rPr>
                <w:szCs w:val="24"/>
                <w:lang w:eastAsia="ru-RU"/>
              </w:rPr>
              <w:t>Тема не раскрыта; материал изложен без собственной̆ оценки и в</w:t>
            </w:r>
            <w:r w:rsidRPr="009A2493">
              <w:rPr>
                <w:szCs w:val="24"/>
                <w:lang w:eastAsia="ru-RU"/>
              </w:rPr>
              <w:t>ы</w:t>
            </w:r>
            <w:r w:rsidRPr="009A2493">
              <w:rPr>
                <w:szCs w:val="24"/>
                <w:lang w:eastAsia="ru-RU"/>
              </w:rPr>
              <w:t>водов. Имеются недостатки в оформлении работы. Автор плохо ор</w:t>
            </w:r>
            <w:r w:rsidRPr="009A2493">
              <w:rPr>
                <w:szCs w:val="24"/>
                <w:lang w:eastAsia="ru-RU"/>
              </w:rPr>
              <w:t>и</w:t>
            </w:r>
            <w:r w:rsidRPr="009A2493">
              <w:rPr>
                <w:szCs w:val="24"/>
                <w:lang w:eastAsia="ru-RU"/>
              </w:rPr>
              <w:t>ентируется в представленном материале. Содержание работы заимс</w:t>
            </w:r>
            <w:r w:rsidRPr="009A2493">
              <w:rPr>
                <w:szCs w:val="24"/>
                <w:lang w:eastAsia="ru-RU"/>
              </w:rPr>
              <w:t>т</w:t>
            </w:r>
            <w:r w:rsidRPr="009A2493">
              <w:rPr>
                <w:szCs w:val="24"/>
                <w:lang w:eastAsia="ru-RU"/>
              </w:rPr>
              <w:t xml:space="preserve">вовано из какого-либо источника. </w:t>
            </w:r>
          </w:p>
        </w:tc>
      </w:tr>
    </w:tbl>
    <w:p w:rsidR="00F376B0" w:rsidRDefault="00F376B0" w:rsidP="00F376B0">
      <w:pPr>
        <w:pStyle w:val="af9"/>
        <w:ind w:left="0"/>
      </w:pPr>
    </w:p>
    <w:p w:rsidR="00F376B0" w:rsidRPr="004E5A2F" w:rsidRDefault="00F376B0" w:rsidP="00F376B0">
      <w:pPr>
        <w:pStyle w:val="af9"/>
        <w:ind w:left="0"/>
        <w:rPr>
          <w:b/>
          <w:lang w:val="ru-RU"/>
        </w:rPr>
      </w:pPr>
      <w:r>
        <w:t xml:space="preserve">Критерии оценки </w:t>
      </w:r>
      <w:r w:rsidR="004661DB">
        <w:t>экзамена</w:t>
      </w:r>
      <w:r>
        <w:t xml:space="preserve"> </w:t>
      </w:r>
      <w:r w:rsidRPr="00643668">
        <w:rPr>
          <w:b/>
        </w:rPr>
        <w:t>(</w:t>
      </w:r>
      <w:r w:rsidRPr="005B2BA1">
        <w:rPr>
          <w:b/>
          <w:i/>
        </w:rPr>
        <w:t>О</w:t>
      </w:r>
      <w:r w:rsidR="004661DB">
        <w:rPr>
          <w:b/>
          <w:i/>
          <w:vertAlign w:val="subscript"/>
        </w:rPr>
        <w:t>экз</w:t>
      </w:r>
      <w:r w:rsidRPr="00643668">
        <w:rPr>
          <w:b/>
          <w:vertAlign w:val="subscript"/>
        </w:rPr>
        <w:t>.</w:t>
      </w:r>
      <w:r w:rsidRPr="00643668">
        <w:rPr>
          <w:b/>
        </w:rPr>
        <w:t>)</w:t>
      </w:r>
    </w:p>
    <w:p w:rsidR="00F376B0" w:rsidRPr="00643668" w:rsidRDefault="00F376B0" w:rsidP="00F376B0">
      <w:pPr>
        <w:ind w:firstLine="720"/>
        <w:jc w:val="both"/>
        <w:rPr>
          <w:rFonts w:eastAsia="Times New Roman" w:cs="Arial"/>
          <w:bCs/>
          <w:kern w:val="32"/>
        </w:rPr>
      </w:pPr>
      <w:r w:rsidRPr="00643668">
        <w:rPr>
          <w:rFonts w:eastAsia="Times New Roman" w:cs="Arial"/>
          <w:bCs/>
          <w:kern w:val="32"/>
        </w:rPr>
        <w:t>Магистрант выбирает один из билетов, с</w:t>
      </w:r>
      <w:r w:rsidRPr="00643668">
        <w:rPr>
          <w:rFonts w:eastAsia="Times New Roman" w:cs="Arial"/>
          <w:bCs/>
          <w:kern w:val="32"/>
        </w:rPr>
        <w:t>о</w:t>
      </w:r>
      <w:r w:rsidRPr="00643668">
        <w:rPr>
          <w:rFonts w:eastAsia="Times New Roman" w:cs="Arial"/>
          <w:bCs/>
          <w:kern w:val="32"/>
        </w:rPr>
        <w:t xml:space="preserve">держащих 2 вопроса из списка вопросов по курсу, и отвечает на них в письменном виде. Оценка за итоговый контроль - </w:t>
      </w:r>
      <w:r w:rsidR="00F07D1A">
        <w:rPr>
          <w:rFonts w:eastAsia="Times New Roman" w:cs="Arial"/>
          <w:bCs/>
          <w:kern w:val="32"/>
        </w:rPr>
        <w:t>экзамен</w:t>
      </w:r>
      <w:r w:rsidRPr="00643668">
        <w:rPr>
          <w:rFonts w:eastAsia="Times New Roman" w:cs="Arial"/>
          <w:bCs/>
          <w:kern w:val="32"/>
        </w:rPr>
        <w:t xml:space="preserve"> (</w:t>
      </w:r>
      <w:r w:rsidRPr="00643668">
        <w:rPr>
          <w:b/>
          <w:bCs/>
          <w:i/>
        </w:rPr>
        <w:t>О</w:t>
      </w:r>
      <w:r w:rsidR="00F07D1A">
        <w:rPr>
          <w:b/>
          <w:bCs/>
          <w:i/>
          <w:vertAlign w:val="subscript"/>
        </w:rPr>
        <w:t>экз</w:t>
      </w:r>
      <w:r w:rsidRPr="00643668">
        <w:rPr>
          <w:b/>
          <w:bCs/>
          <w:i/>
          <w:vertAlign w:val="subscript"/>
        </w:rPr>
        <w:t xml:space="preserve">.) - </w:t>
      </w:r>
      <w:r w:rsidRPr="00643668">
        <w:rPr>
          <w:rFonts w:eastAsia="Times New Roman" w:cs="Arial"/>
          <w:bCs/>
          <w:kern w:val="32"/>
        </w:rPr>
        <w:t>выставляется по 10-балльной шкале.</w:t>
      </w:r>
    </w:p>
    <w:p w:rsidR="00F376B0" w:rsidRPr="00643668" w:rsidRDefault="00F376B0" w:rsidP="00F376B0">
      <w:pPr>
        <w:ind w:firstLine="720"/>
        <w:jc w:val="both"/>
        <w:rPr>
          <w:rFonts w:eastAsia="Times New Roman" w:cs="Arial"/>
          <w:bCs/>
          <w:kern w:val="32"/>
        </w:rPr>
      </w:pPr>
      <w:r w:rsidRPr="00643668">
        <w:rPr>
          <w:rFonts w:eastAsia="Times New Roman" w:cs="Arial"/>
          <w:bCs/>
          <w:kern w:val="32"/>
        </w:rPr>
        <w:t>Критерии оценки письменных ответов: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294"/>
      </w:tblGrid>
      <w:tr w:rsidR="00F376B0" w:rsidRPr="00643668" w:rsidTr="006B37A3">
        <w:tc>
          <w:tcPr>
            <w:tcW w:w="2714" w:type="dxa"/>
          </w:tcPr>
          <w:p w:rsidR="00F376B0" w:rsidRPr="00643668" w:rsidRDefault="00F376B0" w:rsidP="006B37A3">
            <w:pPr>
              <w:jc w:val="center"/>
            </w:pPr>
            <w:r w:rsidRPr="00643668">
              <w:t>Оценка</w:t>
            </w:r>
          </w:p>
          <w:p w:rsidR="00F376B0" w:rsidRPr="00643668" w:rsidRDefault="00F376B0" w:rsidP="006B37A3">
            <w:pPr>
              <w:jc w:val="center"/>
            </w:pPr>
          </w:p>
        </w:tc>
        <w:tc>
          <w:tcPr>
            <w:tcW w:w="7294" w:type="dxa"/>
          </w:tcPr>
          <w:p w:rsidR="00F376B0" w:rsidRPr="00643668" w:rsidRDefault="00F376B0" w:rsidP="006B37A3">
            <w:pPr>
              <w:jc w:val="center"/>
            </w:pPr>
            <w:r w:rsidRPr="00643668">
              <w:t>Критерии выставления оценки</w:t>
            </w:r>
          </w:p>
        </w:tc>
      </w:tr>
      <w:tr w:rsidR="00F376B0" w:rsidRPr="00643668" w:rsidTr="006B37A3">
        <w:tc>
          <w:tcPr>
            <w:tcW w:w="2714" w:type="dxa"/>
          </w:tcPr>
          <w:p w:rsidR="00F376B0" w:rsidRPr="00643668" w:rsidRDefault="00F376B0" w:rsidP="00F07D1A">
            <w:pPr>
              <w:ind w:firstLine="0"/>
            </w:pPr>
            <w:r w:rsidRPr="00643668">
              <w:t>«Отлично»</w:t>
            </w:r>
          </w:p>
          <w:p w:rsidR="00F376B0" w:rsidRPr="00643668" w:rsidRDefault="00F376B0" w:rsidP="00F07D1A">
            <w:pPr>
              <w:ind w:firstLine="0"/>
            </w:pPr>
            <w:r w:rsidRPr="00643668">
              <w:t>(8-10)</w:t>
            </w:r>
          </w:p>
        </w:tc>
        <w:tc>
          <w:tcPr>
            <w:tcW w:w="7294" w:type="dxa"/>
          </w:tcPr>
          <w:p w:rsidR="00F376B0" w:rsidRPr="00643668" w:rsidRDefault="00F376B0" w:rsidP="006C1447">
            <w:pPr>
              <w:ind w:firstLine="0"/>
            </w:pPr>
            <w:r w:rsidRPr="00643668">
              <w:t>Магистрант обнаруживает всестороннее, систематическое и глуб</w:t>
            </w:r>
            <w:r w:rsidRPr="00643668">
              <w:t>о</w:t>
            </w:r>
            <w:r w:rsidRPr="00643668">
              <w:t>кое знание учебно-программного материала; усвоил основную и д</w:t>
            </w:r>
            <w:r w:rsidRPr="00643668">
              <w:t>о</w:t>
            </w:r>
            <w:r w:rsidRPr="00643668">
              <w:t>полнительную литературу, рекомендованн</w:t>
            </w:r>
            <w:r w:rsidR="006C1447">
              <w:t>ую</w:t>
            </w:r>
            <w:r w:rsidRPr="00643668">
              <w:t xml:space="preserve"> программой; умеет связать теоретические основы методологии науки с процессом и</w:t>
            </w:r>
            <w:r w:rsidRPr="00643668">
              <w:t>с</w:t>
            </w:r>
            <w:r w:rsidRPr="00643668">
              <w:t>следования; проявляет творческие способности в понимании, изл</w:t>
            </w:r>
            <w:r w:rsidRPr="00643668">
              <w:t>о</w:t>
            </w:r>
            <w:r w:rsidRPr="00643668">
              <w:t>жении и использовании учебно-программного материала; гр</w:t>
            </w:r>
            <w:r w:rsidRPr="00643668">
              <w:t>а</w:t>
            </w:r>
            <w:r w:rsidRPr="00643668">
              <w:t xml:space="preserve">мотно излагает свои мысли. </w:t>
            </w:r>
          </w:p>
        </w:tc>
      </w:tr>
      <w:tr w:rsidR="00F376B0" w:rsidRPr="00643668" w:rsidTr="006B37A3">
        <w:tc>
          <w:tcPr>
            <w:tcW w:w="2714" w:type="dxa"/>
          </w:tcPr>
          <w:p w:rsidR="00F376B0" w:rsidRPr="00643668" w:rsidRDefault="00F376B0" w:rsidP="007E2E3C">
            <w:pPr>
              <w:ind w:firstLine="0"/>
            </w:pPr>
            <w:r w:rsidRPr="00643668">
              <w:t>«Хорошо»</w:t>
            </w:r>
          </w:p>
          <w:p w:rsidR="00F376B0" w:rsidRPr="00643668" w:rsidRDefault="00F376B0" w:rsidP="007E2E3C">
            <w:pPr>
              <w:ind w:firstLine="0"/>
            </w:pPr>
            <w:r w:rsidRPr="00643668">
              <w:t>(6-7)</w:t>
            </w:r>
          </w:p>
        </w:tc>
        <w:tc>
          <w:tcPr>
            <w:tcW w:w="7294" w:type="dxa"/>
          </w:tcPr>
          <w:p w:rsidR="00F376B0" w:rsidRPr="00643668" w:rsidRDefault="00F376B0" w:rsidP="007E2E3C">
            <w:pPr>
              <w:ind w:firstLine="0"/>
            </w:pPr>
            <w:r w:rsidRPr="00643668">
              <w:t>Магистрант обнаруживает знание учебно-программного материала и основных категорий курса; усвоил основную литературу, рек</w:t>
            </w:r>
            <w:r w:rsidRPr="00643668">
              <w:t>о</w:t>
            </w:r>
            <w:r w:rsidRPr="00643668">
              <w:t>мендованную в программе; показывает систематический характер знаний по дисциплине, грамотно излагает свои мысли.</w:t>
            </w:r>
          </w:p>
        </w:tc>
      </w:tr>
      <w:tr w:rsidR="00F376B0" w:rsidRPr="00643668" w:rsidTr="006B37A3">
        <w:tc>
          <w:tcPr>
            <w:tcW w:w="2714" w:type="dxa"/>
          </w:tcPr>
          <w:p w:rsidR="00F376B0" w:rsidRPr="00643668" w:rsidRDefault="00F376B0" w:rsidP="007E2E3C">
            <w:pPr>
              <w:ind w:firstLine="0"/>
            </w:pPr>
            <w:r w:rsidRPr="00643668">
              <w:t>«Удовлетвор</w:t>
            </w:r>
            <w:r w:rsidRPr="00643668">
              <w:t>и</w:t>
            </w:r>
            <w:r w:rsidRPr="00643668">
              <w:t>тельно»</w:t>
            </w:r>
          </w:p>
          <w:p w:rsidR="00F376B0" w:rsidRPr="00643668" w:rsidRDefault="00F376B0" w:rsidP="007E2E3C">
            <w:pPr>
              <w:ind w:firstLine="0"/>
            </w:pPr>
            <w:r w:rsidRPr="00643668">
              <w:t>(4-5)</w:t>
            </w:r>
          </w:p>
        </w:tc>
        <w:tc>
          <w:tcPr>
            <w:tcW w:w="7294" w:type="dxa"/>
          </w:tcPr>
          <w:p w:rsidR="00F376B0" w:rsidRPr="00643668" w:rsidRDefault="00F376B0" w:rsidP="007E2E3C">
            <w:pPr>
              <w:ind w:firstLine="0"/>
            </w:pPr>
            <w:r w:rsidRPr="00643668">
              <w:t xml:space="preserve">Магистрант обнаруживает знания основного учебно-программного материала в объеме, необходимом для дальнейшей учебы, </w:t>
            </w:r>
            <w:r w:rsidRPr="00643668">
              <w:br/>
              <w:t>научно-исследовательской деятельности и предстоящей работы по специальности; понимает и умеет определить основные катег</w:t>
            </w:r>
            <w:r w:rsidRPr="00643668">
              <w:t>о</w:t>
            </w:r>
            <w:r w:rsidRPr="00643668">
              <w:t>рии курса; знаком с основной литературой, рекомендованной пр</w:t>
            </w:r>
            <w:r w:rsidRPr="00643668">
              <w:t>о</w:t>
            </w:r>
            <w:r w:rsidRPr="00643668">
              <w:t xml:space="preserve">граммой. </w:t>
            </w:r>
          </w:p>
        </w:tc>
      </w:tr>
      <w:tr w:rsidR="00F376B0" w:rsidRPr="00643668" w:rsidTr="006B37A3">
        <w:tc>
          <w:tcPr>
            <w:tcW w:w="2714" w:type="dxa"/>
          </w:tcPr>
          <w:p w:rsidR="00F376B0" w:rsidRPr="00643668" w:rsidRDefault="00F376B0" w:rsidP="0011030D">
            <w:pPr>
              <w:ind w:firstLine="0"/>
            </w:pPr>
            <w:r w:rsidRPr="00643668">
              <w:t>«Неудовлетв</w:t>
            </w:r>
            <w:r w:rsidRPr="00643668">
              <w:t>о</w:t>
            </w:r>
            <w:r w:rsidRPr="00643668">
              <w:t>рительно» (0-2)</w:t>
            </w:r>
          </w:p>
        </w:tc>
        <w:tc>
          <w:tcPr>
            <w:tcW w:w="7294" w:type="dxa"/>
          </w:tcPr>
          <w:p w:rsidR="00F376B0" w:rsidRPr="00643668" w:rsidRDefault="00F376B0" w:rsidP="0011030D">
            <w:pPr>
              <w:ind w:firstLine="0"/>
            </w:pPr>
            <w:r w:rsidRPr="00643668">
              <w:t>Магистрант обнаруживает существенные пробелы в знаниях осно</w:t>
            </w:r>
            <w:r w:rsidRPr="00643668">
              <w:t>в</w:t>
            </w:r>
            <w:r w:rsidRPr="00643668">
              <w:t>ного учебно-программного материала, допускает принципиальные ошибки в трактовке основн</w:t>
            </w:r>
            <w:r>
              <w:t>ых концепций и категорий курса</w:t>
            </w:r>
            <w:r w:rsidRPr="00643668">
              <w:t>.</w:t>
            </w:r>
          </w:p>
        </w:tc>
      </w:tr>
    </w:tbl>
    <w:p w:rsidR="00F376B0" w:rsidRDefault="00F376B0" w:rsidP="001817AF">
      <w:pPr>
        <w:jc w:val="both"/>
      </w:pPr>
    </w:p>
    <w:p w:rsidR="001817AF" w:rsidRDefault="001817AF" w:rsidP="001817AF">
      <w:pPr>
        <w:jc w:val="both"/>
      </w:pPr>
    </w:p>
    <w:p w:rsidR="007F5012" w:rsidRDefault="001817AF" w:rsidP="00693CCD">
      <w:pPr>
        <w:pStyle w:val="2"/>
      </w:pPr>
      <w:r w:rsidRPr="00B60708">
        <w:t xml:space="preserve">Порядок формирования оценок по дисциплине </w:t>
      </w:r>
      <w:r w:rsidRPr="00B60708">
        <w:br/>
      </w:r>
    </w:p>
    <w:p w:rsidR="00C03D5E" w:rsidRDefault="00C03D5E" w:rsidP="00C03D5E">
      <w:pPr>
        <w:jc w:val="both"/>
      </w:pPr>
      <w:r>
        <w:t xml:space="preserve"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– </w:t>
      </w:r>
      <w:r>
        <w:rPr>
          <w:i/>
        </w:rPr>
        <w:t>О</w:t>
      </w:r>
      <w:r>
        <w:rPr>
          <w:i/>
          <w:vertAlign w:val="subscript"/>
        </w:rPr>
        <w:t>аудиторная</w:t>
      </w:r>
      <w:r>
        <w:t>.</w:t>
      </w:r>
    </w:p>
    <w:p w:rsidR="00C03D5E" w:rsidRDefault="00C03D5E" w:rsidP="00C03D5E">
      <w:pPr>
        <w:jc w:val="both"/>
      </w:pPr>
      <w:r>
        <w:t xml:space="preserve">Самостоятельная работа студентов: оценивается правильность выполнения домашних работ, задания для которых выдаются на семинарских занятиях, качество презентаций и докладов. Оценки за самостоятельную работу студента преподаватель выставляет в рабочую ведомость. </w:t>
      </w:r>
    </w:p>
    <w:p w:rsidR="00C03D5E" w:rsidRDefault="00C03D5E" w:rsidP="00C03D5E">
      <w:pPr>
        <w:jc w:val="both"/>
      </w:pPr>
      <w:r>
        <w:t>Накопленная оценка по 10-ти балльной шкале за самостоятельную работу определяется п</w:t>
      </w:r>
      <w:r>
        <w:t>е</w:t>
      </w:r>
      <w:r>
        <w:t xml:space="preserve">ред промежуточным или итоговым контролем – </w:t>
      </w:r>
      <w:r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</w:p>
    <w:p w:rsidR="00C03D5E" w:rsidRDefault="00C03D5E" w:rsidP="00C03D5E">
      <w:pPr>
        <w:jc w:val="both"/>
      </w:pPr>
      <w:r>
        <w:t>Накоплен</w:t>
      </w:r>
      <w:r w:rsidR="001D2E4D">
        <w:t>ная оценка учитывает</w:t>
      </w:r>
      <w:r>
        <w:t xml:space="preserve"> результаты </w:t>
      </w:r>
      <w:r w:rsidR="001D2E4D">
        <w:t xml:space="preserve">работы </w:t>
      </w:r>
      <w:r>
        <w:t>студента по текущему контролю (и фо</w:t>
      </w:r>
      <w:r>
        <w:t>р</w:t>
      </w:r>
      <w:r>
        <w:t xml:space="preserve">мируется следующим образом: </w:t>
      </w:r>
    </w:p>
    <w:p w:rsidR="00C03D5E" w:rsidRDefault="00C03D5E" w:rsidP="00C03D5E">
      <w:pPr>
        <w:spacing w:before="240"/>
        <w:jc w:val="center"/>
        <w:rPr>
          <w:i/>
          <w:vertAlign w:val="subscript"/>
        </w:rPr>
      </w:pPr>
      <w:r>
        <w:rPr>
          <w:i/>
        </w:rPr>
        <w:t>О</w:t>
      </w:r>
      <w:r>
        <w:rPr>
          <w:i/>
          <w:vertAlign w:val="subscript"/>
        </w:rPr>
        <w:t>накопленная</w:t>
      </w:r>
      <w:r>
        <w:t xml:space="preserve">= </w:t>
      </w:r>
      <w:r>
        <w:rPr>
          <w:i/>
        </w:rPr>
        <w:t>0,</w:t>
      </w:r>
      <w:r w:rsidR="0094163C">
        <w:rPr>
          <w:i/>
        </w:rPr>
        <w:t>4</w:t>
      </w:r>
      <w:r>
        <w:t>*</w:t>
      </w:r>
      <w:r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+ </w:t>
      </w:r>
      <w:r>
        <w:rPr>
          <w:i/>
        </w:rPr>
        <w:t>0,</w:t>
      </w:r>
      <w:r w:rsidR="0094163C">
        <w:rPr>
          <w:i/>
        </w:rPr>
        <w:t>3</w:t>
      </w:r>
      <w:r>
        <w:t xml:space="preserve">* </w:t>
      </w:r>
      <w:r>
        <w:rPr>
          <w:i/>
        </w:rPr>
        <w:t>О</w:t>
      </w:r>
      <w:r>
        <w:rPr>
          <w:i/>
          <w:vertAlign w:val="subscript"/>
        </w:rPr>
        <w:t>ауд</w:t>
      </w:r>
      <w:r>
        <w:t xml:space="preserve"> + </w:t>
      </w:r>
      <w:r>
        <w:rPr>
          <w:i/>
        </w:rPr>
        <w:t>0,</w:t>
      </w:r>
      <w:r w:rsidR="0094163C">
        <w:rPr>
          <w:i/>
        </w:rPr>
        <w:t>3</w:t>
      </w:r>
      <w:r>
        <w:t xml:space="preserve">* </w:t>
      </w:r>
      <w:r>
        <w:rPr>
          <w:i/>
        </w:rPr>
        <w:t>О</w:t>
      </w:r>
      <w:r>
        <w:rPr>
          <w:i/>
          <w:vertAlign w:val="subscript"/>
        </w:rPr>
        <w:t>сам.работа</w:t>
      </w:r>
    </w:p>
    <w:p w:rsidR="00C03D5E" w:rsidRDefault="00C03D5E" w:rsidP="00C03D5E"/>
    <w:p w:rsidR="00C03D5E" w:rsidRDefault="00C03D5E" w:rsidP="00C03D5E">
      <w:pPr>
        <w:rPr>
          <w:i/>
          <w:vertAlign w:val="subscript"/>
        </w:rPr>
      </w:pPr>
      <w:r>
        <w:t>где</w:t>
      </w:r>
      <w:r>
        <w:rPr>
          <w:vertAlign w:val="subscript"/>
        </w:rPr>
        <w:tab/>
      </w:r>
      <w:r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 </w:t>
      </w:r>
      <w:r>
        <w:rPr>
          <w:i/>
        </w:rPr>
        <w:t>О</w:t>
      </w:r>
      <w:r w:rsidR="001D2E4D">
        <w:rPr>
          <w:i/>
          <w:vertAlign w:val="subscript"/>
        </w:rPr>
        <w:t>контр</w:t>
      </w:r>
      <w:r w:rsidR="001E3EED">
        <w:rPr>
          <w:i/>
          <w:vertAlign w:val="subscript"/>
        </w:rPr>
        <w:t>.</w:t>
      </w:r>
      <w:r w:rsidR="001D2E4D">
        <w:rPr>
          <w:i/>
          <w:vertAlign w:val="subscript"/>
        </w:rPr>
        <w:t>раб</w:t>
      </w:r>
    </w:p>
    <w:p w:rsidR="00C03D5E" w:rsidRDefault="00C03D5E" w:rsidP="00C03D5E"/>
    <w:p w:rsidR="00C35437" w:rsidRPr="0094163C" w:rsidRDefault="00C35437" w:rsidP="00C03D5E">
      <w:r w:rsidRPr="0094163C">
        <w:t>Способ округления накопленной оценки текущего контроля</w:t>
      </w:r>
      <w:r w:rsidR="0094163C">
        <w:t xml:space="preserve"> </w:t>
      </w:r>
      <w:r w:rsidRPr="0094163C">
        <w:t>– арифметический</w:t>
      </w:r>
      <w:r w:rsidR="0094163C">
        <w:t>.</w:t>
      </w:r>
    </w:p>
    <w:p w:rsidR="00C35437" w:rsidRDefault="00C35437" w:rsidP="00C03D5E"/>
    <w:p w:rsidR="00C03D5E" w:rsidRDefault="00C03D5E" w:rsidP="00C03D5E">
      <w:r>
        <w:t>Результирующая оценка за дисциплину рассчитывается следующим образом:</w:t>
      </w:r>
    </w:p>
    <w:p w:rsidR="00C03D5E" w:rsidRDefault="00C03D5E" w:rsidP="00C03D5E">
      <w:pPr>
        <w:spacing w:before="240"/>
        <w:ind w:left="720"/>
        <w:jc w:val="center"/>
        <w:rPr>
          <w:i/>
          <w:vertAlign w:val="subscript"/>
        </w:rPr>
      </w:pPr>
      <w:r>
        <w:rPr>
          <w:i/>
        </w:rPr>
        <w:t>О</w:t>
      </w:r>
      <w:r>
        <w:rPr>
          <w:i/>
          <w:vertAlign w:val="subscript"/>
        </w:rPr>
        <w:t>результ.</w:t>
      </w:r>
      <w:r>
        <w:rPr>
          <w:i/>
        </w:rPr>
        <w:t xml:space="preserve"> = 0,</w:t>
      </w:r>
      <w:r w:rsidR="001D2E4D">
        <w:rPr>
          <w:i/>
        </w:rPr>
        <w:t>8</w:t>
      </w:r>
      <w:r>
        <w:rPr>
          <w:i/>
        </w:rPr>
        <w:t>* О</w:t>
      </w:r>
      <w:r>
        <w:rPr>
          <w:i/>
          <w:vertAlign w:val="subscript"/>
        </w:rPr>
        <w:t>накопл.</w:t>
      </w:r>
      <w:r>
        <w:rPr>
          <w:i/>
        </w:rPr>
        <w:t xml:space="preserve"> + 0,</w:t>
      </w:r>
      <w:r w:rsidR="001D2E4D">
        <w:rPr>
          <w:i/>
        </w:rPr>
        <w:t>2</w:t>
      </w:r>
      <w:r>
        <w:rPr>
          <w:i/>
        </w:rPr>
        <w:t xml:space="preserve"> *·О</w:t>
      </w:r>
      <w:r w:rsidR="00F45157">
        <w:rPr>
          <w:i/>
          <w:vertAlign w:val="subscript"/>
        </w:rPr>
        <w:t>экз</w:t>
      </w:r>
      <w:r>
        <w:rPr>
          <w:i/>
          <w:vertAlign w:val="subscript"/>
        </w:rPr>
        <w:t>.</w:t>
      </w:r>
    </w:p>
    <w:p w:rsidR="00C03D5E" w:rsidRDefault="00C03D5E" w:rsidP="00C03D5E">
      <w:pPr>
        <w:spacing w:before="240"/>
        <w:jc w:val="both"/>
      </w:pPr>
      <w:r>
        <w:t xml:space="preserve">Способ округления накопленной оценки итогового контроля в форме </w:t>
      </w:r>
      <w:r w:rsidR="00B904D2">
        <w:t>экзамена</w:t>
      </w:r>
      <w:r>
        <w:t>: арифметич</w:t>
      </w:r>
      <w:r>
        <w:t>е</w:t>
      </w:r>
      <w:r>
        <w:t xml:space="preserve">ский. </w:t>
      </w:r>
    </w:p>
    <w:p w:rsidR="00C03D5E" w:rsidRDefault="00C03D5E" w:rsidP="00C03D5E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C03D5E" w:rsidRDefault="00C03D5E" w:rsidP="00C03D5E">
      <w:pPr>
        <w:jc w:val="both"/>
        <w:rPr>
          <w:color w:val="000000"/>
        </w:rPr>
      </w:pPr>
      <w:r>
        <w:rPr>
          <w:color w:val="000000"/>
        </w:rPr>
        <w:t xml:space="preserve">Способ округления результирующей оценки по учебной дисциплине: арифметический. </w:t>
      </w:r>
    </w:p>
    <w:p w:rsidR="001817AF" w:rsidRDefault="001817AF" w:rsidP="001817AF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EA5063" w:rsidRPr="00984133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b/>
          <w:bCs/>
          <w:kern w:val="1"/>
        </w:rPr>
        <w:t xml:space="preserve">Тема 1. </w:t>
      </w:r>
      <w:r w:rsidR="008712A7" w:rsidRPr="004E5A2F">
        <w:rPr>
          <w:b/>
          <w:bCs/>
          <w:kern w:val="1"/>
        </w:rPr>
        <w:t>Основные</w:t>
      </w:r>
      <w:r w:rsidR="008712A7" w:rsidRPr="004E5A2F">
        <w:rPr>
          <w:kern w:val="1"/>
        </w:rPr>
        <w:t xml:space="preserve"> </w:t>
      </w:r>
      <w:r w:rsidR="008712A7" w:rsidRPr="004E5A2F">
        <w:rPr>
          <w:b/>
          <w:bCs/>
          <w:kern w:val="1"/>
        </w:rPr>
        <w:t>модели</w:t>
      </w:r>
      <w:r w:rsidR="008712A7" w:rsidRPr="004E5A2F">
        <w:rPr>
          <w:kern w:val="1"/>
        </w:rPr>
        <w:t xml:space="preserve"> </w:t>
      </w:r>
      <w:r w:rsidR="008712A7" w:rsidRPr="004E5A2F">
        <w:rPr>
          <w:b/>
          <w:bCs/>
          <w:kern w:val="1"/>
        </w:rPr>
        <w:t>развития</w:t>
      </w:r>
      <w:r w:rsidR="008712A7" w:rsidRPr="004E5A2F">
        <w:rPr>
          <w:kern w:val="1"/>
        </w:rPr>
        <w:t xml:space="preserve"> </w:t>
      </w:r>
      <w:r w:rsidR="008712A7" w:rsidRPr="004E5A2F">
        <w:rPr>
          <w:b/>
          <w:bCs/>
          <w:kern w:val="1"/>
        </w:rPr>
        <w:t>постиндустриальной</w:t>
      </w:r>
      <w:r w:rsidR="008712A7" w:rsidRPr="004E5A2F">
        <w:rPr>
          <w:kern w:val="1"/>
        </w:rPr>
        <w:t xml:space="preserve"> </w:t>
      </w:r>
      <w:r w:rsidR="008712A7" w:rsidRPr="004E5A2F">
        <w:rPr>
          <w:b/>
          <w:bCs/>
          <w:kern w:val="1"/>
        </w:rPr>
        <w:t>экономики</w:t>
      </w:r>
      <w:r w:rsidR="008712A7" w:rsidRPr="004E5A2F">
        <w:rPr>
          <w:kern w:val="1"/>
        </w:rPr>
        <w:t xml:space="preserve">. </w:t>
      </w:r>
      <w:r w:rsidRPr="004E5A2F">
        <w:rPr>
          <w:bCs/>
          <w:kern w:val="1"/>
        </w:rPr>
        <w:t>Постиндустриал</w:t>
      </w:r>
      <w:r w:rsidRPr="004E5A2F">
        <w:rPr>
          <w:bCs/>
          <w:kern w:val="1"/>
        </w:rPr>
        <w:t>ь</w:t>
      </w:r>
      <w:r w:rsidRPr="004E5A2F">
        <w:rPr>
          <w:bCs/>
          <w:kern w:val="1"/>
        </w:rPr>
        <w:t xml:space="preserve">ное общество как теоретическая конструкция. </w:t>
      </w:r>
      <w:r w:rsidRPr="00984133">
        <w:rPr>
          <w:bCs/>
          <w:kern w:val="1"/>
        </w:rPr>
        <w:t>Социально</w:t>
      </w:r>
      <w:r w:rsidRPr="00984133">
        <w:rPr>
          <w:kern w:val="1"/>
        </w:rPr>
        <w:t>-</w:t>
      </w:r>
      <w:r w:rsidRPr="00984133">
        <w:rPr>
          <w:bCs/>
          <w:kern w:val="1"/>
        </w:rPr>
        <w:t>экономические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концепции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современного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общества</w:t>
      </w:r>
      <w:r w:rsidRPr="00984133">
        <w:rPr>
          <w:kern w:val="1"/>
        </w:rPr>
        <w:t xml:space="preserve">: </w:t>
      </w:r>
      <w:r w:rsidRPr="00984133">
        <w:rPr>
          <w:bCs/>
          <w:kern w:val="1"/>
        </w:rPr>
        <w:t>Дж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Гэлбрейт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Д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Белл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Э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Тоффлер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М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Кастельс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В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Иноземцев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З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Бауман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Ю</w:t>
      </w:r>
      <w:r w:rsidRPr="00984133">
        <w:rPr>
          <w:kern w:val="1"/>
        </w:rPr>
        <w:t>.</w:t>
      </w:r>
      <w:r w:rsidRPr="00984133">
        <w:rPr>
          <w:bCs/>
          <w:kern w:val="1"/>
        </w:rPr>
        <w:t>Хабермас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Э</w:t>
      </w:r>
      <w:r w:rsidRPr="00984133">
        <w:rPr>
          <w:kern w:val="1"/>
        </w:rPr>
        <w:t>.</w:t>
      </w:r>
      <w:r w:rsidRPr="00984133">
        <w:rPr>
          <w:bCs/>
          <w:kern w:val="1"/>
        </w:rPr>
        <w:t>Гидденс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Экономика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знаний</w:t>
      </w:r>
      <w:r w:rsidRPr="00984133">
        <w:rPr>
          <w:kern w:val="1"/>
        </w:rPr>
        <w:t xml:space="preserve"> (</w:t>
      </w:r>
      <w:r w:rsidRPr="008712A7">
        <w:rPr>
          <w:kern w:val="1"/>
          <w:lang w:val="en-US"/>
        </w:rPr>
        <w:t>knowledge</w:t>
      </w:r>
      <w:r w:rsidRPr="00984133">
        <w:rPr>
          <w:kern w:val="1"/>
        </w:rPr>
        <w:t xml:space="preserve"> </w:t>
      </w:r>
      <w:r w:rsidRPr="008712A7">
        <w:rPr>
          <w:kern w:val="1"/>
          <w:lang w:val="en-US"/>
        </w:rPr>
        <w:t>economy</w:t>
      </w:r>
      <w:r w:rsidRPr="00984133">
        <w:rPr>
          <w:kern w:val="1"/>
        </w:rPr>
        <w:t xml:space="preserve">); </w:t>
      </w:r>
      <w:r w:rsidRPr="00984133">
        <w:rPr>
          <w:bCs/>
          <w:kern w:val="1"/>
        </w:rPr>
        <w:t>информационная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 xml:space="preserve">экономика </w:t>
      </w:r>
      <w:r w:rsidRPr="00984133">
        <w:rPr>
          <w:kern w:val="1"/>
        </w:rPr>
        <w:t>(</w:t>
      </w:r>
      <w:r w:rsidRPr="008712A7">
        <w:rPr>
          <w:kern w:val="1"/>
          <w:lang w:val="en-US"/>
        </w:rPr>
        <w:t>information</w:t>
      </w:r>
      <w:r w:rsidRPr="00984133">
        <w:rPr>
          <w:kern w:val="1"/>
        </w:rPr>
        <w:t xml:space="preserve"> </w:t>
      </w:r>
      <w:r w:rsidRPr="008712A7">
        <w:rPr>
          <w:kern w:val="1"/>
          <w:lang w:val="en-US"/>
        </w:rPr>
        <w:t>eco</w:t>
      </w:r>
      <w:r w:rsidRPr="008712A7">
        <w:rPr>
          <w:kern w:val="1"/>
          <w:lang w:val="en-US"/>
        </w:rPr>
        <w:t>n</w:t>
      </w:r>
      <w:r w:rsidRPr="008712A7">
        <w:rPr>
          <w:kern w:val="1"/>
          <w:lang w:val="en-US"/>
        </w:rPr>
        <w:t>omy</w:t>
      </w:r>
      <w:r w:rsidRPr="00984133">
        <w:rPr>
          <w:kern w:val="1"/>
        </w:rPr>
        <w:t xml:space="preserve">); </w:t>
      </w:r>
      <w:r w:rsidRPr="00984133">
        <w:rPr>
          <w:bCs/>
          <w:kern w:val="1"/>
        </w:rPr>
        <w:t>креативная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экономика</w:t>
      </w:r>
      <w:r w:rsidRPr="00984133">
        <w:rPr>
          <w:kern w:val="1"/>
        </w:rPr>
        <w:t xml:space="preserve"> (</w:t>
      </w:r>
      <w:r w:rsidRPr="008712A7">
        <w:rPr>
          <w:kern w:val="1"/>
          <w:lang w:val="en-US"/>
        </w:rPr>
        <w:t>creative</w:t>
      </w:r>
      <w:r w:rsidRPr="00984133">
        <w:rPr>
          <w:kern w:val="1"/>
        </w:rPr>
        <w:t xml:space="preserve"> </w:t>
      </w:r>
      <w:r w:rsidRPr="008712A7">
        <w:rPr>
          <w:kern w:val="1"/>
          <w:lang w:val="en-US"/>
        </w:rPr>
        <w:t>economy</w:t>
      </w:r>
      <w:r w:rsidRPr="00984133">
        <w:rPr>
          <w:kern w:val="1"/>
        </w:rPr>
        <w:t xml:space="preserve">); </w:t>
      </w:r>
      <w:r w:rsidRPr="00984133">
        <w:rPr>
          <w:bCs/>
          <w:kern w:val="1"/>
        </w:rPr>
        <w:t>экономика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 xml:space="preserve">впечатлений </w:t>
      </w:r>
      <w:r w:rsidRPr="00984133">
        <w:rPr>
          <w:kern w:val="1"/>
        </w:rPr>
        <w:t>(</w:t>
      </w:r>
      <w:r w:rsidRPr="008712A7">
        <w:rPr>
          <w:kern w:val="1"/>
          <w:lang w:val="en-US"/>
        </w:rPr>
        <w:t>experience</w:t>
      </w:r>
      <w:r w:rsidRPr="00984133">
        <w:rPr>
          <w:kern w:val="1"/>
        </w:rPr>
        <w:t xml:space="preserve"> </w:t>
      </w:r>
      <w:r w:rsidRPr="008712A7">
        <w:rPr>
          <w:kern w:val="1"/>
          <w:lang w:val="en-US"/>
        </w:rPr>
        <w:t>economy</w:t>
      </w:r>
      <w:r w:rsidRPr="00984133">
        <w:rPr>
          <w:kern w:val="1"/>
        </w:rPr>
        <w:t xml:space="preserve">), </w:t>
      </w:r>
      <w:r w:rsidRPr="00984133">
        <w:rPr>
          <w:bCs/>
          <w:kern w:val="1"/>
        </w:rPr>
        <w:t>сет</w:t>
      </w:r>
      <w:r w:rsidRPr="00984133">
        <w:rPr>
          <w:bCs/>
          <w:kern w:val="1"/>
        </w:rPr>
        <w:t>е</w:t>
      </w:r>
      <w:r w:rsidRPr="00984133">
        <w:rPr>
          <w:bCs/>
          <w:kern w:val="1"/>
        </w:rPr>
        <w:t>вая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экономика</w:t>
      </w:r>
      <w:r w:rsidRPr="00984133">
        <w:rPr>
          <w:kern w:val="1"/>
        </w:rPr>
        <w:t xml:space="preserve"> (</w:t>
      </w:r>
      <w:r w:rsidRPr="008712A7">
        <w:rPr>
          <w:kern w:val="1"/>
          <w:lang w:val="en-US"/>
        </w:rPr>
        <w:t>network</w:t>
      </w:r>
      <w:r w:rsidRPr="00984133">
        <w:rPr>
          <w:kern w:val="1"/>
        </w:rPr>
        <w:t xml:space="preserve"> </w:t>
      </w:r>
      <w:r w:rsidRPr="008712A7">
        <w:rPr>
          <w:kern w:val="1"/>
          <w:lang w:val="en-US"/>
        </w:rPr>
        <w:t>economy</w:t>
      </w:r>
      <w:r w:rsidRPr="00984133">
        <w:rPr>
          <w:kern w:val="1"/>
        </w:rPr>
        <w:t>).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bCs/>
          <w:kern w:val="1"/>
        </w:rPr>
        <w:t>Лекция</w:t>
      </w:r>
      <w:r w:rsidRPr="004E5A2F">
        <w:rPr>
          <w:kern w:val="1"/>
        </w:rPr>
        <w:t xml:space="preserve"> – </w:t>
      </w:r>
      <w:r w:rsidR="001A3D17">
        <w:rPr>
          <w:bCs/>
          <w:kern w:val="1"/>
        </w:rPr>
        <w:t>4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часа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bCs/>
          <w:kern w:val="1"/>
        </w:rPr>
        <w:t>Семинар</w:t>
      </w:r>
      <w:r w:rsidRPr="004E5A2F">
        <w:rPr>
          <w:kern w:val="1"/>
        </w:rPr>
        <w:t xml:space="preserve"> – 4 </w:t>
      </w:r>
      <w:r w:rsidRPr="004E5A2F">
        <w:rPr>
          <w:bCs/>
          <w:kern w:val="1"/>
        </w:rPr>
        <w:t>часа</w:t>
      </w:r>
      <w:r w:rsidRPr="004E5A2F">
        <w:rPr>
          <w:kern w:val="1"/>
        </w:rPr>
        <w:t xml:space="preserve"> (</w:t>
      </w:r>
      <w:r w:rsidRPr="004E5A2F">
        <w:rPr>
          <w:bCs/>
          <w:kern w:val="1"/>
        </w:rPr>
        <w:t>обсуждение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концепций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дискуссия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диспут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об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особенностях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рассматрива</w:t>
      </w:r>
      <w:r w:rsidRPr="004E5A2F">
        <w:rPr>
          <w:bCs/>
          <w:kern w:val="1"/>
        </w:rPr>
        <w:t>е</w:t>
      </w:r>
      <w:r w:rsidRPr="004E5A2F">
        <w:rPr>
          <w:bCs/>
          <w:kern w:val="1"/>
        </w:rPr>
        <w:t>мых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теорий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их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общности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специфике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инструментарии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его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возможностях</w:t>
      </w:r>
      <w:r w:rsidRPr="004E5A2F">
        <w:rPr>
          <w:kern w:val="1"/>
        </w:rPr>
        <w:t>).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b/>
          <w:bCs/>
          <w:kern w:val="1"/>
        </w:rPr>
      </w:pP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b/>
          <w:bCs/>
          <w:kern w:val="1"/>
        </w:rPr>
        <w:t>Основная</w:t>
      </w:r>
      <w:r w:rsidRPr="004E5A2F">
        <w:rPr>
          <w:kern w:val="1"/>
        </w:rPr>
        <w:t xml:space="preserve"> </w:t>
      </w:r>
      <w:r w:rsidRPr="004E5A2F">
        <w:rPr>
          <w:b/>
          <w:bCs/>
          <w:kern w:val="1"/>
        </w:rPr>
        <w:t>литература</w:t>
      </w:r>
      <w:r w:rsidRPr="004E5A2F">
        <w:rPr>
          <w:kern w:val="1"/>
        </w:rPr>
        <w:t>: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kern w:val="1"/>
        </w:rPr>
        <w:t xml:space="preserve">1. </w:t>
      </w:r>
      <w:r w:rsidRPr="004E5A2F">
        <w:rPr>
          <w:bCs/>
          <w:kern w:val="1"/>
        </w:rPr>
        <w:t>Кастельс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М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Информационная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эпоха</w:t>
      </w:r>
      <w:r w:rsidRPr="004E5A2F">
        <w:rPr>
          <w:kern w:val="1"/>
        </w:rPr>
        <w:t xml:space="preserve">: </w:t>
      </w:r>
      <w:r w:rsidRPr="004E5A2F">
        <w:rPr>
          <w:bCs/>
          <w:kern w:val="1"/>
        </w:rPr>
        <w:t>экономика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общество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культура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ГУ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ВШЭ</w:t>
      </w:r>
      <w:r w:rsidRPr="004E5A2F">
        <w:rPr>
          <w:kern w:val="1"/>
        </w:rPr>
        <w:t>, 2009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kern w:val="1"/>
        </w:rPr>
        <w:t xml:space="preserve">2. </w:t>
      </w:r>
      <w:r w:rsidRPr="004E5A2F">
        <w:rPr>
          <w:bCs/>
          <w:kern w:val="1"/>
        </w:rPr>
        <w:t>Мильнер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Б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Управление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знаниями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в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инновационной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экономике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Изд</w:t>
      </w:r>
      <w:r w:rsidRPr="004E5A2F">
        <w:rPr>
          <w:kern w:val="1"/>
        </w:rPr>
        <w:t xml:space="preserve">.: </w:t>
      </w:r>
      <w:r w:rsidRPr="004E5A2F">
        <w:rPr>
          <w:bCs/>
          <w:kern w:val="1"/>
        </w:rPr>
        <w:t>Экономика</w:t>
      </w:r>
      <w:r w:rsidRPr="004E5A2F">
        <w:rPr>
          <w:kern w:val="1"/>
        </w:rPr>
        <w:t>, 2009</w:t>
      </w:r>
    </w:p>
    <w:p w:rsidR="00EA5063" w:rsidRPr="008712A7" w:rsidRDefault="00EA5063" w:rsidP="00EA5063">
      <w:pPr>
        <w:widowControl w:val="0"/>
        <w:autoSpaceDE w:val="0"/>
        <w:autoSpaceDN w:val="0"/>
        <w:adjustRightInd w:val="0"/>
        <w:rPr>
          <w:kern w:val="1"/>
          <w:lang w:val="en-US"/>
        </w:rPr>
      </w:pPr>
      <w:r w:rsidRPr="004E5A2F">
        <w:rPr>
          <w:kern w:val="1"/>
        </w:rPr>
        <w:t xml:space="preserve">3. </w:t>
      </w:r>
      <w:r w:rsidRPr="004E5A2F">
        <w:rPr>
          <w:bCs/>
          <w:kern w:val="1"/>
        </w:rPr>
        <w:t>Новая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экономика</w:t>
      </w:r>
      <w:r w:rsidRPr="004E5A2F">
        <w:rPr>
          <w:kern w:val="1"/>
        </w:rPr>
        <w:t xml:space="preserve"> / </w:t>
      </w:r>
      <w:r w:rsidRPr="004E5A2F">
        <w:rPr>
          <w:bCs/>
          <w:kern w:val="1"/>
        </w:rPr>
        <w:t>Под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ред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проф</w:t>
      </w:r>
      <w:r w:rsidRPr="004E5A2F">
        <w:rPr>
          <w:kern w:val="1"/>
        </w:rPr>
        <w:t xml:space="preserve">. </w:t>
      </w:r>
      <w:r w:rsidRPr="00984133">
        <w:rPr>
          <w:bCs/>
          <w:kern w:val="1"/>
        </w:rPr>
        <w:t>Е</w:t>
      </w:r>
      <w:r w:rsidRPr="00984133">
        <w:rPr>
          <w:kern w:val="1"/>
        </w:rPr>
        <w:t>.</w:t>
      </w:r>
      <w:r w:rsidRPr="00984133">
        <w:rPr>
          <w:bCs/>
          <w:kern w:val="1"/>
        </w:rPr>
        <w:t>Ф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Авдокушина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проф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В</w:t>
      </w:r>
      <w:r w:rsidRPr="00984133">
        <w:rPr>
          <w:kern w:val="1"/>
        </w:rPr>
        <w:t>.</w:t>
      </w:r>
      <w:r w:rsidRPr="00984133">
        <w:rPr>
          <w:bCs/>
          <w:kern w:val="1"/>
        </w:rPr>
        <w:t>С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Сизова</w:t>
      </w:r>
      <w:r w:rsidRPr="00984133">
        <w:rPr>
          <w:kern w:val="1"/>
        </w:rPr>
        <w:t xml:space="preserve">.– </w:t>
      </w:r>
      <w:r w:rsidRPr="008712A7">
        <w:rPr>
          <w:bCs/>
          <w:kern w:val="1"/>
          <w:lang w:val="en-US"/>
        </w:rPr>
        <w:t>М</w:t>
      </w:r>
      <w:r w:rsidRPr="008712A7">
        <w:rPr>
          <w:kern w:val="1"/>
          <w:lang w:val="en-US"/>
        </w:rPr>
        <w:t xml:space="preserve">.: </w:t>
      </w:r>
      <w:r w:rsidRPr="008712A7">
        <w:rPr>
          <w:bCs/>
          <w:kern w:val="1"/>
          <w:lang w:val="en-US"/>
        </w:rPr>
        <w:t>Магистр</w:t>
      </w:r>
      <w:r w:rsidRPr="008712A7">
        <w:rPr>
          <w:kern w:val="1"/>
          <w:lang w:val="en-US"/>
        </w:rPr>
        <w:t>, 2009.</w:t>
      </w:r>
    </w:p>
    <w:p w:rsidR="00EA5063" w:rsidRPr="008712A7" w:rsidRDefault="00EA5063" w:rsidP="00EA5063">
      <w:pPr>
        <w:widowControl w:val="0"/>
        <w:autoSpaceDE w:val="0"/>
        <w:autoSpaceDN w:val="0"/>
        <w:adjustRightInd w:val="0"/>
        <w:rPr>
          <w:kern w:val="1"/>
          <w:lang w:val="en-US"/>
        </w:rPr>
      </w:pPr>
      <w:r w:rsidRPr="004E5A2F">
        <w:rPr>
          <w:kern w:val="1"/>
        </w:rPr>
        <w:t xml:space="preserve">4. </w:t>
      </w:r>
      <w:r w:rsidRPr="004E5A2F">
        <w:rPr>
          <w:bCs/>
          <w:kern w:val="1"/>
        </w:rPr>
        <w:t>Инновационное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развитие</w:t>
      </w:r>
      <w:r w:rsidRPr="004E5A2F">
        <w:rPr>
          <w:kern w:val="1"/>
        </w:rPr>
        <w:t xml:space="preserve">: </w:t>
      </w:r>
      <w:r w:rsidRPr="004E5A2F">
        <w:rPr>
          <w:bCs/>
          <w:kern w:val="1"/>
        </w:rPr>
        <w:t>экономика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интеллектуальные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ресурсы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управление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знаниями</w:t>
      </w:r>
      <w:r w:rsidRPr="004E5A2F">
        <w:rPr>
          <w:kern w:val="1"/>
        </w:rPr>
        <w:t xml:space="preserve"> /</w:t>
      </w:r>
      <w:r w:rsidRPr="004E5A2F">
        <w:rPr>
          <w:bCs/>
          <w:kern w:val="1"/>
        </w:rPr>
        <w:t>Под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ред</w:t>
      </w:r>
      <w:r w:rsidRPr="004E5A2F">
        <w:rPr>
          <w:kern w:val="1"/>
        </w:rPr>
        <w:t xml:space="preserve">. </w:t>
      </w:r>
      <w:r w:rsidRPr="008712A7">
        <w:rPr>
          <w:bCs/>
          <w:kern w:val="1"/>
          <w:lang w:val="en-US"/>
        </w:rPr>
        <w:t>Б</w:t>
      </w:r>
      <w:r w:rsidRPr="008712A7">
        <w:rPr>
          <w:kern w:val="1"/>
          <w:lang w:val="en-US"/>
        </w:rPr>
        <w:t>.</w:t>
      </w:r>
      <w:r w:rsidRPr="008712A7">
        <w:rPr>
          <w:bCs/>
          <w:kern w:val="1"/>
          <w:lang w:val="en-US"/>
        </w:rPr>
        <w:t>З</w:t>
      </w:r>
      <w:r w:rsidRPr="008712A7">
        <w:rPr>
          <w:kern w:val="1"/>
          <w:lang w:val="en-US"/>
        </w:rPr>
        <w:t xml:space="preserve">. </w:t>
      </w:r>
      <w:r w:rsidRPr="008712A7">
        <w:rPr>
          <w:bCs/>
          <w:kern w:val="1"/>
          <w:lang w:val="en-US"/>
        </w:rPr>
        <w:t>Мильнера</w:t>
      </w:r>
      <w:r w:rsidRPr="008712A7">
        <w:rPr>
          <w:kern w:val="1"/>
          <w:lang w:val="en-US"/>
        </w:rPr>
        <w:t xml:space="preserve">.– </w:t>
      </w:r>
      <w:r w:rsidRPr="008712A7">
        <w:rPr>
          <w:bCs/>
          <w:kern w:val="1"/>
          <w:lang w:val="en-US"/>
        </w:rPr>
        <w:t>М</w:t>
      </w:r>
      <w:r w:rsidRPr="008712A7">
        <w:rPr>
          <w:kern w:val="1"/>
          <w:lang w:val="en-US"/>
        </w:rPr>
        <w:t xml:space="preserve">.: </w:t>
      </w:r>
      <w:r w:rsidRPr="008712A7">
        <w:rPr>
          <w:bCs/>
          <w:kern w:val="1"/>
          <w:lang w:val="en-US"/>
        </w:rPr>
        <w:t>ИНФРА</w:t>
      </w:r>
      <w:r w:rsidRPr="008712A7">
        <w:rPr>
          <w:kern w:val="1"/>
          <w:lang w:val="en-US"/>
        </w:rPr>
        <w:t>-</w:t>
      </w:r>
      <w:r w:rsidRPr="008712A7">
        <w:rPr>
          <w:bCs/>
          <w:kern w:val="1"/>
          <w:lang w:val="en-US"/>
        </w:rPr>
        <w:t>М</w:t>
      </w:r>
      <w:r w:rsidRPr="008712A7">
        <w:rPr>
          <w:kern w:val="1"/>
          <w:lang w:val="en-US"/>
        </w:rPr>
        <w:t>., 2009.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kern w:val="1"/>
        </w:rPr>
        <w:t xml:space="preserve">5. </w:t>
      </w:r>
      <w:r w:rsidRPr="004E5A2F">
        <w:rPr>
          <w:bCs/>
          <w:kern w:val="1"/>
        </w:rPr>
        <w:t>Норт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Д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Понимание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процесса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экономических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изменений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ГУ</w:t>
      </w:r>
      <w:r w:rsidRPr="004E5A2F">
        <w:rPr>
          <w:kern w:val="1"/>
        </w:rPr>
        <w:t>-</w:t>
      </w:r>
      <w:r w:rsidRPr="004E5A2F">
        <w:rPr>
          <w:bCs/>
          <w:kern w:val="1"/>
        </w:rPr>
        <w:t>ВШЭ</w:t>
      </w:r>
      <w:r w:rsidRPr="004E5A2F">
        <w:rPr>
          <w:kern w:val="1"/>
        </w:rPr>
        <w:t>, 2010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kern w:val="1"/>
        </w:rPr>
        <w:lastRenderedPageBreak/>
        <w:t xml:space="preserve">6. </w:t>
      </w:r>
      <w:r w:rsidRPr="004E5A2F">
        <w:rPr>
          <w:bCs/>
          <w:kern w:val="1"/>
        </w:rPr>
        <w:t>Тоффлер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Э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Третья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волна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Издательство</w:t>
      </w:r>
      <w:r w:rsidRPr="004E5A2F">
        <w:rPr>
          <w:kern w:val="1"/>
        </w:rPr>
        <w:t xml:space="preserve">: </w:t>
      </w:r>
      <w:r w:rsidRPr="004E5A2F">
        <w:rPr>
          <w:bCs/>
          <w:kern w:val="1"/>
        </w:rPr>
        <w:t>АСТ</w:t>
      </w:r>
      <w:r w:rsidRPr="004E5A2F">
        <w:rPr>
          <w:kern w:val="1"/>
        </w:rPr>
        <w:t>, 2010</w:t>
      </w:r>
    </w:p>
    <w:p w:rsidR="00A2447A" w:rsidRPr="004E5A2F" w:rsidRDefault="00A2447A" w:rsidP="00EA5063">
      <w:pPr>
        <w:widowControl w:val="0"/>
        <w:autoSpaceDE w:val="0"/>
        <w:autoSpaceDN w:val="0"/>
        <w:adjustRightInd w:val="0"/>
        <w:rPr>
          <w:bCs/>
          <w:kern w:val="1"/>
        </w:rPr>
      </w:pPr>
    </w:p>
    <w:p w:rsidR="00EA5063" w:rsidRPr="00A2447A" w:rsidRDefault="00EA5063" w:rsidP="00EA5063">
      <w:pPr>
        <w:widowControl w:val="0"/>
        <w:autoSpaceDE w:val="0"/>
        <w:autoSpaceDN w:val="0"/>
        <w:adjustRightInd w:val="0"/>
        <w:rPr>
          <w:b/>
          <w:kern w:val="1"/>
          <w:lang w:val="en-US"/>
        </w:rPr>
      </w:pPr>
      <w:r w:rsidRPr="00A2447A">
        <w:rPr>
          <w:b/>
          <w:bCs/>
          <w:kern w:val="1"/>
          <w:lang w:val="en-US"/>
        </w:rPr>
        <w:t>Дополнительная</w:t>
      </w:r>
      <w:r w:rsidRPr="00A2447A">
        <w:rPr>
          <w:b/>
          <w:kern w:val="1"/>
          <w:lang w:val="en-US"/>
        </w:rPr>
        <w:t xml:space="preserve"> </w:t>
      </w:r>
      <w:r w:rsidRPr="00A2447A">
        <w:rPr>
          <w:b/>
          <w:bCs/>
          <w:kern w:val="1"/>
          <w:lang w:val="en-US"/>
        </w:rPr>
        <w:t>литература</w:t>
      </w:r>
      <w:r w:rsidRPr="00A2447A">
        <w:rPr>
          <w:b/>
          <w:kern w:val="1"/>
          <w:lang w:val="en-US"/>
        </w:rPr>
        <w:t>:</w:t>
      </w:r>
    </w:p>
    <w:p w:rsidR="00EA5063" w:rsidRPr="008712A7" w:rsidRDefault="00EA5063" w:rsidP="00EA5063">
      <w:pPr>
        <w:widowControl w:val="0"/>
        <w:autoSpaceDE w:val="0"/>
        <w:autoSpaceDN w:val="0"/>
        <w:adjustRightInd w:val="0"/>
        <w:rPr>
          <w:kern w:val="1"/>
          <w:lang w:val="en-US"/>
        </w:rPr>
      </w:pPr>
      <w:r w:rsidRPr="008712A7">
        <w:rPr>
          <w:kern w:val="1"/>
          <w:lang w:val="en-US"/>
        </w:rPr>
        <w:t>7. Webster F. (2006) Information society, Routledge, UK</w:t>
      </w:r>
    </w:p>
    <w:p w:rsidR="00EA5063" w:rsidRPr="00984133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984133">
        <w:rPr>
          <w:kern w:val="1"/>
        </w:rPr>
        <w:t xml:space="preserve">8. </w:t>
      </w:r>
      <w:r w:rsidRPr="00984133">
        <w:rPr>
          <w:bCs/>
          <w:kern w:val="1"/>
        </w:rPr>
        <w:t>Горц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А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Нематериальное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Знание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стоимость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и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капитал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Перевод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с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немецкого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и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французск</w:t>
      </w:r>
      <w:r w:rsidRPr="00984133">
        <w:rPr>
          <w:bCs/>
          <w:kern w:val="1"/>
        </w:rPr>
        <w:t>о</w:t>
      </w:r>
      <w:r w:rsidRPr="00984133">
        <w:rPr>
          <w:bCs/>
          <w:kern w:val="1"/>
        </w:rPr>
        <w:t>го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под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научной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редакцией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М</w:t>
      </w:r>
      <w:r w:rsidRPr="00984133">
        <w:rPr>
          <w:kern w:val="1"/>
        </w:rPr>
        <w:t xml:space="preserve">. </w:t>
      </w:r>
      <w:r w:rsidRPr="00984133">
        <w:rPr>
          <w:bCs/>
          <w:kern w:val="1"/>
        </w:rPr>
        <w:t>Маяцкого</w:t>
      </w:r>
      <w:r w:rsidRPr="00984133">
        <w:rPr>
          <w:kern w:val="1"/>
        </w:rPr>
        <w:t xml:space="preserve">, </w:t>
      </w:r>
      <w:r w:rsidRPr="00984133">
        <w:rPr>
          <w:bCs/>
          <w:kern w:val="1"/>
        </w:rPr>
        <w:t>Серия</w:t>
      </w:r>
      <w:r w:rsidRPr="00984133">
        <w:rPr>
          <w:kern w:val="1"/>
        </w:rPr>
        <w:t xml:space="preserve"> “</w:t>
      </w:r>
      <w:r w:rsidRPr="00984133">
        <w:rPr>
          <w:bCs/>
          <w:kern w:val="1"/>
        </w:rPr>
        <w:t>Социальная</w:t>
      </w:r>
      <w:r w:rsidRPr="00984133">
        <w:rPr>
          <w:kern w:val="1"/>
        </w:rPr>
        <w:t xml:space="preserve"> </w:t>
      </w:r>
      <w:r w:rsidRPr="00984133">
        <w:rPr>
          <w:bCs/>
          <w:kern w:val="1"/>
        </w:rPr>
        <w:t>теория</w:t>
      </w:r>
      <w:r w:rsidRPr="00984133">
        <w:rPr>
          <w:kern w:val="1"/>
        </w:rPr>
        <w:t xml:space="preserve">” </w:t>
      </w:r>
      <w:r w:rsidRPr="00984133">
        <w:rPr>
          <w:bCs/>
          <w:kern w:val="1"/>
        </w:rPr>
        <w:t>ГУ</w:t>
      </w:r>
      <w:r w:rsidRPr="00984133">
        <w:rPr>
          <w:kern w:val="1"/>
        </w:rPr>
        <w:t>-</w:t>
      </w:r>
      <w:r w:rsidRPr="00984133">
        <w:rPr>
          <w:bCs/>
          <w:kern w:val="1"/>
        </w:rPr>
        <w:t>ВШЭ</w:t>
      </w:r>
      <w:r w:rsidRPr="00984133">
        <w:rPr>
          <w:kern w:val="1"/>
        </w:rPr>
        <w:t>, 2010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kern w:val="1"/>
        </w:rPr>
        <w:t xml:space="preserve">9. </w:t>
      </w:r>
      <w:r w:rsidRPr="004E5A2F">
        <w:rPr>
          <w:bCs/>
          <w:kern w:val="1"/>
        </w:rPr>
        <w:t>Долгин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А</w:t>
      </w:r>
      <w:r w:rsidRPr="004E5A2F">
        <w:rPr>
          <w:kern w:val="1"/>
        </w:rPr>
        <w:t>.</w:t>
      </w:r>
      <w:r w:rsidRPr="004E5A2F">
        <w:rPr>
          <w:bCs/>
          <w:kern w:val="1"/>
        </w:rPr>
        <w:t>Б</w:t>
      </w:r>
      <w:r w:rsidRPr="004E5A2F">
        <w:rPr>
          <w:kern w:val="1"/>
        </w:rPr>
        <w:t xml:space="preserve">., </w:t>
      </w:r>
      <w:r w:rsidRPr="004E5A2F">
        <w:rPr>
          <w:bCs/>
          <w:kern w:val="1"/>
        </w:rPr>
        <w:t>Манифест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новой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экономики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Вторая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невидимая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рука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рынка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Изд</w:t>
      </w:r>
      <w:r w:rsidRPr="004E5A2F">
        <w:rPr>
          <w:kern w:val="1"/>
        </w:rPr>
        <w:t>-</w:t>
      </w:r>
      <w:r w:rsidRPr="004E5A2F">
        <w:rPr>
          <w:bCs/>
          <w:kern w:val="1"/>
        </w:rPr>
        <w:t>во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АСТ</w:t>
      </w:r>
      <w:r w:rsidRPr="004E5A2F">
        <w:rPr>
          <w:kern w:val="1"/>
        </w:rPr>
        <w:t>,</w:t>
      </w:r>
      <w:r w:rsidRPr="004E5A2F">
        <w:rPr>
          <w:bCs/>
          <w:kern w:val="1"/>
        </w:rPr>
        <w:t xml:space="preserve"> </w:t>
      </w:r>
      <w:r w:rsidRPr="004E5A2F">
        <w:rPr>
          <w:kern w:val="1"/>
        </w:rPr>
        <w:t>2010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</w:rPr>
      </w:pPr>
      <w:r w:rsidRPr="004E5A2F">
        <w:rPr>
          <w:kern w:val="1"/>
        </w:rPr>
        <w:t xml:space="preserve">10. </w:t>
      </w:r>
      <w:r w:rsidRPr="004E5A2F">
        <w:rPr>
          <w:bCs/>
          <w:kern w:val="1"/>
        </w:rPr>
        <w:t>Долгин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А</w:t>
      </w:r>
      <w:r w:rsidRPr="004E5A2F">
        <w:rPr>
          <w:kern w:val="1"/>
        </w:rPr>
        <w:t>.</w:t>
      </w:r>
      <w:r w:rsidRPr="004E5A2F">
        <w:rPr>
          <w:bCs/>
          <w:kern w:val="1"/>
        </w:rPr>
        <w:t>Б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Экономика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символического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обмена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Издательство</w:t>
      </w:r>
      <w:r w:rsidRPr="004E5A2F">
        <w:rPr>
          <w:kern w:val="1"/>
        </w:rPr>
        <w:t xml:space="preserve">: </w:t>
      </w:r>
      <w:r w:rsidRPr="004E5A2F">
        <w:rPr>
          <w:bCs/>
          <w:kern w:val="1"/>
        </w:rPr>
        <w:t>Фонд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научных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исследов</w:t>
      </w:r>
      <w:r w:rsidRPr="004E5A2F">
        <w:rPr>
          <w:bCs/>
          <w:kern w:val="1"/>
        </w:rPr>
        <w:t>а</w:t>
      </w:r>
      <w:r w:rsidRPr="004E5A2F">
        <w:rPr>
          <w:bCs/>
          <w:kern w:val="1"/>
        </w:rPr>
        <w:t>ний</w:t>
      </w:r>
      <w:r w:rsidRPr="004E5A2F">
        <w:rPr>
          <w:kern w:val="1"/>
        </w:rPr>
        <w:t xml:space="preserve"> "</w:t>
      </w:r>
      <w:r w:rsidRPr="004E5A2F">
        <w:rPr>
          <w:bCs/>
          <w:kern w:val="1"/>
        </w:rPr>
        <w:t>Прагматика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культуры</w:t>
      </w:r>
      <w:r w:rsidRPr="004E5A2F">
        <w:rPr>
          <w:kern w:val="1"/>
        </w:rPr>
        <w:t xml:space="preserve">", </w:t>
      </w:r>
      <w:r w:rsidRPr="004E5A2F">
        <w:rPr>
          <w:bCs/>
          <w:kern w:val="1"/>
        </w:rPr>
        <w:t>Институт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экономики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культуры</w:t>
      </w:r>
      <w:r w:rsidRPr="004E5A2F">
        <w:rPr>
          <w:kern w:val="1"/>
        </w:rPr>
        <w:t>, 2007</w:t>
      </w:r>
    </w:p>
    <w:p w:rsidR="008712A7" w:rsidRPr="004E5A2F" w:rsidRDefault="00EA5063" w:rsidP="00EA5063">
      <w:pPr>
        <w:widowControl w:val="0"/>
        <w:autoSpaceDE w:val="0"/>
        <w:autoSpaceDN w:val="0"/>
        <w:adjustRightInd w:val="0"/>
        <w:rPr>
          <w:b/>
          <w:bCs/>
          <w:kern w:val="1"/>
          <w:sz w:val="20"/>
          <w:szCs w:val="20"/>
        </w:rPr>
      </w:pPr>
      <w:r w:rsidRPr="004E5A2F">
        <w:rPr>
          <w:kern w:val="1"/>
        </w:rPr>
        <w:t xml:space="preserve">11. </w:t>
      </w:r>
      <w:r w:rsidRPr="004E5A2F">
        <w:rPr>
          <w:bCs/>
          <w:kern w:val="1"/>
        </w:rPr>
        <w:t>Иноземцев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В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Л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Расколотая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цивилизация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Наличествующие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предпосылки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возможные последствия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постэкономической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революции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М</w:t>
      </w:r>
      <w:r w:rsidRPr="004E5A2F">
        <w:rPr>
          <w:kern w:val="1"/>
        </w:rPr>
        <w:t>., 1999.</w:t>
      </w:r>
      <w:r w:rsidRPr="004E5A2F">
        <w:rPr>
          <w:b/>
          <w:bCs/>
          <w:kern w:val="1"/>
          <w:sz w:val="20"/>
          <w:szCs w:val="20"/>
        </w:rPr>
        <w:t xml:space="preserve">  </w:t>
      </w:r>
    </w:p>
    <w:p w:rsidR="008712A7" w:rsidRPr="004E5A2F" w:rsidRDefault="008712A7" w:rsidP="00EA5063">
      <w:pPr>
        <w:widowControl w:val="0"/>
        <w:autoSpaceDE w:val="0"/>
        <w:autoSpaceDN w:val="0"/>
        <w:adjustRightInd w:val="0"/>
        <w:rPr>
          <w:b/>
          <w:bCs/>
          <w:i/>
          <w:iCs/>
          <w:kern w:val="1"/>
        </w:rPr>
      </w:pPr>
    </w:p>
    <w:p w:rsidR="00EA5063" w:rsidRPr="004E5A2F" w:rsidRDefault="00EA5063" w:rsidP="008712A7">
      <w:pPr>
        <w:widowControl w:val="0"/>
        <w:autoSpaceDE w:val="0"/>
        <w:autoSpaceDN w:val="0"/>
        <w:adjustRightInd w:val="0"/>
        <w:rPr>
          <w:kern w:val="1"/>
          <w:u w:color="0000FF"/>
        </w:rPr>
      </w:pPr>
      <w:r w:rsidRPr="004E5A2F">
        <w:rPr>
          <w:b/>
          <w:bCs/>
          <w:kern w:val="1"/>
          <w:u w:color="0000FF"/>
        </w:rPr>
        <w:t xml:space="preserve">Тема </w:t>
      </w:r>
      <w:r w:rsidR="008712A7" w:rsidRPr="004E5A2F">
        <w:rPr>
          <w:b/>
          <w:bCs/>
          <w:kern w:val="1"/>
          <w:u w:color="0000FF"/>
        </w:rPr>
        <w:t>2</w:t>
      </w:r>
      <w:r w:rsidRPr="004E5A2F">
        <w:rPr>
          <w:b/>
          <w:bCs/>
          <w:kern w:val="1"/>
          <w:u w:color="0000FF"/>
        </w:rPr>
        <w:t xml:space="preserve">. Экономика впечатлений. </w:t>
      </w:r>
      <w:r w:rsidRPr="004E5A2F">
        <w:rPr>
          <w:bCs/>
          <w:kern w:val="1"/>
          <w:u w:color="0000FF"/>
        </w:rPr>
        <w:t>Предпосылки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появления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экономики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впечатлений</w:t>
      </w:r>
      <w:r w:rsidRPr="004E5A2F">
        <w:rPr>
          <w:kern w:val="1"/>
          <w:u w:color="0000FF"/>
        </w:rPr>
        <w:t xml:space="preserve">. </w:t>
      </w:r>
      <w:r w:rsidRPr="004E5A2F">
        <w:rPr>
          <w:bCs/>
          <w:kern w:val="1"/>
          <w:u w:color="0000FF"/>
        </w:rPr>
        <w:t>Осно</w:t>
      </w:r>
      <w:r w:rsidRPr="004E5A2F">
        <w:rPr>
          <w:bCs/>
          <w:kern w:val="1"/>
          <w:u w:color="0000FF"/>
        </w:rPr>
        <w:t>в</w:t>
      </w:r>
      <w:r w:rsidRPr="004E5A2F">
        <w:rPr>
          <w:bCs/>
          <w:kern w:val="1"/>
          <w:u w:color="0000FF"/>
        </w:rPr>
        <w:t>ные</w:t>
      </w:r>
      <w:r w:rsidR="008712A7"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характеристики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экономики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впечатлений</w:t>
      </w:r>
      <w:r w:rsidRPr="004E5A2F">
        <w:rPr>
          <w:kern w:val="1"/>
          <w:u w:color="0000FF"/>
        </w:rPr>
        <w:t xml:space="preserve">. </w:t>
      </w:r>
      <w:r w:rsidRPr="004E5A2F">
        <w:rPr>
          <w:bCs/>
          <w:kern w:val="1"/>
          <w:u w:color="0000FF"/>
        </w:rPr>
        <w:t>Концепция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творческих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индустрий</w:t>
      </w:r>
      <w:r w:rsidRPr="004E5A2F">
        <w:rPr>
          <w:kern w:val="1"/>
          <w:u w:color="0000FF"/>
        </w:rPr>
        <w:t xml:space="preserve">. </w:t>
      </w:r>
      <w:r w:rsidRPr="004E5A2F">
        <w:rPr>
          <w:bCs/>
          <w:kern w:val="1"/>
          <w:u w:color="0000FF"/>
        </w:rPr>
        <w:t>Вызовы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и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угрозы</w:t>
      </w:r>
      <w:r w:rsidR="008712A7"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для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развития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бизнеса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в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современных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условиях</w:t>
      </w:r>
      <w:r w:rsidRPr="004E5A2F">
        <w:rPr>
          <w:kern w:val="1"/>
          <w:u w:color="0000FF"/>
        </w:rPr>
        <w:t xml:space="preserve">. </w:t>
      </w:r>
      <w:r w:rsidRPr="004E5A2F">
        <w:rPr>
          <w:bCs/>
          <w:kern w:val="1"/>
          <w:u w:color="0000FF"/>
        </w:rPr>
        <w:t>Развитие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индустрии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впечатлений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и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специфика</w:t>
      </w:r>
      <w:r w:rsidR="008712A7" w:rsidRPr="004E5A2F">
        <w:rPr>
          <w:kern w:val="1"/>
          <w:u w:color="0000FF"/>
        </w:rPr>
        <w:t xml:space="preserve"> </w:t>
      </w:r>
      <w:r w:rsidRPr="004E5A2F">
        <w:rPr>
          <w:kern w:val="1"/>
          <w:u w:color="0000FF"/>
        </w:rPr>
        <w:t>«</w:t>
      </w:r>
      <w:r w:rsidRPr="004E5A2F">
        <w:rPr>
          <w:bCs/>
          <w:kern w:val="1"/>
          <w:u w:color="0000FF"/>
        </w:rPr>
        <w:t>вп</w:t>
      </w:r>
      <w:r w:rsidRPr="004E5A2F">
        <w:rPr>
          <w:bCs/>
          <w:kern w:val="1"/>
          <w:u w:color="0000FF"/>
        </w:rPr>
        <w:t>е</w:t>
      </w:r>
      <w:r w:rsidRPr="004E5A2F">
        <w:rPr>
          <w:bCs/>
          <w:kern w:val="1"/>
          <w:u w:color="0000FF"/>
        </w:rPr>
        <w:t>чатлений</w:t>
      </w:r>
      <w:r w:rsidRPr="004E5A2F">
        <w:rPr>
          <w:kern w:val="1"/>
          <w:u w:color="0000FF"/>
        </w:rPr>
        <w:t xml:space="preserve">» </w:t>
      </w:r>
      <w:r w:rsidRPr="004E5A2F">
        <w:rPr>
          <w:bCs/>
          <w:kern w:val="1"/>
          <w:u w:color="0000FF"/>
        </w:rPr>
        <w:t>как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продукта</w:t>
      </w:r>
      <w:r w:rsidRPr="004E5A2F">
        <w:rPr>
          <w:kern w:val="1"/>
          <w:u w:color="0000FF"/>
        </w:rPr>
        <w:t xml:space="preserve">. </w:t>
      </w:r>
      <w:r w:rsidRPr="004E5A2F">
        <w:rPr>
          <w:bCs/>
          <w:kern w:val="1"/>
          <w:u w:color="0000FF"/>
        </w:rPr>
        <w:t>Модель</w:t>
      </w:r>
      <w:r w:rsidRPr="004E5A2F">
        <w:rPr>
          <w:kern w:val="1"/>
          <w:u w:color="0000FF"/>
        </w:rPr>
        <w:t xml:space="preserve"> </w:t>
      </w:r>
      <w:r w:rsidRPr="008712A7">
        <w:rPr>
          <w:kern w:val="1"/>
          <w:u w:color="0000FF"/>
          <w:lang w:val="en-US"/>
        </w:rPr>
        <w:t>customer</w:t>
      </w:r>
      <w:r w:rsidRPr="004E5A2F">
        <w:rPr>
          <w:kern w:val="1"/>
          <w:u w:color="0000FF"/>
        </w:rPr>
        <w:t xml:space="preserve"> </w:t>
      </w:r>
      <w:r w:rsidRPr="008712A7">
        <w:rPr>
          <w:kern w:val="1"/>
          <w:u w:color="0000FF"/>
          <w:lang w:val="en-US"/>
        </w:rPr>
        <w:t>experience</w:t>
      </w:r>
      <w:r w:rsidRPr="004E5A2F">
        <w:rPr>
          <w:kern w:val="1"/>
          <w:u w:color="0000FF"/>
        </w:rPr>
        <w:t xml:space="preserve"> </w:t>
      </w:r>
      <w:r w:rsidRPr="008712A7">
        <w:rPr>
          <w:kern w:val="1"/>
          <w:u w:color="0000FF"/>
          <w:lang w:val="en-US"/>
        </w:rPr>
        <w:t>management</w:t>
      </w:r>
      <w:r w:rsidRPr="004E5A2F">
        <w:rPr>
          <w:kern w:val="1"/>
          <w:u w:color="0000FF"/>
        </w:rPr>
        <w:t xml:space="preserve"> - </w:t>
      </w:r>
      <w:r w:rsidRPr="004E5A2F">
        <w:rPr>
          <w:bCs/>
          <w:kern w:val="1"/>
          <w:u w:color="0000FF"/>
        </w:rPr>
        <w:t>развитие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менеджмента</w:t>
      </w:r>
      <w:r w:rsidR="008712A7"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организ</w:t>
      </w:r>
      <w:r w:rsidRPr="004E5A2F">
        <w:rPr>
          <w:bCs/>
          <w:kern w:val="1"/>
          <w:u w:color="0000FF"/>
        </w:rPr>
        <w:t>а</w:t>
      </w:r>
      <w:r w:rsidRPr="004E5A2F">
        <w:rPr>
          <w:bCs/>
          <w:kern w:val="1"/>
          <w:u w:color="0000FF"/>
        </w:rPr>
        <w:t>ций</w:t>
      </w:r>
      <w:r w:rsidRPr="004E5A2F">
        <w:rPr>
          <w:kern w:val="1"/>
          <w:u w:color="0000FF"/>
        </w:rPr>
        <w:t xml:space="preserve">, </w:t>
      </w:r>
      <w:r w:rsidRPr="004E5A2F">
        <w:rPr>
          <w:bCs/>
          <w:kern w:val="1"/>
          <w:u w:color="0000FF"/>
        </w:rPr>
        <w:t>построенной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на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управлении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впечатлениями</w:t>
      </w:r>
      <w:r w:rsidRPr="004E5A2F">
        <w:rPr>
          <w:kern w:val="1"/>
          <w:u w:color="0000FF"/>
        </w:rPr>
        <w:t>.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</w:rPr>
      </w:pPr>
      <w:r w:rsidRPr="004E5A2F">
        <w:rPr>
          <w:bCs/>
          <w:kern w:val="1"/>
          <w:u w:color="0000FF"/>
        </w:rPr>
        <w:t>Лекция</w:t>
      </w:r>
      <w:r w:rsidRPr="004E5A2F">
        <w:rPr>
          <w:kern w:val="1"/>
          <w:u w:color="0000FF"/>
        </w:rPr>
        <w:t xml:space="preserve"> – </w:t>
      </w:r>
      <w:r w:rsidR="0055042C">
        <w:rPr>
          <w:kern w:val="1"/>
          <w:u w:color="0000FF"/>
        </w:rPr>
        <w:t>4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часа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</w:rPr>
      </w:pPr>
      <w:r w:rsidRPr="004E5A2F">
        <w:rPr>
          <w:bCs/>
          <w:kern w:val="1"/>
          <w:u w:color="0000FF"/>
        </w:rPr>
        <w:t>Семинар</w:t>
      </w:r>
      <w:r w:rsidRPr="004E5A2F">
        <w:rPr>
          <w:kern w:val="1"/>
          <w:u w:color="0000FF"/>
        </w:rPr>
        <w:t xml:space="preserve"> – </w:t>
      </w:r>
      <w:r w:rsidR="008712A7" w:rsidRPr="004E5A2F">
        <w:rPr>
          <w:kern w:val="1"/>
          <w:u w:color="0000FF"/>
        </w:rPr>
        <w:t>6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час</w:t>
      </w:r>
      <w:r w:rsidR="008712A7" w:rsidRPr="004E5A2F">
        <w:rPr>
          <w:bCs/>
          <w:kern w:val="1"/>
          <w:u w:color="0000FF"/>
        </w:rPr>
        <w:t>ов</w:t>
      </w:r>
      <w:r w:rsidRPr="004E5A2F">
        <w:rPr>
          <w:kern w:val="1"/>
          <w:u w:color="0000FF"/>
        </w:rPr>
        <w:t xml:space="preserve">. </w:t>
      </w:r>
      <w:r w:rsidRPr="004E5A2F">
        <w:rPr>
          <w:bCs/>
          <w:kern w:val="1"/>
          <w:u w:color="0000FF"/>
        </w:rPr>
        <w:t>Семинар</w:t>
      </w:r>
      <w:r w:rsidRPr="004E5A2F">
        <w:rPr>
          <w:kern w:val="1"/>
          <w:u w:color="0000FF"/>
        </w:rPr>
        <w:t xml:space="preserve"> – </w:t>
      </w:r>
      <w:r w:rsidRPr="004E5A2F">
        <w:rPr>
          <w:bCs/>
          <w:kern w:val="1"/>
          <w:u w:color="0000FF"/>
        </w:rPr>
        <w:t>работа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в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мини</w:t>
      </w:r>
      <w:r w:rsidRPr="004E5A2F">
        <w:rPr>
          <w:kern w:val="1"/>
          <w:u w:color="0000FF"/>
        </w:rPr>
        <w:t>-</w:t>
      </w:r>
      <w:r w:rsidRPr="004E5A2F">
        <w:rPr>
          <w:bCs/>
          <w:kern w:val="1"/>
          <w:u w:color="0000FF"/>
        </w:rPr>
        <w:t>группах</w:t>
      </w:r>
      <w:r w:rsidRPr="004E5A2F">
        <w:rPr>
          <w:kern w:val="1"/>
          <w:u w:color="0000FF"/>
        </w:rPr>
        <w:t xml:space="preserve">, </w:t>
      </w:r>
      <w:r w:rsidRPr="004E5A2F">
        <w:rPr>
          <w:bCs/>
          <w:kern w:val="1"/>
          <w:u w:color="0000FF"/>
        </w:rPr>
        <w:t>разбор</w:t>
      </w:r>
      <w:r w:rsidRPr="004E5A2F">
        <w:rPr>
          <w:kern w:val="1"/>
          <w:u w:color="0000FF"/>
        </w:rPr>
        <w:t xml:space="preserve"> </w:t>
      </w:r>
      <w:r w:rsidRPr="004E5A2F">
        <w:rPr>
          <w:bCs/>
          <w:kern w:val="1"/>
          <w:u w:color="0000FF"/>
        </w:rPr>
        <w:t>кейсов</w:t>
      </w:r>
      <w:r w:rsidRPr="004E5A2F">
        <w:rPr>
          <w:kern w:val="1"/>
          <w:u w:color="0000FF"/>
        </w:rPr>
        <w:t>:</w:t>
      </w:r>
    </w:p>
    <w:p w:rsidR="00A2447A" w:rsidRPr="004E5A2F" w:rsidRDefault="00A2447A" w:rsidP="00EA5063">
      <w:pPr>
        <w:widowControl w:val="0"/>
        <w:autoSpaceDE w:val="0"/>
        <w:autoSpaceDN w:val="0"/>
        <w:adjustRightInd w:val="0"/>
        <w:rPr>
          <w:kern w:val="1"/>
          <w:u w:color="0000FF"/>
        </w:rPr>
      </w:pP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 xml:space="preserve">1. Munar A. M. «CAMPER: Walking into Tourism», </w:t>
      </w:r>
      <w:r>
        <w:rPr>
          <w:b/>
          <w:bCs/>
          <w:kern w:val="1"/>
          <w:u w:color="0000FF"/>
          <w:lang w:val="en-US"/>
        </w:rPr>
        <w:t>с</w:t>
      </w:r>
      <w:r>
        <w:rPr>
          <w:kern w:val="1"/>
          <w:u w:color="0000FF"/>
          <w:lang w:val="en-US"/>
        </w:rPr>
        <w:t>. 44-55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2. Schultz K. «DFDS Seaways – Going from transport services to passengers’ experiences»,</w:t>
      </w:r>
    </w:p>
    <w:p w:rsidR="00EA5063" w:rsidRDefault="00EA5063" w:rsidP="008712A7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56-62</w:t>
      </w:r>
      <w:r w:rsidR="008712A7">
        <w:rPr>
          <w:kern w:val="1"/>
          <w:u w:color="0000FF"/>
          <w:lang w:val="en-US"/>
        </w:rPr>
        <w:t xml:space="preserve"> </w:t>
      </w:r>
      <w:r w:rsidRPr="008712A7">
        <w:rPr>
          <w:bCs/>
          <w:kern w:val="1"/>
          <w:u w:color="0000FF"/>
          <w:lang w:val="en-US"/>
        </w:rPr>
        <w:t>из</w:t>
      </w:r>
      <w:r w:rsidRPr="008712A7">
        <w:rPr>
          <w:kern w:val="1"/>
          <w:u w:color="0000FF"/>
          <w:lang w:val="en-US"/>
        </w:rPr>
        <w:t xml:space="preserve"> </w:t>
      </w:r>
      <w:r w:rsidRPr="008712A7">
        <w:rPr>
          <w:bCs/>
          <w:kern w:val="1"/>
          <w:u w:color="0000FF"/>
          <w:lang w:val="en-US"/>
        </w:rPr>
        <w:t>сборника</w:t>
      </w:r>
      <w:r>
        <w:rPr>
          <w:kern w:val="1"/>
          <w:u w:color="0000FF"/>
          <w:lang w:val="en-US"/>
        </w:rPr>
        <w:t xml:space="preserve"> Sundbo J., Sørensen, A. «Cases from the Experience Economy», CELF Center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for Leisure Management Research, Nykøbing Falster, Denmark and Roskilde University,</w:t>
      </w:r>
    </w:p>
    <w:p w:rsidR="00EA5063" w:rsidRPr="004E5A2F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</w:rPr>
      </w:pPr>
      <w:r>
        <w:rPr>
          <w:kern w:val="1"/>
          <w:u w:color="0000FF"/>
          <w:lang w:val="en-US"/>
        </w:rPr>
        <w:t>Roskilde</w:t>
      </w:r>
      <w:r w:rsidRPr="004E5A2F">
        <w:rPr>
          <w:kern w:val="1"/>
          <w:u w:color="0000FF"/>
        </w:rPr>
        <w:t xml:space="preserve">, </w:t>
      </w:r>
      <w:r>
        <w:rPr>
          <w:kern w:val="1"/>
          <w:u w:color="0000FF"/>
          <w:lang w:val="en-US"/>
        </w:rPr>
        <w:t>Denmark</w:t>
      </w:r>
      <w:r w:rsidRPr="004E5A2F">
        <w:rPr>
          <w:kern w:val="1"/>
          <w:u w:color="0000FF"/>
        </w:rPr>
        <w:t xml:space="preserve">, </w:t>
      </w:r>
      <w:r w:rsidRPr="004E5A2F">
        <w:rPr>
          <w:b/>
          <w:bCs/>
          <w:kern w:val="1"/>
          <w:u w:color="0000FF"/>
        </w:rPr>
        <w:t>с</w:t>
      </w:r>
      <w:r w:rsidRPr="004E5A2F">
        <w:rPr>
          <w:kern w:val="1"/>
          <w:u w:color="0000FF"/>
        </w:rPr>
        <w:t>. 44-55</w:t>
      </w:r>
    </w:p>
    <w:p w:rsidR="00A2447A" w:rsidRPr="004E5A2F" w:rsidRDefault="00A2447A" w:rsidP="00EA5063">
      <w:pPr>
        <w:widowControl w:val="0"/>
        <w:autoSpaceDE w:val="0"/>
        <w:autoSpaceDN w:val="0"/>
        <w:adjustRightInd w:val="0"/>
        <w:rPr>
          <w:b/>
          <w:bCs/>
          <w:kern w:val="1"/>
          <w:u w:color="0000FF"/>
        </w:rPr>
      </w:pP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i/>
          <w:iCs/>
          <w:kern w:val="1"/>
          <w:u w:color="0000FF"/>
          <w:lang w:val="en-US"/>
        </w:rPr>
        <w:t>Основная</w:t>
      </w:r>
      <w:r>
        <w:rPr>
          <w:kern w:val="1"/>
          <w:u w:color="0000FF"/>
          <w:lang w:val="en-US"/>
        </w:rPr>
        <w:t xml:space="preserve"> </w:t>
      </w:r>
      <w:r>
        <w:rPr>
          <w:i/>
          <w:iCs/>
          <w:kern w:val="1"/>
          <w:u w:color="0000FF"/>
          <w:lang w:val="en-US"/>
        </w:rPr>
        <w:t>литература</w:t>
      </w:r>
      <w:r>
        <w:rPr>
          <w:kern w:val="1"/>
          <w:u w:color="0000FF"/>
          <w:lang w:val="en-US"/>
        </w:rPr>
        <w:t>: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i/>
          <w:iCs/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 xml:space="preserve">1. Berridge, G., (2007) The experience industry and the experience economy. </w:t>
      </w:r>
      <w:r>
        <w:rPr>
          <w:i/>
          <w:iCs/>
          <w:kern w:val="1"/>
          <w:u w:color="0000FF"/>
          <w:lang w:val="en-US"/>
        </w:rPr>
        <w:t>Events Design and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i/>
          <w:iCs/>
          <w:kern w:val="1"/>
          <w:u w:color="0000FF"/>
          <w:lang w:val="en-US"/>
        </w:rPr>
        <w:t>Experience</w:t>
      </w:r>
      <w:r>
        <w:rPr>
          <w:kern w:val="1"/>
          <w:u w:color="0000FF"/>
          <w:lang w:val="en-US"/>
        </w:rPr>
        <w:t>, Butterworth-Heinemann, Oxford, 2007, Pages 115-158</w:t>
      </w:r>
    </w:p>
    <w:p w:rsidR="00EA5063" w:rsidRDefault="00EA5063" w:rsidP="00A2447A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 xml:space="preserve">2. Boswijk </w:t>
      </w:r>
      <w:r>
        <w:rPr>
          <w:i/>
          <w:iCs/>
          <w:kern w:val="1"/>
          <w:u w:color="0000FF"/>
          <w:lang w:val="en-US"/>
        </w:rPr>
        <w:t>А</w:t>
      </w:r>
      <w:r>
        <w:rPr>
          <w:kern w:val="1"/>
          <w:u w:color="0000FF"/>
          <w:lang w:val="en-US"/>
        </w:rPr>
        <w:t>., Thijssen Th., Ed Peelen, The experience economy: a new perspective. Pearson Ed</w:t>
      </w:r>
      <w:r>
        <w:rPr>
          <w:kern w:val="1"/>
          <w:u w:color="0000FF"/>
          <w:lang w:val="en-US"/>
        </w:rPr>
        <w:t>u</w:t>
      </w:r>
      <w:r>
        <w:rPr>
          <w:kern w:val="1"/>
          <w:u w:color="0000FF"/>
          <w:lang w:val="en-US"/>
        </w:rPr>
        <w:t>cation,</w:t>
      </w:r>
      <w:r w:rsidR="00A2447A">
        <w:rPr>
          <w:kern w:val="1"/>
          <w:u w:color="0000FF"/>
          <w:lang w:val="en-US"/>
        </w:rPr>
        <w:t xml:space="preserve"> </w:t>
      </w:r>
      <w:r>
        <w:rPr>
          <w:kern w:val="1"/>
          <w:u w:color="0000FF"/>
          <w:lang w:val="en-US"/>
        </w:rPr>
        <w:t>2007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 xml:space="preserve">3. Clarke, </w:t>
      </w:r>
      <w:r>
        <w:rPr>
          <w:i/>
          <w:iCs/>
          <w:kern w:val="1"/>
          <w:u w:color="0000FF"/>
          <w:lang w:val="en-US"/>
        </w:rPr>
        <w:t>А</w:t>
      </w:r>
      <w:r>
        <w:rPr>
          <w:kern w:val="1"/>
          <w:u w:color="0000FF"/>
          <w:lang w:val="en-US"/>
        </w:rPr>
        <w:t>. (2010) Creating Experience in the Experience Economy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i/>
          <w:iCs/>
          <w:kern w:val="1"/>
          <w:u w:color="0000FF"/>
          <w:lang w:val="en-US"/>
        </w:rPr>
      </w:pPr>
      <w:r>
        <w:rPr>
          <w:i/>
          <w:iCs/>
          <w:kern w:val="1"/>
          <w:u w:color="0000FF"/>
          <w:lang w:val="en-US"/>
        </w:rPr>
        <w:t>Tourism Management</w:t>
      </w:r>
      <w:r>
        <w:rPr>
          <w:kern w:val="1"/>
          <w:u w:color="0000FF"/>
          <w:lang w:val="en-US"/>
        </w:rPr>
        <w:t xml:space="preserve">, </w:t>
      </w:r>
      <w:r>
        <w:rPr>
          <w:i/>
          <w:iCs/>
          <w:kern w:val="1"/>
          <w:u w:color="0000FF"/>
          <w:lang w:val="en-US"/>
        </w:rPr>
        <w:t>Volume 31, Issue 3</w:t>
      </w:r>
      <w:r>
        <w:rPr>
          <w:kern w:val="1"/>
          <w:u w:color="0000FF"/>
          <w:lang w:val="en-US"/>
        </w:rPr>
        <w:t xml:space="preserve">, </w:t>
      </w:r>
      <w:r>
        <w:rPr>
          <w:i/>
          <w:iCs/>
          <w:kern w:val="1"/>
          <w:u w:color="0000FF"/>
          <w:lang w:val="en-US"/>
        </w:rPr>
        <w:t>June 2010</w:t>
      </w:r>
      <w:r>
        <w:rPr>
          <w:kern w:val="1"/>
          <w:u w:color="0000FF"/>
          <w:lang w:val="en-US"/>
        </w:rPr>
        <w:t xml:space="preserve">, </w:t>
      </w:r>
      <w:r>
        <w:rPr>
          <w:i/>
          <w:iCs/>
          <w:kern w:val="1"/>
          <w:u w:color="0000FF"/>
          <w:lang w:val="en-US"/>
        </w:rPr>
        <w:t>Page 448</w:t>
      </w:r>
    </w:p>
    <w:p w:rsidR="00EA5063" w:rsidRDefault="00EA5063" w:rsidP="008712A7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4. Kotri, A. Customer experience evoking and management in services. PhD Dissertation, Univers</w:t>
      </w:r>
      <w:r>
        <w:rPr>
          <w:kern w:val="1"/>
          <w:u w:color="0000FF"/>
          <w:lang w:val="en-US"/>
        </w:rPr>
        <w:t>i</w:t>
      </w:r>
      <w:r>
        <w:rPr>
          <w:kern w:val="1"/>
          <w:u w:color="0000FF"/>
          <w:lang w:val="en-US"/>
        </w:rPr>
        <w:t>ty</w:t>
      </w:r>
      <w:r w:rsidR="008712A7">
        <w:rPr>
          <w:kern w:val="1"/>
          <w:u w:color="0000FF"/>
          <w:lang w:val="en-US"/>
        </w:rPr>
        <w:t xml:space="preserve"> </w:t>
      </w:r>
      <w:r>
        <w:rPr>
          <w:kern w:val="1"/>
          <w:u w:color="0000FF"/>
          <w:lang w:val="en-US"/>
        </w:rPr>
        <w:t>of Tartu, 2011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5. Pine J., Gilmore, G. Welcome to experience economy. Harvard Business Review, 1998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6. Schmitt, B. Customer Experience Management, The Free Press, New York, 2003.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7. Sundbo J. Creating experiences in the experience economy, Edward Elgar Publishing, 2008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i/>
          <w:iCs/>
          <w:kern w:val="1"/>
          <w:u w:color="0000FF"/>
          <w:lang w:val="en-US"/>
        </w:rPr>
        <w:t>Дополнительная</w:t>
      </w:r>
      <w:r>
        <w:rPr>
          <w:kern w:val="1"/>
          <w:u w:color="0000FF"/>
          <w:lang w:val="en-US"/>
        </w:rPr>
        <w:t xml:space="preserve"> </w:t>
      </w:r>
      <w:r>
        <w:rPr>
          <w:i/>
          <w:iCs/>
          <w:kern w:val="1"/>
          <w:u w:color="0000FF"/>
          <w:lang w:val="en-US"/>
        </w:rPr>
        <w:t>литература</w:t>
      </w:r>
      <w:r>
        <w:rPr>
          <w:kern w:val="1"/>
          <w:u w:color="0000FF"/>
          <w:lang w:val="en-US"/>
        </w:rPr>
        <w:t>: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1. Binkhorst E. Creation tourism experience, 2007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2. Buhalis, D., Paraskevas, A. (2001) Entrepreneurship in tourism and the contexts of experience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economy, University of Lapland, Rovaniemi, Finland, 4–7 April 2001</w:t>
      </w:r>
    </w:p>
    <w:p w:rsidR="00EA5063" w:rsidRDefault="00EA5063" w:rsidP="00EA506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i/>
          <w:iCs/>
          <w:kern w:val="1"/>
          <w:u w:color="0000FF"/>
          <w:lang w:val="en-US"/>
        </w:rPr>
        <w:t>Tourism Management</w:t>
      </w:r>
      <w:r>
        <w:rPr>
          <w:kern w:val="1"/>
          <w:u w:color="0000FF"/>
          <w:lang w:val="en-US"/>
        </w:rPr>
        <w:t xml:space="preserve">, </w:t>
      </w:r>
      <w:r>
        <w:rPr>
          <w:i/>
          <w:iCs/>
          <w:kern w:val="1"/>
          <w:u w:color="0000FF"/>
          <w:lang w:val="en-US"/>
        </w:rPr>
        <w:t>Volume 23, Issue 4</w:t>
      </w:r>
      <w:r>
        <w:rPr>
          <w:kern w:val="1"/>
          <w:u w:color="0000FF"/>
          <w:lang w:val="en-US"/>
        </w:rPr>
        <w:t xml:space="preserve">, </w:t>
      </w:r>
      <w:r>
        <w:rPr>
          <w:i/>
          <w:iCs/>
          <w:kern w:val="1"/>
          <w:u w:color="0000FF"/>
          <w:lang w:val="en-US"/>
        </w:rPr>
        <w:t>August 2002</w:t>
      </w:r>
      <w:r>
        <w:rPr>
          <w:kern w:val="1"/>
          <w:u w:color="0000FF"/>
          <w:lang w:val="en-US"/>
        </w:rPr>
        <w:t xml:space="preserve">, </w:t>
      </w:r>
      <w:r>
        <w:rPr>
          <w:i/>
          <w:iCs/>
          <w:kern w:val="1"/>
          <w:u w:color="0000FF"/>
          <w:lang w:val="en-US"/>
        </w:rPr>
        <w:t>Pages 427-428</w:t>
      </w:r>
      <w:r>
        <w:rPr>
          <w:kern w:val="1"/>
          <w:u w:color="0000FF"/>
          <w:lang w:val="en-US"/>
        </w:rPr>
        <w:t>\</w:t>
      </w:r>
    </w:p>
    <w:p w:rsidR="00984133" w:rsidRDefault="00EA5063" w:rsidP="0098413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3. Cunningham, S. (2011) Paul Stoneman: Soft innovation: economics, product aesthetics and cre</w:t>
      </w:r>
      <w:r>
        <w:rPr>
          <w:kern w:val="1"/>
          <w:u w:color="0000FF"/>
          <w:lang w:val="en-US"/>
        </w:rPr>
        <w:t>a</w:t>
      </w:r>
      <w:r>
        <w:rPr>
          <w:kern w:val="1"/>
          <w:u w:color="0000FF"/>
          <w:lang w:val="en-US"/>
        </w:rPr>
        <w:t>tive</w:t>
      </w:r>
      <w:r w:rsidR="008712A7">
        <w:rPr>
          <w:kern w:val="1"/>
          <w:u w:color="0000FF"/>
          <w:lang w:val="en-US"/>
        </w:rPr>
        <w:t xml:space="preserve"> </w:t>
      </w:r>
      <w:r>
        <w:rPr>
          <w:kern w:val="1"/>
          <w:u w:color="0000FF"/>
          <w:lang w:val="en-US"/>
        </w:rPr>
        <w:t xml:space="preserve">industries. </w:t>
      </w:r>
      <w:r>
        <w:rPr>
          <w:i/>
          <w:iCs/>
          <w:kern w:val="1"/>
          <w:u w:color="0000FF"/>
          <w:lang w:val="en-US"/>
        </w:rPr>
        <w:t>Journal of Cultural Economics</w:t>
      </w:r>
      <w:r>
        <w:rPr>
          <w:kern w:val="1"/>
          <w:u w:color="0000FF"/>
          <w:lang w:val="en-US"/>
        </w:rPr>
        <w:t>, 2011, vol. 35, issue 3, pages 241-245</w:t>
      </w:r>
    </w:p>
    <w:p w:rsidR="00984133" w:rsidRDefault="00984133" w:rsidP="0098413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</w:p>
    <w:p w:rsidR="00C433C6" w:rsidRPr="00E73315" w:rsidRDefault="00961A3B" w:rsidP="00984133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 w:rsidRPr="00E73315">
        <w:rPr>
          <w:b/>
          <w:u w:color="0000FF"/>
        </w:rPr>
        <w:t>Тема 3</w:t>
      </w:r>
      <w:r w:rsidR="00984133" w:rsidRPr="00E73315">
        <w:rPr>
          <w:b/>
          <w:u w:color="0000FF"/>
        </w:rPr>
        <w:t xml:space="preserve">. </w:t>
      </w:r>
      <w:r w:rsidR="00984133" w:rsidRPr="00E73315">
        <w:rPr>
          <w:rFonts w:eastAsia="Arial"/>
          <w:b/>
          <w:kern w:val="1"/>
          <w:szCs w:val="24"/>
          <w:lang w:eastAsia="ar-SA"/>
        </w:rPr>
        <w:t>Модели коммуникации в Е-туризме.</w:t>
      </w:r>
    </w:p>
    <w:p w:rsidR="00984133" w:rsidRPr="00E73315" w:rsidRDefault="00984133" w:rsidP="00984133">
      <w:pPr>
        <w:pStyle w:val="af7"/>
        <w:jc w:val="both"/>
        <w:rPr>
          <w:lang w:val="ru-RU"/>
        </w:rPr>
      </w:pPr>
      <w:r w:rsidRPr="00E73315">
        <w:rPr>
          <w:rFonts w:eastAsia="Calibri"/>
          <w:szCs w:val="22"/>
          <w:u w:val="single"/>
          <w:lang w:val="ru-RU" w:eastAsia="en-US"/>
        </w:rPr>
        <w:t>Основы теории коммуникации.</w:t>
      </w:r>
      <w:r w:rsidRPr="00E73315">
        <w:rPr>
          <w:rFonts w:eastAsia="Calibri"/>
          <w:szCs w:val="22"/>
          <w:u w:color="0000FF"/>
          <w:lang w:val="ru-RU" w:eastAsia="en-US"/>
        </w:rPr>
        <w:t xml:space="preserve"> </w:t>
      </w:r>
      <w:r w:rsidRPr="00E73315">
        <w:t>Понятие и сущность коммуникации. Коммуникация в природе, человеческая коммуникация. Модель коммуникации Романа Якобсона. Влияние</w:t>
      </w:r>
      <w:r w:rsidRPr="00E73315">
        <w:rPr>
          <w:lang w:val="ru-RU"/>
        </w:rPr>
        <w:t xml:space="preserve"> </w:t>
      </w:r>
      <w:r w:rsidRPr="00E73315">
        <w:t>современных</w:t>
      </w:r>
      <w:r w:rsidRPr="00E73315">
        <w:rPr>
          <w:lang w:val="ru-RU"/>
        </w:rPr>
        <w:t xml:space="preserve"> </w:t>
      </w:r>
      <w:r w:rsidRPr="00E73315">
        <w:t>технологий</w:t>
      </w:r>
      <w:r w:rsidRPr="00E73315">
        <w:rPr>
          <w:lang w:val="ru-RU"/>
        </w:rPr>
        <w:t xml:space="preserve"> </w:t>
      </w:r>
      <w:r w:rsidRPr="00E73315">
        <w:t>на</w:t>
      </w:r>
      <w:r w:rsidRPr="00E73315">
        <w:rPr>
          <w:lang w:val="ru-RU"/>
        </w:rPr>
        <w:t xml:space="preserve"> </w:t>
      </w:r>
      <w:r w:rsidRPr="00E73315">
        <w:t>процессы</w:t>
      </w:r>
      <w:r w:rsidRPr="00E73315">
        <w:rPr>
          <w:lang w:val="ru-RU"/>
        </w:rPr>
        <w:t xml:space="preserve"> </w:t>
      </w:r>
      <w:r w:rsidRPr="00E73315">
        <w:t>коммуникации</w:t>
      </w:r>
      <w:r w:rsidRPr="00E73315">
        <w:rPr>
          <w:lang w:val="ru-RU"/>
        </w:rPr>
        <w:t>.</w:t>
      </w:r>
    </w:p>
    <w:p w:rsidR="00984133" w:rsidRPr="00E73315" w:rsidRDefault="00984133" w:rsidP="00984133">
      <w:pPr>
        <w:widowControl w:val="0"/>
        <w:autoSpaceDE w:val="0"/>
        <w:autoSpaceDN w:val="0"/>
        <w:adjustRightInd w:val="0"/>
        <w:rPr>
          <w:kern w:val="1"/>
          <w:u w:color="0000FF"/>
        </w:rPr>
      </w:pPr>
      <w:r w:rsidRPr="00E73315">
        <w:rPr>
          <w:bCs/>
          <w:kern w:val="1"/>
          <w:u w:color="0000FF"/>
        </w:rPr>
        <w:lastRenderedPageBreak/>
        <w:t>Лекция</w:t>
      </w:r>
      <w:r w:rsidRPr="00E73315">
        <w:rPr>
          <w:kern w:val="1"/>
          <w:u w:color="0000FF"/>
        </w:rPr>
        <w:t xml:space="preserve"> – 2 </w:t>
      </w:r>
      <w:r w:rsidRPr="00E73315">
        <w:rPr>
          <w:bCs/>
          <w:kern w:val="1"/>
          <w:u w:color="0000FF"/>
        </w:rPr>
        <w:t>часа</w:t>
      </w:r>
    </w:p>
    <w:p w:rsidR="00984133" w:rsidRPr="00E73315" w:rsidRDefault="00984133" w:rsidP="00222717">
      <w:pPr>
        <w:pStyle w:val="af9"/>
        <w:ind w:left="0" w:firstLine="708"/>
        <w:jc w:val="both"/>
        <w:rPr>
          <w:color w:val="000000"/>
          <w:lang w:val="ru-RU"/>
        </w:rPr>
      </w:pPr>
      <w:r w:rsidRPr="00E73315">
        <w:rPr>
          <w:bCs/>
          <w:u w:color="0000FF"/>
          <w:lang w:val="ru-RU"/>
        </w:rPr>
        <w:t>Семинар</w:t>
      </w:r>
      <w:r w:rsidRPr="00E73315">
        <w:rPr>
          <w:u w:color="0000FF"/>
          <w:lang w:val="ru-RU"/>
        </w:rPr>
        <w:t xml:space="preserve"> – </w:t>
      </w:r>
      <w:r w:rsidR="008D7A53" w:rsidRPr="00E73315">
        <w:rPr>
          <w:u w:color="0000FF"/>
          <w:lang w:val="ru-RU"/>
        </w:rPr>
        <w:t>4</w:t>
      </w:r>
      <w:r w:rsidRPr="00E73315">
        <w:rPr>
          <w:u w:color="0000FF"/>
          <w:lang w:val="ru-RU"/>
        </w:rPr>
        <w:t xml:space="preserve"> </w:t>
      </w:r>
      <w:r w:rsidRPr="00E73315">
        <w:rPr>
          <w:bCs/>
          <w:u w:color="0000FF"/>
          <w:lang w:val="ru-RU"/>
        </w:rPr>
        <w:t>час</w:t>
      </w:r>
      <w:r w:rsidR="008D7A53" w:rsidRPr="00E73315">
        <w:rPr>
          <w:bCs/>
          <w:u w:color="0000FF"/>
          <w:lang w:val="ru-RU"/>
        </w:rPr>
        <w:t>а</w:t>
      </w:r>
      <w:r w:rsidR="00222717" w:rsidRPr="00E73315">
        <w:rPr>
          <w:u w:color="0000FF"/>
          <w:lang w:val="ru-RU"/>
        </w:rPr>
        <w:t xml:space="preserve"> (презентация и обсуждение домашних заданий, в рамках которых студенты подготавливают реальные кейсы о том, </w:t>
      </w:r>
      <w:r w:rsidR="00222717" w:rsidRPr="00E73315">
        <w:t xml:space="preserve">как информационно-коммуникационные технологии </w:t>
      </w:r>
      <w:r w:rsidR="00222717" w:rsidRPr="00E73315">
        <w:rPr>
          <w:lang w:val="ru-RU"/>
        </w:rPr>
        <w:t xml:space="preserve">меняют коммуникационные процессы в туризме и способны </w:t>
      </w:r>
      <w:r w:rsidR="00222717" w:rsidRPr="00E73315">
        <w:t>усилить впечатления потребителей туристических услуг)</w:t>
      </w:r>
      <w:r w:rsidR="00222717" w:rsidRPr="00E73315">
        <w:rPr>
          <w:lang w:val="ru-RU"/>
        </w:rPr>
        <w:t>.</w:t>
      </w:r>
      <w:r w:rsidR="00222717" w:rsidRPr="00E73315">
        <w:rPr>
          <w:u w:color="0000FF"/>
          <w:lang w:val="ru-RU"/>
        </w:rPr>
        <w:t xml:space="preserve"> </w:t>
      </w:r>
    </w:p>
    <w:p w:rsidR="00984133" w:rsidRPr="00E73315" w:rsidRDefault="00984133" w:rsidP="00984133">
      <w:pPr>
        <w:jc w:val="both"/>
        <w:rPr>
          <w:szCs w:val="24"/>
        </w:rPr>
      </w:pPr>
      <w:r w:rsidRPr="00E73315">
        <w:rPr>
          <w:szCs w:val="24"/>
        </w:rPr>
        <w:t xml:space="preserve">Литература: </w:t>
      </w:r>
    </w:p>
    <w:p w:rsidR="00984133" w:rsidRPr="00E73315" w:rsidRDefault="00984133" w:rsidP="00984133">
      <w:pPr>
        <w:ind w:left="708"/>
        <w:jc w:val="both"/>
        <w:rPr>
          <w:szCs w:val="24"/>
          <w:lang w:val="en-US"/>
        </w:rPr>
      </w:pPr>
      <w:r w:rsidRPr="00E73315">
        <w:rPr>
          <w:szCs w:val="24"/>
          <w:lang w:val="en-US"/>
        </w:rPr>
        <w:t xml:space="preserve">Jakobson, R. (1960). Closing statement: Linguistics and poetics. In Style in language, ed. T Sebeok, pp. 398-429. Cambridge, MA: MIT Press. </w:t>
      </w:r>
    </w:p>
    <w:p w:rsidR="00984133" w:rsidRPr="00E73315" w:rsidRDefault="00984133" w:rsidP="00984133">
      <w:pPr>
        <w:ind w:left="708"/>
        <w:jc w:val="both"/>
        <w:rPr>
          <w:szCs w:val="24"/>
        </w:rPr>
      </w:pPr>
      <w:r w:rsidRPr="00E73315">
        <w:rPr>
          <w:szCs w:val="24"/>
          <w:lang w:val="en-US"/>
        </w:rPr>
        <w:t xml:space="preserve">Ong, W. J. (2002). Orality and Literacy: The Technologizing of the Word. </w:t>
      </w:r>
      <w:r w:rsidRPr="00E73315">
        <w:rPr>
          <w:szCs w:val="24"/>
        </w:rPr>
        <w:t>New York: Routledge.</w:t>
      </w:r>
    </w:p>
    <w:p w:rsidR="00984133" w:rsidRPr="00E73315" w:rsidRDefault="00984133" w:rsidP="00984133">
      <w:pPr>
        <w:widowControl w:val="0"/>
        <w:autoSpaceDE w:val="0"/>
        <w:autoSpaceDN w:val="0"/>
        <w:adjustRightInd w:val="0"/>
        <w:rPr>
          <w:bCs/>
          <w:kern w:val="1"/>
          <w:u w:color="0000FF"/>
        </w:rPr>
      </w:pPr>
    </w:p>
    <w:p w:rsidR="00984133" w:rsidRPr="00E73315" w:rsidRDefault="00984133" w:rsidP="00E32D14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E73315">
        <w:rPr>
          <w:u w:val="single"/>
        </w:rPr>
        <w:t>Модель онлайн коммуникации и качество онлайн контента</w:t>
      </w:r>
      <w:r w:rsidR="00E32D14" w:rsidRPr="00E73315">
        <w:rPr>
          <w:u w:val="single"/>
        </w:rPr>
        <w:t xml:space="preserve">. </w:t>
      </w:r>
      <w:r w:rsidRPr="00E73315">
        <w:rPr>
          <w:szCs w:val="24"/>
        </w:rPr>
        <w:t xml:space="preserve">Особенности онлайн коммуникации. Модель онлайн коммуникации </w:t>
      </w:r>
      <w:r w:rsidR="000A0D4A" w:rsidRPr="00E73315">
        <w:rPr>
          <w:szCs w:val="24"/>
        </w:rPr>
        <w:t xml:space="preserve">С. </w:t>
      </w:r>
      <w:r w:rsidRPr="00E73315">
        <w:rPr>
          <w:szCs w:val="24"/>
        </w:rPr>
        <w:t xml:space="preserve">Тардини и </w:t>
      </w:r>
      <w:r w:rsidR="000A0D4A" w:rsidRPr="00E73315">
        <w:rPr>
          <w:szCs w:val="24"/>
        </w:rPr>
        <w:t xml:space="preserve">Л. </w:t>
      </w:r>
      <w:r w:rsidRPr="00E73315">
        <w:rPr>
          <w:szCs w:val="24"/>
        </w:rPr>
        <w:t>Кантони. Ключевые элементы онлайн коммуник</w:t>
      </w:r>
      <w:r w:rsidRPr="00E73315">
        <w:rPr>
          <w:szCs w:val="24"/>
        </w:rPr>
        <w:t>а</w:t>
      </w:r>
      <w:r w:rsidRPr="00E73315">
        <w:rPr>
          <w:szCs w:val="24"/>
        </w:rPr>
        <w:t>ции на примере вебсайтов. Влияние информационного рынка на онлайн коммуникацию. Практич</w:t>
      </w:r>
      <w:r w:rsidRPr="00E73315">
        <w:rPr>
          <w:szCs w:val="24"/>
        </w:rPr>
        <w:t>е</w:t>
      </w:r>
      <w:r w:rsidRPr="00E73315">
        <w:rPr>
          <w:szCs w:val="24"/>
        </w:rPr>
        <w:t>ская значимость модели онлайн коммуникации для продвижения туристического продукта. Пон</w:t>
      </w:r>
      <w:r w:rsidRPr="00E73315">
        <w:rPr>
          <w:szCs w:val="24"/>
        </w:rPr>
        <w:t>я</w:t>
      </w:r>
      <w:r w:rsidRPr="00E73315">
        <w:rPr>
          <w:szCs w:val="24"/>
        </w:rPr>
        <w:t xml:space="preserve">тие «качество информации» и его основные параметры. </w:t>
      </w:r>
    </w:p>
    <w:p w:rsidR="00984133" w:rsidRPr="00E73315" w:rsidRDefault="00984133" w:rsidP="00984133">
      <w:pPr>
        <w:jc w:val="both"/>
        <w:rPr>
          <w:szCs w:val="24"/>
        </w:rPr>
      </w:pPr>
    </w:p>
    <w:p w:rsidR="008D7A53" w:rsidRPr="00E73315" w:rsidRDefault="008D7A53" w:rsidP="008D7A53">
      <w:pPr>
        <w:pStyle w:val="af9"/>
        <w:ind w:left="0" w:firstLine="708"/>
        <w:rPr>
          <w:color w:val="000000"/>
          <w:lang w:val="ru-RU"/>
        </w:rPr>
      </w:pPr>
      <w:r w:rsidRPr="00E73315">
        <w:rPr>
          <w:bCs/>
          <w:u w:color="0000FF"/>
          <w:lang w:val="ru-RU"/>
        </w:rPr>
        <w:t>Семинар</w:t>
      </w:r>
      <w:r w:rsidRPr="00E73315">
        <w:rPr>
          <w:u w:color="0000FF"/>
          <w:lang w:val="ru-RU"/>
        </w:rPr>
        <w:t xml:space="preserve"> – </w:t>
      </w:r>
      <w:r w:rsidR="00E73315">
        <w:rPr>
          <w:u w:color="0000FF"/>
          <w:lang w:val="ru-RU"/>
        </w:rPr>
        <w:t>4</w:t>
      </w:r>
      <w:r w:rsidR="000A0D4A" w:rsidRPr="00E73315">
        <w:rPr>
          <w:u w:color="0000FF"/>
          <w:lang w:val="ru-RU"/>
        </w:rPr>
        <w:t xml:space="preserve"> </w:t>
      </w:r>
      <w:r w:rsidRPr="00E73315">
        <w:rPr>
          <w:bCs/>
          <w:u w:color="0000FF"/>
          <w:lang w:val="ru-RU"/>
        </w:rPr>
        <w:t>час</w:t>
      </w:r>
      <w:r w:rsidR="000A0D4A" w:rsidRPr="00E73315">
        <w:rPr>
          <w:bCs/>
          <w:u w:color="0000FF"/>
          <w:lang w:val="ru-RU"/>
        </w:rPr>
        <w:t>ов</w:t>
      </w:r>
      <w:r w:rsidR="00E32D14" w:rsidRPr="00E73315">
        <w:rPr>
          <w:bCs/>
          <w:u w:color="0000FF"/>
          <w:lang w:val="ru-RU"/>
        </w:rPr>
        <w:t xml:space="preserve"> (работа над практическими заданиями индивидуально и/или в группах, презентация итогов выполнения заданий с последующей дискуссией)</w:t>
      </w:r>
      <w:r w:rsidRPr="00E73315">
        <w:rPr>
          <w:u w:color="0000FF"/>
          <w:lang w:val="ru-RU"/>
        </w:rPr>
        <w:t>.</w:t>
      </w:r>
    </w:p>
    <w:p w:rsidR="008D7A53" w:rsidRPr="00E73315" w:rsidRDefault="008D7A53" w:rsidP="00984133">
      <w:pPr>
        <w:jc w:val="both"/>
        <w:rPr>
          <w:szCs w:val="24"/>
        </w:rPr>
      </w:pPr>
    </w:p>
    <w:p w:rsidR="008D7A53" w:rsidRPr="00E73315" w:rsidRDefault="00984133" w:rsidP="008D7A53">
      <w:pPr>
        <w:jc w:val="both"/>
        <w:rPr>
          <w:szCs w:val="24"/>
        </w:rPr>
      </w:pPr>
      <w:r w:rsidRPr="00E73315">
        <w:rPr>
          <w:szCs w:val="24"/>
        </w:rPr>
        <w:t xml:space="preserve">Литература: </w:t>
      </w:r>
    </w:p>
    <w:p w:rsidR="008D7A53" w:rsidRPr="00E73315" w:rsidRDefault="00984133" w:rsidP="008D7A53">
      <w:pPr>
        <w:jc w:val="both"/>
        <w:rPr>
          <w:lang w:val="en-US"/>
        </w:rPr>
      </w:pPr>
      <w:r w:rsidRPr="00E73315">
        <w:rPr>
          <w:rStyle w:val="nowrap"/>
        </w:rPr>
        <w:t>Балаева О. Н.</w:t>
      </w:r>
      <w:r w:rsidRPr="00E73315">
        <w:t xml:space="preserve">, </w:t>
      </w:r>
      <w:r w:rsidRPr="00E73315">
        <w:rPr>
          <w:rStyle w:val="nowrap"/>
        </w:rPr>
        <w:t>Казаков С. П.</w:t>
      </w:r>
      <w:r w:rsidRPr="00E73315">
        <w:t xml:space="preserve">, </w:t>
      </w:r>
      <w:r w:rsidRPr="00E73315">
        <w:rPr>
          <w:rStyle w:val="nowrap"/>
        </w:rPr>
        <w:t xml:space="preserve">Предводителева М. Д. </w:t>
      </w:r>
      <w:r w:rsidRPr="00E73315">
        <w:t>Социальные медиа в индустрии гост</w:t>
      </w:r>
      <w:r w:rsidRPr="00E73315">
        <w:t>е</w:t>
      </w:r>
      <w:r w:rsidRPr="00E73315">
        <w:t xml:space="preserve">приимства и туризма: направления исследований. Маркетинг услуг. 2012. </w:t>
      </w:r>
      <w:r w:rsidRPr="00E73315">
        <w:rPr>
          <w:lang w:val="en-US"/>
        </w:rPr>
        <w:t xml:space="preserve">№ 4. </w:t>
      </w:r>
      <w:r w:rsidRPr="00E73315">
        <w:t>С</w:t>
      </w:r>
      <w:r w:rsidRPr="00E73315">
        <w:rPr>
          <w:lang w:val="en-US"/>
        </w:rPr>
        <w:t>. 264-276.</w:t>
      </w:r>
    </w:p>
    <w:p w:rsidR="000A0D4A" w:rsidRPr="00E73315" w:rsidRDefault="00984133" w:rsidP="000A0D4A">
      <w:pPr>
        <w:jc w:val="both"/>
        <w:rPr>
          <w:lang w:val="en-US"/>
        </w:rPr>
      </w:pPr>
      <w:r w:rsidRPr="00E73315">
        <w:rPr>
          <w:szCs w:val="24"/>
          <w:lang w:val="en-US"/>
        </w:rPr>
        <w:t>Alexander, J.E., &amp; Tate, M.A. (1999). Web wisdom: How to evaluate and create information qual</w:t>
      </w:r>
      <w:r w:rsidRPr="00E73315">
        <w:rPr>
          <w:szCs w:val="24"/>
          <w:lang w:val="en-US"/>
        </w:rPr>
        <w:t>i</w:t>
      </w:r>
      <w:r w:rsidRPr="00E73315">
        <w:rPr>
          <w:szCs w:val="24"/>
          <w:lang w:val="en-US"/>
        </w:rPr>
        <w:t xml:space="preserve">ty on the Web. Hillsdale, NJ: Erlbaum. </w:t>
      </w:r>
    </w:p>
    <w:p w:rsidR="000A0D4A" w:rsidRPr="00E73315" w:rsidRDefault="00984133" w:rsidP="000A0D4A">
      <w:pPr>
        <w:jc w:val="both"/>
        <w:rPr>
          <w:lang w:val="en-US"/>
        </w:rPr>
      </w:pPr>
      <w:r w:rsidRPr="00E73315">
        <w:rPr>
          <w:szCs w:val="24"/>
          <w:lang w:val="en-US"/>
        </w:rPr>
        <w:t>Buhalis D, Law R (2008) Progress in information technology and tourism management: 20 years on and 10 years after the Internet - The state of eTourism research. Tourism Management 29: 609-623.</w:t>
      </w:r>
    </w:p>
    <w:p w:rsidR="000A0D4A" w:rsidRPr="00E73315" w:rsidRDefault="00984133" w:rsidP="000A0D4A">
      <w:pPr>
        <w:jc w:val="both"/>
        <w:rPr>
          <w:lang w:val="en-US"/>
        </w:rPr>
      </w:pPr>
      <w:r w:rsidRPr="00E73315">
        <w:rPr>
          <w:szCs w:val="24"/>
          <w:lang w:val="en-US"/>
        </w:rPr>
        <w:t xml:space="preserve">Kahn, B. K., &amp; Strong, D. M. (1998). Product and Service Performance Model for Information Quality: An Update. 1998 Conference on Information Quality. Cambridge, MA: Massachusetts Institute of Technology. </w:t>
      </w:r>
    </w:p>
    <w:p w:rsidR="00984133" w:rsidRPr="00E73315" w:rsidRDefault="00984133" w:rsidP="000A0D4A">
      <w:pPr>
        <w:jc w:val="both"/>
        <w:rPr>
          <w:lang w:val="en-US"/>
        </w:rPr>
      </w:pPr>
      <w:r w:rsidRPr="00E73315">
        <w:rPr>
          <w:szCs w:val="24"/>
          <w:lang w:val="en-US"/>
        </w:rPr>
        <w:t>Tardini, S. &amp; Cantoni, L. (2015) Hypermedia, internet and the web. In L. Cantoni &amp; J.A. Danowski (Eds.). (2015) Communication and Technology. Berlin: De Gruyter Mouton, pp. 119-140.</w:t>
      </w:r>
    </w:p>
    <w:p w:rsidR="00984133" w:rsidRPr="00E73315" w:rsidRDefault="00984133" w:rsidP="00984133">
      <w:pPr>
        <w:widowControl w:val="0"/>
        <w:autoSpaceDE w:val="0"/>
        <w:autoSpaceDN w:val="0"/>
        <w:adjustRightInd w:val="0"/>
        <w:rPr>
          <w:bCs/>
          <w:kern w:val="1"/>
          <w:u w:color="0000FF"/>
        </w:rPr>
      </w:pPr>
    </w:p>
    <w:p w:rsidR="00E32D14" w:rsidRPr="00E73315" w:rsidRDefault="00E32D14" w:rsidP="00E32D14">
      <w:pPr>
        <w:pStyle w:val="af7"/>
        <w:ind w:firstLine="708"/>
        <w:jc w:val="both"/>
        <w:rPr>
          <w:u w:val="single"/>
        </w:rPr>
      </w:pPr>
    </w:p>
    <w:p w:rsidR="00984133" w:rsidRPr="00E73315" w:rsidRDefault="00984133" w:rsidP="00E32D14">
      <w:pPr>
        <w:pStyle w:val="af7"/>
        <w:ind w:firstLine="708"/>
        <w:jc w:val="both"/>
      </w:pPr>
      <w:r w:rsidRPr="00E73315">
        <w:rPr>
          <w:u w:val="single"/>
        </w:rPr>
        <w:t>Особенности анализа веб-сайтов в сфере туризма</w:t>
      </w:r>
      <w:r w:rsidR="00E32D14" w:rsidRPr="00E73315">
        <w:rPr>
          <w:u w:val="single"/>
          <w:lang w:val="ru-RU"/>
        </w:rPr>
        <w:t>.</w:t>
      </w:r>
      <w:r w:rsidR="00E32D14" w:rsidRPr="00E73315">
        <w:rPr>
          <w:lang w:val="ru-RU"/>
        </w:rPr>
        <w:t xml:space="preserve"> </w:t>
      </w:r>
      <w:r w:rsidRPr="00E73315">
        <w:t>Анализ качества, полезности и эффективности вебсайтов. Понятие “</w:t>
      </w:r>
      <w:r w:rsidRPr="00E73315">
        <w:rPr>
          <w:lang w:val="en-US"/>
        </w:rPr>
        <w:t>usability</w:t>
      </w:r>
      <w:r w:rsidRPr="00E73315">
        <w:t xml:space="preserve">”. Отличие анализа качества и полезности веб-сайтов от веб-аналитики. Ключевые параметры веб-аналитики. Использование анализа веб-сайтов для </w:t>
      </w:r>
      <w:r w:rsidRPr="00E73315">
        <w:rPr>
          <w:color w:val="000000"/>
        </w:rPr>
        <w:t>построения имиджа и репутации субъектами туристического рынка.</w:t>
      </w:r>
      <w:r w:rsidR="000A0D4A" w:rsidRPr="00E73315">
        <w:t xml:space="preserve"> Локализация онлайн контента: культурные особенности продвижения туристического продукта в интернет-ресурсах</w:t>
      </w:r>
      <w:r w:rsidR="000A0D4A" w:rsidRPr="00E73315">
        <w:rPr>
          <w:lang w:val="ru-RU"/>
        </w:rPr>
        <w:t>.</w:t>
      </w:r>
      <w:r w:rsidR="000A0D4A" w:rsidRPr="00E73315">
        <w:t xml:space="preserve"> Типология культур Г. Хофштеде и Э. Холла. </w:t>
      </w:r>
      <w:r w:rsidR="000A0D4A" w:rsidRPr="00E73315">
        <w:rPr>
          <w:lang w:val="ru-RU"/>
        </w:rPr>
        <w:t>Ис</w:t>
      </w:r>
      <w:r w:rsidR="000A0D4A" w:rsidRPr="00E73315">
        <w:t>пользование типологии культур для анализа продвижения туристического продукта посредством веб-сайта.</w:t>
      </w:r>
    </w:p>
    <w:p w:rsidR="000A0D4A" w:rsidRPr="00E73315" w:rsidRDefault="000A0D4A" w:rsidP="00984133">
      <w:pPr>
        <w:pStyle w:val="af7"/>
        <w:jc w:val="both"/>
      </w:pPr>
    </w:p>
    <w:p w:rsidR="000A0D4A" w:rsidRPr="00E73315" w:rsidRDefault="000A0D4A" w:rsidP="00AA172C">
      <w:pPr>
        <w:pStyle w:val="af9"/>
        <w:ind w:left="0" w:firstLine="708"/>
        <w:rPr>
          <w:lang w:val="ru-RU"/>
        </w:rPr>
      </w:pPr>
      <w:r w:rsidRPr="00E73315">
        <w:rPr>
          <w:bCs/>
          <w:u w:color="0000FF"/>
          <w:lang w:val="ru-RU"/>
        </w:rPr>
        <w:t>Семинар</w:t>
      </w:r>
      <w:r w:rsidRPr="00E73315">
        <w:rPr>
          <w:u w:color="0000FF"/>
          <w:lang w:val="ru-RU"/>
        </w:rPr>
        <w:t xml:space="preserve"> – </w:t>
      </w:r>
      <w:r w:rsidR="00E73315">
        <w:rPr>
          <w:u w:color="0000FF"/>
          <w:lang w:val="ru-RU"/>
        </w:rPr>
        <w:t>6</w:t>
      </w:r>
      <w:r w:rsidRPr="00E73315">
        <w:rPr>
          <w:u w:color="0000FF"/>
          <w:lang w:val="ru-RU"/>
        </w:rPr>
        <w:t xml:space="preserve"> </w:t>
      </w:r>
      <w:r w:rsidRPr="00E73315">
        <w:rPr>
          <w:bCs/>
          <w:u w:color="0000FF"/>
          <w:lang w:val="ru-RU"/>
        </w:rPr>
        <w:t>часов</w:t>
      </w:r>
      <w:r w:rsidR="00E32D14" w:rsidRPr="00E73315">
        <w:rPr>
          <w:bCs/>
          <w:u w:color="0000FF"/>
          <w:lang w:val="ru-RU"/>
        </w:rPr>
        <w:t xml:space="preserve"> (</w:t>
      </w:r>
      <w:r w:rsidR="00E32D14" w:rsidRPr="00E73315">
        <w:rPr>
          <w:u w:color="0000FF"/>
          <w:lang w:val="ru-RU"/>
        </w:rPr>
        <w:t>изучение и анализ кейса, предложенного в курсе (</w:t>
      </w:r>
      <w:r w:rsidR="00E32D14" w:rsidRPr="00E73315">
        <w:rPr>
          <w:u w:color="0000FF"/>
          <w:lang w:val="en-US"/>
        </w:rPr>
        <w:t>MOOC</w:t>
      </w:r>
      <w:r w:rsidR="00E32D14" w:rsidRPr="00E73315">
        <w:rPr>
          <w:u w:color="0000FF"/>
          <w:lang w:val="ru-RU"/>
        </w:rPr>
        <w:t>)</w:t>
      </w:r>
      <w:r w:rsidR="00E32D14" w:rsidRPr="00E73315">
        <w:rPr>
          <w:bCs/>
          <w:spacing w:val="-12"/>
        </w:rPr>
        <w:t xml:space="preserve"> eTourism: Communication Perspectives</w:t>
      </w:r>
      <w:r w:rsidR="00E32D14" w:rsidRPr="00E73315">
        <w:rPr>
          <w:bCs/>
          <w:spacing w:val="-12"/>
          <w:lang w:val="ru-RU"/>
        </w:rPr>
        <w:t xml:space="preserve"> на платформе </w:t>
      </w:r>
      <w:r w:rsidR="00E32D14" w:rsidRPr="00E73315">
        <w:rPr>
          <w:bCs/>
          <w:spacing w:val="-12"/>
          <w:lang w:val="en-US"/>
        </w:rPr>
        <w:t>iversity</w:t>
      </w:r>
      <w:r w:rsidR="00E32D14" w:rsidRPr="00E73315">
        <w:rPr>
          <w:bCs/>
          <w:spacing w:val="-12"/>
          <w:lang w:val="ru-RU"/>
        </w:rPr>
        <w:t xml:space="preserve">; </w:t>
      </w:r>
      <w:r w:rsidR="00E32D14" w:rsidRPr="00E73315">
        <w:rPr>
          <w:bCs/>
          <w:u w:color="0000FF"/>
          <w:lang w:val="ru-RU"/>
        </w:rPr>
        <w:t>работа над практическими заданиями индивидуально и/или в группах, презентация итогов выполнения заданий с последующей дискуссией</w:t>
      </w:r>
      <w:r w:rsidR="00AA172C" w:rsidRPr="00E73315">
        <w:rPr>
          <w:bCs/>
          <w:u w:color="0000FF"/>
          <w:lang w:val="ru-RU"/>
        </w:rPr>
        <w:t>; а</w:t>
      </w:r>
      <w:r w:rsidR="003600D7" w:rsidRPr="00E73315">
        <w:rPr>
          <w:lang w:val="ru-RU"/>
        </w:rPr>
        <w:t xml:space="preserve">нализ, интерпретация и обсуждение </w:t>
      </w:r>
      <w:r w:rsidR="00AA172C" w:rsidRPr="00E73315">
        <w:rPr>
          <w:lang w:val="ru-RU"/>
        </w:rPr>
        <w:t xml:space="preserve">(в группах) </w:t>
      </w:r>
      <w:r w:rsidR="003600D7" w:rsidRPr="00E73315">
        <w:rPr>
          <w:lang w:val="ru-RU"/>
        </w:rPr>
        <w:t>научных статей по проблеме из следующего списка:</w:t>
      </w:r>
    </w:p>
    <w:p w:rsidR="003600D7" w:rsidRPr="00E73315" w:rsidRDefault="003600D7" w:rsidP="00984133">
      <w:pPr>
        <w:pStyle w:val="af7"/>
        <w:jc w:val="both"/>
        <w:rPr>
          <w:color w:val="222222"/>
          <w:shd w:val="clear" w:color="auto" w:fill="FFFFFF"/>
        </w:rPr>
      </w:pPr>
      <w:r w:rsidRPr="00E73315">
        <w:rPr>
          <w:color w:val="222222"/>
          <w:shd w:val="clear" w:color="auto" w:fill="FFFFFF"/>
        </w:rPr>
        <w:t>Law, R., Qi, S., &amp; Buhalis, D. (2010). Progress in tourism management: A review of website evaluation in tourism research.</w:t>
      </w:r>
      <w:r w:rsidRPr="00E73315">
        <w:rPr>
          <w:rStyle w:val="apple-converted-space"/>
          <w:color w:val="222222"/>
          <w:shd w:val="clear" w:color="auto" w:fill="FFFFFF"/>
        </w:rPr>
        <w:t> </w:t>
      </w:r>
      <w:r w:rsidRPr="00E73315">
        <w:rPr>
          <w:i/>
          <w:iCs/>
          <w:color w:val="222222"/>
          <w:shd w:val="clear" w:color="auto" w:fill="FFFFFF"/>
        </w:rPr>
        <w:t>Tourism management</w:t>
      </w:r>
      <w:r w:rsidRPr="00E73315">
        <w:rPr>
          <w:color w:val="222222"/>
          <w:shd w:val="clear" w:color="auto" w:fill="FFFFFF"/>
        </w:rPr>
        <w:t>,</w:t>
      </w:r>
      <w:r w:rsidRPr="00E73315">
        <w:rPr>
          <w:rStyle w:val="apple-converted-space"/>
          <w:color w:val="222222"/>
          <w:shd w:val="clear" w:color="auto" w:fill="FFFFFF"/>
        </w:rPr>
        <w:t> </w:t>
      </w:r>
      <w:r w:rsidRPr="00E73315">
        <w:rPr>
          <w:i/>
          <w:iCs/>
          <w:color w:val="222222"/>
          <w:shd w:val="clear" w:color="auto" w:fill="FFFFFF"/>
        </w:rPr>
        <w:t>31</w:t>
      </w:r>
      <w:r w:rsidRPr="00E73315">
        <w:rPr>
          <w:color w:val="222222"/>
          <w:shd w:val="clear" w:color="auto" w:fill="FFFFFF"/>
        </w:rPr>
        <w:t>(3), 297-313.</w:t>
      </w:r>
    </w:p>
    <w:p w:rsidR="003600D7" w:rsidRPr="00E73315" w:rsidRDefault="003600D7" w:rsidP="00984133">
      <w:pPr>
        <w:pStyle w:val="af7"/>
        <w:jc w:val="both"/>
        <w:rPr>
          <w:color w:val="222222"/>
          <w:shd w:val="clear" w:color="auto" w:fill="FFFFFF"/>
        </w:rPr>
      </w:pPr>
      <w:r w:rsidRPr="00E73315">
        <w:rPr>
          <w:color w:val="222222"/>
          <w:shd w:val="clear" w:color="auto" w:fill="FFFFFF"/>
        </w:rPr>
        <w:lastRenderedPageBreak/>
        <w:t>Morrison, A. M., Taylor, J. S., &amp; Douglas, A. (2005). Website evaluation in tourism and hospitality: the art is not yet stated.</w:t>
      </w:r>
      <w:r w:rsidRPr="00E73315">
        <w:rPr>
          <w:rStyle w:val="apple-converted-space"/>
          <w:color w:val="222222"/>
          <w:shd w:val="clear" w:color="auto" w:fill="FFFFFF"/>
        </w:rPr>
        <w:t> </w:t>
      </w:r>
      <w:r w:rsidRPr="00E73315">
        <w:rPr>
          <w:i/>
          <w:iCs/>
          <w:color w:val="222222"/>
          <w:shd w:val="clear" w:color="auto" w:fill="FFFFFF"/>
        </w:rPr>
        <w:t>Journal of Travel &amp; Tourism Marketing</w:t>
      </w:r>
      <w:r w:rsidRPr="00E73315">
        <w:rPr>
          <w:color w:val="222222"/>
          <w:shd w:val="clear" w:color="auto" w:fill="FFFFFF"/>
        </w:rPr>
        <w:t>,</w:t>
      </w:r>
      <w:r w:rsidRPr="00E73315">
        <w:rPr>
          <w:rStyle w:val="apple-converted-space"/>
          <w:color w:val="222222"/>
          <w:shd w:val="clear" w:color="auto" w:fill="FFFFFF"/>
        </w:rPr>
        <w:t> </w:t>
      </w:r>
      <w:r w:rsidRPr="00E73315">
        <w:rPr>
          <w:i/>
          <w:iCs/>
          <w:color w:val="222222"/>
          <w:shd w:val="clear" w:color="auto" w:fill="FFFFFF"/>
        </w:rPr>
        <w:t>17</w:t>
      </w:r>
      <w:r w:rsidRPr="00E73315">
        <w:rPr>
          <w:color w:val="222222"/>
          <w:shd w:val="clear" w:color="auto" w:fill="FFFFFF"/>
        </w:rPr>
        <w:t>(2-3), 233-251.</w:t>
      </w:r>
    </w:p>
    <w:p w:rsidR="003600D7" w:rsidRPr="00E73315" w:rsidRDefault="003600D7" w:rsidP="00984133">
      <w:pPr>
        <w:pStyle w:val="af7"/>
        <w:jc w:val="both"/>
        <w:rPr>
          <w:color w:val="222222"/>
          <w:shd w:val="clear" w:color="auto" w:fill="FFFFFF"/>
        </w:rPr>
      </w:pPr>
      <w:r w:rsidRPr="00E73315">
        <w:rPr>
          <w:color w:val="222222"/>
          <w:shd w:val="clear" w:color="auto" w:fill="FFFFFF"/>
        </w:rPr>
        <w:t>Fernández-Cavia, J., Rovira, C., Díaz-Luque, P., &amp; Cavaller, V. (2014). Web Quality Index (WQI) for official tourist destination websites. Proposal for an assessment system.</w:t>
      </w:r>
      <w:r w:rsidRPr="00E73315">
        <w:rPr>
          <w:rStyle w:val="apple-converted-space"/>
          <w:color w:val="222222"/>
          <w:shd w:val="clear" w:color="auto" w:fill="FFFFFF"/>
        </w:rPr>
        <w:t> </w:t>
      </w:r>
      <w:r w:rsidRPr="00E73315">
        <w:rPr>
          <w:i/>
          <w:iCs/>
          <w:color w:val="222222"/>
          <w:shd w:val="clear" w:color="auto" w:fill="FFFFFF"/>
        </w:rPr>
        <w:t>Tourism management perspectives</w:t>
      </w:r>
      <w:r w:rsidRPr="00E73315">
        <w:rPr>
          <w:color w:val="222222"/>
          <w:shd w:val="clear" w:color="auto" w:fill="FFFFFF"/>
        </w:rPr>
        <w:t>,</w:t>
      </w:r>
      <w:r w:rsidRPr="00E73315">
        <w:rPr>
          <w:rStyle w:val="apple-converted-space"/>
          <w:color w:val="222222"/>
          <w:shd w:val="clear" w:color="auto" w:fill="FFFFFF"/>
        </w:rPr>
        <w:t> </w:t>
      </w:r>
      <w:r w:rsidRPr="00E73315">
        <w:rPr>
          <w:i/>
          <w:iCs/>
          <w:color w:val="222222"/>
          <w:shd w:val="clear" w:color="auto" w:fill="FFFFFF"/>
        </w:rPr>
        <w:t>9</w:t>
      </w:r>
      <w:r w:rsidRPr="00E73315">
        <w:rPr>
          <w:color w:val="222222"/>
          <w:shd w:val="clear" w:color="auto" w:fill="FFFFFF"/>
        </w:rPr>
        <w:t>, 5-13.</w:t>
      </w:r>
    </w:p>
    <w:p w:rsidR="003600D7" w:rsidRPr="00E73315" w:rsidRDefault="003600D7" w:rsidP="00984133">
      <w:pPr>
        <w:pStyle w:val="af7"/>
        <w:jc w:val="both"/>
        <w:rPr>
          <w:color w:val="222222"/>
          <w:shd w:val="clear" w:color="auto" w:fill="FFFFFF"/>
        </w:rPr>
      </w:pPr>
      <w:r w:rsidRPr="00E73315">
        <w:rPr>
          <w:color w:val="222222"/>
          <w:shd w:val="clear" w:color="auto" w:fill="FFFFFF"/>
        </w:rPr>
        <w:t>Wu, C. H. J., Li, H. J., &amp; Chiu, C. W. (2014). Understanding consumer responses to travel websites from online shopping value and flow experience perspectives.</w:t>
      </w:r>
      <w:r w:rsidRPr="00E73315">
        <w:rPr>
          <w:i/>
          <w:iCs/>
          <w:color w:val="222222"/>
          <w:shd w:val="clear" w:color="auto" w:fill="FFFFFF"/>
        </w:rPr>
        <w:t>Tourism Economics</w:t>
      </w:r>
      <w:r w:rsidRPr="00E73315">
        <w:rPr>
          <w:color w:val="222222"/>
          <w:shd w:val="clear" w:color="auto" w:fill="FFFFFF"/>
        </w:rPr>
        <w:t>,</w:t>
      </w:r>
      <w:r w:rsidRPr="00E73315">
        <w:rPr>
          <w:rStyle w:val="apple-converted-space"/>
          <w:color w:val="222222"/>
          <w:shd w:val="clear" w:color="auto" w:fill="FFFFFF"/>
        </w:rPr>
        <w:t> </w:t>
      </w:r>
      <w:r w:rsidRPr="00E73315">
        <w:rPr>
          <w:i/>
          <w:iCs/>
          <w:color w:val="222222"/>
          <w:shd w:val="clear" w:color="auto" w:fill="FFFFFF"/>
        </w:rPr>
        <w:t>20</w:t>
      </w:r>
      <w:r w:rsidRPr="00E73315">
        <w:rPr>
          <w:color w:val="222222"/>
          <w:shd w:val="clear" w:color="auto" w:fill="FFFFFF"/>
        </w:rPr>
        <w:t>(5), 1087-1103.</w:t>
      </w:r>
    </w:p>
    <w:p w:rsidR="003600D7" w:rsidRPr="00E73315" w:rsidRDefault="003600D7" w:rsidP="00984133">
      <w:pPr>
        <w:pStyle w:val="af7"/>
        <w:jc w:val="both"/>
        <w:rPr>
          <w:color w:val="222222"/>
          <w:shd w:val="clear" w:color="auto" w:fill="FFFFFF"/>
        </w:rPr>
      </w:pPr>
      <w:r w:rsidRPr="00E73315">
        <w:rPr>
          <w:color w:val="222222"/>
          <w:shd w:val="clear" w:color="auto" w:fill="FFFFFF"/>
        </w:rPr>
        <w:t>Lepkowska-White, E., &amp; Imboden, K. (2013). Effective Design for Usability and Interaction: The Case of Art Museum Websites.</w:t>
      </w:r>
      <w:r w:rsidRPr="00E73315">
        <w:rPr>
          <w:rStyle w:val="apple-converted-space"/>
          <w:color w:val="222222"/>
          <w:shd w:val="clear" w:color="auto" w:fill="FFFFFF"/>
        </w:rPr>
        <w:t> </w:t>
      </w:r>
      <w:r w:rsidRPr="00E73315">
        <w:rPr>
          <w:i/>
          <w:iCs/>
          <w:color w:val="222222"/>
          <w:shd w:val="clear" w:color="auto" w:fill="FFFFFF"/>
        </w:rPr>
        <w:t>Journal of Internet Commerce</w:t>
      </w:r>
      <w:r w:rsidRPr="00E73315">
        <w:rPr>
          <w:color w:val="222222"/>
          <w:shd w:val="clear" w:color="auto" w:fill="FFFFFF"/>
        </w:rPr>
        <w:t>,</w:t>
      </w:r>
      <w:r w:rsidRPr="00E73315">
        <w:rPr>
          <w:i/>
          <w:iCs/>
          <w:color w:val="222222"/>
          <w:shd w:val="clear" w:color="auto" w:fill="FFFFFF"/>
        </w:rPr>
        <w:t>12</w:t>
      </w:r>
      <w:r w:rsidRPr="00E73315">
        <w:rPr>
          <w:color w:val="222222"/>
          <w:shd w:val="clear" w:color="auto" w:fill="FFFFFF"/>
        </w:rPr>
        <w:t>(3), 284-305</w:t>
      </w:r>
      <w:r w:rsidR="00AA172C" w:rsidRPr="00E73315">
        <w:rPr>
          <w:color w:val="222222"/>
          <w:shd w:val="clear" w:color="auto" w:fill="FFFFFF"/>
          <w:lang w:val="ru-RU"/>
        </w:rPr>
        <w:t>)</w:t>
      </w:r>
      <w:r w:rsidRPr="00E73315">
        <w:rPr>
          <w:color w:val="222222"/>
          <w:shd w:val="clear" w:color="auto" w:fill="FFFFFF"/>
        </w:rPr>
        <w:t>.</w:t>
      </w:r>
    </w:p>
    <w:p w:rsidR="003600D7" w:rsidRPr="00E73315" w:rsidRDefault="003600D7" w:rsidP="00984133">
      <w:pPr>
        <w:pStyle w:val="af7"/>
        <w:jc w:val="both"/>
        <w:rPr>
          <w:lang w:val="en-US"/>
        </w:rPr>
      </w:pPr>
    </w:p>
    <w:p w:rsidR="00984133" w:rsidRPr="00E73315" w:rsidRDefault="00984133" w:rsidP="00984133">
      <w:pPr>
        <w:jc w:val="both"/>
        <w:rPr>
          <w:szCs w:val="24"/>
        </w:rPr>
      </w:pPr>
      <w:r w:rsidRPr="00E73315">
        <w:rPr>
          <w:szCs w:val="24"/>
        </w:rPr>
        <w:t xml:space="preserve">Литература: </w:t>
      </w:r>
    </w:p>
    <w:p w:rsidR="00984133" w:rsidRPr="00E73315" w:rsidRDefault="00984133" w:rsidP="000A0D4A">
      <w:pPr>
        <w:jc w:val="both"/>
        <w:rPr>
          <w:szCs w:val="24"/>
          <w:lang w:val="en-US"/>
        </w:rPr>
      </w:pPr>
      <w:r w:rsidRPr="00E73315">
        <w:rPr>
          <w:szCs w:val="24"/>
          <w:lang w:val="en-US"/>
        </w:rPr>
        <w:t>Tardini, S., Adukaite, A., &amp; Cantoni L. (2014). How to do Things with Websites. Reconsidering Austin’s Perlocutionary Act in Online Communication. Semiotica 2014, 425-437.</w:t>
      </w:r>
    </w:p>
    <w:p w:rsidR="000A0D4A" w:rsidRPr="00E73315" w:rsidRDefault="000A0D4A" w:rsidP="000A0D4A">
      <w:pPr>
        <w:pStyle w:val="af6"/>
        <w:tabs>
          <w:tab w:val="left" w:pos="322"/>
        </w:tabs>
        <w:snapToGrid w:val="0"/>
        <w:ind w:left="0" w:firstLine="709"/>
        <w:jc w:val="both"/>
        <w:rPr>
          <w:color w:val="000000"/>
          <w:lang w:val="en-US"/>
        </w:rPr>
      </w:pPr>
      <w:r w:rsidRPr="00E73315">
        <w:rPr>
          <w:color w:val="000000"/>
          <w:lang w:val="en-US"/>
        </w:rPr>
        <w:t>LISA: Localization Industry Standards Association. (2007). The Globalization Industry Primer. An introduction to preparing your business and products for success in international markets. Romainmôtier (CH).</w:t>
      </w:r>
    </w:p>
    <w:p w:rsidR="000A0D4A" w:rsidRPr="00E73315" w:rsidRDefault="000A0D4A" w:rsidP="000A0D4A">
      <w:pPr>
        <w:pStyle w:val="af6"/>
        <w:tabs>
          <w:tab w:val="left" w:pos="322"/>
        </w:tabs>
        <w:snapToGrid w:val="0"/>
        <w:ind w:left="0" w:firstLine="709"/>
        <w:jc w:val="both"/>
        <w:rPr>
          <w:color w:val="000000"/>
          <w:lang w:val="en-US"/>
        </w:rPr>
      </w:pPr>
      <w:r w:rsidRPr="00E73315">
        <w:rPr>
          <w:color w:val="000000"/>
          <w:lang w:val="en-US"/>
        </w:rPr>
        <w:t>Hofstede, G. (1980). Culture’s Consequences: International Differences in WorkRelated Values. Newbury Park, CA: Sage.</w:t>
      </w:r>
    </w:p>
    <w:p w:rsidR="000A0D4A" w:rsidRPr="00E73315" w:rsidRDefault="000A0D4A" w:rsidP="000A0D4A">
      <w:pPr>
        <w:pStyle w:val="af6"/>
        <w:tabs>
          <w:tab w:val="left" w:pos="322"/>
        </w:tabs>
        <w:snapToGrid w:val="0"/>
        <w:spacing w:after="160"/>
        <w:ind w:left="0" w:firstLine="709"/>
        <w:jc w:val="both"/>
        <w:rPr>
          <w:color w:val="000000"/>
          <w:lang w:val="en-US"/>
        </w:rPr>
      </w:pPr>
      <w:r w:rsidRPr="00E73315">
        <w:rPr>
          <w:color w:val="000000"/>
          <w:lang w:val="en-US"/>
        </w:rPr>
        <w:t>Tigre Moura, F., Gnoth, J., &amp; Deans, K.R. (2014). Localizing Cultural Values on Tourism Destination Websites: The Effects on Users’ Willingness to Travel and Destination Image. Journal of Travel Research. DOI: 10.1177/0047287514522873.</w:t>
      </w:r>
    </w:p>
    <w:p w:rsidR="000A0D4A" w:rsidRPr="00E73315" w:rsidRDefault="000A0D4A" w:rsidP="00984133">
      <w:pPr>
        <w:jc w:val="both"/>
        <w:rPr>
          <w:szCs w:val="24"/>
        </w:rPr>
      </w:pPr>
    </w:p>
    <w:p w:rsidR="00984133" w:rsidRPr="00E73315" w:rsidRDefault="000A0D4A" w:rsidP="00E32D14">
      <w:pPr>
        <w:widowControl w:val="0"/>
        <w:autoSpaceDE w:val="0"/>
        <w:autoSpaceDN w:val="0"/>
        <w:adjustRightInd w:val="0"/>
        <w:jc w:val="both"/>
        <w:rPr>
          <w:bCs/>
          <w:kern w:val="1"/>
          <w:u w:color="0000FF"/>
        </w:rPr>
      </w:pPr>
      <w:r w:rsidRPr="00E73315">
        <w:rPr>
          <w:bCs/>
          <w:kern w:val="1"/>
          <w:u w:val="single"/>
        </w:rPr>
        <w:t>Потребительский контент в туризме</w:t>
      </w:r>
      <w:r w:rsidR="00E32D14" w:rsidRPr="00E73315">
        <w:rPr>
          <w:bCs/>
          <w:kern w:val="1"/>
          <w:u w:val="single"/>
        </w:rPr>
        <w:t xml:space="preserve">. </w:t>
      </w:r>
      <w:r w:rsidR="00340770" w:rsidRPr="00E73315">
        <w:rPr>
          <w:bCs/>
          <w:kern w:val="1"/>
          <w:u w:color="0000FF"/>
        </w:rPr>
        <w:t>Понятие «</w:t>
      </w:r>
      <w:r w:rsidRPr="00E73315">
        <w:rPr>
          <w:bCs/>
          <w:kern w:val="1"/>
          <w:u w:color="0000FF"/>
        </w:rPr>
        <w:t>потребительский контент</w:t>
      </w:r>
      <w:r w:rsidR="00340770" w:rsidRPr="00E73315">
        <w:rPr>
          <w:bCs/>
          <w:kern w:val="1"/>
          <w:u w:color="0000FF"/>
        </w:rPr>
        <w:t>» (</w:t>
      </w:r>
      <w:r w:rsidR="00340770" w:rsidRPr="00E73315">
        <w:rPr>
          <w:bCs/>
          <w:kern w:val="1"/>
          <w:u w:color="0000FF"/>
          <w:lang w:val="en-US"/>
        </w:rPr>
        <w:t>User</w:t>
      </w:r>
      <w:r w:rsidR="00340770" w:rsidRPr="00E73315">
        <w:rPr>
          <w:bCs/>
          <w:kern w:val="1"/>
          <w:u w:color="0000FF"/>
        </w:rPr>
        <w:t xml:space="preserve"> </w:t>
      </w:r>
      <w:r w:rsidR="00340770" w:rsidRPr="00E73315">
        <w:rPr>
          <w:bCs/>
          <w:kern w:val="1"/>
          <w:u w:color="0000FF"/>
          <w:lang w:val="en-US"/>
        </w:rPr>
        <w:t>Generated</w:t>
      </w:r>
      <w:r w:rsidR="00340770" w:rsidRPr="00E73315">
        <w:rPr>
          <w:bCs/>
          <w:kern w:val="1"/>
          <w:u w:color="0000FF"/>
        </w:rPr>
        <w:t xml:space="preserve"> </w:t>
      </w:r>
      <w:r w:rsidR="00340770" w:rsidRPr="00E73315">
        <w:rPr>
          <w:bCs/>
          <w:kern w:val="1"/>
          <w:u w:color="0000FF"/>
          <w:lang w:val="en-US"/>
        </w:rPr>
        <w:t>Content</w:t>
      </w:r>
      <w:r w:rsidR="00340770" w:rsidRPr="00E73315">
        <w:rPr>
          <w:bCs/>
          <w:kern w:val="1"/>
          <w:u w:color="0000FF"/>
        </w:rPr>
        <w:t xml:space="preserve">). Особенности </w:t>
      </w:r>
      <w:r w:rsidRPr="00E73315">
        <w:rPr>
          <w:bCs/>
          <w:kern w:val="1"/>
          <w:u w:color="0000FF"/>
        </w:rPr>
        <w:t>потребительского контента</w:t>
      </w:r>
      <w:r w:rsidR="00340770" w:rsidRPr="00E73315">
        <w:rPr>
          <w:bCs/>
          <w:kern w:val="1"/>
          <w:u w:color="0000FF"/>
        </w:rPr>
        <w:t xml:space="preserve">. Анализ </w:t>
      </w:r>
      <w:r w:rsidRPr="00E73315">
        <w:rPr>
          <w:bCs/>
          <w:kern w:val="1"/>
          <w:u w:color="0000FF"/>
        </w:rPr>
        <w:t xml:space="preserve">потребительского контента </w:t>
      </w:r>
      <w:r w:rsidR="00340770" w:rsidRPr="00E73315">
        <w:rPr>
          <w:bCs/>
          <w:kern w:val="1"/>
          <w:u w:color="0000FF"/>
        </w:rPr>
        <w:t>с точки зр</w:t>
      </w:r>
      <w:r w:rsidR="00340770" w:rsidRPr="00E73315">
        <w:rPr>
          <w:bCs/>
          <w:kern w:val="1"/>
          <w:u w:color="0000FF"/>
        </w:rPr>
        <w:t>е</w:t>
      </w:r>
      <w:r w:rsidR="00340770" w:rsidRPr="00E73315">
        <w:rPr>
          <w:bCs/>
          <w:kern w:val="1"/>
          <w:u w:color="0000FF"/>
        </w:rPr>
        <w:t>ния модели коммуникац</w:t>
      </w:r>
      <w:r w:rsidRPr="00E73315">
        <w:rPr>
          <w:bCs/>
          <w:kern w:val="1"/>
          <w:u w:color="0000FF"/>
        </w:rPr>
        <w:t>ии Р. </w:t>
      </w:r>
      <w:r w:rsidR="00340770" w:rsidRPr="00E73315">
        <w:rPr>
          <w:bCs/>
          <w:kern w:val="1"/>
          <w:u w:color="0000FF"/>
        </w:rPr>
        <w:t xml:space="preserve">Якобсона. Типы </w:t>
      </w:r>
      <w:r w:rsidRPr="00E73315">
        <w:rPr>
          <w:bCs/>
          <w:kern w:val="1"/>
          <w:u w:color="0000FF"/>
        </w:rPr>
        <w:t>потребительского контента</w:t>
      </w:r>
      <w:r w:rsidR="00340770" w:rsidRPr="00E73315">
        <w:rPr>
          <w:bCs/>
          <w:kern w:val="1"/>
          <w:u w:color="0000FF"/>
        </w:rPr>
        <w:t xml:space="preserve">. </w:t>
      </w:r>
      <w:r w:rsidRPr="00E73315">
        <w:rPr>
          <w:bCs/>
          <w:kern w:val="1"/>
          <w:u w:color="0000FF"/>
        </w:rPr>
        <w:t>Роль потребительского контента в туризме (на основе онлайн отзывов туристов)</w:t>
      </w:r>
      <w:r w:rsidR="00C56041" w:rsidRPr="00E73315">
        <w:rPr>
          <w:bCs/>
          <w:kern w:val="1"/>
          <w:u w:color="0000FF"/>
        </w:rPr>
        <w:t>.</w:t>
      </w:r>
    </w:p>
    <w:p w:rsidR="00C56041" w:rsidRPr="00E73315" w:rsidRDefault="00C56041" w:rsidP="00984133">
      <w:pPr>
        <w:widowControl w:val="0"/>
        <w:autoSpaceDE w:val="0"/>
        <w:autoSpaceDN w:val="0"/>
        <w:adjustRightInd w:val="0"/>
        <w:rPr>
          <w:bCs/>
          <w:kern w:val="1"/>
          <w:sz w:val="22"/>
          <w:u w:color="0000FF"/>
        </w:rPr>
      </w:pPr>
    </w:p>
    <w:p w:rsidR="000A0D4A" w:rsidRPr="00E73315" w:rsidRDefault="000A0D4A" w:rsidP="00E32D14">
      <w:pPr>
        <w:pStyle w:val="af9"/>
        <w:ind w:left="0" w:firstLine="708"/>
        <w:jc w:val="both"/>
        <w:rPr>
          <w:color w:val="000000"/>
          <w:lang w:val="ru-RU"/>
        </w:rPr>
      </w:pPr>
      <w:r w:rsidRPr="00E73315">
        <w:rPr>
          <w:bCs/>
          <w:u w:color="0000FF"/>
          <w:lang w:val="ru-RU"/>
        </w:rPr>
        <w:t>Семинар</w:t>
      </w:r>
      <w:r w:rsidRPr="00E73315">
        <w:rPr>
          <w:u w:color="0000FF"/>
          <w:lang w:val="ru-RU"/>
        </w:rPr>
        <w:t xml:space="preserve"> – </w:t>
      </w:r>
      <w:r w:rsidR="0055042C">
        <w:rPr>
          <w:u w:color="0000FF"/>
          <w:lang w:val="ru-RU"/>
        </w:rPr>
        <w:t>4</w:t>
      </w:r>
      <w:r w:rsidRPr="00E73315">
        <w:rPr>
          <w:u w:color="0000FF"/>
          <w:lang w:val="ru-RU"/>
        </w:rPr>
        <w:t xml:space="preserve"> </w:t>
      </w:r>
      <w:r w:rsidRPr="00E73315">
        <w:rPr>
          <w:bCs/>
          <w:u w:color="0000FF"/>
          <w:lang w:val="ru-RU"/>
        </w:rPr>
        <w:t>часа</w:t>
      </w:r>
      <w:r w:rsidR="00E32D14" w:rsidRPr="00E73315">
        <w:rPr>
          <w:u w:color="0000FF"/>
          <w:lang w:val="ru-RU"/>
        </w:rPr>
        <w:t xml:space="preserve"> (изучение и анализ кейса, предложенного в курсе (</w:t>
      </w:r>
      <w:r w:rsidR="00E32D14" w:rsidRPr="00E73315">
        <w:rPr>
          <w:u w:color="0000FF"/>
          <w:lang w:val="en-US"/>
        </w:rPr>
        <w:t>MOOC</w:t>
      </w:r>
      <w:r w:rsidR="00E32D14" w:rsidRPr="00E73315">
        <w:rPr>
          <w:u w:color="0000FF"/>
          <w:lang w:val="ru-RU"/>
        </w:rPr>
        <w:t>)</w:t>
      </w:r>
      <w:r w:rsidR="00E32D14" w:rsidRPr="00E73315">
        <w:rPr>
          <w:bCs/>
          <w:spacing w:val="-12"/>
        </w:rPr>
        <w:t xml:space="preserve"> eTourism: Communication Perspectives</w:t>
      </w:r>
      <w:r w:rsidR="00E32D14" w:rsidRPr="00E73315">
        <w:rPr>
          <w:bCs/>
          <w:spacing w:val="-12"/>
          <w:lang w:val="ru-RU"/>
        </w:rPr>
        <w:t xml:space="preserve"> на платформе </w:t>
      </w:r>
      <w:r w:rsidR="00E32D14" w:rsidRPr="00E73315">
        <w:rPr>
          <w:bCs/>
          <w:spacing w:val="-12"/>
          <w:lang w:val="en-US"/>
        </w:rPr>
        <w:t>iversity</w:t>
      </w:r>
      <w:r w:rsidR="00E32D14" w:rsidRPr="00E73315">
        <w:rPr>
          <w:bCs/>
          <w:spacing w:val="-12"/>
          <w:lang w:val="ru-RU"/>
        </w:rPr>
        <w:t>).</w:t>
      </w:r>
    </w:p>
    <w:p w:rsidR="000A0D4A" w:rsidRPr="00E73315" w:rsidRDefault="00E32D14" w:rsidP="00E32D14">
      <w:pPr>
        <w:ind w:firstLine="708"/>
        <w:rPr>
          <w:szCs w:val="24"/>
        </w:rPr>
      </w:pPr>
      <w:r w:rsidRPr="00E73315">
        <w:rPr>
          <w:szCs w:val="24"/>
        </w:rPr>
        <w:t xml:space="preserve">Литература: </w:t>
      </w:r>
    </w:p>
    <w:p w:rsidR="000A0D4A" w:rsidRPr="00E73315" w:rsidRDefault="000A0D4A" w:rsidP="000A0D4A">
      <w:pPr>
        <w:rPr>
          <w:szCs w:val="24"/>
        </w:rPr>
      </w:pPr>
      <w:r w:rsidRPr="00E73315">
        <w:rPr>
          <w:szCs w:val="24"/>
          <w:lang w:val="en-US"/>
        </w:rPr>
        <w:t>Dellarocas, C. (2003). The digitization of word-of-mouth: Promise and challenges of online fee</w:t>
      </w:r>
      <w:r w:rsidRPr="00E73315">
        <w:rPr>
          <w:szCs w:val="24"/>
          <w:lang w:val="en-US"/>
        </w:rPr>
        <w:t>d</w:t>
      </w:r>
      <w:r w:rsidRPr="00E73315">
        <w:rPr>
          <w:szCs w:val="24"/>
          <w:lang w:val="en-US"/>
        </w:rPr>
        <w:t xml:space="preserve">back mechanisms. Management Science, 49(10), 1407-1424. Jakobson, R. (1960). Linguistics and Poetics. In T.A. Sebeok (ed.) </w:t>
      </w:r>
      <w:r w:rsidRPr="00E73315">
        <w:rPr>
          <w:szCs w:val="24"/>
        </w:rPr>
        <w:t>Style in Language,</w:t>
      </w:r>
      <w:r w:rsidR="001A3D17" w:rsidRPr="00E73315">
        <w:rPr>
          <w:szCs w:val="24"/>
        </w:rPr>
        <w:t>ПК</w:t>
      </w:r>
    </w:p>
    <w:p w:rsidR="000A0D4A" w:rsidRPr="00E73315" w:rsidRDefault="000A0D4A" w:rsidP="000A0D4A">
      <w:pPr>
        <w:rPr>
          <w:szCs w:val="24"/>
        </w:rPr>
      </w:pPr>
      <w:r w:rsidRPr="00E73315">
        <w:rPr>
          <w:szCs w:val="24"/>
          <w:lang w:val="en-US"/>
        </w:rPr>
        <w:t xml:space="preserve">De Ascaniis S., Borre' A., Marchiori E., &amp; Cantoni L. (2015). Listen to your customers. How Hotels Manage Online Travel Reviews: The Case of Hotels in Lugano. </w:t>
      </w:r>
      <w:r w:rsidRPr="00E73315">
        <w:rPr>
          <w:szCs w:val="24"/>
        </w:rPr>
        <w:t>Information and Communication Technologies in Tourism 2015, 59-72.</w:t>
      </w:r>
    </w:p>
    <w:p w:rsidR="000A0D4A" w:rsidRPr="00E73315" w:rsidRDefault="000A0D4A" w:rsidP="000A0D4A">
      <w:pPr>
        <w:rPr>
          <w:color w:val="222222"/>
          <w:szCs w:val="24"/>
          <w:shd w:val="clear" w:color="auto" w:fill="FFFFFF"/>
        </w:rPr>
      </w:pPr>
      <w:r w:rsidRPr="00E73315">
        <w:rPr>
          <w:color w:val="222222"/>
          <w:szCs w:val="24"/>
          <w:shd w:val="clear" w:color="auto" w:fill="FFFFFF"/>
          <w:lang w:val="en-US"/>
        </w:rPr>
        <w:t>Schmallegger, D., &amp; Carson, D. (2008). Blogs in tourism: Changing approaches to information e</w:t>
      </w:r>
      <w:r w:rsidRPr="00E73315">
        <w:rPr>
          <w:color w:val="222222"/>
          <w:szCs w:val="24"/>
          <w:shd w:val="clear" w:color="auto" w:fill="FFFFFF"/>
          <w:lang w:val="en-US"/>
        </w:rPr>
        <w:t>x</w:t>
      </w:r>
      <w:r w:rsidRPr="00E73315">
        <w:rPr>
          <w:color w:val="222222"/>
          <w:szCs w:val="24"/>
          <w:shd w:val="clear" w:color="auto" w:fill="FFFFFF"/>
          <w:lang w:val="en-US"/>
        </w:rPr>
        <w:t>change.</w:t>
      </w:r>
      <w:r w:rsidRPr="00E73315">
        <w:rPr>
          <w:rStyle w:val="apple-converted-space"/>
          <w:color w:val="222222"/>
          <w:szCs w:val="24"/>
          <w:shd w:val="clear" w:color="auto" w:fill="FFFFFF"/>
          <w:lang w:val="en-US"/>
        </w:rPr>
        <w:t> </w:t>
      </w:r>
      <w:r w:rsidRPr="00E73315">
        <w:rPr>
          <w:i/>
          <w:iCs/>
          <w:color w:val="222222"/>
          <w:szCs w:val="24"/>
          <w:shd w:val="clear" w:color="auto" w:fill="FFFFFF"/>
        </w:rPr>
        <w:t>Journal of vacation marketing</w:t>
      </w:r>
      <w:r w:rsidRPr="00E73315">
        <w:rPr>
          <w:color w:val="222222"/>
          <w:szCs w:val="24"/>
          <w:shd w:val="clear" w:color="auto" w:fill="FFFFFF"/>
        </w:rPr>
        <w:t>,</w:t>
      </w:r>
      <w:r w:rsidRPr="00E73315">
        <w:rPr>
          <w:rStyle w:val="apple-converted-space"/>
          <w:color w:val="222222"/>
          <w:szCs w:val="24"/>
          <w:shd w:val="clear" w:color="auto" w:fill="FFFFFF"/>
        </w:rPr>
        <w:t> </w:t>
      </w:r>
      <w:r w:rsidRPr="00E73315">
        <w:rPr>
          <w:i/>
          <w:iCs/>
          <w:color w:val="222222"/>
          <w:szCs w:val="24"/>
          <w:shd w:val="clear" w:color="auto" w:fill="FFFFFF"/>
        </w:rPr>
        <w:t>14</w:t>
      </w:r>
      <w:r w:rsidRPr="00E73315">
        <w:rPr>
          <w:color w:val="222222"/>
          <w:szCs w:val="24"/>
          <w:shd w:val="clear" w:color="auto" w:fill="FFFFFF"/>
        </w:rPr>
        <w:t>(2), 99-110.</w:t>
      </w:r>
    </w:p>
    <w:p w:rsidR="000A0D4A" w:rsidRPr="00E73315" w:rsidRDefault="000A0D4A" w:rsidP="000A0D4A">
      <w:pPr>
        <w:rPr>
          <w:color w:val="222222"/>
          <w:szCs w:val="24"/>
          <w:shd w:val="clear" w:color="auto" w:fill="FFFFFF"/>
          <w:lang w:val="en-US"/>
        </w:rPr>
      </w:pPr>
      <w:r w:rsidRPr="00E73315">
        <w:rPr>
          <w:color w:val="222222"/>
          <w:szCs w:val="24"/>
          <w:shd w:val="clear" w:color="auto" w:fill="FFFFFF"/>
          <w:lang w:val="en-US"/>
        </w:rPr>
        <w:t>Leung, Daniel, et al. "Social media in tourism and hospitality: A literature review."</w:t>
      </w:r>
      <w:r w:rsidRPr="00E73315">
        <w:rPr>
          <w:i/>
          <w:iCs/>
          <w:color w:val="222222"/>
          <w:szCs w:val="24"/>
          <w:shd w:val="clear" w:color="auto" w:fill="FFFFFF"/>
          <w:lang w:val="en-US"/>
        </w:rPr>
        <w:t>Journal of Tra</w:t>
      </w:r>
      <w:r w:rsidRPr="00E73315">
        <w:rPr>
          <w:i/>
          <w:iCs/>
          <w:color w:val="222222"/>
          <w:szCs w:val="24"/>
          <w:shd w:val="clear" w:color="auto" w:fill="FFFFFF"/>
          <w:lang w:val="en-US"/>
        </w:rPr>
        <w:t>v</w:t>
      </w:r>
      <w:r w:rsidRPr="00E73315">
        <w:rPr>
          <w:i/>
          <w:iCs/>
          <w:color w:val="222222"/>
          <w:szCs w:val="24"/>
          <w:shd w:val="clear" w:color="auto" w:fill="FFFFFF"/>
          <w:lang w:val="en-US"/>
        </w:rPr>
        <w:t>el &amp; Tourism Marketing</w:t>
      </w:r>
      <w:r w:rsidRPr="00E73315">
        <w:rPr>
          <w:rStyle w:val="apple-converted-space"/>
          <w:color w:val="222222"/>
          <w:szCs w:val="24"/>
          <w:shd w:val="clear" w:color="auto" w:fill="FFFFFF"/>
          <w:lang w:val="en-US"/>
        </w:rPr>
        <w:t> </w:t>
      </w:r>
      <w:r w:rsidRPr="00E73315">
        <w:rPr>
          <w:color w:val="222222"/>
          <w:szCs w:val="24"/>
          <w:shd w:val="clear" w:color="auto" w:fill="FFFFFF"/>
          <w:lang w:val="en-US"/>
        </w:rPr>
        <w:t>30.1-2 (2013): 3-22.</w:t>
      </w:r>
    </w:p>
    <w:p w:rsidR="000A0D4A" w:rsidRPr="00E73315" w:rsidRDefault="000A0D4A" w:rsidP="000A0D4A">
      <w:pPr>
        <w:rPr>
          <w:color w:val="222222"/>
          <w:szCs w:val="24"/>
          <w:shd w:val="clear" w:color="auto" w:fill="FFFFFF"/>
          <w:lang w:val="en-US"/>
        </w:rPr>
      </w:pPr>
      <w:r w:rsidRPr="00E73315">
        <w:rPr>
          <w:color w:val="222222"/>
          <w:szCs w:val="24"/>
          <w:shd w:val="clear" w:color="auto" w:fill="FFFFFF"/>
          <w:lang w:val="en-US"/>
        </w:rPr>
        <w:t>Marchiori, Elena, and Lorenzo Cantoni. "The online reputation construct: Does it matter for the tourism domain? A literature review on destinations' online reputation."</w:t>
      </w:r>
      <w:r w:rsidRPr="00E73315">
        <w:rPr>
          <w:rStyle w:val="apple-converted-space"/>
          <w:color w:val="222222"/>
          <w:szCs w:val="24"/>
          <w:shd w:val="clear" w:color="auto" w:fill="FFFFFF"/>
          <w:lang w:val="en-US"/>
        </w:rPr>
        <w:t> </w:t>
      </w:r>
      <w:r w:rsidRPr="00E73315">
        <w:rPr>
          <w:i/>
          <w:iCs/>
          <w:color w:val="222222"/>
          <w:szCs w:val="24"/>
          <w:shd w:val="clear" w:color="auto" w:fill="FFFFFF"/>
          <w:lang w:val="en-US"/>
        </w:rPr>
        <w:t>Information Technology &amp; Tou</w:t>
      </w:r>
      <w:r w:rsidRPr="00E73315">
        <w:rPr>
          <w:i/>
          <w:iCs/>
          <w:color w:val="222222"/>
          <w:szCs w:val="24"/>
          <w:shd w:val="clear" w:color="auto" w:fill="FFFFFF"/>
          <w:lang w:val="en-US"/>
        </w:rPr>
        <w:t>r</w:t>
      </w:r>
      <w:r w:rsidRPr="00E73315">
        <w:rPr>
          <w:i/>
          <w:iCs/>
          <w:color w:val="222222"/>
          <w:szCs w:val="24"/>
          <w:shd w:val="clear" w:color="auto" w:fill="FFFFFF"/>
          <w:lang w:val="en-US"/>
        </w:rPr>
        <w:t>ism</w:t>
      </w:r>
      <w:r w:rsidRPr="00E73315">
        <w:rPr>
          <w:rStyle w:val="apple-converted-space"/>
          <w:color w:val="222222"/>
          <w:szCs w:val="24"/>
          <w:shd w:val="clear" w:color="auto" w:fill="FFFFFF"/>
          <w:lang w:val="en-US"/>
        </w:rPr>
        <w:t> </w:t>
      </w:r>
      <w:r w:rsidRPr="00E73315">
        <w:rPr>
          <w:color w:val="222222"/>
          <w:szCs w:val="24"/>
          <w:shd w:val="clear" w:color="auto" w:fill="FFFFFF"/>
          <w:lang w:val="en-US"/>
        </w:rPr>
        <w:t>13.3 (2011): 139-159.</w:t>
      </w:r>
    </w:p>
    <w:p w:rsidR="000A0D4A" w:rsidRPr="00E73315" w:rsidRDefault="000A0D4A" w:rsidP="000A0D4A">
      <w:pPr>
        <w:rPr>
          <w:color w:val="222222"/>
          <w:szCs w:val="24"/>
          <w:shd w:val="clear" w:color="auto" w:fill="FFFFFF"/>
          <w:lang w:val="en-US"/>
        </w:rPr>
      </w:pPr>
      <w:r w:rsidRPr="00E73315">
        <w:rPr>
          <w:color w:val="222222"/>
          <w:szCs w:val="24"/>
          <w:shd w:val="clear" w:color="auto" w:fill="FFFFFF"/>
          <w:lang w:val="en-US"/>
        </w:rPr>
        <w:t>María Munar, Ana. "Tourist-created content: rethinking destination branding."</w:t>
      </w:r>
      <w:r w:rsidRPr="00E73315">
        <w:rPr>
          <w:i/>
          <w:iCs/>
          <w:color w:val="222222"/>
          <w:szCs w:val="24"/>
          <w:shd w:val="clear" w:color="auto" w:fill="FFFFFF"/>
          <w:lang w:val="en-US"/>
        </w:rPr>
        <w:t>International Journal of Culture, Tourism and Hospitality Research</w:t>
      </w:r>
      <w:r w:rsidRPr="00E73315">
        <w:rPr>
          <w:rStyle w:val="apple-converted-space"/>
          <w:color w:val="222222"/>
          <w:szCs w:val="24"/>
          <w:shd w:val="clear" w:color="auto" w:fill="FFFFFF"/>
          <w:lang w:val="en-US"/>
        </w:rPr>
        <w:t> </w:t>
      </w:r>
      <w:r w:rsidRPr="00E73315">
        <w:rPr>
          <w:color w:val="222222"/>
          <w:szCs w:val="24"/>
          <w:shd w:val="clear" w:color="auto" w:fill="FFFFFF"/>
          <w:lang w:val="en-US"/>
        </w:rPr>
        <w:t>5.3 (2011): 291-305.</w:t>
      </w:r>
    </w:p>
    <w:p w:rsidR="00AE4059" w:rsidRDefault="00AE4059" w:rsidP="000A0D4A">
      <w:pPr>
        <w:rPr>
          <w:color w:val="222222"/>
          <w:szCs w:val="24"/>
          <w:shd w:val="clear" w:color="auto" w:fill="FFFFFF"/>
        </w:rPr>
      </w:pPr>
      <w:r w:rsidRPr="00E73315">
        <w:rPr>
          <w:color w:val="222222"/>
          <w:szCs w:val="24"/>
          <w:shd w:val="clear" w:color="auto" w:fill="FFFFFF"/>
          <w:lang w:val="en-US"/>
        </w:rPr>
        <w:t>Akehurst, Gary. "User generated content: the use of blogs for tourism organisations and tourism consumers."</w:t>
      </w:r>
      <w:r w:rsidRPr="00E73315">
        <w:rPr>
          <w:rStyle w:val="apple-converted-space"/>
          <w:color w:val="222222"/>
          <w:szCs w:val="24"/>
          <w:shd w:val="clear" w:color="auto" w:fill="FFFFFF"/>
          <w:lang w:val="en-US"/>
        </w:rPr>
        <w:t> </w:t>
      </w:r>
      <w:r w:rsidRPr="00E73315">
        <w:rPr>
          <w:i/>
          <w:iCs/>
          <w:color w:val="222222"/>
          <w:szCs w:val="24"/>
          <w:shd w:val="clear" w:color="auto" w:fill="FFFFFF"/>
        </w:rPr>
        <w:t>Service Business</w:t>
      </w:r>
      <w:r w:rsidRPr="00E73315">
        <w:rPr>
          <w:rStyle w:val="apple-converted-space"/>
          <w:color w:val="222222"/>
          <w:szCs w:val="24"/>
          <w:shd w:val="clear" w:color="auto" w:fill="FFFFFF"/>
        </w:rPr>
        <w:t> </w:t>
      </w:r>
      <w:r w:rsidRPr="00E73315">
        <w:rPr>
          <w:color w:val="222222"/>
          <w:szCs w:val="24"/>
          <w:shd w:val="clear" w:color="auto" w:fill="FFFFFF"/>
        </w:rPr>
        <w:t>3.1 (2009): 51-61.</w:t>
      </w:r>
    </w:p>
    <w:p w:rsidR="00E32D14" w:rsidRPr="00E32D14" w:rsidRDefault="00E32D14" w:rsidP="000A0D4A">
      <w:pPr>
        <w:rPr>
          <w:szCs w:val="24"/>
          <w:lang w:val="en-US"/>
        </w:rPr>
      </w:pPr>
    </w:p>
    <w:p w:rsidR="001817AF" w:rsidRDefault="001817AF" w:rsidP="001817AF">
      <w:pPr>
        <w:pStyle w:val="1"/>
      </w:pPr>
      <w:r>
        <w:t>Образовательные технологии</w:t>
      </w:r>
    </w:p>
    <w:p w:rsidR="008B0F76" w:rsidRDefault="008B0F76" w:rsidP="008B0F76">
      <w:pPr>
        <w:pStyle w:val="WW-Default1"/>
        <w:jc w:val="both"/>
      </w:pPr>
      <w:r>
        <w:t xml:space="preserve">Учебный курс является обязательной дисциплиной для студентов, обучающихся в рамках магистерской программы «Экономика впечатлений: менеджмент в индустрии гостеприимства и туризме» и включает аудиторные занятия (лекционные и семинарские) и самостоятельную работу по тематике курса. Студентам предоставляется комплекс презентаций лекций, дополнительные статьи по тематике курса и другие необходимые материалы. Процесс обучения включает, наряду с лекционной, следующие образовательные технологии: </w:t>
      </w:r>
    </w:p>
    <w:p w:rsidR="008B0F76" w:rsidRDefault="008B0F76" w:rsidP="008B0F76">
      <w:pPr>
        <w:pStyle w:val="WW-Default1"/>
        <w:numPr>
          <w:ilvl w:val="0"/>
          <w:numId w:val="21"/>
        </w:numPr>
        <w:spacing w:after="44"/>
        <w:jc w:val="both"/>
      </w:pPr>
      <w:r>
        <w:t xml:space="preserve">анализ кейсов по тематике курса; </w:t>
      </w:r>
    </w:p>
    <w:p w:rsidR="008B0F76" w:rsidRDefault="008B0F76" w:rsidP="008B0F76">
      <w:pPr>
        <w:pStyle w:val="WW-Default1"/>
        <w:numPr>
          <w:ilvl w:val="0"/>
          <w:numId w:val="21"/>
        </w:numPr>
        <w:spacing w:after="44"/>
        <w:jc w:val="both"/>
      </w:pPr>
      <w:r>
        <w:t xml:space="preserve">обсуждения на семинарах тематики заданий для самостоятельной работы и подготовки презентаций; </w:t>
      </w:r>
    </w:p>
    <w:p w:rsidR="008B0F76" w:rsidRDefault="008B0F76" w:rsidP="008B0F76">
      <w:pPr>
        <w:pStyle w:val="WW-Default1"/>
        <w:numPr>
          <w:ilvl w:val="0"/>
          <w:numId w:val="21"/>
        </w:numPr>
        <w:spacing w:after="44"/>
        <w:jc w:val="both"/>
      </w:pPr>
      <w:r>
        <w:t xml:space="preserve">проведение коллективных дискуссий; </w:t>
      </w:r>
    </w:p>
    <w:p w:rsidR="008B0F76" w:rsidRDefault="008B0F76" w:rsidP="008B0F76">
      <w:pPr>
        <w:pStyle w:val="WW-Default1"/>
        <w:numPr>
          <w:ilvl w:val="0"/>
          <w:numId w:val="21"/>
        </w:numPr>
        <w:spacing w:after="44"/>
        <w:jc w:val="both"/>
      </w:pPr>
      <w:r>
        <w:t xml:space="preserve">проведение ситуационных игр; </w:t>
      </w:r>
    </w:p>
    <w:p w:rsidR="008B0F76" w:rsidRDefault="008B0F76" w:rsidP="008B0F76">
      <w:pPr>
        <w:pStyle w:val="WW-Default1"/>
        <w:numPr>
          <w:ilvl w:val="0"/>
          <w:numId w:val="21"/>
        </w:numPr>
        <w:spacing w:after="44"/>
        <w:jc w:val="both"/>
      </w:pPr>
      <w:r>
        <w:t>выступления студентов с презентациями (до 10-15 минут) по итогам выполнения самостоятельной работы</w:t>
      </w:r>
      <w:r w:rsidR="00DA379E">
        <w:t>;</w:t>
      </w:r>
    </w:p>
    <w:p w:rsidR="008B0F76" w:rsidRPr="00E84D0A" w:rsidRDefault="00DA379E" w:rsidP="008B0F76">
      <w:pPr>
        <w:pStyle w:val="WW-Default1"/>
        <w:numPr>
          <w:ilvl w:val="0"/>
          <w:numId w:val="21"/>
        </w:numPr>
        <w:spacing w:after="44"/>
        <w:jc w:val="both"/>
      </w:pPr>
      <w:r>
        <w:t>выступление с презентацией в рамках коллкоквиума</w:t>
      </w:r>
      <w:r w:rsidR="008B0F76">
        <w:t xml:space="preserve">. </w:t>
      </w:r>
    </w:p>
    <w:p w:rsidR="00E84D0A" w:rsidRPr="00E84D0A" w:rsidRDefault="00E84D0A" w:rsidP="00E84D0A">
      <w:pPr>
        <w:pStyle w:val="WW-Default1"/>
        <w:spacing w:after="44"/>
        <w:ind w:left="720"/>
        <w:jc w:val="both"/>
      </w:pPr>
    </w:p>
    <w:p w:rsidR="00E84D0A" w:rsidRDefault="00E84D0A" w:rsidP="00E84D0A">
      <w:pPr>
        <w:pStyle w:val="2"/>
        <w:numPr>
          <w:ilvl w:val="1"/>
          <w:numId w:val="23"/>
        </w:numPr>
        <w:jc w:val="both"/>
      </w:pPr>
      <w:r>
        <w:t>Методические указания студентам по освоению дисциплины</w:t>
      </w:r>
    </w:p>
    <w:p w:rsidR="00E84D0A" w:rsidRDefault="00E84D0A" w:rsidP="00E84D0A">
      <w:pPr>
        <w:jc w:val="both"/>
      </w:pPr>
      <w:r>
        <w:t>В процессе освоения учебной дисциплины студенты индивидуально и в группах самосто</w:t>
      </w:r>
      <w:r>
        <w:t>я</w:t>
      </w:r>
      <w:r>
        <w:t>тельно выполняют задания, результаты которых представляют в виде кратких или расширенных презентаций</w:t>
      </w:r>
      <w:r w:rsidR="00E61BFF" w:rsidRPr="00E61BFF">
        <w:t>.</w:t>
      </w:r>
      <w:r>
        <w:t xml:space="preserve"> Обязательными требованиями подготовки к семинарски</w:t>
      </w:r>
      <w:r w:rsidR="00E61BFF">
        <w:t xml:space="preserve">м занятиям </w:t>
      </w:r>
      <w:r>
        <w:t>явля</w:t>
      </w:r>
      <w:r w:rsidR="00E61BFF">
        <w:t>е</w:t>
      </w:r>
      <w:r>
        <w:t>тся</w:t>
      </w:r>
      <w:r w:rsidR="00E61BFF">
        <w:t xml:space="preserve"> выполн</w:t>
      </w:r>
      <w:r w:rsidR="00E61BFF">
        <w:t>е</w:t>
      </w:r>
      <w:r w:rsidR="00E61BFF">
        <w:t>ние домашнего задания</w:t>
      </w:r>
      <w:r>
        <w:t xml:space="preserve"> для развития дискуссии </w:t>
      </w:r>
      <w:r w:rsidR="00E61BFF">
        <w:t>и понимани</w:t>
      </w:r>
      <w:r w:rsidR="00B90028">
        <w:t>я</w:t>
      </w:r>
      <w:r w:rsidR="00E61BFF">
        <w:t xml:space="preserve"> следующей темы</w:t>
      </w:r>
      <w:r>
        <w:t xml:space="preserve">. </w:t>
      </w:r>
      <w:r w:rsidR="00E61BFF">
        <w:t>Важным требован</w:t>
      </w:r>
      <w:r w:rsidR="00E61BFF">
        <w:t>и</w:t>
      </w:r>
      <w:r w:rsidR="00E61BFF">
        <w:t>ем является прочтение базовой книги курса:</w:t>
      </w:r>
    </w:p>
    <w:p w:rsidR="00E61BFF" w:rsidRDefault="00E61BFF" w:rsidP="00E84D0A">
      <w:pPr>
        <w:jc w:val="both"/>
      </w:pPr>
    </w:p>
    <w:p w:rsidR="001817AF" w:rsidRPr="001A5F84" w:rsidRDefault="001817AF" w:rsidP="001817AF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1817AF" w:rsidRDefault="001817AF" w:rsidP="001817AF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817AF" w:rsidRDefault="00E332C9" w:rsidP="00A8789D">
      <w:pPr>
        <w:jc w:val="both"/>
      </w:pPr>
      <w:r>
        <w:t>Контрольная работа является формой текущего контроля</w:t>
      </w:r>
      <w:r w:rsidR="001F674F">
        <w:t xml:space="preserve"> и представляет собой писменную работу в форме рецензии на статью</w:t>
      </w:r>
      <w:r>
        <w:t>.</w:t>
      </w:r>
    </w:p>
    <w:p w:rsidR="00FB27C1" w:rsidRDefault="00FB27C1" w:rsidP="00FB27C1">
      <w:pPr>
        <w:ind w:firstLine="0"/>
      </w:pPr>
    </w:p>
    <w:p w:rsidR="0097789B" w:rsidRPr="0097789B" w:rsidRDefault="001F674F" w:rsidP="00FB27C1">
      <w:pPr>
        <w:ind w:firstLine="0"/>
        <w:rPr>
          <w:b/>
        </w:rPr>
      </w:pPr>
      <w:r>
        <w:rPr>
          <w:b/>
        </w:rPr>
        <w:t xml:space="preserve">          </w:t>
      </w:r>
      <w:r w:rsidR="0097789B" w:rsidRPr="0097789B">
        <w:rPr>
          <w:b/>
        </w:rPr>
        <w:t>Ко</w:t>
      </w:r>
      <w:r w:rsidR="00E332C9">
        <w:rPr>
          <w:b/>
        </w:rPr>
        <w:t>нтрольная работа:</w:t>
      </w:r>
    </w:p>
    <w:p w:rsidR="001F674F" w:rsidRDefault="001F674F" w:rsidP="001F674F">
      <w:pPr>
        <w:widowControl w:val="0"/>
        <w:autoSpaceDE w:val="0"/>
        <w:autoSpaceDN w:val="0"/>
        <w:adjustRightInd w:val="0"/>
        <w:ind w:firstLine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Рекомендованные статьи для подготовки рецензии: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1. Sundbo J. (2008) Experience Services, Creative Class and Business Development in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 xml:space="preserve">Small Danish Towns. </w:t>
      </w:r>
      <w:r>
        <w:rPr>
          <w:b/>
          <w:bCs/>
          <w:kern w:val="1"/>
          <w:u w:color="0000FF"/>
          <w:lang w:val="en-US"/>
        </w:rPr>
        <w:t xml:space="preserve">/ </w:t>
      </w:r>
      <w:r>
        <w:rPr>
          <w:kern w:val="1"/>
          <w:u w:color="0000FF"/>
          <w:lang w:val="en-US"/>
        </w:rPr>
        <w:t>Sørensen, Flemming ; Fuglsang, Lars ; Sundbo, Jon. In: New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Horizons for the Role and Production of Services: RESER 2008, Conference Proceedings.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ed. / Walter Ganz ; Florian Kicherer ; Alexander Schletz. Fraunhofer IRB Verlag, 2008.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2. Sundbo, J. (2009). Innovation in the experience economy: A taxonomy of innovation organis</w:t>
      </w:r>
      <w:r>
        <w:rPr>
          <w:kern w:val="1"/>
          <w:u w:color="0000FF"/>
          <w:lang w:val="en-US"/>
        </w:rPr>
        <w:t>a</w:t>
      </w:r>
      <w:r>
        <w:rPr>
          <w:kern w:val="1"/>
          <w:u w:color="0000FF"/>
          <w:lang w:val="en-US"/>
        </w:rPr>
        <w:t xml:space="preserve">tions. </w:t>
      </w:r>
      <w:r>
        <w:rPr>
          <w:i/>
          <w:iCs/>
          <w:kern w:val="1"/>
          <w:u w:color="0000FF"/>
          <w:lang w:val="en-US"/>
        </w:rPr>
        <w:t xml:space="preserve">The Service Industries Journal, 29 </w:t>
      </w:r>
      <w:r>
        <w:rPr>
          <w:kern w:val="1"/>
          <w:u w:color="0000FF"/>
          <w:lang w:val="en-US"/>
        </w:rPr>
        <w:t>(4), 431-455.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3. Poulsson, S., &amp; Kale, S. (2004). The experience economy and commercial experiences.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i/>
          <w:iCs/>
          <w:kern w:val="1"/>
          <w:u w:color="0000FF"/>
          <w:lang w:val="en-US"/>
        </w:rPr>
        <w:t xml:space="preserve">The Marketing Review, 4, </w:t>
      </w:r>
      <w:r>
        <w:rPr>
          <w:kern w:val="1"/>
          <w:u w:color="0000FF"/>
          <w:lang w:val="en-US"/>
        </w:rPr>
        <w:t>267-277.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i/>
          <w:iCs/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 xml:space="preserve">4. Lorentzen, A. (2009). Cities in the experience economy. </w:t>
      </w:r>
      <w:r>
        <w:rPr>
          <w:i/>
          <w:iCs/>
          <w:kern w:val="1"/>
          <w:u w:color="0000FF"/>
          <w:lang w:val="en-US"/>
        </w:rPr>
        <w:t>European Planning Studies</w:t>
      </w:r>
      <w:r>
        <w:rPr>
          <w:kern w:val="1"/>
          <w:u w:color="0000FF"/>
          <w:lang w:val="en-US"/>
        </w:rPr>
        <w:t xml:space="preserve">, </w:t>
      </w:r>
      <w:r>
        <w:rPr>
          <w:i/>
          <w:iCs/>
          <w:kern w:val="1"/>
          <w:u w:color="0000FF"/>
          <w:lang w:val="en-US"/>
        </w:rPr>
        <w:t>17</w:t>
      </w:r>
    </w:p>
    <w:p w:rsidR="001F674F" w:rsidRDefault="001F674F" w:rsidP="001F674F">
      <w:pPr>
        <w:widowControl w:val="0"/>
        <w:autoSpaceDE w:val="0"/>
        <w:autoSpaceDN w:val="0"/>
        <w:adjustRightInd w:val="0"/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>(6), 829-845.</w:t>
      </w:r>
    </w:p>
    <w:p w:rsidR="001F674F" w:rsidRDefault="001F674F" w:rsidP="001F674F">
      <w:pPr>
        <w:pStyle w:val="af1"/>
      </w:pPr>
    </w:p>
    <w:p w:rsidR="00DA2F02" w:rsidRPr="00DA2F02" w:rsidRDefault="001F674F" w:rsidP="00DA2F02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ru-RU"/>
        </w:rPr>
      </w:pPr>
      <w:r w:rsidRPr="00DA2F02">
        <w:rPr>
          <w:rFonts w:eastAsia="Times New Roman"/>
          <w:szCs w:val="24"/>
          <w:lang w:eastAsia="ru-RU"/>
        </w:rPr>
        <w:t>Рецензия</w:t>
      </w:r>
      <w:r w:rsidR="00DA2F02" w:rsidRPr="00DA2F02">
        <w:rPr>
          <w:rFonts w:eastAsia="Times New Roman"/>
          <w:szCs w:val="24"/>
          <w:lang w:eastAsia="ru-RU"/>
        </w:rPr>
        <w:t> – это письменный разбор научного текста (статьи, рукописи, монографии). План рецензии включает в себя:</w:t>
      </w:r>
    </w:p>
    <w:p w:rsidR="00DA2F02" w:rsidRPr="00DA2F02" w:rsidRDefault="00DA2F02" w:rsidP="00DA2F02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DA2F02">
        <w:rPr>
          <w:rFonts w:eastAsia="Times New Roman"/>
          <w:szCs w:val="24"/>
          <w:lang w:eastAsia="ru-RU"/>
        </w:rPr>
        <w:lastRenderedPageBreak/>
        <w:t>1) предмет анализа (тема, жанр рецензируемой работы);</w:t>
      </w:r>
    </w:p>
    <w:p w:rsidR="00DA2F02" w:rsidRPr="00DA2F02" w:rsidRDefault="00DA2F02" w:rsidP="00DA2F02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DA2F02">
        <w:rPr>
          <w:rFonts w:eastAsia="Times New Roman"/>
          <w:szCs w:val="24"/>
          <w:lang w:eastAsia="ru-RU"/>
        </w:rPr>
        <w:t>2) актуальность темы статьи, рукописи;</w:t>
      </w:r>
    </w:p>
    <w:p w:rsidR="00DA2F02" w:rsidRPr="00DA2F02" w:rsidRDefault="00DA2F02" w:rsidP="00DA2F02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DA2F02">
        <w:rPr>
          <w:rFonts w:eastAsia="Times New Roman"/>
          <w:szCs w:val="24"/>
          <w:lang w:eastAsia="ru-RU"/>
        </w:rPr>
        <w:t>3) краткое содержание рецензируемой работы, ее основные положения;</w:t>
      </w:r>
    </w:p>
    <w:p w:rsidR="00DA2F02" w:rsidRPr="00DA2F02" w:rsidRDefault="00DA2F02" w:rsidP="00DA2F02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DA2F02">
        <w:rPr>
          <w:rFonts w:eastAsia="Times New Roman"/>
          <w:szCs w:val="24"/>
          <w:lang w:eastAsia="ru-RU"/>
        </w:rPr>
        <w:t>4) общая оценка работы рецензентом;</w:t>
      </w:r>
    </w:p>
    <w:p w:rsidR="00DA2F02" w:rsidRPr="00DA2F02" w:rsidRDefault="00DA2F02" w:rsidP="00DA2F02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DA2F02">
        <w:rPr>
          <w:rFonts w:eastAsia="Times New Roman"/>
          <w:szCs w:val="24"/>
          <w:lang w:eastAsia="ru-RU"/>
        </w:rPr>
        <w:t>5) недостатки, недочеты работы;</w:t>
      </w:r>
    </w:p>
    <w:p w:rsidR="00DA2F02" w:rsidRDefault="00DA2F02" w:rsidP="00DA2F02">
      <w:pPr>
        <w:pStyle w:val="af1"/>
      </w:pPr>
      <w:r w:rsidRPr="00DA2F02">
        <w:t>6) выводы рецензента.</w:t>
      </w:r>
      <w:r w:rsidR="001F674F">
        <w:t xml:space="preserve"> </w:t>
      </w:r>
    </w:p>
    <w:p w:rsidR="001F674F" w:rsidRDefault="001F674F" w:rsidP="001F674F">
      <w:pPr>
        <w:pStyle w:val="af1"/>
      </w:pPr>
      <w:r>
        <w:t xml:space="preserve">Автор самостоятельно определяет структуру и стиль изложения материала, однако </w:t>
      </w:r>
      <w:r w:rsidR="00DA2F02">
        <w:t>рекомендовано придерживаться структуры, данной выше</w:t>
      </w:r>
      <w:r>
        <w:t xml:space="preserve">. </w:t>
      </w:r>
      <w:r w:rsidR="00DB0C88">
        <w:t>Рецензия</w:t>
      </w:r>
      <w:r>
        <w:t xml:space="preserve"> должно завершаться самостоятельными выв</w:t>
      </w:r>
      <w:r>
        <w:t>о</w:t>
      </w:r>
      <w:r>
        <w:t>дами. В случае цитирования работ других авторов обязательным требованием является наличие ссылок и списка использованной литературы. Ссылки оформляются следующим образом: в тексте по ходу изложения в квадратных скобках приводится номер упомянутого источника (либо в кру</w:t>
      </w:r>
      <w:r>
        <w:t>г</w:t>
      </w:r>
      <w:r>
        <w:t xml:space="preserve">лых скобках фамилия автора) в соответствии со списком </w:t>
      </w:r>
      <w:r w:rsidR="00F03337">
        <w:t>использованной</w:t>
      </w:r>
      <w:r>
        <w:t>̆ литературы. Цитаты з</w:t>
      </w:r>
      <w:r>
        <w:t>а</w:t>
      </w:r>
      <w:r>
        <w:t>ключаются в к</w:t>
      </w:r>
      <w:r>
        <w:t>а</w:t>
      </w:r>
      <w:r>
        <w:t xml:space="preserve">вычки. </w:t>
      </w:r>
    </w:p>
    <w:p w:rsidR="001F674F" w:rsidRDefault="001F674F" w:rsidP="001F674F">
      <w:pPr>
        <w:pStyle w:val="af1"/>
      </w:pPr>
      <w:r>
        <w:t xml:space="preserve">Содержание </w:t>
      </w:r>
      <w:r w:rsidR="00DA2F02">
        <w:t>рецензии</w:t>
      </w:r>
      <w:r>
        <w:t xml:space="preserve"> оценивается по следующим основным критериям: самостоятельность сужд</w:t>
      </w:r>
      <w:r>
        <w:t>е</w:t>
      </w:r>
      <w:r>
        <w:t>ний, логичность изложения, обоснованность выводов. Не допускается прямая переписка текстов из и</w:t>
      </w:r>
      <w:r>
        <w:t>с</w:t>
      </w:r>
      <w:r>
        <w:t xml:space="preserve">точников без оформления цитат и соответствующих ссылок. </w:t>
      </w:r>
    </w:p>
    <w:p w:rsidR="001F674F" w:rsidRPr="001F674F" w:rsidRDefault="00DB0C88" w:rsidP="001F674F">
      <w:pPr>
        <w:spacing w:before="100" w:beforeAutospacing="1" w:after="100" w:afterAutospacing="1"/>
        <w:ind w:firstLine="0"/>
        <w:rPr>
          <w:rFonts w:ascii="Times" w:hAnsi="Times"/>
          <w:sz w:val="20"/>
          <w:szCs w:val="20"/>
          <w:lang w:eastAsia="ru-RU"/>
        </w:rPr>
      </w:pPr>
      <w:r>
        <w:rPr>
          <w:szCs w:val="24"/>
          <w:lang w:eastAsia="ru-RU"/>
        </w:rPr>
        <w:t>Рецензия</w:t>
      </w:r>
      <w:r w:rsidR="001F674F" w:rsidRPr="001F674F">
        <w:rPr>
          <w:szCs w:val="24"/>
          <w:lang w:eastAsia="ru-RU"/>
        </w:rPr>
        <w:t xml:space="preserve"> должн</w:t>
      </w:r>
      <w:r>
        <w:rPr>
          <w:szCs w:val="24"/>
          <w:lang w:eastAsia="ru-RU"/>
        </w:rPr>
        <w:t>а</w:t>
      </w:r>
      <w:r w:rsidR="001F674F" w:rsidRPr="001F674F">
        <w:rPr>
          <w:szCs w:val="24"/>
          <w:lang w:eastAsia="ru-RU"/>
        </w:rPr>
        <w:t xml:space="preserve"> быть представлен</w:t>
      </w:r>
      <w:r>
        <w:rPr>
          <w:szCs w:val="24"/>
          <w:lang w:eastAsia="ru-RU"/>
        </w:rPr>
        <w:t>а</w:t>
      </w:r>
      <w:r w:rsidR="001F674F" w:rsidRPr="001F674F">
        <w:rPr>
          <w:szCs w:val="24"/>
          <w:lang w:eastAsia="ru-RU"/>
        </w:rPr>
        <w:t xml:space="preserve"> в электронном (MS Word) и машинописном виде, объемом не менее </w:t>
      </w:r>
      <w:r>
        <w:rPr>
          <w:szCs w:val="24"/>
          <w:lang w:eastAsia="ru-RU"/>
        </w:rPr>
        <w:t xml:space="preserve">7 тыс.знаков, </w:t>
      </w:r>
      <w:r w:rsidR="001F674F" w:rsidRPr="001F674F">
        <w:rPr>
          <w:szCs w:val="24"/>
          <w:lang w:eastAsia="ru-RU"/>
        </w:rPr>
        <w:t>не считая титульного листа (Times New Roman, 12-й кегль, через полтора и</w:t>
      </w:r>
      <w:r w:rsidR="001F674F" w:rsidRPr="001F674F">
        <w:rPr>
          <w:szCs w:val="24"/>
          <w:lang w:eastAsia="ru-RU"/>
        </w:rPr>
        <w:t>н</w:t>
      </w:r>
      <w:r w:rsidR="001F674F" w:rsidRPr="001F674F">
        <w:rPr>
          <w:szCs w:val="24"/>
          <w:lang w:eastAsia="ru-RU"/>
        </w:rPr>
        <w:t>тервала). Титульный лист эссе должен содержать название дисциплины, название темы, Ф.И.О. а</w:t>
      </w:r>
      <w:r w:rsidR="001F674F" w:rsidRPr="001F674F">
        <w:rPr>
          <w:szCs w:val="24"/>
          <w:lang w:eastAsia="ru-RU"/>
        </w:rPr>
        <w:t>в</w:t>
      </w:r>
      <w:r w:rsidR="001F674F" w:rsidRPr="001F674F">
        <w:rPr>
          <w:szCs w:val="24"/>
          <w:lang w:eastAsia="ru-RU"/>
        </w:rPr>
        <w:t xml:space="preserve">тора, курс и номер группы. </w:t>
      </w:r>
    </w:p>
    <w:p w:rsidR="002659AB" w:rsidRPr="006A4B54" w:rsidRDefault="00DB0C88" w:rsidP="006A4B54">
      <w:pPr>
        <w:spacing w:before="100" w:beforeAutospacing="1" w:after="100" w:afterAutospacing="1"/>
        <w:ind w:firstLine="0"/>
        <w:rPr>
          <w:rFonts w:ascii="Times" w:hAnsi="Times"/>
          <w:sz w:val="20"/>
          <w:szCs w:val="20"/>
          <w:lang w:eastAsia="ru-RU"/>
        </w:rPr>
      </w:pPr>
      <w:r>
        <w:rPr>
          <w:szCs w:val="24"/>
          <w:lang w:eastAsia="ru-RU"/>
        </w:rPr>
        <w:t>Рецензия</w:t>
      </w:r>
      <w:r w:rsidR="001F674F" w:rsidRPr="001F674F">
        <w:rPr>
          <w:szCs w:val="24"/>
          <w:lang w:eastAsia="ru-RU"/>
        </w:rPr>
        <w:t xml:space="preserve"> сдается преподавателю </w:t>
      </w:r>
      <w:r w:rsidR="00DA2F02">
        <w:rPr>
          <w:szCs w:val="24"/>
          <w:lang w:eastAsia="ru-RU"/>
        </w:rPr>
        <w:t>в назначенный срок после изучения темы 2 «Экономика впе</w:t>
      </w:r>
      <w:r>
        <w:rPr>
          <w:szCs w:val="24"/>
          <w:lang w:eastAsia="ru-RU"/>
        </w:rPr>
        <w:t>ч</w:t>
      </w:r>
      <w:r w:rsidR="00DA2F02">
        <w:rPr>
          <w:szCs w:val="24"/>
          <w:lang w:eastAsia="ru-RU"/>
        </w:rPr>
        <w:t>атл</w:t>
      </w:r>
      <w:r w:rsidR="00DA2F02">
        <w:rPr>
          <w:szCs w:val="24"/>
          <w:lang w:eastAsia="ru-RU"/>
        </w:rPr>
        <w:t>е</w:t>
      </w:r>
      <w:r w:rsidR="00DA2F02">
        <w:rPr>
          <w:szCs w:val="24"/>
          <w:lang w:eastAsia="ru-RU"/>
        </w:rPr>
        <w:t>ний»</w:t>
      </w:r>
      <w:r w:rsidR="001F674F" w:rsidRPr="001F674F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Рецензия считается сданной</w:t>
      </w:r>
      <w:r w:rsidR="001F674F" w:rsidRPr="001F674F">
        <w:rPr>
          <w:szCs w:val="24"/>
          <w:lang w:eastAsia="ru-RU"/>
        </w:rPr>
        <w:t>, если е</w:t>
      </w:r>
      <w:r>
        <w:rPr>
          <w:szCs w:val="24"/>
          <w:lang w:eastAsia="ru-RU"/>
        </w:rPr>
        <w:t>е</w:t>
      </w:r>
      <w:r w:rsidR="001F674F" w:rsidRPr="001F674F">
        <w:rPr>
          <w:szCs w:val="24"/>
          <w:lang w:eastAsia="ru-RU"/>
        </w:rPr>
        <w:t xml:space="preserve"> электронная версия отправлена на указанный препод</w:t>
      </w:r>
      <w:r w:rsidR="001F674F" w:rsidRPr="001F674F">
        <w:rPr>
          <w:szCs w:val="24"/>
          <w:lang w:eastAsia="ru-RU"/>
        </w:rPr>
        <w:t>а</w:t>
      </w:r>
      <w:r w:rsidR="001F674F" w:rsidRPr="001F674F">
        <w:rPr>
          <w:szCs w:val="24"/>
          <w:lang w:eastAsia="ru-RU"/>
        </w:rPr>
        <w:t>вателем адрес электронной почты. Преподаватель имеет право вводить понижающий коэфф</w:t>
      </w:r>
      <w:r w:rsidR="001F674F" w:rsidRPr="001F674F">
        <w:rPr>
          <w:szCs w:val="24"/>
          <w:lang w:eastAsia="ru-RU"/>
        </w:rPr>
        <w:t>и</w:t>
      </w:r>
      <w:r w:rsidR="001F674F" w:rsidRPr="001F674F">
        <w:rPr>
          <w:szCs w:val="24"/>
          <w:lang w:eastAsia="ru-RU"/>
        </w:rPr>
        <w:t>циент оценки для работ, сданных позже уст</w:t>
      </w:r>
      <w:r w:rsidR="001F674F" w:rsidRPr="001F674F">
        <w:rPr>
          <w:szCs w:val="24"/>
          <w:lang w:eastAsia="ru-RU"/>
        </w:rPr>
        <w:t>а</w:t>
      </w:r>
      <w:r w:rsidR="006A4B54">
        <w:rPr>
          <w:szCs w:val="24"/>
          <w:lang w:eastAsia="ru-RU"/>
        </w:rPr>
        <w:t>новленного срока.</w:t>
      </w:r>
    </w:p>
    <w:p w:rsidR="002F3BE1" w:rsidRPr="004E5A2F" w:rsidRDefault="002F3BE1" w:rsidP="002F3BE1">
      <w:pPr>
        <w:rPr>
          <w:sz w:val="28"/>
          <w:szCs w:val="28"/>
        </w:rPr>
      </w:pPr>
    </w:p>
    <w:p w:rsidR="001817AF" w:rsidRPr="004E5A2F" w:rsidRDefault="002F3BE1" w:rsidP="001817AF">
      <w:r w:rsidRPr="004E5A2F">
        <w:rPr>
          <w:sz w:val="28"/>
          <w:szCs w:val="28"/>
        </w:rPr>
        <w:t xml:space="preserve"> </w:t>
      </w:r>
    </w:p>
    <w:p w:rsidR="001817AF" w:rsidRDefault="001817AF" w:rsidP="001817AF">
      <w:pPr>
        <w:pStyle w:val="1"/>
      </w:pPr>
      <w:r>
        <w:t>Учебно-методическое и информационное обеспечение дисциплины</w:t>
      </w:r>
    </w:p>
    <w:p w:rsidR="001817AF" w:rsidRDefault="001817AF" w:rsidP="001817AF">
      <w:pPr>
        <w:pStyle w:val="2"/>
        <w:spacing w:before="240"/>
      </w:pPr>
      <w:r>
        <w:t>Основная литература</w:t>
      </w:r>
    </w:p>
    <w:p w:rsidR="00C929C1" w:rsidRPr="004E5A2F" w:rsidRDefault="00C929C1" w:rsidP="00E332C9">
      <w:pPr>
        <w:rPr>
          <w:kern w:val="1"/>
          <w:u w:color="0000FF"/>
        </w:rPr>
      </w:pPr>
      <w:r w:rsidRPr="004E5A2F">
        <w:rPr>
          <w:bCs/>
          <w:kern w:val="1"/>
        </w:rPr>
        <w:t>1. Кастельс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М</w:t>
      </w:r>
      <w:r w:rsidRPr="004E5A2F">
        <w:rPr>
          <w:kern w:val="1"/>
        </w:rPr>
        <w:t xml:space="preserve">. </w:t>
      </w:r>
      <w:r w:rsidRPr="004E5A2F">
        <w:rPr>
          <w:bCs/>
          <w:kern w:val="1"/>
        </w:rPr>
        <w:t>Информационная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эпоха</w:t>
      </w:r>
      <w:r w:rsidRPr="004E5A2F">
        <w:rPr>
          <w:kern w:val="1"/>
        </w:rPr>
        <w:t xml:space="preserve">: </w:t>
      </w:r>
      <w:r w:rsidRPr="004E5A2F">
        <w:rPr>
          <w:bCs/>
          <w:kern w:val="1"/>
        </w:rPr>
        <w:t>экономика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общество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и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культура</w:t>
      </w:r>
      <w:r w:rsidRPr="004E5A2F">
        <w:rPr>
          <w:kern w:val="1"/>
        </w:rPr>
        <w:t xml:space="preserve">, </w:t>
      </w:r>
      <w:r w:rsidRPr="004E5A2F">
        <w:rPr>
          <w:bCs/>
          <w:kern w:val="1"/>
        </w:rPr>
        <w:t>ГУ</w:t>
      </w:r>
      <w:r w:rsidRPr="004E5A2F">
        <w:rPr>
          <w:kern w:val="1"/>
        </w:rPr>
        <w:t xml:space="preserve"> </w:t>
      </w:r>
      <w:r w:rsidRPr="004E5A2F">
        <w:rPr>
          <w:bCs/>
          <w:kern w:val="1"/>
        </w:rPr>
        <w:t>ВШЭ</w:t>
      </w:r>
      <w:r w:rsidRPr="004E5A2F">
        <w:rPr>
          <w:kern w:val="1"/>
        </w:rPr>
        <w:t>, 2009</w:t>
      </w:r>
    </w:p>
    <w:p w:rsidR="00E332C9" w:rsidRPr="00E332C9" w:rsidRDefault="00C929C1" w:rsidP="00E332C9">
      <w:pPr>
        <w:rPr>
          <w:kern w:val="1"/>
          <w:u w:color="0000FF"/>
          <w:lang w:val="en-US"/>
        </w:rPr>
      </w:pPr>
      <w:r>
        <w:rPr>
          <w:kern w:val="1"/>
          <w:u w:color="0000FF"/>
          <w:lang w:val="en-US"/>
        </w:rPr>
        <w:t xml:space="preserve">2. </w:t>
      </w:r>
      <w:r w:rsidR="00E332C9" w:rsidRPr="00E332C9">
        <w:rPr>
          <w:kern w:val="1"/>
          <w:u w:color="0000FF"/>
          <w:lang w:val="en-US"/>
        </w:rPr>
        <w:t>Sundbo J., Sørensen F., Fuglsang L. 12. innovation in the experience sector //Handbook on the experience economy. – 2013. – С. 228.</w:t>
      </w:r>
      <w:r w:rsidR="00E332C9">
        <w:rPr>
          <w:kern w:val="1"/>
          <w:u w:color="0000FF"/>
          <w:lang w:val="en-US"/>
        </w:rPr>
        <w:t xml:space="preserve"> </w:t>
      </w:r>
      <w:r w:rsidR="00E332C9" w:rsidRPr="00E332C9">
        <w:rPr>
          <w:kern w:val="1"/>
          <w:u w:color="0000FF"/>
          <w:lang w:val="en-US"/>
        </w:rPr>
        <w:t>https://core.ac.uk/download/files/495/12517406.pdf</w:t>
      </w:r>
    </w:p>
    <w:p w:rsidR="005877BD" w:rsidRDefault="005877BD" w:rsidP="005877BD">
      <w:pPr>
        <w:pStyle w:val="2"/>
        <w:spacing w:before="240"/>
      </w:pPr>
      <w:r>
        <w:t xml:space="preserve">Дополнительная литература </w:t>
      </w:r>
    </w:p>
    <w:p w:rsidR="000B5FE0" w:rsidRPr="000B5FE0" w:rsidRDefault="000B5FE0" w:rsidP="000B5FE0">
      <w:pPr>
        <w:widowControl w:val="0"/>
        <w:autoSpaceDE w:val="0"/>
        <w:autoSpaceDN w:val="0"/>
        <w:adjustRightInd w:val="0"/>
        <w:ind w:left="709" w:firstLine="0"/>
        <w:rPr>
          <w:rFonts w:eastAsia="Times New Roman"/>
          <w:bCs/>
          <w:iCs/>
          <w:szCs w:val="24"/>
          <w:lang/>
        </w:rPr>
      </w:pPr>
    </w:p>
    <w:p w:rsidR="000B5FE0" w:rsidRP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lastRenderedPageBreak/>
        <w:t>Балаева О. Н., Казаков С. П., Предводителева М. Д. Социальные медиа в индустрии гостеприимства и туризма: направления исследований. Маркетинг услуг. 2012. № 4. С. 264-276.</w:t>
      </w:r>
    </w:p>
    <w:p w:rsidR="000B5FE0" w:rsidRP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Инновационное развитие: экономика, интеллектуальные ресурсы, управление знаниями /Под ред. Б.З. Мильнера.– М.: ИНФРА-М., 2009.</w:t>
      </w:r>
    </w:p>
    <w:p w:rsidR="000B5FE0" w:rsidRP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Мильнер Б. Управление знаниями в инновационной экономике. Изд.: Экономика, 2009</w:t>
      </w:r>
    </w:p>
    <w:p w:rsidR="000B5FE0" w:rsidRP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Новая экономика / Под ред. проф. Е.Ф. Авдокушина, проф. В.С. Сизова.– М.: Магистр, 2009.</w:t>
      </w:r>
    </w:p>
    <w:p w:rsidR="000B5FE0" w:rsidRP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Норт Д. Понимание процесса экономических изменений, ГУ-ВШЭ, 2010</w:t>
      </w:r>
    </w:p>
    <w:p w:rsidR="000B5FE0" w:rsidRP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Тоффлер Э. Третья волна. Издательство: АСТ, 2010</w:t>
      </w:r>
    </w:p>
    <w:p w:rsid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Buhalis D, Law R (2008) Progress in information technology and tourism management: 20 years on and 10 years after the Internet - The state of eTourism research. Tourism Management 29: 609-623.</w:t>
      </w:r>
    </w:p>
    <w:p w:rsid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Fernández-Cavia, J., Rovira, C., Díaz-Luque, P., &amp; Cavaller, V. (2014). Web Quality Index (WQI) for official tourist destination websites. Proposal for an assessment system. Tourism management perspectives, 9, 5-13.</w:t>
      </w:r>
    </w:p>
    <w:p w:rsid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Law, R., Qi, S., &amp; Buhalis, D. (2010). Progress in tourism management: A review of website evaluation in tourism research. Tourism management, 31(3), 297-313.</w:t>
      </w:r>
    </w:p>
    <w:p w:rsidR="000B5FE0" w:rsidRPr="000B5FE0" w:rsidRDefault="000B5FE0" w:rsidP="000B5FE0">
      <w:pPr>
        <w:pStyle w:val="2"/>
        <w:numPr>
          <w:ilvl w:val="0"/>
          <w:numId w:val="30"/>
        </w:numPr>
        <w:ind w:left="851"/>
        <w:rPr>
          <w:b w:val="0"/>
          <w:szCs w:val="24"/>
        </w:rPr>
      </w:pPr>
      <w:r w:rsidRPr="000B5FE0">
        <w:rPr>
          <w:b w:val="0"/>
          <w:szCs w:val="24"/>
        </w:rPr>
        <w:t>Morrison, A. M., Taylor, J. S., &amp; Douglas, A. (2005). Website evaluation in tourism and hospitality: the art is not yet stated. Journal of Travel &amp; Tourism Marketing, 17(2-3), 233-251.</w:t>
      </w:r>
    </w:p>
    <w:p w:rsidR="006E131F" w:rsidRPr="005877BD" w:rsidRDefault="006E131F" w:rsidP="00B046C2">
      <w:pPr>
        <w:ind w:firstLine="0"/>
      </w:pPr>
    </w:p>
    <w:p w:rsidR="001817AF" w:rsidRPr="007E65ED" w:rsidRDefault="001817AF" w:rsidP="001817AF">
      <w:pPr>
        <w:pStyle w:val="2"/>
        <w:spacing w:before="240"/>
      </w:pPr>
      <w:r>
        <w:t>Программные средства</w:t>
      </w:r>
    </w:p>
    <w:p w:rsidR="002E482F" w:rsidRDefault="002E482F" w:rsidP="002E482F">
      <w:pPr>
        <w:pStyle w:val="af6"/>
        <w:ind w:left="0" w:firstLine="0"/>
        <w:jc w:val="both"/>
        <w:rPr>
          <w:color w:val="000000"/>
        </w:rPr>
      </w:pPr>
      <w:r>
        <w:rPr>
          <w:color w:val="000000"/>
        </w:rPr>
        <w:t>Специальные программные средства не требуются.</w:t>
      </w:r>
    </w:p>
    <w:p w:rsidR="001817AF" w:rsidRPr="008B7F20" w:rsidRDefault="001817AF" w:rsidP="001817AF">
      <w:pPr>
        <w:jc w:val="both"/>
      </w:pPr>
    </w:p>
    <w:p w:rsidR="001817AF" w:rsidRDefault="001817AF" w:rsidP="001817AF">
      <w:pPr>
        <w:pStyle w:val="1"/>
      </w:pPr>
      <w:r>
        <w:t>Материально-техническое обеспечение дисциплины</w:t>
      </w:r>
    </w:p>
    <w:p w:rsidR="00C93202" w:rsidRDefault="00C93202" w:rsidP="00C93202">
      <w:pPr>
        <w:pStyle w:val="afb"/>
        <w:tabs>
          <w:tab w:val="left" w:pos="851"/>
        </w:tabs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полноценного проведения занятий по курсу необходимо наличие на каждом занятии компьютера (или ноутбука), мультимедийного проектора и экрана, что связано как с показом лекционного материала, так и с докладами студентов в виде презентаций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>
        <w:rPr>
          <w:rFonts w:ascii="Times New Roman" w:hAnsi="Times New Roman"/>
          <w:color w:val="000000"/>
          <w:sz w:val="24"/>
          <w:szCs w:val="24"/>
        </w:rPr>
        <w:t xml:space="preserve"> и иных специальных программах для подготовки и проведения презентаций. Специальное программное обеспечение для проведения занятий по данной дисциплине не требуется. </w:t>
      </w:r>
    </w:p>
    <w:p w:rsidR="00D657AF" w:rsidRPr="00D657AF" w:rsidRDefault="00D657AF" w:rsidP="001817AF"/>
    <w:sectPr w:rsidR="00D657AF" w:rsidRPr="00D657AF" w:rsidSect="008D4CEB">
      <w:headerReference w:type="default" r:id="rId8"/>
      <w:headerReference w:type="first" r:id="rId9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34" w:rsidRDefault="00A66134" w:rsidP="00074D27">
      <w:r>
        <w:separator/>
      </w:r>
    </w:p>
  </w:endnote>
  <w:endnote w:type="continuationSeparator" w:id="0">
    <w:p w:rsidR="00A66134" w:rsidRDefault="00A66134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34" w:rsidRDefault="00A66134" w:rsidP="00074D27">
      <w:r>
        <w:separator/>
      </w:r>
    </w:p>
  </w:footnote>
  <w:footnote w:type="continuationSeparator" w:id="0">
    <w:p w:rsidR="00A66134" w:rsidRDefault="00A66134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Ind w:w="52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DA2F02" w:rsidTr="00351046">
      <w:tc>
        <w:tcPr>
          <w:tcW w:w="872" w:type="dxa"/>
        </w:tcPr>
        <w:p w:rsidR="00DA2F02" w:rsidRPr="00D808FB" w:rsidRDefault="00182CF9" w:rsidP="001F63CC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5290" cy="454660"/>
                <wp:effectExtent l="19050" t="0" r="381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DA2F02" w:rsidRPr="00060113" w:rsidRDefault="00DA2F02" w:rsidP="00FD6D7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>
            <w:rPr>
              <w:sz w:val="20"/>
              <w:szCs w:val="20"/>
            </w:rPr>
            <w:br/>
            <w:t>Рабочая программа дисциплины «</w:t>
          </w:r>
          <w:r w:rsidRPr="004E5A2F">
            <w:rPr>
              <w:sz w:val="20"/>
              <w:szCs w:val="20"/>
            </w:rPr>
            <w:t>Постиндустриальная экономика</w:t>
          </w:r>
          <w:r>
            <w:rPr>
              <w:sz w:val="20"/>
              <w:szCs w:val="20"/>
            </w:rPr>
            <w:t>» для направления 38.04.02 «Менеджмент», образовательная программа «Экономика впечатлений: менеджмент в индустрии гостеприимства и туризме» по</w:t>
          </w:r>
          <w:r>
            <w:rPr>
              <w:sz w:val="20"/>
              <w:szCs w:val="20"/>
            </w:rPr>
            <w:t>д</w:t>
          </w:r>
          <w:r>
            <w:rPr>
              <w:sz w:val="20"/>
              <w:szCs w:val="20"/>
            </w:rPr>
            <w:t>готовки магистра</w:t>
          </w:r>
        </w:p>
      </w:tc>
    </w:tr>
  </w:tbl>
  <w:p w:rsidR="00DA2F02" w:rsidRPr="0068711A" w:rsidRDefault="00DA2F02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DA2F02" w:rsidTr="00060113">
      <w:tc>
        <w:tcPr>
          <w:tcW w:w="872" w:type="dxa"/>
        </w:tcPr>
        <w:p w:rsidR="00DA2F02" w:rsidRPr="00D808FB" w:rsidRDefault="00182CF9" w:rsidP="00060113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5290" cy="454660"/>
                <wp:effectExtent l="19050" t="0" r="381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A2F02" w:rsidRPr="00060113" w:rsidRDefault="00DA2F02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</w:t>
          </w:r>
          <w:r w:rsidRPr="00060113">
            <w:rPr>
              <w:sz w:val="20"/>
              <w:szCs w:val="20"/>
            </w:rPr>
            <w:t>с</w:t>
          </w:r>
          <w:r w:rsidRPr="00060113">
            <w:rPr>
              <w:sz w:val="20"/>
              <w:szCs w:val="20"/>
            </w:rPr>
            <w:t>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>
              <w:rPr>
                <w:sz w:val="20"/>
                <w:szCs w:val="20"/>
              </w:rPr>
              <w:t>Pr и формирование имиджа в индустрии впечатлений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>
              <w:rPr>
                <w:sz w:val="20"/>
                <w:szCs w:val="20"/>
              </w:rPr>
              <w:t xml:space="preserve">для направления 080200.68 подготовки магистра для магистерской программы "Экономика впечатлений: менеджментв в сфере туризма" 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</w:t>
          </w:r>
          <w:r w:rsidRPr="00060113">
            <w:rPr>
              <w:sz w:val="20"/>
              <w:szCs w:val="20"/>
            </w:rPr>
            <w:t>и</w:t>
          </w:r>
          <w:r w:rsidRPr="00060113">
            <w:rPr>
              <w:sz w:val="20"/>
              <w:szCs w:val="20"/>
            </w:rPr>
            <w:t>ста</w:t>
          </w:r>
        </w:p>
      </w:tc>
    </w:tr>
  </w:tbl>
  <w:p w:rsidR="00DA2F02" w:rsidRPr="0068711A" w:rsidRDefault="00DA2F0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CA2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865A23"/>
    <w:multiLevelType w:val="hybridMultilevel"/>
    <w:tmpl w:val="908EFAD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7D67D8"/>
    <w:multiLevelType w:val="hybridMultilevel"/>
    <w:tmpl w:val="268C26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301410"/>
    <w:multiLevelType w:val="hybridMultilevel"/>
    <w:tmpl w:val="A224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16044"/>
    <w:multiLevelType w:val="hybridMultilevel"/>
    <w:tmpl w:val="98E0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32DA8"/>
    <w:multiLevelType w:val="hybridMultilevel"/>
    <w:tmpl w:val="772C4BEA"/>
    <w:lvl w:ilvl="0" w:tplc="9310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437253"/>
    <w:multiLevelType w:val="multilevel"/>
    <w:tmpl w:val="627232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16752B"/>
    <w:multiLevelType w:val="hybridMultilevel"/>
    <w:tmpl w:val="89B0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2552E"/>
    <w:multiLevelType w:val="hybridMultilevel"/>
    <w:tmpl w:val="EA8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1638E"/>
    <w:multiLevelType w:val="hybridMultilevel"/>
    <w:tmpl w:val="0686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7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18"/>
  </w:num>
  <w:num w:numId="16">
    <w:abstractNumId w:val="1"/>
  </w:num>
  <w:num w:numId="17">
    <w:abstractNumId w:val="8"/>
  </w:num>
  <w:num w:numId="18">
    <w:abstractNumId w:val="14"/>
  </w:num>
  <w:num w:numId="19">
    <w:abstractNumId w:val="13"/>
  </w:num>
  <w:num w:numId="20">
    <w:abstractNumId w:val="2"/>
  </w:num>
  <w:num w:numId="21">
    <w:abstractNumId w:val="3"/>
  </w:num>
  <w:num w:numId="22">
    <w:abstractNumId w:val="22"/>
  </w:num>
  <w:num w:numId="23">
    <w:abstractNumId w:val="16"/>
  </w:num>
  <w:num w:numId="24">
    <w:abstractNumId w:val="4"/>
  </w:num>
  <w:num w:numId="25">
    <w:abstractNumId w:val="0"/>
  </w:num>
  <w:num w:numId="26">
    <w:abstractNumId w:val="5"/>
  </w:num>
  <w:num w:numId="27">
    <w:abstractNumId w:val="23"/>
  </w:num>
  <w:num w:numId="28">
    <w:abstractNumId w:val="21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2069"/>
    <w:rsid w:val="00011A28"/>
    <w:rsid w:val="000211C3"/>
    <w:rsid w:val="000225B3"/>
    <w:rsid w:val="0002550B"/>
    <w:rsid w:val="0002689D"/>
    <w:rsid w:val="00030F90"/>
    <w:rsid w:val="00035132"/>
    <w:rsid w:val="000374EA"/>
    <w:rsid w:val="0004030B"/>
    <w:rsid w:val="00051EE4"/>
    <w:rsid w:val="000522F8"/>
    <w:rsid w:val="00053437"/>
    <w:rsid w:val="000544EB"/>
    <w:rsid w:val="00060113"/>
    <w:rsid w:val="00063DB0"/>
    <w:rsid w:val="00064716"/>
    <w:rsid w:val="00064DC0"/>
    <w:rsid w:val="00067C5C"/>
    <w:rsid w:val="00072255"/>
    <w:rsid w:val="000730AB"/>
    <w:rsid w:val="00073753"/>
    <w:rsid w:val="00074D27"/>
    <w:rsid w:val="00085AE9"/>
    <w:rsid w:val="0009506D"/>
    <w:rsid w:val="000955E8"/>
    <w:rsid w:val="00095BCE"/>
    <w:rsid w:val="00096F04"/>
    <w:rsid w:val="000A0D4A"/>
    <w:rsid w:val="000A1CE4"/>
    <w:rsid w:val="000A6144"/>
    <w:rsid w:val="000B24E8"/>
    <w:rsid w:val="000B5383"/>
    <w:rsid w:val="000B5FE0"/>
    <w:rsid w:val="000C2464"/>
    <w:rsid w:val="000C36B0"/>
    <w:rsid w:val="000D0ED2"/>
    <w:rsid w:val="000D609D"/>
    <w:rsid w:val="000D63C6"/>
    <w:rsid w:val="000E0B24"/>
    <w:rsid w:val="000E7171"/>
    <w:rsid w:val="000F54A2"/>
    <w:rsid w:val="0011030D"/>
    <w:rsid w:val="00112927"/>
    <w:rsid w:val="00113E6F"/>
    <w:rsid w:val="00115DBB"/>
    <w:rsid w:val="001248B2"/>
    <w:rsid w:val="0012496A"/>
    <w:rsid w:val="0012515D"/>
    <w:rsid w:val="00130169"/>
    <w:rsid w:val="00133D80"/>
    <w:rsid w:val="00133EF6"/>
    <w:rsid w:val="00137768"/>
    <w:rsid w:val="00137BFA"/>
    <w:rsid w:val="0014079C"/>
    <w:rsid w:val="00142CC1"/>
    <w:rsid w:val="001817AF"/>
    <w:rsid w:val="00182CF9"/>
    <w:rsid w:val="001855B4"/>
    <w:rsid w:val="00187BE7"/>
    <w:rsid w:val="00191EED"/>
    <w:rsid w:val="001950B4"/>
    <w:rsid w:val="001A1B39"/>
    <w:rsid w:val="001A2349"/>
    <w:rsid w:val="001A3D17"/>
    <w:rsid w:val="001A5F84"/>
    <w:rsid w:val="001B5FC1"/>
    <w:rsid w:val="001B6F10"/>
    <w:rsid w:val="001B70EA"/>
    <w:rsid w:val="001D2E4D"/>
    <w:rsid w:val="001D716F"/>
    <w:rsid w:val="001E3EED"/>
    <w:rsid w:val="001F5C01"/>
    <w:rsid w:val="001F5D87"/>
    <w:rsid w:val="001F5F2C"/>
    <w:rsid w:val="001F63CC"/>
    <w:rsid w:val="001F674F"/>
    <w:rsid w:val="0020454F"/>
    <w:rsid w:val="00207026"/>
    <w:rsid w:val="00210562"/>
    <w:rsid w:val="00216598"/>
    <w:rsid w:val="002202C3"/>
    <w:rsid w:val="00220A71"/>
    <w:rsid w:val="002214E3"/>
    <w:rsid w:val="00221F36"/>
    <w:rsid w:val="0022215D"/>
    <w:rsid w:val="00222717"/>
    <w:rsid w:val="00222EC2"/>
    <w:rsid w:val="00232793"/>
    <w:rsid w:val="002345C9"/>
    <w:rsid w:val="00236693"/>
    <w:rsid w:val="00241180"/>
    <w:rsid w:val="0025047A"/>
    <w:rsid w:val="00255657"/>
    <w:rsid w:val="002558AE"/>
    <w:rsid w:val="002568B9"/>
    <w:rsid w:val="00256971"/>
    <w:rsid w:val="00257AD2"/>
    <w:rsid w:val="00261277"/>
    <w:rsid w:val="002659AB"/>
    <w:rsid w:val="00271E15"/>
    <w:rsid w:val="00282344"/>
    <w:rsid w:val="002838D6"/>
    <w:rsid w:val="00293910"/>
    <w:rsid w:val="00297587"/>
    <w:rsid w:val="00297F09"/>
    <w:rsid w:val="002A2C97"/>
    <w:rsid w:val="002A739A"/>
    <w:rsid w:val="002B5292"/>
    <w:rsid w:val="002B6B06"/>
    <w:rsid w:val="002C38D5"/>
    <w:rsid w:val="002D2F90"/>
    <w:rsid w:val="002D3358"/>
    <w:rsid w:val="002E08BB"/>
    <w:rsid w:val="002E10B5"/>
    <w:rsid w:val="002E482F"/>
    <w:rsid w:val="002E7D47"/>
    <w:rsid w:val="002F11A5"/>
    <w:rsid w:val="002F3BE1"/>
    <w:rsid w:val="002F4AEA"/>
    <w:rsid w:val="00301D60"/>
    <w:rsid w:val="00302A48"/>
    <w:rsid w:val="003104B1"/>
    <w:rsid w:val="00314FBB"/>
    <w:rsid w:val="003325D0"/>
    <w:rsid w:val="00336982"/>
    <w:rsid w:val="00340770"/>
    <w:rsid w:val="003455B4"/>
    <w:rsid w:val="00345B72"/>
    <w:rsid w:val="00351046"/>
    <w:rsid w:val="00352385"/>
    <w:rsid w:val="00354A0E"/>
    <w:rsid w:val="00354D84"/>
    <w:rsid w:val="003554C2"/>
    <w:rsid w:val="003600D7"/>
    <w:rsid w:val="00366840"/>
    <w:rsid w:val="00371CC0"/>
    <w:rsid w:val="0037412D"/>
    <w:rsid w:val="0037505F"/>
    <w:rsid w:val="00376307"/>
    <w:rsid w:val="00380296"/>
    <w:rsid w:val="00385440"/>
    <w:rsid w:val="003876BB"/>
    <w:rsid w:val="003912E4"/>
    <w:rsid w:val="00392524"/>
    <w:rsid w:val="003A26C2"/>
    <w:rsid w:val="003B0BFD"/>
    <w:rsid w:val="003B322F"/>
    <w:rsid w:val="003B628E"/>
    <w:rsid w:val="003B645F"/>
    <w:rsid w:val="003C1D10"/>
    <w:rsid w:val="003C23F9"/>
    <w:rsid w:val="003C304C"/>
    <w:rsid w:val="003C5D78"/>
    <w:rsid w:val="003C7CA8"/>
    <w:rsid w:val="003D0B88"/>
    <w:rsid w:val="003D4DDE"/>
    <w:rsid w:val="003E3914"/>
    <w:rsid w:val="003F41E3"/>
    <w:rsid w:val="00410097"/>
    <w:rsid w:val="00416CB6"/>
    <w:rsid w:val="00417EC9"/>
    <w:rsid w:val="004206AA"/>
    <w:rsid w:val="00432363"/>
    <w:rsid w:val="00436D50"/>
    <w:rsid w:val="004500C1"/>
    <w:rsid w:val="004506DB"/>
    <w:rsid w:val="00452502"/>
    <w:rsid w:val="004526A6"/>
    <w:rsid w:val="00452B07"/>
    <w:rsid w:val="00454F30"/>
    <w:rsid w:val="00455A45"/>
    <w:rsid w:val="00457B01"/>
    <w:rsid w:val="00462AA4"/>
    <w:rsid w:val="0046446F"/>
    <w:rsid w:val="00465AB9"/>
    <w:rsid w:val="004661DB"/>
    <w:rsid w:val="00466879"/>
    <w:rsid w:val="0047068F"/>
    <w:rsid w:val="00482202"/>
    <w:rsid w:val="00482EAD"/>
    <w:rsid w:val="00486373"/>
    <w:rsid w:val="00492C1E"/>
    <w:rsid w:val="004966A6"/>
    <w:rsid w:val="004A1C55"/>
    <w:rsid w:val="004B4BE0"/>
    <w:rsid w:val="004C4E64"/>
    <w:rsid w:val="004C56F9"/>
    <w:rsid w:val="004D1EA5"/>
    <w:rsid w:val="004D34B9"/>
    <w:rsid w:val="004D54CD"/>
    <w:rsid w:val="004E0E1A"/>
    <w:rsid w:val="004E2613"/>
    <w:rsid w:val="004E5A2F"/>
    <w:rsid w:val="004E74C7"/>
    <w:rsid w:val="004F5146"/>
    <w:rsid w:val="004F7FAE"/>
    <w:rsid w:val="0050589E"/>
    <w:rsid w:val="00506B4C"/>
    <w:rsid w:val="00510166"/>
    <w:rsid w:val="005113C8"/>
    <w:rsid w:val="00511450"/>
    <w:rsid w:val="005156C5"/>
    <w:rsid w:val="00517937"/>
    <w:rsid w:val="0052000D"/>
    <w:rsid w:val="005205C0"/>
    <w:rsid w:val="0052234A"/>
    <w:rsid w:val="005251FB"/>
    <w:rsid w:val="00526A68"/>
    <w:rsid w:val="005320D8"/>
    <w:rsid w:val="0053268C"/>
    <w:rsid w:val="00536CD1"/>
    <w:rsid w:val="005373BD"/>
    <w:rsid w:val="005428E3"/>
    <w:rsid w:val="005430AD"/>
    <w:rsid w:val="00543518"/>
    <w:rsid w:val="0055042C"/>
    <w:rsid w:val="00550E43"/>
    <w:rsid w:val="005563E2"/>
    <w:rsid w:val="00563109"/>
    <w:rsid w:val="00571518"/>
    <w:rsid w:val="00571E9B"/>
    <w:rsid w:val="005739EB"/>
    <w:rsid w:val="005779C3"/>
    <w:rsid w:val="00580C5A"/>
    <w:rsid w:val="00580C86"/>
    <w:rsid w:val="00584DE9"/>
    <w:rsid w:val="00585100"/>
    <w:rsid w:val="0058609D"/>
    <w:rsid w:val="005877BD"/>
    <w:rsid w:val="00592E05"/>
    <w:rsid w:val="005943DA"/>
    <w:rsid w:val="005954BC"/>
    <w:rsid w:val="005A237D"/>
    <w:rsid w:val="005A5B90"/>
    <w:rsid w:val="005B1CEF"/>
    <w:rsid w:val="005B387E"/>
    <w:rsid w:val="005B6A5A"/>
    <w:rsid w:val="005C181E"/>
    <w:rsid w:val="005C6CFC"/>
    <w:rsid w:val="005D049E"/>
    <w:rsid w:val="005E4E4B"/>
    <w:rsid w:val="005E4F9A"/>
    <w:rsid w:val="005F16F1"/>
    <w:rsid w:val="005F5408"/>
    <w:rsid w:val="005F6C64"/>
    <w:rsid w:val="005F7F06"/>
    <w:rsid w:val="006003F7"/>
    <w:rsid w:val="00605BD3"/>
    <w:rsid w:val="006061B8"/>
    <w:rsid w:val="00612F15"/>
    <w:rsid w:val="006140D9"/>
    <w:rsid w:val="00617643"/>
    <w:rsid w:val="0062096E"/>
    <w:rsid w:val="00630BD0"/>
    <w:rsid w:val="00631948"/>
    <w:rsid w:val="00645999"/>
    <w:rsid w:val="0064655F"/>
    <w:rsid w:val="00646A32"/>
    <w:rsid w:val="0066167B"/>
    <w:rsid w:val="0066487C"/>
    <w:rsid w:val="00670437"/>
    <w:rsid w:val="006734CD"/>
    <w:rsid w:val="006826E2"/>
    <w:rsid w:val="00683F30"/>
    <w:rsid w:val="00685575"/>
    <w:rsid w:val="0068711A"/>
    <w:rsid w:val="006923E5"/>
    <w:rsid w:val="00693CCD"/>
    <w:rsid w:val="006A1C8B"/>
    <w:rsid w:val="006A3316"/>
    <w:rsid w:val="006A3D0F"/>
    <w:rsid w:val="006A4B54"/>
    <w:rsid w:val="006A7590"/>
    <w:rsid w:val="006B00D6"/>
    <w:rsid w:val="006B2F46"/>
    <w:rsid w:val="006B37A3"/>
    <w:rsid w:val="006B54AC"/>
    <w:rsid w:val="006B7843"/>
    <w:rsid w:val="006C1447"/>
    <w:rsid w:val="006C148D"/>
    <w:rsid w:val="006C5C44"/>
    <w:rsid w:val="006D4465"/>
    <w:rsid w:val="006E131F"/>
    <w:rsid w:val="006E272A"/>
    <w:rsid w:val="006F3AC0"/>
    <w:rsid w:val="00702E55"/>
    <w:rsid w:val="007054A2"/>
    <w:rsid w:val="00707E61"/>
    <w:rsid w:val="00714321"/>
    <w:rsid w:val="00715639"/>
    <w:rsid w:val="007158E1"/>
    <w:rsid w:val="0071618C"/>
    <w:rsid w:val="0072618C"/>
    <w:rsid w:val="00740D59"/>
    <w:rsid w:val="0074309C"/>
    <w:rsid w:val="00747F28"/>
    <w:rsid w:val="0075395B"/>
    <w:rsid w:val="00760879"/>
    <w:rsid w:val="00764491"/>
    <w:rsid w:val="00765F52"/>
    <w:rsid w:val="0077738C"/>
    <w:rsid w:val="00786400"/>
    <w:rsid w:val="007916F8"/>
    <w:rsid w:val="0079386D"/>
    <w:rsid w:val="00795CD4"/>
    <w:rsid w:val="007B35DE"/>
    <w:rsid w:val="007B386E"/>
    <w:rsid w:val="007B3E47"/>
    <w:rsid w:val="007C2DA6"/>
    <w:rsid w:val="007C4C60"/>
    <w:rsid w:val="007C4D36"/>
    <w:rsid w:val="007C7179"/>
    <w:rsid w:val="007D11C1"/>
    <w:rsid w:val="007D18CB"/>
    <w:rsid w:val="007D4137"/>
    <w:rsid w:val="007E2E3C"/>
    <w:rsid w:val="007F5012"/>
    <w:rsid w:val="008046B2"/>
    <w:rsid w:val="00804752"/>
    <w:rsid w:val="00810F0C"/>
    <w:rsid w:val="00811357"/>
    <w:rsid w:val="00814255"/>
    <w:rsid w:val="0081778F"/>
    <w:rsid w:val="008230D9"/>
    <w:rsid w:val="00826DA4"/>
    <w:rsid w:val="0083309C"/>
    <w:rsid w:val="00837968"/>
    <w:rsid w:val="00840569"/>
    <w:rsid w:val="00850D1F"/>
    <w:rsid w:val="008515A5"/>
    <w:rsid w:val="00853570"/>
    <w:rsid w:val="00865DE3"/>
    <w:rsid w:val="008712A7"/>
    <w:rsid w:val="00874DD5"/>
    <w:rsid w:val="008750A5"/>
    <w:rsid w:val="00876B95"/>
    <w:rsid w:val="00877C81"/>
    <w:rsid w:val="008830AA"/>
    <w:rsid w:val="0088494A"/>
    <w:rsid w:val="008876C5"/>
    <w:rsid w:val="008913EA"/>
    <w:rsid w:val="008934EF"/>
    <w:rsid w:val="008936B0"/>
    <w:rsid w:val="008A0A54"/>
    <w:rsid w:val="008A4E3F"/>
    <w:rsid w:val="008B0F76"/>
    <w:rsid w:val="008B3B6A"/>
    <w:rsid w:val="008B7F20"/>
    <w:rsid w:val="008C2054"/>
    <w:rsid w:val="008C3865"/>
    <w:rsid w:val="008C641A"/>
    <w:rsid w:val="008D14E3"/>
    <w:rsid w:val="008D3D6A"/>
    <w:rsid w:val="008D4CEB"/>
    <w:rsid w:val="008D7A53"/>
    <w:rsid w:val="008E484E"/>
    <w:rsid w:val="008E5A61"/>
    <w:rsid w:val="008F201C"/>
    <w:rsid w:val="008F7F73"/>
    <w:rsid w:val="00910B45"/>
    <w:rsid w:val="0091124A"/>
    <w:rsid w:val="00911F71"/>
    <w:rsid w:val="009140D7"/>
    <w:rsid w:val="00917F25"/>
    <w:rsid w:val="0092000B"/>
    <w:rsid w:val="0092076A"/>
    <w:rsid w:val="00924670"/>
    <w:rsid w:val="00924DDF"/>
    <w:rsid w:val="00924E53"/>
    <w:rsid w:val="00926411"/>
    <w:rsid w:val="009342F9"/>
    <w:rsid w:val="00936D2C"/>
    <w:rsid w:val="00940D74"/>
    <w:rsid w:val="0094163C"/>
    <w:rsid w:val="009425FF"/>
    <w:rsid w:val="0095207F"/>
    <w:rsid w:val="00957B80"/>
    <w:rsid w:val="00960C00"/>
    <w:rsid w:val="00961A3B"/>
    <w:rsid w:val="00961D06"/>
    <w:rsid w:val="00972AA6"/>
    <w:rsid w:val="009759E4"/>
    <w:rsid w:val="0097789B"/>
    <w:rsid w:val="00977A2F"/>
    <w:rsid w:val="00983419"/>
    <w:rsid w:val="00984133"/>
    <w:rsid w:val="00995E6C"/>
    <w:rsid w:val="00997CFB"/>
    <w:rsid w:val="009A2493"/>
    <w:rsid w:val="009B29FF"/>
    <w:rsid w:val="009B3BEE"/>
    <w:rsid w:val="009C30FB"/>
    <w:rsid w:val="009C4BBF"/>
    <w:rsid w:val="009C7B19"/>
    <w:rsid w:val="009D3686"/>
    <w:rsid w:val="009D6F34"/>
    <w:rsid w:val="009E0442"/>
    <w:rsid w:val="009E34AB"/>
    <w:rsid w:val="009E352A"/>
    <w:rsid w:val="009E5899"/>
    <w:rsid w:val="009E75CD"/>
    <w:rsid w:val="009E7D0D"/>
    <w:rsid w:val="009F01BD"/>
    <w:rsid w:val="009F2863"/>
    <w:rsid w:val="00A00B2E"/>
    <w:rsid w:val="00A120C4"/>
    <w:rsid w:val="00A2447A"/>
    <w:rsid w:val="00A24AC1"/>
    <w:rsid w:val="00A251DA"/>
    <w:rsid w:val="00A35468"/>
    <w:rsid w:val="00A4312A"/>
    <w:rsid w:val="00A4470A"/>
    <w:rsid w:val="00A6179B"/>
    <w:rsid w:val="00A66134"/>
    <w:rsid w:val="00A715E4"/>
    <w:rsid w:val="00A72AA8"/>
    <w:rsid w:val="00A80629"/>
    <w:rsid w:val="00A8411E"/>
    <w:rsid w:val="00A84660"/>
    <w:rsid w:val="00A860A1"/>
    <w:rsid w:val="00A8755A"/>
    <w:rsid w:val="00A8781A"/>
    <w:rsid w:val="00A8789D"/>
    <w:rsid w:val="00A94541"/>
    <w:rsid w:val="00AA172C"/>
    <w:rsid w:val="00AA3563"/>
    <w:rsid w:val="00AA391B"/>
    <w:rsid w:val="00AB22FF"/>
    <w:rsid w:val="00AB58DE"/>
    <w:rsid w:val="00AB799F"/>
    <w:rsid w:val="00AB7A04"/>
    <w:rsid w:val="00AC21C7"/>
    <w:rsid w:val="00AC4CFE"/>
    <w:rsid w:val="00AC6366"/>
    <w:rsid w:val="00AC6D02"/>
    <w:rsid w:val="00AC7554"/>
    <w:rsid w:val="00AD3B01"/>
    <w:rsid w:val="00AE2718"/>
    <w:rsid w:val="00AE2B96"/>
    <w:rsid w:val="00AE2DB0"/>
    <w:rsid w:val="00AE4059"/>
    <w:rsid w:val="00AF2C6A"/>
    <w:rsid w:val="00AF2E5C"/>
    <w:rsid w:val="00AF5554"/>
    <w:rsid w:val="00AF721F"/>
    <w:rsid w:val="00AF73BF"/>
    <w:rsid w:val="00AF75D2"/>
    <w:rsid w:val="00B00663"/>
    <w:rsid w:val="00B01F85"/>
    <w:rsid w:val="00B03D33"/>
    <w:rsid w:val="00B046C2"/>
    <w:rsid w:val="00B04FE2"/>
    <w:rsid w:val="00B10E31"/>
    <w:rsid w:val="00B10F25"/>
    <w:rsid w:val="00B13152"/>
    <w:rsid w:val="00B1579E"/>
    <w:rsid w:val="00B238E0"/>
    <w:rsid w:val="00B324E2"/>
    <w:rsid w:val="00B37485"/>
    <w:rsid w:val="00B417AC"/>
    <w:rsid w:val="00B41C62"/>
    <w:rsid w:val="00B44689"/>
    <w:rsid w:val="00B46237"/>
    <w:rsid w:val="00B4623D"/>
    <w:rsid w:val="00B4644A"/>
    <w:rsid w:val="00B50233"/>
    <w:rsid w:val="00B53892"/>
    <w:rsid w:val="00B60708"/>
    <w:rsid w:val="00B62EF3"/>
    <w:rsid w:val="00B644EE"/>
    <w:rsid w:val="00B75EF8"/>
    <w:rsid w:val="00B90028"/>
    <w:rsid w:val="00B904D2"/>
    <w:rsid w:val="00B91DC4"/>
    <w:rsid w:val="00B93952"/>
    <w:rsid w:val="00BA0695"/>
    <w:rsid w:val="00BA6F4D"/>
    <w:rsid w:val="00BB0EDE"/>
    <w:rsid w:val="00BB12F7"/>
    <w:rsid w:val="00BB2D78"/>
    <w:rsid w:val="00BB37C8"/>
    <w:rsid w:val="00BB427D"/>
    <w:rsid w:val="00BB564F"/>
    <w:rsid w:val="00BC0957"/>
    <w:rsid w:val="00BC09C9"/>
    <w:rsid w:val="00BC6872"/>
    <w:rsid w:val="00BD0CD8"/>
    <w:rsid w:val="00BD36CB"/>
    <w:rsid w:val="00BD65E5"/>
    <w:rsid w:val="00BD6A61"/>
    <w:rsid w:val="00BD76D8"/>
    <w:rsid w:val="00BE1B45"/>
    <w:rsid w:val="00BE4F28"/>
    <w:rsid w:val="00BE5717"/>
    <w:rsid w:val="00BF7CD6"/>
    <w:rsid w:val="00C03D5E"/>
    <w:rsid w:val="00C04C3C"/>
    <w:rsid w:val="00C05AC2"/>
    <w:rsid w:val="00C10AC7"/>
    <w:rsid w:val="00C11782"/>
    <w:rsid w:val="00C12145"/>
    <w:rsid w:val="00C1357D"/>
    <w:rsid w:val="00C2139E"/>
    <w:rsid w:val="00C25C0F"/>
    <w:rsid w:val="00C269A1"/>
    <w:rsid w:val="00C35437"/>
    <w:rsid w:val="00C36678"/>
    <w:rsid w:val="00C412AA"/>
    <w:rsid w:val="00C433C6"/>
    <w:rsid w:val="00C4744A"/>
    <w:rsid w:val="00C4764E"/>
    <w:rsid w:val="00C51C7D"/>
    <w:rsid w:val="00C56041"/>
    <w:rsid w:val="00C57C6D"/>
    <w:rsid w:val="00C57C7C"/>
    <w:rsid w:val="00C616B5"/>
    <w:rsid w:val="00C6574E"/>
    <w:rsid w:val="00C65DD9"/>
    <w:rsid w:val="00C6634D"/>
    <w:rsid w:val="00C70D95"/>
    <w:rsid w:val="00C712D2"/>
    <w:rsid w:val="00C73F3C"/>
    <w:rsid w:val="00C74D96"/>
    <w:rsid w:val="00C756F5"/>
    <w:rsid w:val="00C75F6B"/>
    <w:rsid w:val="00C773C4"/>
    <w:rsid w:val="00C8712D"/>
    <w:rsid w:val="00C87162"/>
    <w:rsid w:val="00C91254"/>
    <w:rsid w:val="00C92948"/>
    <w:rsid w:val="00C929C1"/>
    <w:rsid w:val="00C93202"/>
    <w:rsid w:val="00C93299"/>
    <w:rsid w:val="00C93EB4"/>
    <w:rsid w:val="00CA09FC"/>
    <w:rsid w:val="00CA5956"/>
    <w:rsid w:val="00CA71C9"/>
    <w:rsid w:val="00CB0577"/>
    <w:rsid w:val="00CB2115"/>
    <w:rsid w:val="00CB365C"/>
    <w:rsid w:val="00CB6AB1"/>
    <w:rsid w:val="00CB79E2"/>
    <w:rsid w:val="00CB7E21"/>
    <w:rsid w:val="00CC0363"/>
    <w:rsid w:val="00CC1280"/>
    <w:rsid w:val="00CC2E18"/>
    <w:rsid w:val="00CC392F"/>
    <w:rsid w:val="00CC437F"/>
    <w:rsid w:val="00CD4B7B"/>
    <w:rsid w:val="00CD5CB2"/>
    <w:rsid w:val="00CD686A"/>
    <w:rsid w:val="00CE1F4B"/>
    <w:rsid w:val="00CE33A6"/>
    <w:rsid w:val="00CF3C81"/>
    <w:rsid w:val="00CF3D82"/>
    <w:rsid w:val="00CF526F"/>
    <w:rsid w:val="00CF72DC"/>
    <w:rsid w:val="00D000C6"/>
    <w:rsid w:val="00D0502B"/>
    <w:rsid w:val="00D05E6C"/>
    <w:rsid w:val="00D1078E"/>
    <w:rsid w:val="00D10956"/>
    <w:rsid w:val="00D109AC"/>
    <w:rsid w:val="00D20E4C"/>
    <w:rsid w:val="00D220A0"/>
    <w:rsid w:val="00D22D80"/>
    <w:rsid w:val="00D242EA"/>
    <w:rsid w:val="00D243CE"/>
    <w:rsid w:val="00D344FC"/>
    <w:rsid w:val="00D4072E"/>
    <w:rsid w:val="00D43277"/>
    <w:rsid w:val="00D444AF"/>
    <w:rsid w:val="00D44E7A"/>
    <w:rsid w:val="00D47956"/>
    <w:rsid w:val="00D520F2"/>
    <w:rsid w:val="00D5329E"/>
    <w:rsid w:val="00D550B6"/>
    <w:rsid w:val="00D5784E"/>
    <w:rsid w:val="00D60CC5"/>
    <w:rsid w:val="00D61665"/>
    <w:rsid w:val="00D641A5"/>
    <w:rsid w:val="00D657AF"/>
    <w:rsid w:val="00D66C96"/>
    <w:rsid w:val="00D70E08"/>
    <w:rsid w:val="00D77124"/>
    <w:rsid w:val="00D808FB"/>
    <w:rsid w:val="00D8276E"/>
    <w:rsid w:val="00DA13D3"/>
    <w:rsid w:val="00DA25E9"/>
    <w:rsid w:val="00DA2F02"/>
    <w:rsid w:val="00DA3251"/>
    <w:rsid w:val="00DA379E"/>
    <w:rsid w:val="00DA7B31"/>
    <w:rsid w:val="00DA7E71"/>
    <w:rsid w:val="00DB0C88"/>
    <w:rsid w:val="00DB38F6"/>
    <w:rsid w:val="00DB3BC3"/>
    <w:rsid w:val="00DB400E"/>
    <w:rsid w:val="00DB56F7"/>
    <w:rsid w:val="00DC726F"/>
    <w:rsid w:val="00DC73EB"/>
    <w:rsid w:val="00DD0F6A"/>
    <w:rsid w:val="00DD74A4"/>
    <w:rsid w:val="00DD7E7B"/>
    <w:rsid w:val="00DE10FA"/>
    <w:rsid w:val="00DE2722"/>
    <w:rsid w:val="00DE49C8"/>
    <w:rsid w:val="00DF0A4C"/>
    <w:rsid w:val="00DF0C88"/>
    <w:rsid w:val="00DF3D73"/>
    <w:rsid w:val="00DF606F"/>
    <w:rsid w:val="00DF74A0"/>
    <w:rsid w:val="00E10973"/>
    <w:rsid w:val="00E1512F"/>
    <w:rsid w:val="00E173EA"/>
    <w:rsid w:val="00E17945"/>
    <w:rsid w:val="00E25A1A"/>
    <w:rsid w:val="00E27BEC"/>
    <w:rsid w:val="00E32D14"/>
    <w:rsid w:val="00E332C9"/>
    <w:rsid w:val="00E44E74"/>
    <w:rsid w:val="00E50CC0"/>
    <w:rsid w:val="00E51CA2"/>
    <w:rsid w:val="00E52564"/>
    <w:rsid w:val="00E61BFF"/>
    <w:rsid w:val="00E633C5"/>
    <w:rsid w:val="00E73315"/>
    <w:rsid w:val="00E82A88"/>
    <w:rsid w:val="00E84D0A"/>
    <w:rsid w:val="00E86C43"/>
    <w:rsid w:val="00E97C98"/>
    <w:rsid w:val="00EA0914"/>
    <w:rsid w:val="00EA5063"/>
    <w:rsid w:val="00EA63CF"/>
    <w:rsid w:val="00EB1A4B"/>
    <w:rsid w:val="00EC408F"/>
    <w:rsid w:val="00ED6B80"/>
    <w:rsid w:val="00EE0044"/>
    <w:rsid w:val="00EE0564"/>
    <w:rsid w:val="00EE5B34"/>
    <w:rsid w:val="00EE68AD"/>
    <w:rsid w:val="00EF0B00"/>
    <w:rsid w:val="00F00036"/>
    <w:rsid w:val="00F00208"/>
    <w:rsid w:val="00F00B02"/>
    <w:rsid w:val="00F03337"/>
    <w:rsid w:val="00F067BC"/>
    <w:rsid w:val="00F07D1A"/>
    <w:rsid w:val="00F12682"/>
    <w:rsid w:val="00F12B47"/>
    <w:rsid w:val="00F133F3"/>
    <w:rsid w:val="00F16287"/>
    <w:rsid w:val="00F177ED"/>
    <w:rsid w:val="00F220B3"/>
    <w:rsid w:val="00F25354"/>
    <w:rsid w:val="00F25502"/>
    <w:rsid w:val="00F259A5"/>
    <w:rsid w:val="00F30E53"/>
    <w:rsid w:val="00F34A73"/>
    <w:rsid w:val="00F376B0"/>
    <w:rsid w:val="00F37E01"/>
    <w:rsid w:val="00F43771"/>
    <w:rsid w:val="00F45157"/>
    <w:rsid w:val="00F45D37"/>
    <w:rsid w:val="00F4748A"/>
    <w:rsid w:val="00F47495"/>
    <w:rsid w:val="00F60791"/>
    <w:rsid w:val="00F70E99"/>
    <w:rsid w:val="00F847FE"/>
    <w:rsid w:val="00F853BE"/>
    <w:rsid w:val="00F9157C"/>
    <w:rsid w:val="00F91DD3"/>
    <w:rsid w:val="00F93A7C"/>
    <w:rsid w:val="00F97DCE"/>
    <w:rsid w:val="00FA456C"/>
    <w:rsid w:val="00FA4A33"/>
    <w:rsid w:val="00FA6718"/>
    <w:rsid w:val="00FB27C1"/>
    <w:rsid w:val="00FB3F28"/>
    <w:rsid w:val="00FB425F"/>
    <w:rsid w:val="00FC0031"/>
    <w:rsid w:val="00FC29E8"/>
    <w:rsid w:val="00FC35ED"/>
    <w:rsid w:val="00FC3FD5"/>
    <w:rsid w:val="00FC4274"/>
    <w:rsid w:val="00FC70B5"/>
    <w:rsid w:val="00FD0670"/>
    <w:rsid w:val="00FD51A5"/>
    <w:rsid w:val="00FD6D76"/>
    <w:rsid w:val="00FE1415"/>
    <w:rsid w:val="00FE174C"/>
    <w:rsid w:val="00FE2C25"/>
    <w:rsid w:val="00FE6EF1"/>
    <w:rsid w:val="00FE743D"/>
    <w:rsid w:val="00FF0E57"/>
    <w:rsid w:val="00FF13D5"/>
    <w:rsid w:val="00FF1AC3"/>
    <w:rsid w:val="00FF33F8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1-2">
    <w:name w:val="Medium Grid 1 Accent 2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2">
    <w:name w:val="footnote text"/>
    <w:basedOn w:val="a2"/>
    <w:link w:val="af3"/>
    <w:unhideWhenUsed/>
    <w:rsid w:val="00380296"/>
    <w:rPr>
      <w:sz w:val="20"/>
      <w:szCs w:val="20"/>
      <w:lang/>
    </w:rPr>
  </w:style>
  <w:style w:type="character" w:customStyle="1" w:styleId="af3">
    <w:name w:val="Текст сноски Знак"/>
    <w:link w:val="af2"/>
    <w:rsid w:val="00380296"/>
    <w:rPr>
      <w:rFonts w:ascii="Times New Roman" w:hAnsi="Times New Roman"/>
      <w:lang w:eastAsia="en-US"/>
    </w:rPr>
  </w:style>
  <w:style w:type="character" w:styleId="af4">
    <w:name w:val="footnote reference"/>
    <w:semiHidden/>
    <w:unhideWhenUsed/>
    <w:rsid w:val="00380296"/>
    <w:rPr>
      <w:vertAlign w:val="superscript"/>
    </w:rPr>
  </w:style>
  <w:style w:type="character" w:styleId="af5">
    <w:name w:val="Emphasis"/>
    <w:qFormat/>
    <w:rsid w:val="00C10AC7"/>
    <w:rPr>
      <w:i/>
      <w:iCs/>
    </w:rPr>
  </w:style>
  <w:style w:type="character" w:customStyle="1" w:styleId="st">
    <w:name w:val="st"/>
    <w:basedOn w:val="a3"/>
    <w:rsid w:val="00C10AC7"/>
  </w:style>
  <w:style w:type="paragraph" w:customStyle="1" w:styleId="WW-Default1">
    <w:name w:val="WW-Default1"/>
    <w:rsid w:val="004F5146"/>
    <w:pPr>
      <w:suppressAutoHyphens/>
      <w:autoSpaceDE w:val="0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a2"/>
    <w:rsid w:val="00210562"/>
    <w:pPr>
      <w:widowControl w:val="0"/>
      <w:spacing w:before="240" w:after="120"/>
      <w:ind w:left="720" w:hanging="720"/>
    </w:pPr>
    <w:rPr>
      <w:rFonts w:eastAsia="Times New Roman"/>
      <w:b/>
      <w:szCs w:val="20"/>
      <w:lang w:eastAsia="ru-RU"/>
    </w:rPr>
  </w:style>
  <w:style w:type="paragraph" w:customStyle="1" w:styleId="af6">
    <w:name w:val="?????????????."/>
    <w:basedOn w:val="a2"/>
    <w:rsid w:val="00051EE4"/>
    <w:pPr>
      <w:widowControl w:val="0"/>
      <w:suppressAutoHyphens/>
      <w:ind w:left="1066" w:hanging="357"/>
    </w:pPr>
    <w:rPr>
      <w:rFonts w:eastAsia="Arial"/>
      <w:kern w:val="1"/>
      <w:szCs w:val="24"/>
      <w:lang w:eastAsia="ar-SA"/>
    </w:rPr>
  </w:style>
  <w:style w:type="paragraph" w:styleId="af7">
    <w:name w:val="Body Text"/>
    <w:basedOn w:val="a2"/>
    <w:link w:val="af8"/>
    <w:rsid w:val="003C5D78"/>
    <w:pPr>
      <w:widowControl w:val="0"/>
      <w:suppressAutoHyphens/>
      <w:spacing w:after="120"/>
      <w:ind w:firstLine="0"/>
    </w:pPr>
    <w:rPr>
      <w:rFonts w:eastAsia="Arial"/>
      <w:kern w:val="1"/>
      <w:szCs w:val="24"/>
      <w:lang w:eastAsia="ar-SA"/>
    </w:rPr>
  </w:style>
  <w:style w:type="character" w:customStyle="1" w:styleId="af8">
    <w:name w:val="Основной текст Знак"/>
    <w:link w:val="af7"/>
    <w:rsid w:val="003C5D78"/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2"/>
    <w:rsid w:val="003C5D78"/>
    <w:pPr>
      <w:widowControl w:val="0"/>
      <w:suppressLineNumbers/>
      <w:suppressAutoHyphens/>
      <w:ind w:firstLine="0"/>
    </w:pPr>
    <w:rPr>
      <w:rFonts w:eastAsia="Arial"/>
      <w:kern w:val="1"/>
      <w:szCs w:val="24"/>
      <w:lang w:eastAsia="ar-SA"/>
    </w:rPr>
  </w:style>
  <w:style w:type="paragraph" w:styleId="af9">
    <w:name w:val="Body Text Indent"/>
    <w:basedOn w:val="af7"/>
    <w:link w:val="afa"/>
    <w:rsid w:val="003C5D78"/>
    <w:pPr>
      <w:ind w:left="283"/>
    </w:pPr>
  </w:style>
  <w:style w:type="character" w:customStyle="1" w:styleId="afa">
    <w:name w:val="Основной текст с отступом Знак"/>
    <w:link w:val="af9"/>
    <w:rsid w:val="003C5D78"/>
    <w:rPr>
      <w:rFonts w:ascii="Times New Roman" w:eastAsia="Arial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3"/>
    <w:rsid w:val="007916F8"/>
  </w:style>
  <w:style w:type="paragraph" w:customStyle="1" w:styleId="afb">
    <w:name w:val="??? ?????????"/>
    <w:rsid w:val="00C93202"/>
    <w:pPr>
      <w:suppressAutoHyphens/>
      <w:overflowPunct w:val="0"/>
      <w:autoSpaceDE w:val="0"/>
      <w:textAlignment w:val="baseline"/>
    </w:pPr>
    <w:rPr>
      <w:rFonts w:eastAsia="Arial"/>
      <w:kern w:val="1"/>
      <w:sz w:val="22"/>
      <w:lang w:eastAsia="ar-SA"/>
    </w:rPr>
  </w:style>
  <w:style w:type="character" w:styleId="afc">
    <w:name w:val="annotation reference"/>
    <w:uiPriority w:val="99"/>
    <w:semiHidden/>
    <w:unhideWhenUsed/>
    <w:rsid w:val="00C35437"/>
    <w:rPr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C35437"/>
    <w:rPr>
      <w:sz w:val="20"/>
      <w:szCs w:val="20"/>
      <w:lang/>
    </w:rPr>
  </w:style>
  <w:style w:type="character" w:customStyle="1" w:styleId="afe">
    <w:name w:val="Текст примечания Знак"/>
    <w:link w:val="afd"/>
    <w:uiPriority w:val="99"/>
    <w:semiHidden/>
    <w:rsid w:val="00C35437"/>
    <w:rPr>
      <w:rFonts w:ascii="Times New Roman" w:hAnsi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3543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35437"/>
    <w:rPr>
      <w:rFonts w:ascii="Times New Roman" w:hAnsi="Times New Roman"/>
      <w:b/>
      <w:bCs/>
      <w:lang w:eastAsia="en-US"/>
    </w:rPr>
  </w:style>
  <w:style w:type="paragraph" w:customStyle="1" w:styleId="11">
    <w:name w:val="Обычный1"/>
    <w:rsid w:val="0092076A"/>
    <w:pPr>
      <w:suppressAutoHyphens/>
      <w:snapToGrid w:val="0"/>
      <w:spacing w:before="100" w:after="100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details-authors">
    <w:name w:val="details-authors"/>
    <w:basedOn w:val="a2"/>
    <w:rsid w:val="00984133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nowrap">
    <w:name w:val="nowrap"/>
    <w:rsid w:val="00984133"/>
  </w:style>
  <w:style w:type="paragraph" w:styleId="-1">
    <w:name w:val="Colorful Shading Accent 1"/>
    <w:hidden/>
    <w:uiPriority w:val="99"/>
    <w:semiHidden/>
    <w:rsid w:val="008D7A5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5FEB-18E8-453B-98EE-10B0E68E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31726</CharactersWithSpaces>
  <SharedDoc>false</SharedDoc>
  <HLinks>
    <vt:vector size="12" baseType="variant"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agfedorenko</cp:lastModifiedBy>
  <cp:revision>2</cp:revision>
  <cp:lastPrinted>2015-11-30T16:55:00Z</cp:lastPrinted>
  <dcterms:created xsi:type="dcterms:W3CDTF">2016-03-28T08:53:00Z</dcterms:created>
  <dcterms:modified xsi:type="dcterms:W3CDTF">2016-03-28T08:53:00Z</dcterms:modified>
</cp:coreProperties>
</file>