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D32" w:rsidRPr="006D48CF" w:rsidRDefault="00892918">
      <w:pPr>
        <w:pStyle w:val="FR1"/>
        <w:tabs>
          <w:tab w:val="left" w:pos="5420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D48CF">
        <w:rPr>
          <w:rFonts w:ascii="Times New Roman" w:eastAsia="Times New Roman" w:hAnsi="Times New Roman" w:cs="Times New Roman"/>
          <w:b/>
          <w:bCs/>
          <w:sz w:val="28"/>
          <w:szCs w:val="28"/>
        </w:rPr>
        <w:t>Санкт</w:t>
      </w:r>
      <w:r w:rsidRPr="006D48CF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Pr="006D48C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Петербургский филиал </w:t>
      </w:r>
      <w:proofErr w:type="gramStart"/>
      <w:r w:rsidRPr="006D48CF">
        <w:rPr>
          <w:rFonts w:ascii="Times New Roman" w:eastAsia="Times New Roman" w:hAnsi="Times New Roman" w:cs="Times New Roman"/>
          <w:b/>
          <w:bCs/>
          <w:sz w:val="28"/>
          <w:szCs w:val="28"/>
        </w:rPr>
        <w:t>федерального</w:t>
      </w:r>
      <w:proofErr w:type="gramEnd"/>
      <w:r w:rsidRPr="006D48C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государственного </w:t>
      </w:r>
    </w:p>
    <w:p w:rsidR="003E4D32" w:rsidRPr="006D48CF" w:rsidRDefault="00892918">
      <w:pPr>
        <w:pStyle w:val="FR1"/>
        <w:tabs>
          <w:tab w:val="left" w:pos="5420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D48C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автономного образовательного </w:t>
      </w:r>
    </w:p>
    <w:p w:rsidR="003E4D32" w:rsidRPr="006D48CF" w:rsidRDefault="00892918">
      <w:pPr>
        <w:pStyle w:val="FR1"/>
        <w:tabs>
          <w:tab w:val="left" w:pos="5420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D48C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учреждения высшего профессионального образования </w:t>
      </w:r>
    </w:p>
    <w:p w:rsidR="006D48CF" w:rsidRDefault="00892918">
      <w:pPr>
        <w:pStyle w:val="FR1"/>
        <w:tabs>
          <w:tab w:val="left" w:pos="5420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D48C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«Национальный исследовательский университет </w:t>
      </w:r>
    </w:p>
    <w:p w:rsidR="003E4D32" w:rsidRPr="006D48CF" w:rsidRDefault="00892918">
      <w:pPr>
        <w:pStyle w:val="FR1"/>
        <w:tabs>
          <w:tab w:val="left" w:pos="5420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D48C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«Высшая школа эк</w:t>
      </w:r>
      <w:r w:rsidRPr="006D48CF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6D48CF">
        <w:rPr>
          <w:rFonts w:ascii="Times New Roman" w:eastAsia="Times New Roman" w:hAnsi="Times New Roman" w:cs="Times New Roman"/>
          <w:b/>
          <w:bCs/>
          <w:sz w:val="28"/>
          <w:szCs w:val="28"/>
        </w:rPr>
        <w:t>номики»</w:t>
      </w:r>
    </w:p>
    <w:p w:rsidR="003E4D32" w:rsidRDefault="003E4D32">
      <w:pPr>
        <w:jc w:val="center"/>
        <w:rPr>
          <w:sz w:val="28"/>
          <w:szCs w:val="28"/>
          <w:lang w:val="ru-RU"/>
        </w:rPr>
      </w:pPr>
    </w:p>
    <w:p w:rsidR="003E4D32" w:rsidRDefault="00892918">
      <w:pPr>
        <w:tabs>
          <w:tab w:val="left" w:pos="6444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:rsidR="003E4D32" w:rsidRPr="006D48CF" w:rsidRDefault="00892918">
      <w:pPr>
        <w:jc w:val="center"/>
        <w:rPr>
          <w:b/>
          <w:bCs/>
          <w:sz w:val="26"/>
          <w:szCs w:val="26"/>
          <w:lang w:val="ru-RU"/>
        </w:rPr>
      </w:pPr>
      <w:r w:rsidRPr="006D48CF">
        <w:rPr>
          <w:b/>
          <w:bCs/>
          <w:sz w:val="26"/>
          <w:szCs w:val="26"/>
          <w:lang w:val="ru-RU"/>
        </w:rPr>
        <w:t xml:space="preserve">Факультет Санкт-Петербургская школа </w:t>
      </w:r>
      <w:r w:rsidRPr="006D48CF">
        <w:rPr>
          <w:b/>
          <w:bCs/>
          <w:sz w:val="26"/>
          <w:szCs w:val="26"/>
          <w:lang w:val="ru-RU"/>
        </w:rPr>
        <w:t>социальных и гуманитарных наук</w:t>
      </w:r>
    </w:p>
    <w:p w:rsidR="003E4D32" w:rsidRDefault="003E4D32">
      <w:pPr>
        <w:jc w:val="center"/>
        <w:rPr>
          <w:lang w:val="ru-RU"/>
        </w:rPr>
      </w:pPr>
    </w:p>
    <w:p w:rsidR="006D48CF" w:rsidRDefault="006D48CF">
      <w:pPr>
        <w:pStyle w:val="3"/>
        <w:jc w:val="center"/>
        <w:rPr>
          <w:rFonts w:hAnsi="Times New Roman"/>
        </w:rPr>
      </w:pPr>
    </w:p>
    <w:p w:rsidR="006D48CF" w:rsidRDefault="00892918">
      <w:pPr>
        <w:pStyle w:val="3"/>
        <w:jc w:val="center"/>
        <w:rPr>
          <w:rFonts w:hAnsi="Times New Roman"/>
        </w:rPr>
      </w:pPr>
      <w:r>
        <w:rPr>
          <w:rFonts w:hAnsi="Times New Roman"/>
        </w:rPr>
        <w:t>Рабочая</w:t>
      </w:r>
      <w:r>
        <w:rPr>
          <w:rFonts w:hAnsi="Times New Roman"/>
        </w:rPr>
        <w:t xml:space="preserve"> </w:t>
      </w:r>
      <w:r>
        <w:rPr>
          <w:rFonts w:hAnsi="Times New Roman"/>
        </w:rPr>
        <w:t>программа</w:t>
      </w:r>
      <w:r>
        <w:rPr>
          <w:rFonts w:hAnsi="Times New Roman"/>
        </w:rPr>
        <w:t xml:space="preserve"> </w:t>
      </w:r>
      <w:r>
        <w:rPr>
          <w:rFonts w:hAnsi="Times New Roman"/>
        </w:rPr>
        <w:t>дисциплины</w:t>
      </w:r>
    </w:p>
    <w:p w:rsidR="003E4D32" w:rsidRDefault="00892918">
      <w:pPr>
        <w:pStyle w:val="3"/>
        <w:jc w:val="center"/>
      </w:pPr>
      <w:r>
        <w:rPr>
          <w:rFonts w:hAnsi="Times New Roman"/>
        </w:rPr>
        <w:t xml:space="preserve"> </w:t>
      </w:r>
      <w:r>
        <w:rPr>
          <w:rFonts w:ascii="Times New Roman"/>
        </w:rPr>
        <w:t>"</w:t>
      </w:r>
      <w:r>
        <w:rPr>
          <w:rFonts w:hAnsi="Times New Roman"/>
        </w:rPr>
        <w:t>Научно</w:t>
      </w:r>
      <w:r>
        <w:rPr>
          <w:rFonts w:ascii="Times New Roman"/>
        </w:rPr>
        <w:t>-</w:t>
      </w:r>
      <w:r>
        <w:rPr>
          <w:rFonts w:hAnsi="Times New Roman"/>
        </w:rPr>
        <w:t>исследовательский</w:t>
      </w:r>
      <w:r>
        <w:rPr>
          <w:rFonts w:hAnsi="Times New Roman"/>
        </w:rPr>
        <w:t xml:space="preserve"> </w:t>
      </w:r>
      <w:r>
        <w:rPr>
          <w:rFonts w:hAnsi="Times New Roman"/>
        </w:rPr>
        <w:t>семинар</w:t>
      </w:r>
      <w:r>
        <w:rPr>
          <w:rFonts w:ascii="Times New Roman"/>
        </w:rPr>
        <w:t>"</w:t>
      </w:r>
    </w:p>
    <w:p w:rsidR="003E4D32" w:rsidRDefault="003E4D32">
      <w:pPr>
        <w:pStyle w:val="3"/>
      </w:pPr>
    </w:p>
    <w:p w:rsidR="003E4D32" w:rsidRDefault="00892918">
      <w:pPr>
        <w:jc w:val="center"/>
        <w:rPr>
          <w:lang w:val="ru-RU"/>
        </w:rPr>
      </w:pPr>
      <w:r>
        <w:rPr>
          <w:lang w:val="ru-RU"/>
        </w:rPr>
        <w:t>для направления 38.03.04. Государственное и муниципальное управление</w:t>
      </w:r>
    </w:p>
    <w:p w:rsidR="003E4D32" w:rsidRDefault="00892918">
      <w:pPr>
        <w:jc w:val="center"/>
        <w:rPr>
          <w:lang w:val="ru-RU"/>
        </w:rPr>
      </w:pPr>
      <w:r>
        <w:rPr>
          <w:lang w:val="ru-RU"/>
        </w:rPr>
        <w:t xml:space="preserve">подготовки бакалавра </w:t>
      </w:r>
    </w:p>
    <w:p w:rsidR="003E4D32" w:rsidRDefault="00892918">
      <w:pPr>
        <w:jc w:val="center"/>
        <w:rPr>
          <w:lang w:val="ru-RU"/>
        </w:rPr>
      </w:pPr>
      <w:r>
        <w:rPr>
          <w:lang w:val="ru-RU"/>
        </w:rPr>
        <w:t xml:space="preserve"> </w:t>
      </w:r>
    </w:p>
    <w:p w:rsidR="003E4D32" w:rsidRDefault="003E4D32">
      <w:pPr>
        <w:jc w:val="center"/>
        <w:rPr>
          <w:lang w:val="ru-RU"/>
        </w:rPr>
      </w:pPr>
    </w:p>
    <w:p w:rsidR="003E4D32" w:rsidRDefault="00892918">
      <w:pPr>
        <w:rPr>
          <w:lang w:val="ru-RU"/>
        </w:rPr>
      </w:pPr>
      <w:r>
        <w:rPr>
          <w:rFonts w:ascii="Arial Unicode MS" w:eastAsia="Arial Unicode MS" w:cs="Arial Unicode MS"/>
          <w:lang w:val="ru-RU"/>
        </w:rPr>
        <w:t>Авторы</w:t>
      </w:r>
      <w:r>
        <w:rPr>
          <w:rFonts w:ascii="Arial Unicode MS" w:eastAsia="Arial Unicode MS" w:cs="Arial Unicode MS"/>
          <w:lang w:val="ru-RU"/>
        </w:rPr>
        <w:t xml:space="preserve"> </w:t>
      </w:r>
      <w:r>
        <w:rPr>
          <w:rFonts w:ascii="Arial Unicode MS" w:eastAsia="Arial Unicode MS" w:cs="Arial Unicode MS"/>
          <w:lang w:val="ru-RU"/>
        </w:rPr>
        <w:t>программы</w:t>
      </w:r>
      <w:r>
        <w:rPr>
          <w:rFonts w:eastAsia="Arial Unicode MS" w:hAnsi="Arial Unicode MS" w:cs="Arial Unicode MS"/>
          <w:lang w:val="ru-RU"/>
        </w:rPr>
        <w:t xml:space="preserve">: </w:t>
      </w:r>
    </w:p>
    <w:p w:rsidR="003E4D32" w:rsidRDefault="00892918">
      <w:pPr>
        <w:rPr>
          <w:lang w:val="ru-RU"/>
        </w:rPr>
      </w:pPr>
      <w:r>
        <w:rPr>
          <w:rFonts w:ascii="Arial Unicode MS" w:eastAsia="Arial Unicode MS" w:cs="Arial Unicode MS"/>
          <w:lang w:val="ru-RU"/>
        </w:rPr>
        <w:t>Колчинская</w:t>
      </w:r>
      <w:r>
        <w:rPr>
          <w:rFonts w:ascii="Arial Unicode MS" w:eastAsia="Arial Unicode MS" w:cs="Arial Unicode MS"/>
          <w:lang w:val="ru-RU"/>
        </w:rPr>
        <w:t xml:space="preserve"> </w:t>
      </w:r>
      <w:r>
        <w:rPr>
          <w:rFonts w:ascii="Arial Unicode MS" w:eastAsia="Arial Unicode MS" w:cs="Arial Unicode MS"/>
          <w:lang w:val="ru-RU"/>
        </w:rPr>
        <w:t>Елизавета</w:t>
      </w:r>
      <w:r>
        <w:rPr>
          <w:rFonts w:ascii="Arial Unicode MS" w:eastAsia="Arial Unicode MS" w:cs="Arial Unicode MS"/>
          <w:lang w:val="ru-RU"/>
        </w:rPr>
        <w:t xml:space="preserve"> </w:t>
      </w:r>
      <w:r>
        <w:rPr>
          <w:rFonts w:ascii="Arial Unicode MS" w:eastAsia="Arial Unicode MS" w:cs="Arial Unicode MS"/>
          <w:lang w:val="ru-RU"/>
        </w:rPr>
        <w:t>Эдуардовна</w:t>
      </w:r>
      <w:r>
        <w:rPr>
          <w:rFonts w:eastAsia="Arial Unicode MS" w:hAnsi="Arial Unicode MS" w:cs="Arial Unicode MS"/>
          <w:lang w:val="ru-RU"/>
        </w:rPr>
        <w:t xml:space="preserve">, </w:t>
      </w:r>
    </w:p>
    <w:p w:rsidR="003E4D32" w:rsidRDefault="00892918">
      <w:pPr>
        <w:rPr>
          <w:lang w:val="ru-RU"/>
        </w:rPr>
      </w:pPr>
      <w:bookmarkStart w:id="0" w:name="OLE_LINK1"/>
      <w:r>
        <w:rPr>
          <w:rFonts w:ascii="Arial Unicode MS" w:eastAsia="Arial Unicode MS" w:cs="Arial Unicode MS"/>
          <w:lang w:val="ru-RU"/>
        </w:rPr>
        <w:t>кандидат</w:t>
      </w:r>
      <w:r>
        <w:rPr>
          <w:rFonts w:ascii="Arial Unicode MS" w:eastAsia="Arial Unicode MS" w:cs="Arial Unicode MS"/>
          <w:lang w:val="ru-RU"/>
        </w:rPr>
        <w:t xml:space="preserve"> </w:t>
      </w:r>
      <w:r>
        <w:rPr>
          <w:rFonts w:ascii="Arial Unicode MS" w:eastAsia="Arial Unicode MS" w:cs="Arial Unicode MS"/>
          <w:lang w:val="ru-RU"/>
        </w:rPr>
        <w:t>экономических</w:t>
      </w:r>
      <w:r>
        <w:rPr>
          <w:rFonts w:ascii="Arial Unicode MS" w:eastAsia="Arial Unicode MS" w:cs="Arial Unicode MS"/>
          <w:lang w:val="ru-RU"/>
        </w:rPr>
        <w:t xml:space="preserve"> </w:t>
      </w:r>
      <w:r>
        <w:rPr>
          <w:rFonts w:ascii="Arial Unicode MS" w:eastAsia="Arial Unicode MS" w:cs="Arial Unicode MS"/>
          <w:lang w:val="ru-RU"/>
        </w:rPr>
        <w:t>наук</w:t>
      </w:r>
      <w:r>
        <w:rPr>
          <w:rFonts w:eastAsia="Arial Unicode MS" w:hAnsi="Arial Unicode MS" w:cs="Arial Unicode MS"/>
          <w:lang w:val="ru-RU"/>
        </w:rPr>
        <w:t xml:space="preserve">, </w:t>
      </w:r>
    </w:p>
    <w:p w:rsidR="003E4D32" w:rsidRDefault="00892918">
      <w:pPr>
        <w:rPr>
          <w:lang w:val="ru-RU"/>
        </w:rPr>
      </w:pPr>
      <w:r>
        <w:rPr>
          <w:rFonts w:ascii="Arial Unicode MS" w:eastAsia="Arial Unicode MS" w:cs="Arial Unicode MS"/>
          <w:lang w:val="ru-RU"/>
        </w:rPr>
        <w:t>доцент</w:t>
      </w:r>
      <w:r>
        <w:rPr>
          <w:rFonts w:ascii="Arial Unicode MS" w:eastAsia="Arial Unicode MS" w:cs="Arial Unicode MS"/>
          <w:lang w:val="ru-RU"/>
        </w:rPr>
        <w:t xml:space="preserve"> </w:t>
      </w:r>
    </w:p>
    <w:p w:rsidR="003E4D32" w:rsidRDefault="00892918">
      <w:pPr>
        <w:rPr>
          <w:lang w:val="ru-RU"/>
        </w:rPr>
      </w:pPr>
      <w:proofErr w:type="spellStart"/>
      <w:r>
        <w:rPr>
          <w:rFonts w:eastAsia="Arial Unicode MS" w:hAnsi="Arial Unicode MS" w:cs="Arial Unicode MS"/>
        </w:rPr>
        <w:t>ekolchinskaya</w:t>
      </w:r>
      <w:proofErr w:type="spellEnd"/>
      <w:r>
        <w:rPr>
          <w:rFonts w:eastAsia="Arial Unicode MS" w:hAnsi="Arial Unicode MS" w:cs="Arial Unicode MS"/>
          <w:lang w:val="ru-RU"/>
        </w:rPr>
        <w:t>@</w:t>
      </w:r>
      <w:proofErr w:type="spellStart"/>
      <w:r>
        <w:rPr>
          <w:rFonts w:eastAsia="Arial Unicode MS" w:hAnsi="Arial Unicode MS" w:cs="Arial Unicode MS"/>
        </w:rPr>
        <w:t>hse</w:t>
      </w:r>
      <w:proofErr w:type="spellEnd"/>
      <w:r>
        <w:rPr>
          <w:rFonts w:eastAsia="Arial Unicode MS" w:hAnsi="Arial Unicode MS" w:cs="Arial Unicode MS"/>
          <w:lang w:val="ru-RU"/>
        </w:rPr>
        <w:t>.</w:t>
      </w:r>
      <w:proofErr w:type="spellStart"/>
      <w:r>
        <w:rPr>
          <w:rFonts w:eastAsia="Arial Unicode MS" w:hAnsi="Arial Unicode MS" w:cs="Arial Unicode MS"/>
        </w:rPr>
        <w:t>ru</w:t>
      </w:r>
      <w:proofErr w:type="spellEnd"/>
      <w:r>
        <w:rPr>
          <w:rFonts w:eastAsia="Arial Unicode MS" w:hAnsi="Arial Unicode MS" w:cs="Arial Unicode MS"/>
          <w:lang w:val="ru-RU"/>
        </w:rPr>
        <w:t xml:space="preserve"> </w:t>
      </w:r>
    </w:p>
    <w:bookmarkEnd w:id="0"/>
    <w:p w:rsidR="003E4D32" w:rsidRPr="006D48CF" w:rsidRDefault="00892918">
      <w:pPr>
        <w:rPr>
          <w:lang w:val="ru-RU"/>
        </w:rPr>
      </w:pPr>
      <w:r w:rsidRPr="006D48CF">
        <w:rPr>
          <w:rFonts w:ascii="Arial Unicode MS" w:eastAsia="Arial Unicode MS" w:cs="Arial Unicode MS"/>
          <w:lang w:val="ru-RU"/>
        </w:rPr>
        <w:t>Адаменко</w:t>
      </w:r>
      <w:r w:rsidRPr="006D48CF">
        <w:rPr>
          <w:rFonts w:ascii="Arial Unicode MS" w:eastAsia="Arial Unicode MS" w:cs="Arial Unicode MS"/>
          <w:lang w:val="ru-RU"/>
        </w:rPr>
        <w:t xml:space="preserve"> </w:t>
      </w:r>
      <w:r w:rsidRPr="006D48CF">
        <w:rPr>
          <w:rFonts w:ascii="Arial Unicode MS" w:eastAsia="Arial Unicode MS" w:cs="Arial Unicode MS"/>
          <w:lang w:val="ru-RU"/>
        </w:rPr>
        <w:t>Татьяна</w:t>
      </w:r>
      <w:r w:rsidRPr="006D48CF">
        <w:rPr>
          <w:rFonts w:ascii="Arial Unicode MS" w:eastAsia="Arial Unicode MS" w:cs="Arial Unicode MS"/>
          <w:lang w:val="ru-RU"/>
        </w:rPr>
        <w:t xml:space="preserve"> </w:t>
      </w:r>
      <w:r w:rsidRPr="006D48CF">
        <w:rPr>
          <w:rFonts w:ascii="Arial Unicode MS" w:eastAsia="Arial Unicode MS" w:cs="Arial Unicode MS"/>
          <w:lang w:val="ru-RU"/>
        </w:rPr>
        <w:t>Николаевна</w:t>
      </w:r>
      <w:r w:rsidRPr="006D48CF">
        <w:rPr>
          <w:rFonts w:eastAsia="Arial Unicode MS" w:hAnsi="Arial Unicode MS" w:cs="Arial Unicode MS"/>
          <w:lang w:val="ru-RU"/>
        </w:rPr>
        <w:t>,</w:t>
      </w:r>
    </w:p>
    <w:p w:rsidR="003E4D32" w:rsidRDefault="00892918">
      <w:pPr>
        <w:rPr>
          <w:lang w:val="ru-RU"/>
        </w:rPr>
      </w:pPr>
      <w:proofErr w:type="spellStart"/>
      <w:r>
        <w:rPr>
          <w:rFonts w:eastAsia="Arial Unicode MS" w:hAnsi="Arial Unicode MS" w:cs="Arial Unicode MS"/>
        </w:rPr>
        <w:t>tnadamenko</w:t>
      </w:r>
      <w:proofErr w:type="spellEnd"/>
      <w:r w:rsidRPr="006D48CF">
        <w:rPr>
          <w:rFonts w:eastAsia="Arial Unicode MS" w:hAnsi="Arial Unicode MS" w:cs="Arial Unicode MS"/>
          <w:lang w:val="ru-RU"/>
        </w:rPr>
        <w:t>@</w:t>
      </w:r>
      <w:proofErr w:type="spellStart"/>
      <w:r>
        <w:rPr>
          <w:rFonts w:eastAsia="Arial Unicode MS" w:hAnsi="Arial Unicode MS" w:cs="Arial Unicode MS"/>
        </w:rPr>
        <w:t>hse</w:t>
      </w:r>
      <w:proofErr w:type="spellEnd"/>
      <w:r w:rsidRPr="006D48CF">
        <w:rPr>
          <w:rFonts w:eastAsia="Arial Unicode MS" w:hAnsi="Arial Unicode MS" w:cs="Arial Unicode MS"/>
          <w:lang w:val="ru-RU"/>
        </w:rPr>
        <w:t>.</w:t>
      </w:r>
      <w:proofErr w:type="spellStart"/>
      <w:r>
        <w:rPr>
          <w:rFonts w:eastAsia="Arial Unicode MS" w:hAnsi="Arial Unicode MS" w:cs="Arial Unicode MS"/>
        </w:rPr>
        <w:t>ru</w:t>
      </w:r>
      <w:proofErr w:type="spellEnd"/>
    </w:p>
    <w:p w:rsidR="003E4D32" w:rsidRDefault="003E4D32">
      <w:pPr>
        <w:rPr>
          <w:lang w:val="ru-RU"/>
        </w:rPr>
      </w:pPr>
    </w:p>
    <w:p w:rsidR="003E4D32" w:rsidRDefault="003E4D32">
      <w:pPr>
        <w:jc w:val="center"/>
        <w:rPr>
          <w:lang w:val="ru-RU"/>
        </w:rPr>
      </w:pPr>
    </w:p>
    <w:p w:rsidR="003E4D32" w:rsidRDefault="003E4D32">
      <w:pPr>
        <w:jc w:val="center"/>
        <w:rPr>
          <w:lang w:val="ru-RU"/>
        </w:rPr>
      </w:pPr>
    </w:p>
    <w:p w:rsidR="003E4D32" w:rsidRDefault="00892918">
      <w:pPr>
        <w:rPr>
          <w:lang w:val="ru-RU"/>
        </w:rPr>
      </w:pPr>
      <w:proofErr w:type="gramStart"/>
      <w:r>
        <w:rPr>
          <w:rFonts w:ascii="Arial Unicode MS" w:eastAsia="Arial Unicode MS" w:cs="Arial Unicode MS"/>
          <w:lang w:val="ru-RU"/>
        </w:rPr>
        <w:t>Согласована</w:t>
      </w:r>
      <w:proofErr w:type="gramEnd"/>
      <w:r>
        <w:rPr>
          <w:rFonts w:ascii="Arial Unicode MS" w:eastAsia="Arial Unicode MS" w:cs="Arial Unicode MS"/>
          <w:lang w:val="ru-RU"/>
        </w:rPr>
        <w:t xml:space="preserve"> </w:t>
      </w:r>
      <w:r>
        <w:rPr>
          <w:rFonts w:ascii="Arial Unicode MS" w:eastAsia="Arial Unicode MS" w:cs="Arial Unicode MS"/>
          <w:lang w:val="ru-RU"/>
        </w:rPr>
        <w:t>начальником</w:t>
      </w:r>
      <w:r>
        <w:rPr>
          <w:rFonts w:ascii="Arial Unicode MS" w:eastAsia="Arial Unicode MS" w:cs="Arial Unicode MS"/>
          <w:lang w:val="ru-RU"/>
        </w:rPr>
        <w:t xml:space="preserve"> </w:t>
      </w:r>
      <w:r>
        <w:rPr>
          <w:rFonts w:ascii="Arial Unicode MS" w:eastAsia="Arial Unicode MS" w:cs="Arial Unicode MS"/>
          <w:lang w:val="ru-RU"/>
        </w:rPr>
        <w:t>ОСУП</w:t>
      </w:r>
      <w:r>
        <w:rPr>
          <w:rFonts w:ascii="Arial Unicode MS" w:eastAsia="Arial Unicode MS" w:cs="Arial Unicode MS"/>
          <w:lang w:val="ru-RU"/>
        </w:rPr>
        <w:t xml:space="preserve">  </w:t>
      </w:r>
      <w:r>
        <w:rPr>
          <w:rFonts w:ascii="Arial Unicode MS" w:eastAsia="Arial Unicode MS" w:cs="Arial Unicode MS"/>
          <w:lang w:val="ru-RU"/>
        </w:rPr>
        <w:t>по</w:t>
      </w:r>
      <w:r>
        <w:rPr>
          <w:rFonts w:ascii="Arial Unicode MS" w:eastAsia="Arial Unicode MS" w:cs="Arial Unicode MS"/>
          <w:lang w:val="ru-RU"/>
        </w:rPr>
        <w:t xml:space="preserve"> </w:t>
      </w:r>
      <w:r>
        <w:rPr>
          <w:rFonts w:ascii="Arial Unicode MS" w:eastAsia="Arial Unicode MS" w:cs="Arial Unicode MS"/>
          <w:lang w:val="ru-RU"/>
        </w:rPr>
        <w:t>направлению</w:t>
      </w:r>
      <w:r>
        <w:rPr>
          <w:rFonts w:ascii="Arial Unicode MS" w:eastAsia="Arial Unicode MS" w:cs="Arial Unicode MS"/>
          <w:lang w:val="ru-RU"/>
        </w:rPr>
        <w:t xml:space="preserve"> </w:t>
      </w:r>
      <w:r>
        <w:rPr>
          <w:rFonts w:ascii="Arial Unicode MS" w:eastAsia="Arial Unicode MS" w:cs="Arial Unicode MS"/>
          <w:lang w:val="ru-RU"/>
        </w:rPr>
        <w:t>«Государственное</w:t>
      </w:r>
      <w:r>
        <w:rPr>
          <w:rFonts w:ascii="Arial Unicode MS" w:eastAsia="Arial Unicode MS" w:cs="Arial Unicode MS"/>
          <w:lang w:val="ru-RU"/>
        </w:rPr>
        <w:t xml:space="preserve"> </w:t>
      </w:r>
      <w:r>
        <w:rPr>
          <w:rFonts w:ascii="Arial Unicode MS" w:eastAsia="Arial Unicode MS" w:cs="Arial Unicode MS"/>
          <w:lang w:val="ru-RU"/>
        </w:rPr>
        <w:t>и</w:t>
      </w:r>
      <w:r>
        <w:rPr>
          <w:rFonts w:ascii="Arial Unicode MS" w:eastAsia="Arial Unicode MS" w:cs="Arial Unicode MS"/>
          <w:lang w:val="ru-RU"/>
        </w:rPr>
        <w:t xml:space="preserve"> </w:t>
      </w:r>
      <w:r>
        <w:rPr>
          <w:rFonts w:ascii="Arial Unicode MS" w:eastAsia="Arial Unicode MS" w:cs="Arial Unicode MS"/>
          <w:lang w:val="ru-RU"/>
        </w:rPr>
        <w:t>муниципальное</w:t>
      </w:r>
      <w:r>
        <w:rPr>
          <w:rFonts w:ascii="Arial Unicode MS" w:eastAsia="Arial Unicode MS" w:cs="Arial Unicode MS"/>
          <w:lang w:val="ru-RU"/>
        </w:rPr>
        <w:t xml:space="preserve"> </w:t>
      </w:r>
      <w:r>
        <w:rPr>
          <w:rFonts w:ascii="Arial Unicode MS" w:eastAsia="Arial Unicode MS" w:cs="Arial Unicode MS"/>
          <w:lang w:val="ru-RU"/>
        </w:rPr>
        <w:t>управление»</w:t>
      </w:r>
      <w:r>
        <w:rPr>
          <w:rFonts w:ascii="Arial Unicode MS" w:eastAsia="Arial Unicode MS" w:cs="Arial Unicode MS"/>
          <w:lang w:val="ru-RU"/>
        </w:rPr>
        <w:t xml:space="preserve"> </w:t>
      </w:r>
    </w:p>
    <w:p w:rsidR="003E4D32" w:rsidRDefault="00892918">
      <w:pPr>
        <w:jc w:val="right"/>
        <w:rPr>
          <w:lang w:val="ru-RU"/>
        </w:rPr>
      </w:pPr>
      <w:r>
        <w:rPr>
          <w:lang w:val="ru-RU"/>
        </w:rPr>
        <w:t xml:space="preserve">«_____»_________2015 г. </w:t>
      </w:r>
    </w:p>
    <w:p w:rsidR="003E4D32" w:rsidRDefault="00892918">
      <w:pPr>
        <w:rPr>
          <w:lang w:val="ru-RU"/>
        </w:rPr>
      </w:pPr>
      <w:r>
        <w:rPr>
          <w:rFonts w:ascii="Arial Unicode MS" w:eastAsia="Arial Unicode MS" w:cs="Arial Unicode MS"/>
          <w:lang w:val="ru-RU"/>
        </w:rPr>
        <w:t>начальник</w:t>
      </w:r>
      <w:r>
        <w:rPr>
          <w:rFonts w:ascii="Arial Unicode MS" w:eastAsia="Arial Unicode MS" w:cs="Arial Unicode MS"/>
          <w:lang w:val="ru-RU"/>
        </w:rPr>
        <w:t xml:space="preserve"> </w:t>
      </w:r>
      <w:r>
        <w:rPr>
          <w:rFonts w:ascii="Arial Unicode MS" w:eastAsia="Arial Unicode MS" w:cs="Arial Unicode MS"/>
          <w:lang w:val="ru-RU"/>
        </w:rPr>
        <w:t>ОСУП</w:t>
      </w:r>
      <w:r>
        <w:rPr>
          <w:rFonts w:ascii="Arial Unicode MS" w:eastAsia="Arial Unicode MS" w:cs="Arial Unicode MS"/>
          <w:lang w:val="ru-RU"/>
        </w:rPr>
        <w:t xml:space="preserve">  </w:t>
      </w:r>
      <w:r>
        <w:rPr>
          <w:rFonts w:ascii="Arial Unicode MS" w:eastAsia="Arial Unicode MS" w:cs="Arial Unicode MS"/>
          <w:lang w:val="ru-RU"/>
        </w:rPr>
        <w:t>ОП</w:t>
      </w:r>
    </w:p>
    <w:p w:rsidR="003E4D32" w:rsidRDefault="00892918">
      <w:pPr>
        <w:rPr>
          <w:lang w:val="ru-RU"/>
        </w:rPr>
      </w:pPr>
      <w:r>
        <w:rPr>
          <w:rFonts w:ascii="Arial Unicode MS" w:eastAsia="Arial Unicode MS" w:cs="Arial Unicode MS"/>
          <w:lang w:val="ru-RU"/>
        </w:rPr>
        <w:t>Е</w:t>
      </w:r>
      <w:r>
        <w:rPr>
          <w:rFonts w:eastAsia="Arial Unicode MS" w:hAnsi="Arial Unicode MS" w:cs="Arial Unicode MS"/>
          <w:lang w:val="ru-RU"/>
        </w:rPr>
        <w:t>.</w:t>
      </w:r>
      <w:r>
        <w:rPr>
          <w:rFonts w:ascii="Arial Unicode MS" w:eastAsia="Arial Unicode MS" w:cs="Arial Unicode MS"/>
          <w:lang w:val="ru-RU"/>
        </w:rPr>
        <w:t>В</w:t>
      </w:r>
      <w:r>
        <w:rPr>
          <w:rFonts w:eastAsia="Arial Unicode MS" w:hAnsi="Arial Unicode MS" w:cs="Arial Unicode MS"/>
          <w:lang w:val="ru-RU"/>
        </w:rPr>
        <w:t xml:space="preserve">. </w:t>
      </w:r>
      <w:r>
        <w:rPr>
          <w:rFonts w:ascii="Arial Unicode MS" w:eastAsia="Arial Unicode MS" w:cs="Arial Unicode MS"/>
          <w:lang w:val="ru-RU"/>
        </w:rPr>
        <w:t>Чумакова</w:t>
      </w:r>
      <w:r>
        <w:rPr>
          <w:rFonts w:ascii="Arial Unicode MS" w:eastAsia="Arial Unicode MS" w:cs="Arial Unicode MS"/>
          <w:lang w:val="ru-RU"/>
        </w:rPr>
        <w:t xml:space="preserve"> </w:t>
      </w:r>
      <w:r>
        <w:rPr>
          <w:rFonts w:eastAsia="Arial Unicode MS" w:hAnsi="Arial Unicode MS" w:cs="Arial Unicode MS"/>
          <w:lang w:val="ru-RU"/>
        </w:rPr>
        <w:t xml:space="preserve">_____________________ </w:t>
      </w:r>
    </w:p>
    <w:p w:rsidR="003E4D32" w:rsidRDefault="003E4D32">
      <w:pPr>
        <w:rPr>
          <w:lang w:val="ru-RU"/>
        </w:rPr>
      </w:pPr>
    </w:p>
    <w:p w:rsidR="003E4D32" w:rsidRDefault="00892918">
      <w:pPr>
        <w:rPr>
          <w:lang w:val="ru-RU"/>
        </w:rPr>
      </w:pPr>
      <w:proofErr w:type="gramStart"/>
      <w:r>
        <w:rPr>
          <w:rFonts w:ascii="Arial Unicode MS" w:eastAsia="Arial Unicode MS" w:cs="Arial Unicode MS"/>
          <w:lang w:val="ru-RU"/>
        </w:rPr>
        <w:t>Утверждена</w:t>
      </w:r>
      <w:proofErr w:type="gramEnd"/>
      <w:r>
        <w:rPr>
          <w:rFonts w:ascii="Arial Unicode MS" w:eastAsia="Arial Unicode MS" w:cs="Arial Unicode MS"/>
          <w:lang w:val="ru-RU"/>
        </w:rPr>
        <w:t xml:space="preserve"> </w:t>
      </w:r>
      <w:r>
        <w:rPr>
          <w:rFonts w:ascii="Arial Unicode MS" w:eastAsia="Arial Unicode MS" w:cs="Arial Unicode MS"/>
          <w:lang w:val="ru-RU"/>
        </w:rPr>
        <w:t>академическим</w:t>
      </w:r>
      <w:r>
        <w:rPr>
          <w:rFonts w:ascii="Arial Unicode MS" w:eastAsia="Arial Unicode MS" w:cs="Arial Unicode MS"/>
          <w:lang w:val="ru-RU"/>
        </w:rPr>
        <w:t xml:space="preserve"> </w:t>
      </w:r>
      <w:r>
        <w:rPr>
          <w:rFonts w:ascii="Arial Unicode MS" w:eastAsia="Arial Unicode MS" w:cs="Arial Unicode MS"/>
          <w:lang w:val="ru-RU"/>
        </w:rPr>
        <w:t>руководителем</w:t>
      </w:r>
      <w:r>
        <w:rPr>
          <w:rFonts w:ascii="Arial Unicode MS" w:eastAsia="Arial Unicode MS" w:cs="Arial Unicode MS"/>
          <w:lang w:val="ru-RU"/>
        </w:rPr>
        <w:t xml:space="preserve"> </w:t>
      </w:r>
      <w:r>
        <w:rPr>
          <w:rFonts w:ascii="Arial Unicode MS" w:eastAsia="Arial Unicode MS" w:cs="Arial Unicode MS"/>
          <w:lang w:val="ru-RU"/>
        </w:rPr>
        <w:t>ОП</w:t>
      </w:r>
      <w:r>
        <w:rPr>
          <w:rFonts w:ascii="Arial Unicode MS" w:eastAsia="Arial Unicode MS" w:cs="Arial Unicode MS"/>
          <w:lang w:val="ru-RU"/>
        </w:rPr>
        <w:t xml:space="preserve"> </w:t>
      </w:r>
      <w:r>
        <w:rPr>
          <w:rFonts w:ascii="Arial Unicode MS" w:eastAsia="Arial Unicode MS" w:cs="Arial Unicode MS"/>
          <w:lang w:val="ru-RU"/>
        </w:rPr>
        <w:t>«Государственное</w:t>
      </w:r>
      <w:r>
        <w:rPr>
          <w:rFonts w:ascii="Arial Unicode MS" w:eastAsia="Arial Unicode MS" w:cs="Arial Unicode MS"/>
          <w:lang w:val="ru-RU"/>
        </w:rPr>
        <w:t xml:space="preserve"> </w:t>
      </w:r>
      <w:r>
        <w:rPr>
          <w:rFonts w:ascii="Arial Unicode MS" w:eastAsia="Arial Unicode MS" w:cs="Arial Unicode MS"/>
          <w:lang w:val="ru-RU"/>
        </w:rPr>
        <w:t>и</w:t>
      </w:r>
      <w:r>
        <w:rPr>
          <w:rFonts w:ascii="Arial Unicode MS" w:eastAsia="Arial Unicode MS" w:cs="Arial Unicode MS"/>
          <w:lang w:val="ru-RU"/>
        </w:rPr>
        <w:t xml:space="preserve"> </w:t>
      </w:r>
      <w:r>
        <w:rPr>
          <w:rFonts w:ascii="Arial Unicode MS" w:eastAsia="Arial Unicode MS" w:cs="Arial Unicode MS"/>
          <w:lang w:val="ru-RU"/>
        </w:rPr>
        <w:t>муниципальное</w:t>
      </w:r>
      <w:r>
        <w:rPr>
          <w:rFonts w:ascii="Arial Unicode MS" w:eastAsia="Arial Unicode MS" w:cs="Arial Unicode MS"/>
          <w:lang w:val="ru-RU"/>
        </w:rPr>
        <w:t xml:space="preserve"> </w:t>
      </w:r>
      <w:r>
        <w:rPr>
          <w:rFonts w:ascii="Arial Unicode MS" w:eastAsia="Arial Unicode MS" w:cs="Arial Unicode MS"/>
          <w:lang w:val="ru-RU"/>
        </w:rPr>
        <w:t>управление»</w:t>
      </w:r>
    </w:p>
    <w:p w:rsidR="003E4D32" w:rsidRDefault="003E4D32">
      <w:pPr>
        <w:jc w:val="right"/>
        <w:rPr>
          <w:lang w:val="ru-RU"/>
        </w:rPr>
      </w:pPr>
    </w:p>
    <w:p w:rsidR="003E4D32" w:rsidRDefault="00892918">
      <w:pPr>
        <w:rPr>
          <w:lang w:val="ru-RU"/>
        </w:rPr>
      </w:pPr>
      <w:r>
        <w:rPr>
          <w:rFonts w:ascii="Arial Unicode MS" w:eastAsia="Arial Unicode MS" w:cs="Arial Unicode MS"/>
          <w:lang w:val="ru-RU"/>
        </w:rPr>
        <w:t>Академический</w:t>
      </w:r>
      <w:r>
        <w:rPr>
          <w:rFonts w:ascii="Arial Unicode MS" w:eastAsia="Arial Unicode MS" w:cs="Arial Unicode MS"/>
          <w:lang w:val="ru-RU"/>
        </w:rPr>
        <w:t xml:space="preserve"> </w:t>
      </w:r>
      <w:r>
        <w:rPr>
          <w:rFonts w:ascii="Arial Unicode MS" w:eastAsia="Arial Unicode MS" w:cs="Arial Unicode MS"/>
          <w:lang w:val="ru-RU"/>
        </w:rPr>
        <w:t>руководитель</w:t>
      </w:r>
      <w:r>
        <w:rPr>
          <w:rFonts w:ascii="Arial Unicode MS" w:eastAsia="Arial Unicode MS" w:cs="Arial Unicode MS"/>
          <w:lang w:val="ru-RU"/>
        </w:rPr>
        <w:t xml:space="preserve"> </w:t>
      </w:r>
      <w:r>
        <w:rPr>
          <w:rFonts w:ascii="Arial Unicode MS" w:eastAsia="Arial Unicode MS" w:cs="Arial Unicode MS"/>
          <w:lang w:val="ru-RU"/>
        </w:rPr>
        <w:t>ОП</w:t>
      </w:r>
    </w:p>
    <w:p w:rsidR="003E4D32" w:rsidRDefault="003E4D32">
      <w:pPr>
        <w:rPr>
          <w:lang w:val="ru-RU"/>
        </w:rPr>
      </w:pPr>
    </w:p>
    <w:p w:rsidR="003E4D32" w:rsidRDefault="00892918">
      <w:pPr>
        <w:rPr>
          <w:lang w:val="ru-RU"/>
        </w:rPr>
      </w:pPr>
      <w:r>
        <w:rPr>
          <w:rFonts w:ascii="Arial Unicode MS" w:eastAsia="Arial Unicode MS" w:cs="Arial Unicode MS"/>
          <w:lang w:val="ru-RU"/>
        </w:rPr>
        <w:t>В</w:t>
      </w:r>
      <w:r>
        <w:rPr>
          <w:rFonts w:eastAsia="Arial Unicode MS" w:hAnsi="Arial Unicode MS" w:cs="Arial Unicode MS"/>
          <w:lang w:val="ru-RU"/>
        </w:rPr>
        <w:t>.</w:t>
      </w:r>
      <w:r>
        <w:rPr>
          <w:rFonts w:ascii="Arial Unicode MS" w:eastAsia="Arial Unicode MS" w:cs="Arial Unicode MS"/>
          <w:lang w:val="ru-RU"/>
        </w:rPr>
        <w:t>П</w:t>
      </w:r>
      <w:r>
        <w:rPr>
          <w:rFonts w:eastAsia="Arial Unicode MS" w:hAnsi="Arial Unicode MS" w:cs="Arial Unicode MS"/>
          <w:lang w:val="ru-RU"/>
        </w:rPr>
        <w:t xml:space="preserve">. </w:t>
      </w:r>
      <w:r>
        <w:rPr>
          <w:rFonts w:ascii="Arial Unicode MS" w:eastAsia="Arial Unicode MS" w:cs="Arial Unicode MS"/>
          <w:lang w:val="ru-RU"/>
        </w:rPr>
        <w:t>Кайсарова</w:t>
      </w:r>
      <w:r>
        <w:rPr>
          <w:rFonts w:ascii="Arial Unicode MS" w:eastAsia="Arial Unicode MS" w:cs="Arial Unicode MS"/>
          <w:lang w:val="ru-RU"/>
        </w:rPr>
        <w:t xml:space="preserve"> </w:t>
      </w:r>
      <w:r>
        <w:rPr>
          <w:rFonts w:eastAsia="Arial Unicode MS" w:hAnsi="Arial Unicode MS" w:cs="Arial Unicode MS"/>
          <w:lang w:val="ru-RU"/>
        </w:rPr>
        <w:t xml:space="preserve">_____________________                                          </w:t>
      </w:r>
      <w:r>
        <w:rPr>
          <w:rFonts w:ascii="Arial Unicode MS" w:eastAsia="Arial Unicode MS" w:cs="Arial Unicode MS"/>
          <w:lang w:val="ru-RU"/>
        </w:rPr>
        <w:t>«</w:t>
      </w:r>
      <w:r>
        <w:rPr>
          <w:rFonts w:eastAsia="Arial Unicode MS" w:hAnsi="Arial Unicode MS" w:cs="Arial Unicode MS"/>
          <w:lang w:val="ru-RU"/>
        </w:rPr>
        <w:t>_____</w:t>
      </w:r>
      <w:r>
        <w:rPr>
          <w:rFonts w:ascii="Arial Unicode MS" w:eastAsia="Arial Unicode MS" w:cs="Arial Unicode MS"/>
          <w:lang w:val="ru-RU"/>
        </w:rPr>
        <w:t>»</w:t>
      </w:r>
      <w:r>
        <w:rPr>
          <w:rFonts w:eastAsia="Arial Unicode MS" w:hAnsi="Arial Unicode MS" w:cs="Arial Unicode MS"/>
          <w:lang w:val="ru-RU"/>
        </w:rPr>
        <w:t xml:space="preserve">_________2015 </w:t>
      </w:r>
      <w:r>
        <w:rPr>
          <w:rFonts w:ascii="Arial Unicode MS" w:eastAsia="Arial Unicode MS" w:cs="Arial Unicode MS"/>
          <w:lang w:val="ru-RU"/>
        </w:rPr>
        <w:t>г</w:t>
      </w:r>
      <w:r>
        <w:rPr>
          <w:rFonts w:eastAsia="Arial Unicode MS" w:hAnsi="Arial Unicode MS" w:cs="Arial Unicode MS"/>
          <w:lang w:val="ru-RU"/>
        </w:rPr>
        <w:t xml:space="preserve">. </w:t>
      </w:r>
    </w:p>
    <w:p w:rsidR="003E4D32" w:rsidRDefault="003E4D32">
      <w:pPr>
        <w:rPr>
          <w:lang w:val="ru-RU"/>
        </w:rPr>
      </w:pPr>
    </w:p>
    <w:p w:rsidR="003E4D32" w:rsidRDefault="003E4D32">
      <w:pPr>
        <w:rPr>
          <w:lang w:val="ru-RU"/>
        </w:rPr>
      </w:pPr>
    </w:p>
    <w:p w:rsidR="003E4D32" w:rsidRDefault="003E4D32">
      <w:pPr>
        <w:rPr>
          <w:lang w:val="ru-RU"/>
        </w:rPr>
      </w:pPr>
    </w:p>
    <w:p w:rsidR="003E4D32" w:rsidRDefault="003E4D32">
      <w:pPr>
        <w:rPr>
          <w:lang w:val="ru-RU"/>
        </w:rPr>
      </w:pPr>
    </w:p>
    <w:p w:rsidR="003E4D32" w:rsidRDefault="00892918">
      <w:pPr>
        <w:jc w:val="center"/>
        <w:rPr>
          <w:lang w:val="ru-RU"/>
        </w:rPr>
      </w:pPr>
      <w:r>
        <w:rPr>
          <w:lang w:val="ru-RU"/>
        </w:rPr>
        <w:t>Санкт-</w:t>
      </w:r>
      <w:r>
        <w:rPr>
          <w:lang w:val="ru-RU"/>
        </w:rPr>
        <w:t>Петербург, 2015</w:t>
      </w:r>
    </w:p>
    <w:p w:rsidR="003E4D32" w:rsidRDefault="00892918">
      <w:pPr>
        <w:rPr>
          <w:lang w:val="ru-RU"/>
        </w:rPr>
      </w:pPr>
      <w:r>
        <w:rPr>
          <w:rFonts w:eastAsia="Arial Unicode MS" w:hAnsi="Arial Unicode MS" w:cs="Arial Unicode MS"/>
          <w:lang w:val="ru-RU"/>
        </w:rPr>
        <w:t xml:space="preserve"> </w:t>
      </w:r>
    </w:p>
    <w:p w:rsidR="003E4D32" w:rsidRDefault="00892918">
      <w:pPr>
        <w:jc w:val="center"/>
        <w:rPr>
          <w:i/>
          <w:iCs/>
          <w:lang w:val="ru-RU"/>
        </w:rPr>
      </w:pPr>
      <w:r>
        <w:rPr>
          <w:i/>
          <w:iCs/>
          <w:lang w:val="ru-RU"/>
        </w:rPr>
        <w:t>Настоящая программа не может быть использована другими подразделениями униве</w:t>
      </w:r>
      <w:r>
        <w:rPr>
          <w:i/>
          <w:iCs/>
          <w:lang w:val="ru-RU"/>
        </w:rPr>
        <w:t>р</w:t>
      </w:r>
      <w:r>
        <w:rPr>
          <w:i/>
          <w:iCs/>
          <w:lang w:val="ru-RU"/>
        </w:rPr>
        <w:t>ситета и другими вузами без разрешения кафедры-разработчика программы.</w:t>
      </w:r>
    </w:p>
    <w:p w:rsidR="003E4D32" w:rsidRPr="006D48CF" w:rsidRDefault="00892918" w:rsidP="006D48CF">
      <w:pPr>
        <w:ind w:firstLine="709"/>
        <w:rPr>
          <w:lang w:val="ru-RU"/>
        </w:rPr>
      </w:pPr>
      <w:r>
        <w:rPr>
          <w:lang w:val="ru-RU"/>
        </w:rPr>
        <w:br w:type="page"/>
      </w:r>
      <w:r>
        <w:rPr>
          <w:b/>
          <w:bCs/>
          <w:kern w:val="32"/>
          <w:lang w:val="ru-RU"/>
        </w:rPr>
        <w:lastRenderedPageBreak/>
        <w:t>1. Область применения и нормативные ссылки</w:t>
      </w:r>
    </w:p>
    <w:p w:rsidR="003E4D32" w:rsidRDefault="00892918">
      <w:pPr>
        <w:keepNext/>
        <w:ind w:firstLine="709"/>
        <w:jc w:val="both"/>
        <w:outlineLvl w:val="0"/>
        <w:rPr>
          <w:lang w:val="ru-RU"/>
        </w:rPr>
      </w:pPr>
      <w:r>
        <w:rPr>
          <w:lang w:val="ru-RU"/>
        </w:rPr>
        <w:t xml:space="preserve">Настоящая программа учебной дисциплины </w:t>
      </w:r>
      <w:r>
        <w:rPr>
          <w:lang w:val="ru-RU"/>
        </w:rPr>
        <w:t>устанавливает минимальные требов</w:t>
      </w:r>
      <w:r>
        <w:rPr>
          <w:lang w:val="ru-RU"/>
        </w:rPr>
        <w:t>а</w:t>
      </w:r>
      <w:r>
        <w:rPr>
          <w:lang w:val="ru-RU"/>
        </w:rPr>
        <w:t xml:space="preserve">ния к знаниям и умениям студента и определяет содержание и виды учебных занятий и отчетности. </w:t>
      </w:r>
    </w:p>
    <w:p w:rsidR="003E4D32" w:rsidRDefault="00892918">
      <w:pPr>
        <w:keepNext/>
        <w:ind w:firstLine="709"/>
        <w:jc w:val="both"/>
        <w:outlineLvl w:val="0"/>
        <w:rPr>
          <w:lang w:val="ru-RU"/>
        </w:rPr>
      </w:pPr>
      <w:r>
        <w:rPr>
          <w:lang w:val="ru-RU"/>
        </w:rPr>
        <w:t>Программа предназначена для преподавателей, учебных ассистентов и студентов, обучающихся по бакалаврской программе направления 3</w:t>
      </w:r>
      <w:r>
        <w:rPr>
          <w:lang w:val="ru-RU"/>
        </w:rPr>
        <w:t>8.03.04. «Государственное и м</w:t>
      </w:r>
      <w:r>
        <w:rPr>
          <w:lang w:val="ru-RU"/>
        </w:rPr>
        <w:t>у</w:t>
      </w:r>
      <w:r>
        <w:rPr>
          <w:lang w:val="ru-RU"/>
        </w:rPr>
        <w:t xml:space="preserve">ниципальное управление». Программа курса составлена в соответствии </w:t>
      </w:r>
      <w:proofErr w:type="gramStart"/>
      <w:r>
        <w:rPr>
          <w:lang w:val="ru-RU"/>
        </w:rPr>
        <w:t>с</w:t>
      </w:r>
      <w:proofErr w:type="gramEnd"/>
      <w:r>
        <w:rPr>
          <w:lang w:val="ru-RU"/>
        </w:rPr>
        <w:t>:</w:t>
      </w:r>
    </w:p>
    <w:p w:rsidR="003E4D32" w:rsidRDefault="00892918" w:rsidP="00892918">
      <w:pPr>
        <w:keepNext/>
        <w:numPr>
          <w:ilvl w:val="0"/>
          <w:numId w:val="1"/>
        </w:numPr>
        <w:jc w:val="both"/>
        <w:outlineLvl w:val="0"/>
        <w:rPr>
          <w:lang w:val="ru-RU"/>
        </w:rPr>
      </w:pPr>
      <w:r>
        <w:rPr>
          <w:lang w:val="ru-RU"/>
        </w:rPr>
        <w:t>Образовательным стандартом Федерального государственного автономного обр</w:t>
      </w:r>
      <w:r>
        <w:rPr>
          <w:lang w:val="ru-RU"/>
        </w:rPr>
        <w:t>а</w:t>
      </w:r>
      <w:r>
        <w:rPr>
          <w:lang w:val="ru-RU"/>
        </w:rPr>
        <w:t>зовательного учреждения высшего профессионального образования «Национал</w:t>
      </w:r>
      <w:r>
        <w:rPr>
          <w:lang w:val="ru-RU"/>
        </w:rPr>
        <w:t>ь</w:t>
      </w:r>
      <w:r>
        <w:rPr>
          <w:lang w:val="ru-RU"/>
        </w:rPr>
        <w:t>ного исследовательского университета «Высшая школа экономики» по направл</w:t>
      </w:r>
      <w:r>
        <w:rPr>
          <w:lang w:val="ru-RU"/>
        </w:rPr>
        <w:t>е</w:t>
      </w:r>
      <w:r>
        <w:rPr>
          <w:lang w:val="ru-RU"/>
        </w:rPr>
        <w:t>нию подготовки 38.03.04. «Государствен</w:t>
      </w:r>
      <w:r>
        <w:rPr>
          <w:lang w:val="ru-RU"/>
        </w:rPr>
        <w:t>ное и муниципальное управление» с кв</w:t>
      </w:r>
      <w:r>
        <w:rPr>
          <w:lang w:val="ru-RU"/>
        </w:rPr>
        <w:t>а</w:t>
      </w:r>
      <w:r>
        <w:rPr>
          <w:lang w:val="ru-RU"/>
        </w:rPr>
        <w:t>лификацией (степенью) «Бакалавр», утвержденным  31.10.2014;</w:t>
      </w:r>
    </w:p>
    <w:p w:rsidR="003E4D32" w:rsidRDefault="00892918" w:rsidP="00892918">
      <w:pPr>
        <w:keepNext/>
        <w:numPr>
          <w:ilvl w:val="0"/>
          <w:numId w:val="2"/>
        </w:numPr>
        <w:jc w:val="both"/>
        <w:outlineLvl w:val="0"/>
        <w:rPr>
          <w:lang w:val="ru-RU"/>
        </w:rPr>
      </w:pPr>
      <w:r>
        <w:rPr>
          <w:lang w:val="ru-RU"/>
        </w:rPr>
        <w:t xml:space="preserve">Образовательной программой подготовки студентов по направлению 38.03.04. «Государственное и муниципальное управление»; </w:t>
      </w:r>
    </w:p>
    <w:p w:rsidR="003E4D32" w:rsidRDefault="00892918" w:rsidP="00892918">
      <w:pPr>
        <w:keepNext/>
        <w:numPr>
          <w:ilvl w:val="0"/>
          <w:numId w:val="3"/>
        </w:numPr>
        <w:jc w:val="both"/>
        <w:outlineLvl w:val="0"/>
        <w:rPr>
          <w:lang w:val="ru-RU"/>
        </w:rPr>
      </w:pPr>
      <w:r>
        <w:rPr>
          <w:lang w:val="ru-RU"/>
        </w:rPr>
        <w:t>Рабочим учебным планом НИУ ВШЭ – Санкт-</w:t>
      </w:r>
      <w:r>
        <w:rPr>
          <w:lang w:val="ru-RU"/>
        </w:rPr>
        <w:t>Петербург подготовки студентов по направлению 38.03.04. «Государственное и муниципальное управление», утве</w:t>
      </w:r>
      <w:r>
        <w:rPr>
          <w:lang w:val="ru-RU"/>
        </w:rPr>
        <w:t>р</w:t>
      </w:r>
      <w:r>
        <w:rPr>
          <w:lang w:val="ru-RU"/>
        </w:rPr>
        <w:t>жденным в 2015 г.</w:t>
      </w:r>
    </w:p>
    <w:p w:rsidR="003E4D32" w:rsidRDefault="003E4D32">
      <w:pPr>
        <w:keepNext/>
        <w:ind w:firstLine="709"/>
        <w:jc w:val="both"/>
        <w:outlineLvl w:val="0"/>
        <w:rPr>
          <w:lang w:val="ru-RU"/>
        </w:rPr>
      </w:pPr>
    </w:p>
    <w:p w:rsidR="003E4D32" w:rsidRDefault="00892918">
      <w:pPr>
        <w:keepNext/>
        <w:spacing w:before="240" w:after="120"/>
        <w:ind w:left="180"/>
        <w:outlineLvl w:val="0"/>
        <w:rPr>
          <w:b/>
          <w:bCs/>
          <w:kern w:val="32"/>
          <w:lang w:val="ru-RU"/>
        </w:rPr>
      </w:pPr>
      <w:r>
        <w:rPr>
          <w:b/>
          <w:bCs/>
          <w:kern w:val="32"/>
          <w:lang w:val="ru-RU"/>
        </w:rPr>
        <w:t xml:space="preserve">2. Цели освоения дисциплины </w:t>
      </w:r>
    </w:p>
    <w:p w:rsidR="003E4D32" w:rsidRDefault="00892918">
      <w:pPr>
        <w:jc w:val="both"/>
        <w:rPr>
          <w:lang w:val="ru-RU"/>
        </w:rPr>
      </w:pPr>
      <w:r>
        <w:rPr>
          <w:lang w:val="ru-RU"/>
        </w:rPr>
        <w:t>Целью освоения дисциплины «Научно-исследовательский семинар» является знакомство с современными метод</w:t>
      </w:r>
      <w:r>
        <w:rPr>
          <w:lang w:val="ru-RU"/>
        </w:rPr>
        <w:t>ами научных исследований в области государственного и муниц</w:t>
      </w:r>
      <w:r>
        <w:rPr>
          <w:lang w:val="ru-RU"/>
        </w:rPr>
        <w:t>и</w:t>
      </w:r>
      <w:r>
        <w:rPr>
          <w:lang w:val="ru-RU"/>
        </w:rPr>
        <w:t>пального управления и приобретение навыков проведения самостоятельных исследов</w:t>
      </w:r>
      <w:r>
        <w:rPr>
          <w:lang w:val="ru-RU"/>
        </w:rPr>
        <w:t>а</w:t>
      </w:r>
      <w:r>
        <w:rPr>
          <w:lang w:val="ru-RU"/>
        </w:rPr>
        <w:t>ний.</w:t>
      </w:r>
    </w:p>
    <w:p w:rsidR="003E4D32" w:rsidRDefault="00892918">
      <w:pPr>
        <w:keepNext/>
        <w:spacing w:before="240" w:after="120"/>
        <w:ind w:left="180"/>
        <w:outlineLvl w:val="0"/>
        <w:rPr>
          <w:b/>
          <w:bCs/>
          <w:kern w:val="32"/>
          <w:lang w:val="ru-RU"/>
        </w:rPr>
      </w:pPr>
      <w:r>
        <w:rPr>
          <w:b/>
          <w:bCs/>
          <w:kern w:val="32"/>
          <w:lang w:val="ru-RU"/>
        </w:rPr>
        <w:t xml:space="preserve">3. </w:t>
      </w:r>
      <w:proofErr w:type="gramStart"/>
      <w:r>
        <w:rPr>
          <w:b/>
          <w:bCs/>
          <w:kern w:val="32"/>
          <w:lang w:val="ru-RU"/>
        </w:rPr>
        <w:t>Компетенции обучающегося, формируемые в результате освоения дисциплины</w:t>
      </w:r>
      <w:proofErr w:type="gramEnd"/>
    </w:p>
    <w:p w:rsidR="003E4D32" w:rsidRDefault="00892918">
      <w:pPr>
        <w:rPr>
          <w:lang w:val="ru-RU"/>
        </w:rPr>
      </w:pPr>
      <w:r>
        <w:rPr>
          <w:rFonts w:ascii="Arial Unicode MS" w:eastAsia="Arial Unicode MS" w:cs="Arial Unicode MS"/>
          <w:lang w:val="ru-RU"/>
        </w:rPr>
        <w:t>В</w:t>
      </w:r>
      <w:r>
        <w:rPr>
          <w:rFonts w:ascii="Arial Unicode MS" w:eastAsia="Arial Unicode MS" w:cs="Arial Unicode MS"/>
          <w:lang w:val="ru-RU"/>
        </w:rPr>
        <w:t xml:space="preserve"> </w:t>
      </w:r>
      <w:proofErr w:type="gramStart"/>
      <w:r>
        <w:rPr>
          <w:rFonts w:ascii="Arial Unicode MS" w:eastAsia="Arial Unicode MS" w:cs="Arial Unicode MS"/>
          <w:lang w:val="ru-RU"/>
        </w:rPr>
        <w:t>результате</w:t>
      </w:r>
      <w:proofErr w:type="gramEnd"/>
      <w:r>
        <w:rPr>
          <w:rFonts w:ascii="Arial Unicode MS" w:eastAsia="Arial Unicode MS" w:cs="Arial Unicode MS"/>
          <w:lang w:val="ru-RU"/>
        </w:rPr>
        <w:t xml:space="preserve"> </w:t>
      </w:r>
      <w:r>
        <w:rPr>
          <w:rFonts w:ascii="Arial Unicode MS" w:eastAsia="Arial Unicode MS" w:cs="Arial Unicode MS"/>
          <w:lang w:val="ru-RU"/>
        </w:rPr>
        <w:t>освоения</w:t>
      </w:r>
      <w:r>
        <w:rPr>
          <w:rFonts w:ascii="Arial Unicode MS" w:eastAsia="Arial Unicode MS" w:cs="Arial Unicode MS"/>
          <w:lang w:val="ru-RU"/>
        </w:rPr>
        <w:t xml:space="preserve"> </w:t>
      </w:r>
      <w:r>
        <w:rPr>
          <w:rFonts w:ascii="Arial Unicode MS" w:eastAsia="Arial Unicode MS" w:cs="Arial Unicode MS"/>
          <w:lang w:val="ru-RU"/>
        </w:rPr>
        <w:t>дисциплины</w:t>
      </w:r>
      <w:r>
        <w:rPr>
          <w:rFonts w:ascii="Arial Unicode MS" w:eastAsia="Arial Unicode MS" w:cs="Arial Unicode MS"/>
          <w:lang w:val="ru-RU"/>
        </w:rPr>
        <w:t xml:space="preserve"> </w:t>
      </w:r>
      <w:r>
        <w:rPr>
          <w:rFonts w:ascii="Arial Unicode MS" w:eastAsia="Arial Unicode MS" w:cs="Arial Unicode MS"/>
          <w:lang w:val="ru-RU"/>
        </w:rPr>
        <w:t>студе</w:t>
      </w:r>
      <w:r>
        <w:rPr>
          <w:rFonts w:ascii="Arial Unicode MS" w:eastAsia="Arial Unicode MS" w:cs="Arial Unicode MS"/>
          <w:lang w:val="ru-RU"/>
        </w:rPr>
        <w:t>нт</w:t>
      </w:r>
      <w:r>
        <w:rPr>
          <w:rFonts w:ascii="Arial Unicode MS" w:eastAsia="Arial Unicode MS" w:cs="Arial Unicode MS"/>
          <w:lang w:val="ru-RU"/>
        </w:rPr>
        <w:t xml:space="preserve"> </w:t>
      </w:r>
      <w:r>
        <w:rPr>
          <w:rFonts w:ascii="Arial Unicode MS" w:eastAsia="Arial Unicode MS" w:cs="Arial Unicode MS"/>
          <w:lang w:val="ru-RU"/>
        </w:rPr>
        <w:t>должен</w:t>
      </w:r>
      <w:r>
        <w:rPr>
          <w:rFonts w:eastAsia="Arial Unicode MS" w:hAnsi="Arial Unicode MS" w:cs="Arial Unicode MS"/>
          <w:lang w:val="ru-RU"/>
        </w:rPr>
        <w:t>:</w:t>
      </w:r>
    </w:p>
    <w:p w:rsidR="003E4D32" w:rsidRDefault="00892918" w:rsidP="00892918">
      <w:pPr>
        <w:pStyle w:val="a6"/>
        <w:numPr>
          <w:ilvl w:val="0"/>
          <w:numId w:val="4"/>
        </w:numPr>
        <w:jc w:val="both"/>
      </w:pPr>
      <w:r>
        <w:t>Знать современные методы исследования необходимые для написания выпускной квалификационной работы</w:t>
      </w:r>
    </w:p>
    <w:p w:rsidR="003E4D32" w:rsidRDefault="00892918" w:rsidP="00892918">
      <w:pPr>
        <w:pStyle w:val="a6"/>
        <w:numPr>
          <w:ilvl w:val="0"/>
          <w:numId w:val="5"/>
        </w:numPr>
        <w:jc w:val="both"/>
      </w:pPr>
      <w:r>
        <w:t xml:space="preserve">Знать принципы организации работы по исследовательскому проекту </w:t>
      </w:r>
      <w:r>
        <w:rPr>
          <w:rFonts w:ascii="Times New Roman"/>
        </w:rPr>
        <w:t>(</w:t>
      </w:r>
      <w:r>
        <w:t>ВКР</w:t>
      </w:r>
      <w:r>
        <w:rPr>
          <w:rFonts w:ascii="Times New Roman"/>
        </w:rPr>
        <w:t>)</w:t>
      </w:r>
    </w:p>
    <w:p w:rsidR="003E4D32" w:rsidRDefault="00892918" w:rsidP="00892918">
      <w:pPr>
        <w:pStyle w:val="a6"/>
        <w:numPr>
          <w:ilvl w:val="0"/>
          <w:numId w:val="6"/>
        </w:numPr>
      </w:pPr>
      <w:r>
        <w:t>Уметь обосновать цель и задачи исследования</w:t>
      </w:r>
      <w:r>
        <w:rPr>
          <w:rFonts w:ascii="Times New Roman"/>
        </w:rPr>
        <w:t xml:space="preserve">, </w:t>
      </w:r>
      <w:r>
        <w:t>его актуальность</w:t>
      </w:r>
    </w:p>
    <w:p w:rsidR="003E4D32" w:rsidRDefault="00892918" w:rsidP="00892918">
      <w:pPr>
        <w:pStyle w:val="a6"/>
        <w:numPr>
          <w:ilvl w:val="0"/>
          <w:numId w:val="7"/>
        </w:numPr>
      </w:pPr>
      <w:r>
        <w:t>Уметь составлят</w:t>
      </w:r>
      <w:r>
        <w:t>ь аналитический обзор источников по теме исследов</w:t>
      </w:r>
      <w:r>
        <w:t>а</w:t>
      </w:r>
      <w:r>
        <w:t>ния</w:t>
      </w:r>
    </w:p>
    <w:p w:rsidR="003E4D32" w:rsidRDefault="00892918" w:rsidP="00892918">
      <w:pPr>
        <w:pStyle w:val="a6"/>
        <w:numPr>
          <w:ilvl w:val="0"/>
          <w:numId w:val="8"/>
        </w:numPr>
      </w:pPr>
      <w:r>
        <w:t>Уметь структурировать отчёт по исследованию – выпускную квалифик</w:t>
      </w:r>
      <w:r>
        <w:t>а</w:t>
      </w:r>
      <w:r>
        <w:t>ционную работу</w:t>
      </w:r>
    </w:p>
    <w:p w:rsidR="003E4D32" w:rsidRDefault="00892918" w:rsidP="00892918">
      <w:pPr>
        <w:pStyle w:val="a6"/>
        <w:numPr>
          <w:ilvl w:val="0"/>
          <w:numId w:val="9"/>
        </w:numPr>
      </w:pPr>
      <w:r>
        <w:t>Иметь навыки подбора литературы</w:t>
      </w:r>
      <w:r>
        <w:rPr>
          <w:rFonts w:ascii="Times New Roman"/>
        </w:rPr>
        <w:t xml:space="preserve">, </w:t>
      </w:r>
      <w:r>
        <w:t>других источников для выявления уже имеющихся наработок по теме исследования</w:t>
      </w:r>
    </w:p>
    <w:p w:rsidR="003E4D32" w:rsidRDefault="00892918" w:rsidP="00892918">
      <w:pPr>
        <w:pStyle w:val="a6"/>
        <w:numPr>
          <w:ilvl w:val="0"/>
          <w:numId w:val="10"/>
        </w:numPr>
      </w:pPr>
      <w:r>
        <w:t>Иметь навыки</w:t>
      </w:r>
      <w:r>
        <w:t xml:space="preserve"> апробации существующих методик проведения исслед</w:t>
      </w:r>
      <w:r>
        <w:t>о</w:t>
      </w:r>
      <w:r>
        <w:t>ваний</w:t>
      </w:r>
    </w:p>
    <w:p w:rsidR="003E4D32" w:rsidRDefault="00892918" w:rsidP="00892918">
      <w:pPr>
        <w:pStyle w:val="a6"/>
        <w:numPr>
          <w:ilvl w:val="0"/>
          <w:numId w:val="11"/>
        </w:numPr>
      </w:pPr>
      <w:r>
        <w:t xml:space="preserve">Иметь навыки оформления результатов исследовательского проекта </w:t>
      </w:r>
      <w:r>
        <w:rPr>
          <w:rFonts w:ascii="Times New Roman"/>
        </w:rPr>
        <w:t>(</w:t>
      </w:r>
      <w:r>
        <w:t>ВКР</w:t>
      </w:r>
      <w:r>
        <w:rPr>
          <w:rFonts w:ascii="Times New Roman"/>
        </w:rPr>
        <w:t>)</w:t>
      </w:r>
    </w:p>
    <w:p w:rsidR="003E4D32" w:rsidRDefault="003E4D32">
      <w:pPr>
        <w:rPr>
          <w:lang w:val="ru-RU"/>
        </w:rPr>
      </w:pPr>
    </w:p>
    <w:p w:rsidR="003E4D32" w:rsidRDefault="00892918">
      <w:pPr>
        <w:rPr>
          <w:lang w:val="ru-RU"/>
        </w:rPr>
      </w:pPr>
      <w:r>
        <w:rPr>
          <w:rFonts w:ascii="Arial Unicode MS" w:eastAsia="Arial Unicode MS" w:cs="Arial Unicode MS"/>
          <w:lang w:val="ru-RU"/>
        </w:rPr>
        <w:t>В</w:t>
      </w:r>
      <w:r>
        <w:rPr>
          <w:rFonts w:ascii="Arial Unicode MS" w:eastAsia="Arial Unicode MS" w:cs="Arial Unicode MS"/>
          <w:lang w:val="ru-RU"/>
        </w:rPr>
        <w:t xml:space="preserve"> </w:t>
      </w:r>
      <w:proofErr w:type="gramStart"/>
      <w:r>
        <w:rPr>
          <w:rFonts w:ascii="Arial Unicode MS" w:eastAsia="Arial Unicode MS" w:cs="Arial Unicode MS"/>
          <w:lang w:val="ru-RU"/>
        </w:rPr>
        <w:t>результате</w:t>
      </w:r>
      <w:proofErr w:type="gramEnd"/>
      <w:r>
        <w:rPr>
          <w:rFonts w:ascii="Arial Unicode MS" w:eastAsia="Arial Unicode MS" w:cs="Arial Unicode MS"/>
          <w:lang w:val="ru-RU"/>
        </w:rPr>
        <w:t xml:space="preserve"> </w:t>
      </w:r>
      <w:r>
        <w:rPr>
          <w:rFonts w:ascii="Arial Unicode MS" w:eastAsia="Arial Unicode MS" w:cs="Arial Unicode MS"/>
          <w:lang w:val="ru-RU"/>
        </w:rPr>
        <w:t>освоения</w:t>
      </w:r>
      <w:r>
        <w:rPr>
          <w:rFonts w:ascii="Arial Unicode MS" w:eastAsia="Arial Unicode MS" w:cs="Arial Unicode MS"/>
          <w:lang w:val="ru-RU"/>
        </w:rPr>
        <w:t xml:space="preserve"> </w:t>
      </w:r>
      <w:r>
        <w:rPr>
          <w:rFonts w:ascii="Arial Unicode MS" w:eastAsia="Arial Unicode MS" w:cs="Arial Unicode MS"/>
          <w:lang w:val="ru-RU"/>
        </w:rPr>
        <w:t>дисциплины</w:t>
      </w:r>
      <w:r>
        <w:rPr>
          <w:rFonts w:ascii="Arial Unicode MS" w:eastAsia="Arial Unicode MS" w:cs="Arial Unicode MS"/>
          <w:lang w:val="ru-RU"/>
        </w:rPr>
        <w:t xml:space="preserve"> </w:t>
      </w:r>
      <w:r>
        <w:rPr>
          <w:rFonts w:ascii="Arial Unicode MS" w:eastAsia="Arial Unicode MS" w:cs="Arial Unicode MS"/>
          <w:lang w:val="ru-RU"/>
        </w:rPr>
        <w:t>студент</w:t>
      </w:r>
      <w:r>
        <w:rPr>
          <w:rFonts w:ascii="Arial Unicode MS" w:eastAsia="Arial Unicode MS" w:cs="Arial Unicode MS"/>
          <w:lang w:val="ru-RU"/>
        </w:rPr>
        <w:t xml:space="preserve"> </w:t>
      </w:r>
      <w:r>
        <w:rPr>
          <w:rFonts w:ascii="Arial Unicode MS" w:eastAsia="Arial Unicode MS" w:cs="Arial Unicode MS"/>
          <w:lang w:val="ru-RU"/>
        </w:rPr>
        <w:t>осваивает</w:t>
      </w:r>
      <w:r>
        <w:rPr>
          <w:rFonts w:ascii="Arial Unicode MS" w:eastAsia="Arial Unicode MS" w:cs="Arial Unicode MS"/>
          <w:lang w:val="ru-RU"/>
        </w:rPr>
        <w:t xml:space="preserve"> </w:t>
      </w:r>
      <w:r>
        <w:rPr>
          <w:rFonts w:ascii="Arial Unicode MS" w:eastAsia="Arial Unicode MS" w:cs="Arial Unicode MS"/>
          <w:lang w:val="ru-RU"/>
        </w:rPr>
        <w:t>следующие</w:t>
      </w:r>
      <w:r>
        <w:rPr>
          <w:rFonts w:ascii="Arial Unicode MS" w:eastAsia="Arial Unicode MS" w:cs="Arial Unicode MS"/>
          <w:lang w:val="ru-RU"/>
        </w:rPr>
        <w:t xml:space="preserve"> </w:t>
      </w:r>
      <w:r>
        <w:rPr>
          <w:rFonts w:ascii="Arial Unicode MS" w:eastAsia="Arial Unicode MS" w:cs="Arial Unicode MS"/>
          <w:lang w:val="ru-RU"/>
        </w:rPr>
        <w:t>компетенции</w:t>
      </w:r>
      <w:r>
        <w:rPr>
          <w:rFonts w:eastAsia="Arial Unicode MS" w:hAnsi="Arial Unicode MS" w:cs="Arial Unicode MS"/>
          <w:lang w:val="ru-RU"/>
        </w:rPr>
        <w:t>:</w:t>
      </w:r>
    </w:p>
    <w:p w:rsidR="003E4D32" w:rsidRDefault="003E4D32">
      <w:pPr>
        <w:widowControl w:val="0"/>
        <w:rPr>
          <w:lang w:val="ru-RU"/>
        </w:rPr>
      </w:pPr>
    </w:p>
    <w:tbl>
      <w:tblPr>
        <w:tblStyle w:val="TableNormal"/>
        <w:tblW w:w="1018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802"/>
        <w:gridCol w:w="850"/>
        <w:gridCol w:w="3544"/>
        <w:gridCol w:w="2986"/>
      </w:tblGrid>
      <w:tr w:rsidR="003E4D32" w:rsidRPr="006D48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1"/>
          <w:tblHeader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4D32" w:rsidRDefault="00892918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Компетенция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4D32" w:rsidRDefault="00892918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Код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</w:t>
            </w:r>
            <w:proofErr w:type="spellEnd"/>
            <w:r>
              <w:rPr>
                <w:sz w:val="22"/>
                <w:szCs w:val="22"/>
              </w:rPr>
              <w:t xml:space="preserve"> ФГОС/ НИУ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4D32" w:rsidRPr="006D48CF" w:rsidRDefault="00892918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4D32" w:rsidRPr="006D48CF" w:rsidRDefault="00892918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Формы и методы обучения, способствующие формиров</w:t>
            </w:r>
            <w:r>
              <w:rPr>
                <w:sz w:val="22"/>
                <w:szCs w:val="22"/>
                <w:lang w:val="ru-RU"/>
              </w:rPr>
              <w:t>а</w:t>
            </w:r>
            <w:r>
              <w:rPr>
                <w:sz w:val="22"/>
                <w:szCs w:val="22"/>
                <w:lang w:val="ru-RU"/>
              </w:rPr>
              <w:t>нию и развитию компетенции</w:t>
            </w:r>
          </w:p>
        </w:tc>
      </w:tr>
      <w:tr w:rsidR="003E4D32" w:rsidRPr="006D48CF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D32" w:rsidRPr="006D48CF" w:rsidRDefault="00892918">
            <w:pPr>
              <w:rPr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Способен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логически верно, </w:t>
            </w:r>
            <w:proofErr w:type="spellStart"/>
            <w:r>
              <w:rPr>
                <w:sz w:val="22"/>
                <w:szCs w:val="22"/>
                <w:lang w:val="ru-RU"/>
              </w:rPr>
              <w:t>аргументированно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и ясно строить устную и письме</w:t>
            </w:r>
            <w:r>
              <w:rPr>
                <w:sz w:val="22"/>
                <w:szCs w:val="22"/>
                <w:lang w:val="ru-RU"/>
              </w:rPr>
              <w:t>н</w:t>
            </w:r>
            <w:r>
              <w:rPr>
                <w:sz w:val="22"/>
                <w:szCs w:val="22"/>
                <w:lang w:val="ru-RU"/>
              </w:rPr>
              <w:t>ную речь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D32" w:rsidRDefault="00892918">
            <w:pPr>
              <w:jc w:val="center"/>
            </w:pPr>
            <w:r>
              <w:rPr>
                <w:sz w:val="22"/>
                <w:szCs w:val="22"/>
              </w:rPr>
              <w:t>ОК-6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D32" w:rsidRPr="006D48CF" w:rsidRDefault="00892918">
            <w:pPr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Способен </w:t>
            </w:r>
            <w:r>
              <w:rPr>
                <w:sz w:val="22"/>
                <w:szCs w:val="22"/>
                <w:lang w:val="ru-RU"/>
              </w:rPr>
              <w:t>написать логичный текст с аргументированными выводами на основе проведенного исследов</w:t>
            </w:r>
            <w:r>
              <w:rPr>
                <w:sz w:val="22"/>
                <w:szCs w:val="22"/>
                <w:lang w:val="ru-RU"/>
              </w:rPr>
              <w:t>а</w:t>
            </w:r>
            <w:r>
              <w:rPr>
                <w:sz w:val="22"/>
                <w:szCs w:val="22"/>
                <w:lang w:val="ru-RU"/>
              </w:rPr>
              <w:t>ния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D32" w:rsidRPr="006D48CF" w:rsidRDefault="00892918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Выполнение заданий по оп</w:t>
            </w:r>
            <w:r>
              <w:rPr>
                <w:sz w:val="22"/>
                <w:szCs w:val="22"/>
                <w:lang w:val="ru-RU"/>
              </w:rPr>
              <w:t>и</w:t>
            </w:r>
            <w:r>
              <w:rPr>
                <w:sz w:val="22"/>
                <w:szCs w:val="22"/>
                <w:lang w:val="ru-RU"/>
              </w:rPr>
              <w:t>санию и анализу полученных результатов исследования</w:t>
            </w:r>
          </w:p>
        </w:tc>
      </w:tr>
      <w:tr w:rsidR="003E4D32" w:rsidRPr="006D48CF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D32" w:rsidRPr="006D48CF" w:rsidRDefault="00892918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Способен осуществлять сбор, анализ и обработку данных, необходимых для решения поставлен</w:t>
            </w:r>
            <w:r>
              <w:rPr>
                <w:sz w:val="22"/>
                <w:szCs w:val="22"/>
                <w:lang w:val="ru-RU"/>
              </w:rPr>
              <w:t>ных экономических задач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D32" w:rsidRDefault="00892918">
            <w:pPr>
              <w:jc w:val="center"/>
            </w:pPr>
            <w:r>
              <w:rPr>
                <w:sz w:val="22"/>
                <w:szCs w:val="22"/>
              </w:rPr>
              <w:t>ПК-4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D32" w:rsidRPr="006D48CF" w:rsidRDefault="00892918">
            <w:pPr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В </w:t>
            </w:r>
            <w:proofErr w:type="gramStart"/>
            <w:r>
              <w:rPr>
                <w:sz w:val="22"/>
                <w:szCs w:val="22"/>
                <w:lang w:val="ru-RU"/>
              </w:rPr>
              <w:t>состоянии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найти статистические данные из различных баз социал</w:t>
            </w:r>
            <w:r>
              <w:rPr>
                <w:sz w:val="22"/>
                <w:szCs w:val="22"/>
                <w:lang w:val="ru-RU"/>
              </w:rPr>
              <w:t>ь</w:t>
            </w:r>
            <w:r>
              <w:rPr>
                <w:sz w:val="22"/>
                <w:szCs w:val="22"/>
                <w:lang w:val="ru-RU"/>
              </w:rPr>
              <w:t>но-экономических показателей и оценить их пригодность для пр</w:t>
            </w:r>
            <w:r>
              <w:rPr>
                <w:sz w:val="22"/>
                <w:szCs w:val="22"/>
                <w:lang w:val="ru-RU"/>
              </w:rPr>
              <w:t>и</w:t>
            </w:r>
            <w:r>
              <w:rPr>
                <w:sz w:val="22"/>
                <w:szCs w:val="22"/>
                <w:lang w:val="ru-RU"/>
              </w:rPr>
              <w:t>менения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D32" w:rsidRPr="006D48CF" w:rsidRDefault="00892918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Практическая работа с ра</w:t>
            </w:r>
            <w:r>
              <w:rPr>
                <w:sz w:val="22"/>
                <w:szCs w:val="22"/>
                <w:lang w:val="ru-RU"/>
              </w:rPr>
              <w:t>з</w:t>
            </w:r>
            <w:r>
              <w:rPr>
                <w:sz w:val="22"/>
                <w:szCs w:val="22"/>
                <w:lang w:val="ru-RU"/>
              </w:rPr>
              <w:t>личными источниками и</w:t>
            </w:r>
            <w:r>
              <w:rPr>
                <w:sz w:val="22"/>
                <w:szCs w:val="22"/>
                <w:lang w:val="ru-RU"/>
              </w:rPr>
              <w:t>н</w:t>
            </w:r>
            <w:r>
              <w:rPr>
                <w:sz w:val="22"/>
                <w:szCs w:val="22"/>
                <w:lang w:val="ru-RU"/>
              </w:rPr>
              <w:t xml:space="preserve">формации: поиск данных, формирование </w:t>
            </w:r>
            <w:proofErr w:type="spellStart"/>
            <w:r>
              <w:rPr>
                <w:sz w:val="22"/>
                <w:szCs w:val="22"/>
                <w:lang w:val="ru-RU"/>
              </w:rPr>
              <w:t>бызы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данны</w:t>
            </w:r>
            <w:r>
              <w:rPr>
                <w:sz w:val="22"/>
                <w:szCs w:val="22"/>
                <w:lang w:val="ru-RU"/>
              </w:rPr>
              <w:t>х из различных источников</w:t>
            </w:r>
          </w:p>
        </w:tc>
      </w:tr>
      <w:tr w:rsidR="003E4D32" w:rsidRPr="006D48CF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D32" w:rsidRPr="006D48CF" w:rsidRDefault="00892918">
            <w:pPr>
              <w:rPr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Способен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выбрать инстр</w:t>
            </w:r>
            <w:r>
              <w:rPr>
                <w:sz w:val="22"/>
                <w:szCs w:val="22"/>
                <w:lang w:val="ru-RU"/>
              </w:rPr>
              <w:t>у</w:t>
            </w:r>
            <w:r>
              <w:rPr>
                <w:sz w:val="22"/>
                <w:szCs w:val="22"/>
                <w:lang w:val="ru-RU"/>
              </w:rPr>
              <w:t>ментальные средства для обработки экономических данных в соответствии с поставленной задачей, пр</w:t>
            </w:r>
            <w:r>
              <w:rPr>
                <w:sz w:val="22"/>
                <w:szCs w:val="22"/>
                <w:lang w:val="ru-RU"/>
              </w:rPr>
              <w:t>о</w:t>
            </w:r>
            <w:r>
              <w:rPr>
                <w:sz w:val="22"/>
                <w:szCs w:val="22"/>
                <w:lang w:val="ru-RU"/>
              </w:rPr>
              <w:t>анализировать результаты расчетов и обосновать п</w:t>
            </w:r>
            <w:r>
              <w:rPr>
                <w:sz w:val="22"/>
                <w:szCs w:val="22"/>
                <w:lang w:val="ru-RU"/>
              </w:rPr>
              <w:t>о</w:t>
            </w:r>
            <w:r>
              <w:rPr>
                <w:sz w:val="22"/>
                <w:szCs w:val="22"/>
                <w:lang w:val="ru-RU"/>
              </w:rPr>
              <w:t>лученные выводы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D32" w:rsidRDefault="00892918">
            <w:pPr>
              <w:jc w:val="center"/>
            </w:pPr>
            <w:r>
              <w:rPr>
                <w:sz w:val="22"/>
                <w:szCs w:val="22"/>
              </w:rPr>
              <w:t>ПК-5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D32" w:rsidRPr="006D48CF" w:rsidRDefault="00892918">
            <w:pPr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Способен выбрать инструмент, </w:t>
            </w:r>
            <w:r>
              <w:rPr>
                <w:sz w:val="22"/>
                <w:szCs w:val="22"/>
                <w:lang w:val="ru-RU"/>
              </w:rPr>
              <w:t>и</w:t>
            </w:r>
            <w:r>
              <w:rPr>
                <w:sz w:val="22"/>
                <w:szCs w:val="22"/>
                <w:lang w:val="ru-RU"/>
              </w:rPr>
              <w:t>с</w:t>
            </w:r>
            <w:r>
              <w:rPr>
                <w:sz w:val="22"/>
                <w:szCs w:val="22"/>
                <w:lang w:val="ru-RU"/>
              </w:rPr>
              <w:t>пользование которого позволяет достичь поставленных в исслед</w:t>
            </w:r>
            <w:r>
              <w:rPr>
                <w:sz w:val="22"/>
                <w:szCs w:val="22"/>
                <w:lang w:val="ru-RU"/>
              </w:rPr>
              <w:t>о</w:t>
            </w:r>
            <w:r>
              <w:rPr>
                <w:sz w:val="22"/>
                <w:szCs w:val="22"/>
                <w:lang w:val="ru-RU"/>
              </w:rPr>
              <w:t>вании целей и сделать выводы на основании полученных результатов расчетов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D32" w:rsidRPr="006D48CF" w:rsidRDefault="00892918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Практические задания, в к</w:t>
            </w:r>
            <w:r>
              <w:rPr>
                <w:sz w:val="22"/>
                <w:szCs w:val="22"/>
                <w:lang w:val="ru-RU"/>
              </w:rPr>
              <w:t>о</w:t>
            </w:r>
            <w:r>
              <w:rPr>
                <w:sz w:val="22"/>
                <w:szCs w:val="22"/>
                <w:lang w:val="ru-RU"/>
              </w:rPr>
              <w:t>торых предлагается решить одну и ту же задачу разли</w:t>
            </w:r>
            <w:r>
              <w:rPr>
                <w:sz w:val="22"/>
                <w:szCs w:val="22"/>
                <w:lang w:val="ru-RU"/>
              </w:rPr>
              <w:t>ч</w:t>
            </w:r>
            <w:r>
              <w:rPr>
                <w:sz w:val="22"/>
                <w:szCs w:val="22"/>
                <w:lang w:val="ru-RU"/>
              </w:rPr>
              <w:t>ными методами</w:t>
            </w:r>
          </w:p>
        </w:tc>
      </w:tr>
      <w:tr w:rsidR="003E4D32" w:rsidRPr="006D48CF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D32" w:rsidRPr="006D48CF" w:rsidRDefault="00892918">
            <w:pPr>
              <w:rPr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Способен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анализировать и </w:t>
            </w:r>
            <w:proofErr w:type="spellStart"/>
            <w:r>
              <w:rPr>
                <w:sz w:val="22"/>
                <w:szCs w:val="22"/>
                <w:lang w:val="ru-RU"/>
              </w:rPr>
              <w:t>интерпретироавть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данные отечественной и зарубе</w:t>
            </w:r>
            <w:r>
              <w:rPr>
                <w:sz w:val="22"/>
                <w:szCs w:val="22"/>
                <w:lang w:val="ru-RU"/>
              </w:rPr>
              <w:t>ж</w:t>
            </w:r>
            <w:r>
              <w:rPr>
                <w:sz w:val="22"/>
                <w:szCs w:val="22"/>
                <w:lang w:val="ru-RU"/>
              </w:rPr>
              <w:t>ной статистики о социал</w:t>
            </w:r>
            <w:r>
              <w:rPr>
                <w:sz w:val="22"/>
                <w:szCs w:val="22"/>
                <w:lang w:val="ru-RU"/>
              </w:rPr>
              <w:t>ь</w:t>
            </w:r>
            <w:r>
              <w:rPr>
                <w:sz w:val="22"/>
                <w:szCs w:val="22"/>
                <w:lang w:val="ru-RU"/>
              </w:rPr>
              <w:t>но-экономических проце</w:t>
            </w:r>
            <w:r>
              <w:rPr>
                <w:sz w:val="22"/>
                <w:szCs w:val="22"/>
                <w:lang w:val="ru-RU"/>
              </w:rPr>
              <w:t>с</w:t>
            </w:r>
            <w:r>
              <w:rPr>
                <w:sz w:val="22"/>
                <w:szCs w:val="22"/>
                <w:lang w:val="ru-RU"/>
              </w:rPr>
              <w:t>сах и явлениях, выявлять тенденции изменения соц</w:t>
            </w:r>
            <w:r>
              <w:rPr>
                <w:sz w:val="22"/>
                <w:szCs w:val="22"/>
                <w:lang w:val="ru-RU"/>
              </w:rPr>
              <w:t>и</w:t>
            </w:r>
            <w:r>
              <w:rPr>
                <w:sz w:val="22"/>
                <w:szCs w:val="22"/>
                <w:lang w:val="ru-RU"/>
              </w:rPr>
              <w:t>ально-экономических пок</w:t>
            </w:r>
            <w:r>
              <w:rPr>
                <w:sz w:val="22"/>
                <w:szCs w:val="22"/>
                <w:lang w:val="ru-RU"/>
              </w:rPr>
              <w:t>а</w:t>
            </w:r>
            <w:r>
              <w:rPr>
                <w:sz w:val="22"/>
                <w:szCs w:val="22"/>
                <w:lang w:val="ru-RU"/>
              </w:rPr>
              <w:t>зателей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D32" w:rsidRDefault="00892918">
            <w:pPr>
              <w:jc w:val="center"/>
            </w:pPr>
            <w:r>
              <w:rPr>
                <w:sz w:val="22"/>
                <w:szCs w:val="22"/>
              </w:rPr>
              <w:t>ПК-8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D32" w:rsidRPr="006D48CF" w:rsidRDefault="00892918">
            <w:pPr>
              <w:jc w:val="both"/>
              <w:rPr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Способен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на основании анализа </w:t>
            </w:r>
            <w:proofErr w:type="spellStart"/>
            <w:r>
              <w:rPr>
                <w:sz w:val="22"/>
                <w:szCs w:val="22"/>
                <w:lang w:val="ru-RU"/>
              </w:rPr>
              <w:t>статитеских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данных сделать выв</w:t>
            </w:r>
            <w:r>
              <w:rPr>
                <w:sz w:val="22"/>
                <w:szCs w:val="22"/>
                <w:lang w:val="ru-RU"/>
              </w:rPr>
              <w:t>о</w:t>
            </w:r>
            <w:r>
              <w:rPr>
                <w:sz w:val="22"/>
                <w:szCs w:val="22"/>
                <w:lang w:val="ru-RU"/>
              </w:rPr>
              <w:t>ды о тенденциях</w:t>
            </w:r>
            <w:r>
              <w:rPr>
                <w:sz w:val="22"/>
                <w:szCs w:val="22"/>
                <w:lang w:val="ru-RU"/>
              </w:rPr>
              <w:t xml:space="preserve"> изменений соц</w:t>
            </w:r>
            <w:r>
              <w:rPr>
                <w:sz w:val="22"/>
                <w:szCs w:val="22"/>
                <w:lang w:val="ru-RU"/>
              </w:rPr>
              <w:t>и</w:t>
            </w:r>
            <w:r>
              <w:rPr>
                <w:sz w:val="22"/>
                <w:szCs w:val="22"/>
                <w:lang w:val="ru-RU"/>
              </w:rPr>
              <w:t>ально-экономических показателей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D32" w:rsidRPr="006D48CF" w:rsidRDefault="00892918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Выполнение работы по ан</w:t>
            </w:r>
            <w:r>
              <w:rPr>
                <w:sz w:val="22"/>
                <w:szCs w:val="22"/>
                <w:lang w:val="ru-RU"/>
              </w:rPr>
              <w:t>а</w:t>
            </w:r>
            <w:r>
              <w:rPr>
                <w:sz w:val="22"/>
                <w:szCs w:val="22"/>
                <w:lang w:val="ru-RU"/>
              </w:rPr>
              <w:t>лизу статистики и формул</w:t>
            </w:r>
            <w:r>
              <w:rPr>
                <w:sz w:val="22"/>
                <w:szCs w:val="22"/>
                <w:lang w:val="ru-RU"/>
              </w:rPr>
              <w:t>и</w:t>
            </w:r>
            <w:r>
              <w:rPr>
                <w:sz w:val="22"/>
                <w:szCs w:val="22"/>
                <w:lang w:val="ru-RU"/>
              </w:rPr>
              <w:t>рованию на основании нее выводов о социально-экономических процессах и явлениях</w:t>
            </w:r>
          </w:p>
        </w:tc>
      </w:tr>
      <w:tr w:rsidR="003E4D32" w:rsidRPr="006D48CF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D32" w:rsidRPr="006D48CF" w:rsidRDefault="00892918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Способен, используя отеч</w:t>
            </w:r>
            <w:r>
              <w:rPr>
                <w:sz w:val="22"/>
                <w:szCs w:val="22"/>
                <w:lang w:val="ru-RU"/>
              </w:rPr>
              <w:t>е</w:t>
            </w:r>
            <w:r>
              <w:rPr>
                <w:sz w:val="22"/>
                <w:szCs w:val="22"/>
                <w:lang w:val="ru-RU"/>
              </w:rPr>
              <w:t xml:space="preserve">ственные и зарубежные источники информации, собрать </w:t>
            </w:r>
            <w:r>
              <w:rPr>
                <w:sz w:val="22"/>
                <w:szCs w:val="22"/>
                <w:lang w:val="ru-RU"/>
              </w:rPr>
              <w:t>необходимые да</w:t>
            </w:r>
            <w:r>
              <w:rPr>
                <w:sz w:val="22"/>
                <w:szCs w:val="22"/>
                <w:lang w:val="ru-RU"/>
              </w:rPr>
              <w:t>н</w:t>
            </w:r>
            <w:r>
              <w:rPr>
                <w:sz w:val="22"/>
                <w:szCs w:val="22"/>
                <w:lang w:val="ru-RU"/>
              </w:rPr>
              <w:t>ные, проанализировать их и подготовить информацио</w:t>
            </w:r>
            <w:r>
              <w:rPr>
                <w:sz w:val="22"/>
                <w:szCs w:val="22"/>
                <w:lang w:val="ru-RU"/>
              </w:rPr>
              <w:t>н</w:t>
            </w:r>
            <w:r>
              <w:rPr>
                <w:sz w:val="22"/>
                <w:szCs w:val="22"/>
                <w:lang w:val="ru-RU"/>
              </w:rPr>
              <w:t>ный обзор и/или аналит</w:t>
            </w:r>
            <w:r>
              <w:rPr>
                <w:sz w:val="22"/>
                <w:szCs w:val="22"/>
                <w:lang w:val="ru-RU"/>
              </w:rPr>
              <w:t>и</w:t>
            </w:r>
            <w:r>
              <w:rPr>
                <w:sz w:val="22"/>
                <w:szCs w:val="22"/>
                <w:lang w:val="ru-RU"/>
              </w:rPr>
              <w:t>ческий отчет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D32" w:rsidRDefault="00892918">
            <w:pPr>
              <w:jc w:val="center"/>
            </w:pPr>
            <w:r>
              <w:rPr>
                <w:sz w:val="22"/>
                <w:szCs w:val="22"/>
              </w:rPr>
              <w:t>ПК-9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D32" w:rsidRPr="006D48CF" w:rsidRDefault="00892918">
            <w:pPr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Способен подготовить информац</w:t>
            </w:r>
            <w:r>
              <w:rPr>
                <w:sz w:val="22"/>
                <w:szCs w:val="22"/>
                <w:lang w:val="ru-RU"/>
              </w:rPr>
              <w:t>и</w:t>
            </w:r>
            <w:r>
              <w:rPr>
                <w:sz w:val="22"/>
                <w:szCs w:val="22"/>
                <w:lang w:val="ru-RU"/>
              </w:rPr>
              <w:t xml:space="preserve">онный обзор и/или аналитический отчет на основе сбора и </w:t>
            </w:r>
            <w:proofErr w:type="spellStart"/>
            <w:r>
              <w:rPr>
                <w:sz w:val="22"/>
                <w:szCs w:val="22"/>
                <w:lang w:val="ru-RU"/>
              </w:rPr>
              <w:t>нанализа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данных из различных источников информации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D32" w:rsidRPr="006D48CF" w:rsidRDefault="00892918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Подготовка ин</w:t>
            </w:r>
            <w:r>
              <w:rPr>
                <w:sz w:val="22"/>
                <w:szCs w:val="22"/>
                <w:lang w:val="ru-RU"/>
              </w:rPr>
              <w:t>формационных обзоров или аналитических отчетов по заданной теме</w:t>
            </w:r>
          </w:p>
        </w:tc>
      </w:tr>
    </w:tbl>
    <w:p w:rsidR="003E4D32" w:rsidRDefault="003E4D32">
      <w:pPr>
        <w:widowControl w:val="0"/>
        <w:rPr>
          <w:lang w:val="ru-RU"/>
        </w:rPr>
      </w:pPr>
    </w:p>
    <w:p w:rsidR="003E4D32" w:rsidRDefault="003E4D32">
      <w:pPr>
        <w:widowControl w:val="0"/>
        <w:rPr>
          <w:lang w:val="ru-RU"/>
        </w:rPr>
      </w:pPr>
    </w:p>
    <w:p w:rsidR="003E4D32" w:rsidRDefault="003E4D32">
      <w:pPr>
        <w:rPr>
          <w:lang w:val="ru-RU"/>
        </w:rPr>
      </w:pPr>
    </w:p>
    <w:p w:rsidR="003E4D32" w:rsidRDefault="00892918">
      <w:pPr>
        <w:pStyle w:val="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 Место дисциплины в структуре образовательной программы</w:t>
      </w:r>
    </w:p>
    <w:p w:rsidR="003E4D32" w:rsidRDefault="00892918">
      <w:pPr>
        <w:jc w:val="both"/>
        <w:rPr>
          <w:lang w:val="ru-RU"/>
        </w:rPr>
      </w:pPr>
      <w:r>
        <w:rPr>
          <w:lang w:val="ru-RU"/>
        </w:rPr>
        <w:t xml:space="preserve">Настоящая дисциплина относится к базовому блоку «Профессиональный цикл» учебного плана и является обязательной для всех студентов </w:t>
      </w:r>
      <w:r>
        <w:rPr>
          <w:lang w:val="ru-RU"/>
        </w:rPr>
        <w:t>3 курса.</w:t>
      </w:r>
    </w:p>
    <w:p w:rsidR="003E4D32" w:rsidRDefault="003E4D32">
      <w:pPr>
        <w:jc w:val="both"/>
        <w:rPr>
          <w:lang w:val="ru-RU"/>
        </w:rPr>
      </w:pPr>
    </w:p>
    <w:p w:rsidR="003E4D32" w:rsidRDefault="00892918">
      <w:pPr>
        <w:widowControl w:val="0"/>
        <w:suppressAutoHyphens/>
        <w:ind w:firstLine="360"/>
        <w:jc w:val="both"/>
        <w:rPr>
          <w:lang w:val="ru-RU"/>
        </w:rPr>
      </w:pPr>
      <w:r>
        <w:rPr>
          <w:lang w:val="ru-RU"/>
        </w:rPr>
        <w:t>Изучение данной дисциплины базируется на следующих дисциплинах:</w:t>
      </w:r>
    </w:p>
    <w:p w:rsidR="003E4D32" w:rsidRDefault="00892918" w:rsidP="00892918">
      <w:pPr>
        <w:widowControl w:val="0"/>
        <w:numPr>
          <w:ilvl w:val="0"/>
          <w:numId w:val="12"/>
        </w:numPr>
        <w:suppressAutoHyphens/>
        <w:jc w:val="both"/>
      </w:pPr>
      <w:proofErr w:type="spellStart"/>
      <w:r>
        <w:t>Основы</w:t>
      </w:r>
      <w:proofErr w:type="spellEnd"/>
      <w:r>
        <w:t xml:space="preserve"> </w:t>
      </w:r>
      <w:proofErr w:type="spellStart"/>
      <w:r>
        <w:t>экономической</w:t>
      </w:r>
      <w:proofErr w:type="spellEnd"/>
      <w:r>
        <w:t xml:space="preserve"> </w:t>
      </w:r>
      <w:proofErr w:type="spellStart"/>
      <w:r>
        <w:t>теории</w:t>
      </w:r>
      <w:proofErr w:type="spellEnd"/>
    </w:p>
    <w:p w:rsidR="003E4D32" w:rsidRDefault="00892918" w:rsidP="00892918">
      <w:pPr>
        <w:widowControl w:val="0"/>
        <w:numPr>
          <w:ilvl w:val="0"/>
          <w:numId w:val="13"/>
        </w:numPr>
        <w:suppressAutoHyphens/>
        <w:jc w:val="both"/>
      </w:pPr>
      <w:proofErr w:type="spellStart"/>
      <w:r>
        <w:t>Социально-экономическая</w:t>
      </w:r>
      <w:proofErr w:type="spellEnd"/>
      <w:r>
        <w:t xml:space="preserve"> </w:t>
      </w:r>
      <w:proofErr w:type="spellStart"/>
      <w:r>
        <w:t>статистика</w:t>
      </w:r>
      <w:proofErr w:type="spellEnd"/>
    </w:p>
    <w:p w:rsidR="003E4D32" w:rsidRDefault="00892918" w:rsidP="00892918">
      <w:pPr>
        <w:widowControl w:val="0"/>
        <w:numPr>
          <w:ilvl w:val="0"/>
          <w:numId w:val="14"/>
        </w:numPr>
        <w:suppressAutoHyphens/>
        <w:jc w:val="both"/>
      </w:pPr>
      <w:proofErr w:type="spellStart"/>
      <w:r>
        <w:t>Микроэкономика</w:t>
      </w:r>
      <w:proofErr w:type="spellEnd"/>
    </w:p>
    <w:p w:rsidR="003E4D32" w:rsidRDefault="00892918" w:rsidP="00892918">
      <w:pPr>
        <w:widowControl w:val="0"/>
        <w:numPr>
          <w:ilvl w:val="0"/>
          <w:numId w:val="15"/>
        </w:numPr>
        <w:suppressAutoHyphens/>
        <w:jc w:val="both"/>
      </w:pPr>
      <w:proofErr w:type="spellStart"/>
      <w:r>
        <w:t>Макроэкономика</w:t>
      </w:r>
      <w:proofErr w:type="spellEnd"/>
    </w:p>
    <w:p w:rsidR="003E4D32" w:rsidRDefault="003E4D32">
      <w:pPr>
        <w:widowControl w:val="0"/>
        <w:suppressAutoHyphens/>
        <w:jc w:val="both"/>
      </w:pPr>
    </w:p>
    <w:p w:rsidR="003E4D32" w:rsidRDefault="00892918">
      <w:pPr>
        <w:widowControl w:val="0"/>
        <w:suppressAutoHyphens/>
        <w:ind w:firstLine="360"/>
        <w:jc w:val="both"/>
        <w:rPr>
          <w:lang w:val="ru-RU"/>
        </w:rPr>
      </w:pPr>
      <w:r>
        <w:rPr>
          <w:lang w:val="ru-RU"/>
        </w:rPr>
        <w:t xml:space="preserve">Для освоения учебной дисциплины, студенты должны владеть следующими знаниями и </w:t>
      </w:r>
      <w:r>
        <w:rPr>
          <w:lang w:val="ru-RU"/>
        </w:rPr>
        <w:t>компетенциями:</w:t>
      </w:r>
    </w:p>
    <w:p w:rsidR="003E4D32" w:rsidRDefault="00892918" w:rsidP="00892918">
      <w:pPr>
        <w:widowControl w:val="0"/>
        <w:numPr>
          <w:ilvl w:val="0"/>
          <w:numId w:val="16"/>
        </w:numPr>
        <w:suppressAutoHyphens/>
        <w:jc w:val="both"/>
        <w:rPr>
          <w:lang w:val="ru-RU"/>
        </w:rPr>
      </w:pPr>
      <w:r>
        <w:rPr>
          <w:lang w:val="ru-RU"/>
        </w:rPr>
        <w:t>Твердые основы микроэкономических и макроэкономических знаний</w:t>
      </w:r>
    </w:p>
    <w:p w:rsidR="003E4D32" w:rsidRDefault="00892918" w:rsidP="00892918">
      <w:pPr>
        <w:widowControl w:val="0"/>
        <w:numPr>
          <w:ilvl w:val="0"/>
          <w:numId w:val="17"/>
        </w:numPr>
        <w:suppressAutoHyphens/>
        <w:jc w:val="both"/>
        <w:rPr>
          <w:lang w:val="ru-RU"/>
        </w:rPr>
      </w:pPr>
      <w:r>
        <w:rPr>
          <w:lang w:val="ru-RU"/>
        </w:rPr>
        <w:t xml:space="preserve">Умения поиска и анализа научных источников в своей предметной области, </w:t>
      </w:r>
      <w:proofErr w:type="spellStart"/>
      <w:proofErr w:type="gramStart"/>
      <w:r>
        <w:rPr>
          <w:lang w:val="ru-RU"/>
        </w:rPr>
        <w:t>соот-несения</w:t>
      </w:r>
      <w:proofErr w:type="spellEnd"/>
      <w:proofErr w:type="gramEnd"/>
      <w:r>
        <w:rPr>
          <w:lang w:val="ru-RU"/>
        </w:rPr>
        <w:t xml:space="preserve"> выдвинутой гипотезы и результатов, полученных в других научных </w:t>
      </w:r>
      <w:proofErr w:type="spellStart"/>
      <w:r>
        <w:rPr>
          <w:lang w:val="ru-RU"/>
        </w:rPr>
        <w:t>ис-точниках</w:t>
      </w:r>
      <w:proofErr w:type="spellEnd"/>
      <w:r>
        <w:rPr>
          <w:lang w:val="ru-RU"/>
        </w:rPr>
        <w:t>;</w:t>
      </w:r>
    </w:p>
    <w:p w:rsidR="003E4D32" w:rsidRDefault="00892918" w:rsidP="00892918">
      <w:pPr>
        <w:widowControl w:val="0"/>
        <w:numPr>
          <w:ilvl w:val="0"/>
          <w:numId w:val="18"/>
        </w:numPr>
        <w:suppressAutoHyphens/>
        <w:jc w:val="both"/>
        <w:rPr>
          <w:lang w:val="ru-RU"/>
        </w:rPr>
      </w:pPr>
      <w:r>
        <w:rPr>
          <w:lang w:val="ru-RU"/>
        </w:rPr>
        <w:t>Умения подготовки и</w:t>
      </w:r>
      <w:r>
        <w:rPr>
          <w:lang w:val="ru-RU"/>
        </w:rPr>
        <w:t xml:space="preserve"> презентации научных статей;</w:t>
      </w:r>
    </w:p>
    <w:p w:rsidR="003E4D32" w:rsidRDefault="00892918" w:rsidP="00892918">
      <w:pPr>
        <w:widowControl w:val="0"/>
        <w:numPr>
          <w:ilvl w:val="0"/>
          <w:numId w:val="19"/>
        </w:numPr>
        <w:suppressAutoHyphens/>
        <w:jc w:val="both"/>
        <w:rPr>
          <w:lang w:val="ru-RU"/>
        </w:rPr>
      </w:pPr>
      <w:r>
        <w:rPr>
          <w:lang w:val="ru-RU"/>
        </w:rPr>
        <w:t xml:space="preserve">Навыки аналитической обработки научной информации </w:t>
      </w:r>
      <w:proofErr w:type="gramStart"/>
      <w:r>
        <w:rPr>
          <w:lang w:val="ru-RU"/>
        </w:rPr>
        <w:t>в</w:t>
      </w:r>
      <w:proofErr w:type="gramEnd"/>
      <w:r>
        <w:rPr>
          <w:lang w:val="ru-RU"/>
        </w:rPr>
        <w:t xml:space="preserve"> своей предметной </w:t>
      </w:r>
      <w:proofErr w:type="spellStart"/>
      <w:r>
        <w:rPr>
          <w:lang w:val="ru-RU"/>
        </w:rPr>
        <w:t>об-ласти</w:t>
      </w:r>
      <w:proofErr w:type="spellEnd"/>
      <w:r>
        <w:rPr>
          <w:lang w:val="ru-RU"/>
        </w:rPr>
        <w:t>;</w:t>
      </w:r>
    </w:p>
    <w:p w:rsidR="003E4D32" w:rsidRDefault="00892918" w:rsidP="00892918">
      <w:pPr>
        <w:widowControl w:val="0"/>
        <w:numPr>
          <w:ilvl w:val="0"/>
          <w:numId w:val="20"/>
        </w:numPr>
        <w:suppressAutoHyphens/>
        <w:jc w:val="both"/>
        <w:rPr>
          <w:lang w:val="ru-RU"/>
        </w:rPr>
      </w:pPr>
      <w:r>
        <w:rPr>
          <w:lang w:val="ru-RU"/>
        </w:rPr>
        <w:t xml:space="preserve">Навыки презентации полученных исследовательских результатов (научных </w:t>
      </w:r>
      <w:proofErr w:type="spellStart"/>
      <w:proofErr w:type="gramStart"/>
      <w:r>
        <w:rPr>
          <w:lang w:val="ru-RU"/>
        </w:rPr>
        <w:t>ста-тей</w:t>
      </w:r>
      <w:proofErr w:type="spellEnd"/>
      <w:proofErr w:type="gramEnd"/>
      <w:r>
        <w:rPr>
          <w:lang w:val="ru-RU"/>
        </w:rPr>
        <w:t xml:space="preserve">). </w:t>
      </w:r>
    </w:p>
    <w:p w:rsidR="003E4D32" w:rsidRDefault="003E4D32">
      <w:pPr>
        <w:widowControl w:val="0"/>
        <w:suppressAutoHyphens/>
        <w:jc w:val="both"/>
        <w:rPr>
          <w:lang w:val="ru-RU"/>
        </w:rPr>
      </w:pPr>
    </w:p>
    <w:p w:rsidR="003E4D32" w:rsidRDefault="00892918">
      <w:pPr>
        <w:widowControl w:val="0"/>
        <w:suppressAutoHyphens/>
        <w:ind w:firstLine="360"/>
        <w:jc w:val="both"/>
        <w:rPr>
          <w:lang w:val="ru-RU"/>
        </w:rPr>
      </w:pPr>
      <w:r>
        <w:rPr>
          <w:lang w:val="ru-RU"/>
        </w:rPr>
        <w:t>Основные положения дисциплины должны быть использованы в дальнейшем</w:t>
      </w:r>
      <w:r>
        <w:rPr>
          <w:lang w:val="ru-RU"/>
        </w:rPr>
        <w:t xml:space="preserve"> при изучении следующих дисциплин:</w:t>
      </w:r>
    </w:p>
    <w:p w:rsidR="003E4D32" w:rsidRDefault="00892918" w:rsidP="00892918">
      <w:pPr>
        <w:widowControl w:val="0"/>
        <w:numPr>
          <w:ilvl w:val="0"/>
          <w:numId w:val="21"/>
        </w:numPr>
        <w:suppressAutoHyphens/>
        <w:jc w:val="both"/>
        <w:rPr>
          <w:lang w:val="ru-RU"/>
        </w:rPr>
      </w:pPr>
      <w:r>
        <w:rPr>
          <w:lang w:val="ru-RU"/>
        </w:rPr>
        <w:t>Подготовка и защита курсовой работы</w:t>
      </w:r>
    </w:p>
    <w:p w:rsidR="003E4D32" w:rsidRDefault="00892918">
      <w:pPr>
        <w:keepNext/>
        <w:spacing w:before="240" w:after="120"/>
        <w:ind w:left="180"/>
        <w:outlineLvl w:val="0"/>
        <w:rPr>
          <w:b/>
          <w:bCs/>
          <w:kern w:val="32"/>
          <w:lang w:val="ru-RU"/>
        </w:rPr>
      </w:pPr>
      <w:r>
        <w:rPr>
          <w:b/>
          <w:bCs/>
          <w:kern w:val="32"/>
          <w:lang w:val="ru-RU"/>
        </w:rPr>
        <w:t>5. Тематический план учебной дисциплины</w:t>
      </w:r>
    </w:p>
    <w:p w:rsidR="003E4D32" w:rsidRDefault="00892918">
      <w:pPr>
        <w:widowControl w:val="0"/>
        <w:spacing w:after="120"/>
        <w:jc w:val="both"/>
        <w:rPr>
          <w:lang w:val="ru-RU"/>
        </w:rPr>
      </w:pPr>
      <w:r>
        <w:rPr>
          <w:lang w:val="ru-RU"/>
        </w:rPr>
        <w:t>Программа курса рассчитана на 234 учебных часа, в том числе 62 часа семинарских зан</w:t>
      </w:r>
      <w:r>
        <w:rPr>
          <w:lang w:val="ru-RU"/>
        </w:rPr>
        <w:t>я</w:t>
      </w:r>
      <w:r>
        <w:rPr>
          <w:lang w:val="ru-RU"/>
        </w:rPr>
        <w:t xml:space="preserve">тий. </w:t>
      </w:r>
    </w:p>
    <w:tbl>
      <w:tblPr>
        <w:tblStyle w:val="TableNormal"/>
        <w:tblW w:w="978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26"/>
        <w:gridCol w:w="3543"/>
        <w:gridCol w:w="1127"/>
        <w:gridCol w:w="1134"/>
        <w:gridCol w:w="1280"/>
        <w:gridCol w:w="853"/>
        <w:gridCol w:w="1417"/>
      </w:tblGrid>
      <w:tr w:rsidR="003E4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D32" w:rsidRDefault="00892918">
            <w:r>
              <w:rPr>
                <w:lang w:val="ru-RU"/>
              </w:rPr>
              <w:t>№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D32" w:rsidRDefault="00892918">
            <w:r>
              <w:rPr>
                <w:lang w:val="ru-RU"/>
              </w:rPr>
              <w:t>Наименование разделов и тем</w:t>
            </w:r>
          </w:p>
        </w:tc>
        <w:tc>
          <w:tcPr>
            <w:tcW w:w="1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4D32" w:rsidRDefault="00892918">
            <w:pPr>
              <w:jc w:val="center"/>
            </w:pPr>
            <w:r>
              <w:rPr>
                <w:lang w:val="ru-RU"/>
              </w:rPr>
              <w:t>Всего часов</w:t>
            </w:r>
          </w:p>
        </w:tc>
        <w:tc>
          <w:tcPr>
            <w:tcW w:w="3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D32" w:rsidRDefault="00892918">
            <w:pPr>
              <w:jc w:val="center"/>
            </w:pPr>
            <w:r>
              <w:rPr>
                <w:lang w:val="ru-RU"/>
              </w:rPr>
              <w:t xml:space="preserve">Аудиторные </w:t>
            </w:r>
            <w:r>
              <w:rPr>
                <w:lang w:val="ru-RU"/>
              </w:rPr>
              <w:t>часы.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D32" w:rsidRDefault="00892918">
            <w:pPr>
              <w:jc w:val="center"/>
            </w:pPr>
            <w:r>
              <w:rPr>
                <w:lang w:val="ru-RU"/>
              </w:rPr>
              <w:t>Самосто</w:t>
            </w:r>
            <w:r>
              <w:rPr>
                <w:lang w:val="ru-RU"/>
              </w:rPr>
              <w:t>я</w:t>
            </w:r>
            <w:r>
              <w:rPr>
                <w:lang w:val="ru-RU"/>
              </w:rPr>
              <w:t>тельная р</w:t>
            </w:r>
            <w:r>
              <w:rPr>
                <w:lang w:val="ru-RU"/>
              </w:rPr>
              <w:t>а</w:t>
            </w:r>
            <w:r>
              <w:rPr>
                <w:lang w:val="ru-RU"/>
              </w:rPr>
              <w:t>бота</w:t>
            </w:r>
          </w:p>
        </w:tc>
      </w:tr>
      <w:tr w:rsidR="003E4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D32" w:rsidRDefault="003E4D32"/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D32" w:rsidRDefault="003E4D32"/>
        </w:tc>
        <w:tc>
          <w:tcPr>
            <w:tcW w:w="1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D32" w:rsidRDefault="003E4D3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D32" w:rsidRDefault="00892918">
            <w:r>
              <w:rPr>
                <w:lang w:val="ru-RU"/>
              </w:rPr>
              <w:t>лекции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D32" w:rsidRDefault="00892918">
            <w:r>
              <w:rPr>
                <w:lang w:val="ru-RU"/>
              </w:rPr>
              <w:t>семинары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D32" w:rsidRDefault="00892918">
            <w:r>
              <w:rPr>
                <w:lang w:val="ru-RU"/>
              </w:rPr>
              <w:t>всего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D32" w:rsidRDefault="003E4D32"/>
        </w:tc>
      </w:tr>
      <w:tr w:rsidR="003E4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D32" w:rsidRDefault="00892918">
            <w:r>
              <w:rPr>
                <w:lang w:val="ru-RU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D32" w:rsidRDefault="00892918">
            <w:r>
              <w:rPr>
                <w:lang w:val="ru-RU"/>
              </w:rPr>
              <w:t>Методы проведения научных исследований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4D32" w:rsidRDefault="00892918">
            <w:pPr>
              <w:jc w:val="center"/>
            </w:pPr>
            <w:r>
              <w:rPr>
                <w:lang w:val="ru-RU"/>
              </w:rPr>
              <w:t>118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4D32" w:rsidRDefault="00892918">
            <w:pPr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4D32" w:rsidRDefault="00892918">
            <w:pPr>
              <w:jc w:val="center"/>
            </w:pPr>
            <w:r>
              <w:rPr>
                <w:lang w:val="ru-RU"/>
              </w:rPr>
              <w:t>32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4D32" w:rsidRDefault="00892918">
            <w:pPr>
              <w:jc w:val="center"/>
            </w:pPr>
            <w:r>
              <w:rPr>
                <w:lang w:val="ru-RU"/>
              </w:rPr>
              <w:t>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4D32" w:rsidRDefault="00892918">
            <w:pPr>
              <w:jc w:val="center"/>
            </w:pPr>
            <w:r>
              <w:rPr>
                <w:lang w:val="ru-RU"/>
              </w:rPr>
              <w:t>86</w:t>
            </w:r>
          </w:p>
        </w:tc>
      </w:tr>
      <w:tr w:rsidR="003E4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D32" w:rsidRDefault="00892918">
            <w:r>
              <w:rPr>
                <w:lang w:val="ru-RU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D32" w:rsidRDefault="00892918">
            <w:r>
              <w:rPr>
                <w:lang w:val="ru-RU"/>
              </w:rPr>
              <w:t xml:space="preserve">Дизайн научных исследований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4D32" w:rsidRDefault="00892918">
            <w:pPr>
              <w:jc w:val="center"/>
            </w:pPr>
            <w:r>
              <w:rPr>
                <w:lang w:val="ru-RU"/>
              </w:rPr>
              <w:t>116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4D32" w:rsidRDefault="00892918">
            <w:pPr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4D32" w:rsidRDefault="00892918">
            <w:pPr>
              <w:jc w:val="center"/>
            </w:pPr>
            <w:r>
              <w:rPr>
                <w:lang w:val="ru-RU"/>
              </w:rPr>
              <w:t>30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4D32" w:rsidRDefault="00892918">
            <w:pPr>
              <w:jc w:val="center"/>
            </w:pPr>
            <w:r>
              <w:rPr>
                <w:lang w:val="ru-RU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4D32" w:rsidRDefault="00892918">
            <w:pPr>
              <w:jc w:val="center"/>
            </w:pPr>
            <w:r>
              <w:rPr>
                <w:lang w:val="ru-RU"/>
              </w:rPr>
              <w:t>86</w:t>
            </w:r>
          </w:p>
        </w:tc>
      </w:tr>
      <w:tr w:rsidR="003E4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D32" w:rsidRDefault="00892918">
            <w:r>
              <w:rPr>
                <w:lang w:val="ru-RU"/>
              </w:rPr>
              <w:t>Итого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D32" w:rsidRDefault="00892918">
            <w:pPr>
              <w:jc w:val="center"/>
            </w:pPr>
            <w:r>
              <w:rPr>
                <w:lang w:val="ru-RU"/>
              </w:rPr>
              <w:t>234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4D32" w:rsidRDefault="00892918">
            <w:pPr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4D32" w:rsidRDefault="00892918">
            <w:pPr>
              <w:jc w:val="center"/>
            </w:pPr>
            <w:r>
              <w:rPr>
                <w:lang w:val="ru-RU"/>
              </w:rPr>
              <w:t>30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4D32" w:rsidRDefault="00892918">
            <w:pPr>
              <w:jc w:val="center"/>
            </w:pPr>
            <w:r>
              <w:rPr>
                <w:lang w:val="ru-RU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4D32" w:rsidRDefault="00892918">
            <w:pPr>
              <w:jc w:val="center"/>
            </w:pPr>
            <w:r>
              <w:rPr>
                <w:lang w:val="ru-RU"/>
              </w:rPr>
              <w:t>172</w:t>
            </w:r>
          </w:p>
        </w:tc>
      </w:tr>
    </w:tbl>
    <w:p w:rsidR="003E4D32" w:rsidRDefault="003E4D32">
      <w:pPr>
        <w:widowControl w:val="0"/>
        <w:spacing w:after="120"/>
        <w:jc w:val="both"/>
        <w:rPr>
          <w:lang w:val="ru-RU"/>
        </w:rPr>
      </w:pPr>
    </w:p>
    <w:p w:rsidR="003E4D32" w:rsidRDefault="003E4D32">
      <w:pPr>
        <w:widowControl w:val="0"/>
        <w:spacing w:after="120"/>
        <w:jc w:val="both"/>
        <w:rPr>
          <w:lang w:val="ru-RU"/>
        </w:rPr>
      </w:pPr>
    </w:p>
    <w:p w:rsidR="003E4D32" w:rsidRDefault="003E4D32">
      <w:pPr>
        <w:ind w:firstLine="432"/>
        <w:jc w:val="center"/>
        <w:rPr>
          <w:caps/>
          <w:lang w:val="ru-RU"/>
        </w:rPr>
      </w:pPr>
    </w:p>
    <w:p w:rsidR="003E4D32" w:rsidRDefault="00892918">
      <w:pPr>
        <w:keepNext/>
        <w:spacing w:before="240" w:after="120"/>
        <w:ind w:left="180"/>
        <w:outlineLvl w:val="0"/>
        <w:rPr>
          <w:b/>
          <w:bCs/>
          <w:kern w:val="32"/>
          <w:lang w:val="ru-RU"/>
        </w:rPr>
      </w:pPr>
      <w:r>
        <w:rPr>
          <w:b/>
          <w:bCs/>
          <w:kern w:val="32"/>
          <w:lang w:val="ru-RU"/>
        </w:rPr>
        <w:t>6. Формы контроля знаний студентов</w:t>
      </w:r>
    </w:p>
    <w:p w:rsidR="003E4D32" w:rsidRDefault="003E4D32">
      <w:pPr>
        <w:widowControl w:val="0"/>
        <w:ind w:firstLine="709"/>
        <w:rPr>
          <w:lang w:val="ru-RU"/>
        </w:rPr>
      </w:pPr>
    </w:p>
    <w:tbl>
      <w:tblPr>
        <w:tblStyle w:val="TableNormal"/>
        <w:tblW w:w="946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135"/>
        <w:gridCol w:w="1997"/>
        <w:gridCol w:w="558"/>
        <w:gridCol w:w="558"/>
        <w:gridCol w:w="538"/>
        <w:gridCol w:w="567"/>
        <w:gridCol w:w="4111"/>
      </w:tblGrid>
      <w:tr w:rsidR="003E4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D32" w:rsidRDefault="00892918">
            <w:pPr>
              <w:jc w:val="center"/>
            </w:pPr>
            <w:r>
              <w:rPr>
                <w:lang w:val="ru-RU"/>
              </w:rPr>
              <w:t>Тип ко</w:t>
            </w:r>
            <w:r>
              <w:rPr>
                <w:lang w:val="ru-RU"/>
              </w:rPr>
              <w:t>н</w:t>
            </w:r>
            <w:r>
              <w:rPr>
                <w:lang w:val="ru-RU"/>
              </w:rPr>
              <w:t>троля</w:t>
            </w:r>
          </w:p>
        </w:tc>
        <w:tc>
          <w:tcPr>
            <w:tcW w:w="1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D32" w:rsidRDefault="00892918">
            <w:pPr>
              <w:jc w:val="center"/>
            </w:pPr>
            <w:r>
              <w:rPr>
                <w:lang w:val="ru-RU"/>
              </w:rPr>
              <w:t>Форма контроля</w:t>
            </w:r>
          </w:p>
        </w:tc>
        <w:tc>
          <w:tcPr>
            <w:tcW w:w="2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D32" w:rsidRDefault="00892918">
            <w:pPr>
              <w:jc w:val="center"/>
            </w:pPr>
            <w:r>
              <w:rPr>
                <w:lang w:val="ru-RU"/>
              </w:rPr>
              <w:t>Модуль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D32" w:rsidRDefault="00892918">
            <w:pPr>
              <w:jc w:val="center"/>
            </w:pPr>
            <w:r>
              <w:rPr>
                <w:lang w:val="ru-RU"/>
              </w:rPr>
              <w:t>Параметры</w:t>
            </w:r>
          </w:p>
        </w:tc>
      </w:tr>
      <w:tr w:rsidR="003E4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D32" w:rsidRDefault="003E4D32"/>
        </w:tc>
        <w:tc>
          <w:tcPr>
            <w:tcW w:w="1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D32" w:rsidRDefault="003E4D32"/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D32" w:rsidRDefault="00892918">
            <w:pPr>
              <w:jc w:val="center"/>
            </w:pPr>
            <w:r>
              <w:rPr>
                <w:lang w:val="ru-RU"/>
              </w:rPr>
              <w:t>1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D32" w:rsidRDefault="00892918">
            <w:pPr>
              <w:jc w:val="center"/>
            </w:pPr>
            <w:r>
              <w:rPr>
                <w:lang w:val="ru-RU"/>
              </w:rPr>
              <w:t>2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D32" w:rsidRDefault="00892918">
            <w:pPr>
              <w:jc w:val="center"/>
            </w:pPr>
            <w:r>
              <w:rPr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D32" w:rsidRDefault="00892918">
            <w:pPr>
              <w:jc w:val="center"/>
            </w:pPr>
            <w:r>
              <w:rPr>
                <w:lang w:val="ru-RU"/>
              </w:rPr>
              <w:t>4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D32" w:rsidRDefault="003E4D32"/>
        </w:tc>
      </w:tr>
      <w:tr w:rsidR="003E4D32" w:rsidRPr="006D48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D32" w:rsidRDefault="00892918">
            <w:proofErr w:type="spellStart"/>
            <w:r>
              <w:t>Текущий</w:t>
            </w:r>
            <w:proofErr w:type="spellEnd"/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D32" w:rsidRDefault="00892918">
            <w:proofErr w:type="spellStart"/>
            <w:r>
              <w:t>Домашнее</w:t>
            </w:r>
            <w:proofErr w:type="spellEnd"/>
            <w:r>
              <w:t xml:space="preserve"> </w:t>
            </w:r>
            <w:proofErr w:type="spellStart"/>
            <w:r>
              <w:t>задание</w:t>
            </w:r>
            <w:proofErr w:type="spellEnd"/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4D32" w:rsidRDefault="00892918">
            <w:pPr>
              <w:jc w:val="center"/>
            </w:pPr>
            <w:r>
              <w:rPr>
                <w:lang w:val="ru-RU"/>
              </w:rPr>
              <w:t>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4D32" w:rsidRDefault="003E4D32"/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D32" w:rsidRDefault="003E4D32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D32" w:rsidRDefault="003E4D32"/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D32" w:rsidRPr="006D48CF" w:rsidRDefault="00892918">
            <w:pPr>
              <w:rPr>
                <w:lang w:val="ru-RU"/>
              </w:rPr>
            </w:pPr>
            <w:r>
              <w:rPr>
                <w:lang w:val="ru-RU"/>
              </w:rPr>
              <w:t>Анализ данных методом МАИ, срок сдачи – четвертая неделя первого м</w:t>
            </w:r>
            <w:r>
              <w:rPr>
                <w:lang w:val="ru-RU"/>
              </w:rPr>
              <w:t>о</w:t>
            </w:r>
            <w:r>
              <w:rPr>
                <w:lang w:val="ru-RU"/>
              </w:rPr>
              <w:t>дуля</w:t>
            </w:r>
          </w:p>
        </w:tc>
      </w:tr>
      <w:tr w:rsidR="003E4D32" w:rsidRPr="006D48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D32" w:rsidRPr="006D48CF" w:rsidRDefault="003E4D32">
            <w:pPr>
              <w:rPr>
                <w:lang w:val="ru-RU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D32" w:rsidRDefault="00892918">
            <w:proofErr w:type="spellStart"/>
            <w:r>
              <w:t>Домашнее</w:t>
            </w:r>
            <w:proofErr w:type="spellEnd"/>
            <w:r>
              <w:t xml:space="preserve"> </w:t>
            </w:r>
            <w:proofErr w:type="spellStart"/>
            <w:r>
              <w:t>задание</w:t>
            </w:r>
            <w:proofErr w:type="spellEnd"/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4D32" w:rsidRDefault="00892918">
            <w:pPr>
              <w:jc w:val="center"/>
            </w:pPr>
            <w:r>
              <w:rPr>
                <w:lang w:val="ru-RU"/>
              </w:rPr>
              <w:t>8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4D32" w:rsidRDefault="003E4D32"/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D32" w:rsidRDefault="003E4D32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D32" w:rsidRDefault="003E4D32"/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D32" w:rsidRPr="006D48CF" w:rsidRDefault="00892918">
            <w:pPr>
              <w:rPr>
                <w:lang w:val="ru-RU"/>
              </w:rPr>
            </w:pPr>
            <w:r>
              <w:rPr>
                <w:lang w:val="ru-RU"/>
              </w:rPr>
              <w:t>Анализ данных методом комплексной оценки, срок сдачи – восьмая неделя первого модуля</w:t>
            </w:r>
          </w:p>
        </w:tc>
      </w:tr>
      <w:tr w:rsidR="003E4D32" w:rsidRPr="006D48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D32" w:rsidRPr="006D48CF" w:rsidRDefault="003E4D32">
            <w:pPr>
              <w:rPr>
                <w:lang w:val="ru-RU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D32" w:rsidRDefault="00892918">
            <w:proofErr w:type="spellStart"/>
            <w:r>
              <w:t>Домашнее</w:t>
            </w:r>
            <w:proofErr w:type="spellEnd"/>
            <w:r>
              <w:t xml:space="preserve"> </w:t>
            </w:r>
            <w:proofErr w:type="spellStart"/>
            <w:r>
              <w:t>задание</w:t>
            </w:r>
            <w:proofErr w:type="spellEnd"/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4D32" w:rsidRDefault="003E4D32"/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4D32" w:rsidRDefault="00892918">
            <w:pPr>
              <w:jc w:val="center"/>
            </w:pPr>
            <w:r>
              <w:rPr>
                <w:lang w:val="ru-RU"/>
              </w:rPr>
              <w:t>3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D32" w:rsidRDefault="003E4D32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D32" w:rsidRDefault="003E4D32"/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D32" w:rsidRPr="006D48CF" w:rsidRDefault="00892918">
            <w:pPr>
              <w:rPr>
                <w:lang w:val="ru-RU"/>
              </w:rPr>
            </w:pPr>
            <w:r>
              <w:rPr>
                <w:lang w:val="ru-RU"/>
              </w:rPr>
              <w:t>Анализ данных методом функции п</w:t>
            </w:r>
            <w:r>
              <w:rPr>
                <w:lang w:val="ru-RU"/>
              </w:rPr>
              <w:t>о</w:t>
            </w:r>
            <w:r>
              <w:rPr>
                <w:lang w:val="ru-RU"/>
              </w:rPr>
              <w:t>лезности, срок сдачи – третья неделя второго модуля</w:t>
            </w:r>
          </w:p>
        </w:tc>
      </w:tr>
      <w:tr w:rsidR="003E4D32" w:rsidRPr="006D48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D32" w:rsidRPr="006D48CF" w:rsidRDefault="003E4D32">
            <w:pPr>
              <w:rPr>
                <w:lang w:val="ru-RU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D32" w:rsidRPr="006D48CF" w:rsidRDefault="00892918">
            <w:pPr>
              <w:rPr>
                <w:lang w:val="ru-RU"/>
              </w:rPr>
            </w:pPr>
            <w:r>
              <w:rPr>
                <w:lang w:val="ru-RU"/>
              </w:rPr>
              <w:t>Доклад на сем</w:t>
            </w:r>
            <w:r>
              <w:rPr>
                <w:lang w:val="ru-RU"/>
              </w:rPr>
              <w:t>и</w:t>
            </w:r>
            <w:r>
              <w:rPr>
                <w:lang w:val="ru-RU"/>
              </w:rPr>
              <w:t>наре с посл</w:t>
            </w:r>
            <w:r>
              <w:rPr>
                <w:lang w:val="ru-RU"/>
              </w:rPr>
              <w:t>е</w:t>
            </w:r>
            <w:r>
              <w:rPr>
                <w:lang w:val="ru-RU"/>
              </w:rPr>
              <w:t>дующей сдачей текста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4D32" w:rsidRPr="006D48CF" w:rsidRDefault="003E4D32">
            <w:pPr>
              <w:rPr>
                <w:lang w:val="ru-RU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4D32" w:rsidRDefault="00892918">
            <w:pPr>
              <w:jc w:val="center"/>
            </w:pPr>
            <w:r>
              <w:rPr>
                <w:lang w:val="ru-RU"/>
              </w:rPr>
              <w:t>5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D32" w:rsidRDefault="003E4D32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D32" w:rsidRDefault="003E4D32"/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D32" w:rsidRPr="006D48CF" w:rsidRDefault="00892918">
            <w:pPr>
              <w:rPr>
                <w:lang w:val="ru-RU"/>
              </w:rPr>
            </w:pPr>
            <w:r>
              <w:rPr>
                <w:lang w:val="ru-RU"/>
              </w:rPr>
              <w:t>О подготовке исследовательского проекта: определение цели, темы и структуры – пятая неделя второго м</w:t>
            </w:r>
            <w:r>
              <w:rPr>
                <w:lang w:val="ru-RU"/>
              </w:rPr>
              <w:t>о</w:t>
            </w:r>
            <w:r>
              <w:rPr>
                <w:lang w:val="ru-RU"/>
              </w:rPr>
              <w:t>дуля</w:t>
            </w:r>
          </w:p>
        </w:tc>
      </w:tr>
      <w:tr w:rsidR="003E4D32" w:rsidRPr="006D48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D32" w:rsidRPr="006D48CF" w:rsidRDefault="003E4D32">
            <w:pPr>
              <w:rPr>
                <w:lang w:val="ru-RU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D32" w:rsidRPr="006D48CF" w:rsidRDefault="00892918">
            <w:pPr>
              <w:rPr>
                <w:lang w:val="ru-RU"/>
              </w:rPr>
            </w:pPr>
            <w:r>
              <w:rPr>
                <w:lang w:val="ru-RU"/>
              </w:rPr>
              <w:t>Доклад на сем</w:t>
            </w:r>
            <w:r>
              <w:rPr>
                <w:lang w:val="ru-RU"/>
              </w:rPr>
              <w:t>и</w:t>
            </w:r>
            <w:r>
              <w:rPr>
                <w:lang w:val="ru-RU"/>
              </w:rPr>
              <w:t>наре с посл</w:t>
            </w:r>
            <w:r>
              <w:rPr>
                <w:lang w:val="ru-RU"/>
              </w:rPr>
              <w:t>е</w:t>
            </w:r>
            <w:r>
              <w:rPr>
                <w:lang w:val="ru-RU"/>
              </w:rPr>
              <w:t>дующей сдачей текста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4D32" w:rsidRPr="006D48CF" w:rsidRDefault="003E4D32">
            <w:pPr>
              <w:rPr>
                <w:lang w:val="ru-RU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4D32" w:rsidRDefault="00892918">
            <w:pPr>
              <w:jc w:val="center"/>
            </w:pPr>
            <w:r>
              <w:rPr>
                <w:lang w:val="ru-RU"/>
              </w:rPr>
              <w:t>8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D32" w:rsidRDefault="003E4D32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D32" w:rsidRDefault="003E4D32"/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D32" w:rsidRPr="006D48CF" w:rsidRDefault="00892918">
            <w:pPr>
              <w:rPr>
                <w:lang w:val="ru-RU"/>
              </w:rPr>
            </w:pPr>
            <w:r>
              <w:rPr>
                <w:lang w:val="ru-RU"/>
              </w:rPr>
              <w:t>О подготовке исследовательского проекта: обзор литературы – восьмая неделя второго модуля</w:t>
            </w:r>
          </w:p>
        </w:tc>
      </w:tr>
      <w:tr w:rsidR="003E4D32" w:rsidRPr="006D48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D32" w:rsidRPr="006D48CF" w:rsidRDefault="003E4D32">
            <w:pPr>
              <w:rPr>
                <w:lang w:val="ru-RU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D32" w:rsidRDefault="00892918">
            <w:r>
              <w:rPr>
                <w:lang w:val="ru-RU"/>
              </w:rPr>
              <w:t>Домашнее зад</w:t>
            </w:r>
            <w:r>
              <w:rPr>
                <w:lang w:val="ru-RU"/>
              </w:rPr>
              <w:t>а</w:t>
            </w:r>
            <w:r>
              <w:rPr>
                <w:lang w:val="ru-RU"/>
              </w:rPr>
              <w:t>ние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4D32" w:rsidRDefault="003E4D32"/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4D32" w:rsidRDefault="003E4D32"/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D32" w:rsidRDefault="00892918"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D32" w:rsidRDefault="003E4D32"/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D32" w:rsidRPr="006D48CF" w:rsidRDefault="00892918">
            <w:pPr>
              <w:rPr>
                <w:lang w:val="ru-RU"/>
              </w:rPr>
            </w:pPr>
            <w:r w:rsidRPr="006D48CF">
              <w:rPr>
                <w:lang w:val="ru-RU"/>
              </w:rPr>
              <w:t>Описание дизайна исследования - четвертая неделя третьего модуля</w:t>
            </w:r>
          </w:p>
        </w:tc>
      </w:tr>
      <w:tr w:rsidR="003E4D32" w:rsidRPr="006D48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D32" w:rsidRPr="006D48CF" w:rsidRDefault="003E4D32">
            <w:pPr>
              <w:rPr>
                <w:lang w:val="ru-RU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D32" w:rsidRPr="006D48CF" w:rsidRDefault="00892918">
            <w:pPr>
              <w:rPr>
                <w:lang w:val="ru-RU"/>
              </w:rPr>
            </w:pPr>
            <w:r>
              <w:rPr>
                <w:lang w:val="ru-RU"/>
              </w:rPr>
              <w:t>Доклад на сем</w:t>
            </w:r>
            <w:r>
              <w:rPr>
                <w:lang w:val="ru-RU"/>
              </w:rPr>
              <w:t>и</w:t>
            </w:r>
            <w:r>
              <w:rPr>
                <w:lang w:val="ru-RU"/>
              </w:rPr>
              <w:t>наре с</w:t>
            </w:r>
            <w:r>
              <w:rPr>
                <w:lang w:val="ru-RU"/>
              </w:rPr>
              <w:t xml:space="preserve"> посл</w:t>
            </w:r>
            <w:r>
              <w:rPr>
                <w:lang w:val="ru-RU"/>
              </w:rPr>
              <w:t>е</w:t>
            </w:r>
            <w:r>
              <w:rPr>
                <w:lang w:val="ru-RU"/>
              </w:rPr>
              <w:t>дующей сдачей текста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4D32" w:rsidRPr="006D48CF" w:rsidRDefault="003E4D32">
            <w:pPr>
              <w:rPr>
                <w:lang w:val="ru-RU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4D32" w:rsidRPr="006D48CF" w:rsidRDefault="003E4D32">
            <w:pPr>
              <w:rPr>
                <w:lang w:val="ru-RU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D32" w:rsidRDefault="00892918">
            <w: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D32" w:rsidRDefault="003E4D32"/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D32" w:rsidRPr="006D48CF" w:rsidRDefault="00892918">
            <w:pPr>
              <w:rPr>
                <w:lang w:val="ru-RU"/>
              </w:rPr>
            </w:pPr>
            <w:r w:rsidRPr="006D48CF">
              <w:rPr>
                <w:lang w:val="ru-RU"/>
              </w:rPr>
              <w:t>О сборе и анализе количественных данных методом анкетирования - восьмая неделя третьего модуля</w:t>
            </w:r>
          </w:p>
        </w:tc>
      </w:tr>
      <w:tr w:rsidR="003E4D32" w:rsidRPr="006D48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D32" w:rsidRPr="006D48CF" w:rsidRDefault="003E4D32">
            <w:pPr>
              <w:rPr>
                <w:lang w:val="ru-RU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D32" w:rsidRPr="006D48CF" w:rsidRDefault="00892918">
            <w:pPr>
              <w:rPr>
                <w:lang w:val="ru-RU"/>
              </w:rPr>
            </w:pPr>
            <w:r>
              <w:rPr>
                <w:lang w:val="ru-RU"/>
              </w:rPr>
              <w:t>Доклад на сем</w:t>
            </w:r>
            <w:r>
              <w:rPr>
                <w:lang w:val="ru-RU"/>
              </w:rPr>
              <w:t>и</w:t>
            </w:r>
            <w:r>
              <w:rPr>
                <w:lang w:val="ru-RU"/>
              </w:rPr>
              <w:t>наре с посл</w:t>
            </w:r>
            <w:r>
              <w:rPr>
                <w:lang w:val="ru-RU"/>
              </w:rPr>
              <w:t>е</w:t>
            </w:r>
            <w:r>
              <w:rPr>
                <w:lang w:val="ru-RU"/>
              </w:rPr>
              <w:t>дующей сдачей текста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4D32" w:rsidRPr="006D48CF" w:rsidRDefault="003E4D32">
            <w:pPr>
              <w:rPr>
                <w:lang w:val="ru-RU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4D32" w:rsidRPr="006D48CF" w:rsidRDefault="003E4D32">
            <w:pPr>
              <w:rPr>
                <w:lang w:val="ru-RU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D32" w:rsidRPr="006D48CF" w:rsidRDefault="003E4D32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D32" w:rsidRDefault="00892918">
            <w: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D32" w:rsidRPr="006D48CF" w:rsidRDefault="00892918">
            <w:pPr>
              <w:rPr>
                <w:lang w:val="ru-RU"/>
              </w:rPr>
            </w:pPr>
            <w:r w:rsidRPr="006D48CF">
              <w:rPr>
                <w:lang w:val="ru-RU"/>
              </w:rPr>
              <w:t xml:space="preserve">О сборе и анализе качественных данных методом «Дизайн мышления» - третья </w:t>
            </w:r>
            <w:r w:rsidRPr="006D48CF">
              <w:rPr>
                <w:lang w:val="ru-RU"/>
              </w:rPr>
              <w:t>неделя четвёртого модуля</w:t>
            </w:r>
          </w:p>
        </w:tc>
      </w:tr>
      <w:tr w:rsidR="003E4D32" w:rsidRPr="006D48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D32" w:rsidRPr="006D48CF" w:rsidRDefault="003E4D32">
            <w:pPr>
              <w:rPr>
                <w:lang w:val="ru-RU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D32" w:rsidRDefault="00892918">
            <w:proofErr w:type="spellStart"/>
            <w:r>
              <w:t>Презентация</w:t>
            </w:r>
            <w:proofErr w:type="spellEnd"/>
            <w:r>
              <w:t xml:space="preserve">  с </w:t>
            </w:r>
            <w:proofErr w:type="spellStart"/>
            <w:r>
              <w:t>оппонентом</w:t>
            </w:r>
            <w:proofErr w:type="spellEnd"/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4D32" w:rsidRDefault="003E4D32"/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4D32" w:rsidRDefault="003E4D32"/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D32" w:rsidRDefault="003E4D32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D32" w:rsidRDefault="00892918">
            <w:r>
              <w:t>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D32" w:rsidRPr="006D48CF" w:rsidRDefault="00892918">
            <w:pPr>
              <w:rPr>
                <w:lang w:val="ru-RU"/>
              </w:rPr>
            </w:pPr>
            <w:r w:rsidRPr="006D48CF">
              <w:rPr>
                <w:lang w:val="ru-RU"/>
              </w:rPr>
              <w:t>Презентация по выбранной теме с последующим ответом на вопросы оппонентов - седьмая неделя четвёртого модуля</w:t>
            </w:r>
          </w:p>
        </w:tc>
      </w:tr>
      <w:tr w:rsidR="003E4D32" w:rsidRPr="006D48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D32" w:rsidRDefault="00892918">
            <w:proofErr w:type="spellStart"/>
            <w:r>
              <w:t>Итоговый</w:t>
            </w:r>
            <w:proofErr w:type="spellEnd"/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D32" w:rsidRDefault="00892918">
            <w:proofErr w:type="spellStart"/>
            <w:r>
              <w:t>Экзамен</w:t>
            </w:r>
            <w:proofErr w:type="spellEnd"/>
            <w:r>
              <w:t xml:space="preserve"> 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4D32" w:rsidRDefault="003E4D32"/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4D32" w:rsidRDefault="003E4D32"/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D32" w:rsidRDefault="003E4D32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D32" w:rsidRDefault="00892918">
            <w:r>
              <w:rPr>
                <w:lang w:val="ru-RU"/>
              </w:rPr>
              <w:t>*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D32" w:rsidRPr="006D48CF" w:rsidRDefault="00892918">
            <w:pPr>
              <w:rPr>
                <w:lang w:val="ru-RU"/>
              </w:rPr>
            </w:pPr>
            <w:r>
              <w:rPr>
                <w:lang w:val="ru-RU"/>
              </w:rPr>
              <w:t>Подведение итогов выполнения ст</w:t>
            </w:r>
            <w:r>
              <w:rPr>
                <w:lang w:val="ru-RU"/>
              </w:rPr>
              <w:t>у</w:t>
            </w:r>
            <w:r>
              <w:rPr>
                <w:lang w:val="ru-RU"/>
              </w:rPr>
              <w:t xml:space="preserve">дентом всех заданий в течение </w:t>
            </w:r>
            <w:r>
              <w:rPr>
                <w:lang w:val="ru-RU"/>
              </w:rPr>
              <w:t>курса.</w:t>
            </w:r>
          </w:p>
        </w:tc>
      </w:tr>
    </w:tbl>
    <w:p w:rsidR="003E4D32" w:rsidRDefault="003E4D32">
      <w:pPr>
        <w:widowControl w:val="0"/>
        <w:ind w:firstLine="709"/>
        <w:rPr>
          <w:lang w:val="ru-RU"/>
        </w:rPr>
      </w:pPr>
    </w:p>
    <w:p w:rsidR="003E4D32" w:rsidRDefault="003E4D32">
      <w:pPr>
        <w:widowControl w:val="0"/>
        <w:ind w:firstLine="709"/>
        <w:rPr>
          <w:lang w:val="ru-RU"/>
        </w:rPr>
      </w:pPr>
    </w:p>
    <w:p w:rsidR="003E4D32" w:rsidRDefault="003E4D32">
      <w:pPr>
        <w:rPr>
          <w:b/>
          <w:bCs/>
          <w:i/>
          <w:iCs/>
          <w:lang w:val="ru-RU"/>
        </w:rPr>
      </w:pPr>
    </w:p>
    <w:p w:rsidR="003E4D32" w:rsidRDefault="00892918">
      <w:pPr>
        <w:rPr>
          <w:b/>
          <w:bCs/>
          <w:lang w:val="ru-RU"/>
        </w:rPr>
      </w:pPr>
      <w:r>
        <w:rPr>
          <w:rFonts w:eastAsia="Arial Unicode MS" w:hAnsi="Arial Unicode MS" w:cs="Arial Unicode MS"/>
          <w:b/>
          <w:bCs/>
          <w:lang w:val="ru-RU"/>
        </w:rPr>
        <w:t>6.1.</w:t>
      </w:r>
      <w:r>
        <w:rPr>
          <w:rFonts w:eastAsia="Arial Unicode MS" w:hAnsi="Arial Unicode MS" w:cs="Arial Unicode MS"/>
          <w:b/>
          <w:bCs/>
          <w:lang w:val="ru-RU"/>
        </w:rPr>
        <w:tab/>
      </w:r>
      <w:r>
        <w:rPr>
          <w:rFonts w:ascii="Arial Unicode MS" w:eastAsia="Arial Unicode MS" w:cs="Arial Unicode MS"/>
          <w:b/>
          <w:bCs/>
          <w:lang w:val="ru-RU"/>
        </w:rPr>
        <w:t>Критерии</w:t>
      </w:r>
      <w:r>
        <w:rPr>
          <w:rFonts w:ascii="Arial Unicode MS" w:eastAsia="Arial Unicode MS" w:cs="Arial Unicode MS"/>
          <w:b/>
          <w:bCs/>
          <w:lang w:val="ru-RU"/>
        </w:rPr>
        <w:t xml:space="preserve"> </w:t>
      </w:r>
      <w:r>
        <w:rPr>
          <w:rFonts w:ascii="Arial Unicode MS" w:eastAsia="Arial Unicode MS" w:cs="Arial Unicode MS"/>
          <w:b/>
          <w:bCs/>
          <w:lang w:val="ru-RU"/>
        </w:rPr>
        <w:t>оценки</w:t>
      </w:r>
      <w:r>
        <w:rPr>
          <w:rFonts w:ascii="Arial Unicode MS" w:eastAsia="Arial Unicode MS" w:cs="Arial Unicode MS"/>
          <w:b/>
          <w:bCs/>
          <w:lang w:val="ru-RU"/>
        </w:rPr>
        <w:t xml:space="preserve"> </w:t>
      </w:r>
      <w:r>
        <w:rPr>
          <w:rFonts w:ascii="Arial Unicode MS" w:eastAsia="Arial Unicode MS" w:cs="Arial Unicode MS"/>
          <w:b/>
          <w:bCs/>
          <w:lang w:val="ru-RU"/>
        </w:rPr>
        <w:t>знаний</w:t>
      </w:r>
      <w:r>
        <w:rPr>
          <w:rFonts w:eastAsia="Arial Unicode MS" w:hAnsi="Arial Unicode MS" w:cs="Arial Unicode MS"/>
          <w:b/>
          <w:bCs/>
          <w:lang w:val="ru-RU"/>
        </w:rPr>
        <w:t xml:space="preserve">, </w:t>
      </w:r>
      <w:r>
        <w:rPr>
          <w:rFonts w:ascii="Arial Unicode MS" w:eastAsia="Arial Unicode MS" w:cs="Arial Unicode MS"/>
          <w:b/>
          <w:bCs/>
          <w:lang w:val="ru-RU"/>
        </w:rPr>
        <w:t>навыков</w:t>
      </w:r>
    </w:p>
    <w:p w:rsidR="003E4D32" w:rsidRDefault="00892918">
      <w:pPr>
        <w:ind w:firstLine="709"/>
        <w:jc w:val="both"/>
        <w:rPr>
          <w:lang w:val="ru-RU"/>
        </w:rPr>
      </w:pPr>
      <w:r>
        <w:rPr>
          <w:lang w:val="ru-RU"/>
        </w:rPr>
        <w:t xml:space="preserve">НИС </w:t>
      </w:r>
      <w:proofErr w:type="gramStart"/>
      <w:r>
        <w:rPr>
          <w:lang w:val="ru-RU"/>
        </w:rPr>
        <w:t>ориентирован</w:t>
      </w:r>
      <w:proofErr w:type="gramEnd"/>
      <w:r>
        <w:rPr>
          <w:lang w:val="ru-RU"/>
        </w:rPr>
        <w:t xml:space="preserve"> на приобретение студентами новых навыков проведения нау</w:t>
      </w:r>
      <w:r>
        <w:rPr>
          <w:lang w:val="ru-RU"/>
        </w:rPr>
        <w:t>ч</w:t>
      </w:r>
      <w:r>
        <w:rPr>
          <w:lang w:val="ru-RU"/>
        </w:rPr>
        <w:t xml:space="preserve">ного исследования и закрепление старых. Полученные навыки должны быть полезными для написания курсовой работы. Поэтому большая часть </w:t>
      </w:r>
      <w:r>
        <w:rPr>
          <w:lang w:val="ru-RU"/>
        </w:rPr>
        <w:t xml:space="preserve">занятий состоит из практических заданий, выполнение которых подготавливает студента к написанию и защите курсовой работы. </w:t>
      </w:r>
    </w:p>
    <w:p w:rsidR="003E4D32" w:rsidRDefault="00892918">
      <w:pPr>
        <w:ind w:firstLine="709"/>
        <w:jc w:val="both"/>
        <w:rPr>
          <w:lang w:val="ru-RU"/>
        </w:rPr>
      </w:pPr>
      <w:r>
        <w:rPr>
          <w:lang w:val="ru-RU"/>
        </w:rPr>
        <w:t>Работа в аудитории дополняется индивидуальными консультациями по электро</w:t>
      </w:r>
      <w:r>
        <w:rPr>
          <w:lang w:val="ru-RU"/>
        </w:rPr>
        <w:t>н</w:t>
      </w:r>
      <w:r>
        <w:rPr>
          <w:lang w:val="ru-RU"/>
        </w:rPr>
        <w:t>ной почте, которые помогают студентам при выполнении ими сам</w:t>
      </w:r>
      <w:r>
        <w:rPr>
          <w:lang w:val="ru-RU"/>
        </w:rPr>
        <w:t>остоятельной работы дома.</w:t>
      </w:r>
    </w:p>
    <w:p w:rsidR="003E4D32" w:rsidRPr="006D48CF" w:rsidRDefault="00892918">
      <w:pPr>
        <w:pStyle w:val="1a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8CF">
        <w:rPr>
          <w:rFonts w:ascii="Times New Roman" w:eastAsia="Times New Roman" w:hAnsi="Times New Roman" w:cs="Times New Roman"/>
          <w:sz w:val="24"/>
          <w:szCs w:val="24"/>
        </w:rPr>
        <w:lastRenderedPageBreak/>
        <w:t>Текущий контроль проводится в форме проверки правильности и полноты выпо</w:t>
      </w:r>
      <w:r w:rsidRPr="006D48C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D48CF">
        <w:rPr>
          <w:rFonts w:ascii="Times New Roman" w:eastAsia="Times New Roman" w:hAnsi="Times New Roman" w:cs="Times New Roman"/>
          <w:sz w:val="24"/>
          <w:szCs w:val="24"/>
        </w:rPr>
        <w:t>нения практических работ по каждой теме курса</w:t>
      </w:r>
      <w:r w:rsidRPr="006D48C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D48CF">
        <w:rPr>
          <w:rFonts w:ascii="Times New Roman" w:eastAsia="Times New Roman" w:hAnsi="Times New Roman" w:cs="Times New Roman"/>
          <w:sz w:val="24"/>
          <w:szCs w:val="24"/>
        </w:rPr>
        <w:t>Формами текущего контр</w:t>
      </w:r>
      <w:r w:rsidRPr="006D48C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D48CF">
        <w:rPr>
          <w:rFonts w:ascii="Times New Roman" w:eastAsia="Times New Roman" w:hAnsi="Times New Roman" w:cs="Times New Roman"/>
          <w:sz w:val="24"/>
          <w:szCs w:val="24"/>
        </w:rPr>
        <w:t>ля являются также опросы на семинарских занятиях</w:t>
      </w:r>
      <w:r w:rsidRPr="006D48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D48CF">
        <w:rPr>
          <w:rFonts w:ascii="Times New Roman" w:eastAsia="Times New Roman" w:hAnsi="Times New Roman" w:cs="Times New Roman"/>
          <w:sz w:val="24"/>
          <w:szCs w:val="24"/>
        </w:rPr>
        <w:t>оценки работы в аудитории</w:t>
      </w:r>
      <w:r w:rsidRPr="006D48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D48CF">
        <w:rPr>
          <w:rFonts w:ascii="Times New Roman" w:eastAsia="Times New Roman" w:hAnsi="Times New Roman" w:cs="Times New Roman"/>
          <w:sz w:val="24"/>
          <w:szCs w:val="24"/>
        </w:rPr>
        <w:t>эссе</w:t>
      </w:r>
      <w:r w:rsidRPr="006D48C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D48CF">
        <w:rPr>
          <w:rFonts w:ascii="Times New Roman" w:eastAsia="Times New Roman" w:hAnsi="Times New Roman" w:cs="Times New Roman"/>
          <w:sz w:val="24"/>
          <w:szCs w:val="24"/>
        </w:rPr>
        <w:t>Тема</w:t>
      </w:r>
      <w:r w:rsidRPr="006D48CF">
        <w:rPr>
          <w:rFonts w:ascii="Times New Roman" w:eastAsia="Times New Roman" w:hAnsi="Times New Roman" w:cs="Times New Roman"/>
          <w:sz w:val="24"/>
          <w:szCs w:val="24"/>
        </w:rPr>
        <w:t>тика зад</w:t>
      </w:r>
      <w:r w:rsidRPr="006D48C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D48CF">
        <w:rPr>
          <w:rFonts w:ascii="Times New Roman" w:eastAsia="Times New Roman" w:hAnsi="Times New Roman" w:cs="Times New Roman"/>
          <w:sz w:val="24"/>
          <w:szCs w:val="24"/>
        </w:rPr>
        <w:t>ний для самостоятельной работы максимально приближена к проблематике курсовых р</w:t>
      </w:r>
      <w:r w:rsidRPr="006D48C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D48CF">
        <w:rPr>
          <w:rFonts w:ascii="Times New Roman" w:eastAsia="Times New Roman" w:hAnsi="Times New Roman" w:cs="Times New Roman"/>
          <w:sz w:val="24"/>
          <w:szCs w:val="24"/>
        </w:rPr>
        <w:t>бот</w:t>
      </w:r>
      <w:r w:rsidRPr="006D48C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4D32" w:rsidRPr="006D48CF" w:rsidRDefault="00892918">
      <w:pPr>
        <w:pStyle w:val="1a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8CF">
        <w:rPr>
          <w:rFonts w:ascii="Times New Roman" w:eastAsia="Times New Roman" w:hAnsi="Times New Roman" w:cs="Times New Roman"/>
          <w:sz w:val="24"/>
          <w:szCs w:val="24"/>
        </w:rPr>
        <w:t>Текущая успеваемость складывается из оценки за выполненные домашние задания и эссе</w:t>
      </w:r>
      <w:r w:rsidRPr="006D48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D48CF">
        <w:rPr>
          <w:rFonts w:ascii="Times New Roman" w:eastAsia="Times New Roman" w:hAnsi="Times New Roman" w:cs="Times New Roman"/>
          <w:sz w:val="24"/>
          <w:szCs w:val="24"/>
        </w:rPr>
        <w:t>качество презентации выполненных работ и участие в обсуждении работ других сту</w:t>
      </w:r>
      <w:r w:rsidRPr="006D48CF">
        <w:rPr>
          <w:rFonts w:ascii="Times New Roman" w:eastAsia="Times New Roman" w:hAnsi="Times New Roman" w:cs="Times New Roman"/>
          <w:sz w:val="24"/>
          <w:szCs w:val="24"/>
        </w:rPr>
        <w:t>дентов</w:t>
      </w:r>
      <w:r w:rsidRPr="006D48C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D48CF">
        <w:rPr>
          <w:rFonts w:ascii="Times New Roman" w:eastAsia="Times New Roman" w:hAnsi="Times New Roman" w:cs="Times New Roman"/>
          <w:sz w:val="24"/>
          <w:szCs w:val="24"/>
        </w:rPr>
        <w:t>На текущем контроле студент должен продемонстрир</w:t>
      </w:r>
      <w:r w:rsidRPr="006D48C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D48CF">
        <w:rPr>
          <w:rFonts w:ascii="Times New Roman" w:eastAsia="Times New Roman" w:hAnsi="Times New Roman" w:cs="Times New Roman"/>
          <w:sz w:val="24"/>
          <w:szCs w:val="24"/>
        </w:rPr>
        <w:t>вать умение проводить самостоятельное исследование</w:t>
      </w:r>
      <w:r w:rsidRPr="006D48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D48CF">
        <w:rPr>
          <w:rFonts w:ascii="Times New Roman" w:eastAsia="Times New Roman" w:hAnsi="Times New Roman" w:cs="Times New Roman"/>
          <w:sz w:val="24"/>
          <w:szCs w:val="24"/>
        </w:rPr>
        <w:t>в том числе такие его подготовительные этапы</w:t>
      </w:r>
      <w:r w:rsidRPr="006D48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D48CF">
        <w:rPr>
          <w:rFonts w:ascii="Times New Roman" w:eastAsia="Times New Roman" w:hAnsi="Times New Roman" w:cs="Times New Roman"/>
          <w:sz w:val="24"/>
          <w:szCs w:val="24"/>
        </w:rPr>
        <w:t>как анализ литературы и выбор инструмента исследов</w:t>
      </w:r>
      <w:r w:rsidRPr="006D48C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D48CF">
        <w:rPr>
          <w:rFonts w:ascii="Times New Roman" w:eastAsia="Times New Roman" w:hAnsi="Times New Roman" w:cs="Times New Roman"/>
          <w:sz w:val="24"/>
          <w:szCs w:val="24"/>
        </w:rPr>
        <w:t>ния</w:t>
      </w:r>
      <w:r w:rsidRPr="006D48CF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Pr="006D48CF">
        <w:rPr>
          <w:rFonts w:ascii="Times New Roman" w:eastAsia="Times New Roman" w:hAnsi="Times New Roman" w:cs="Times New Roman"/>
          <w:sz w:val="24"/>
          <w:szCs w:val="24"/>
        </w:rPr>
        <w:t>наиболее полно отвечающего целям р</w:t>
      </w:r>
      <w:r w:rsidRPr="006D48C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D48CF">
        <w:rPr>
          <w:rFonts w:ascii="Times New Roman" w:eastAsia="Times New Roman" w:hAnsi="Times New Roman" w:cs="Times New Roman"/>
          <w:sz w:val="24"/>
          <w:szCs w:val="24"/>
        </w:rPr>
        <w:t>боты</w:t>
      </w:r>
      <w:r w:rsidRPr="006D48C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D48CF">
        <w:rPr>
          <w:rFonts w:ascii="Times New Roman" w:eastAsia="Times New Roman" w:hAnsi="Times New Roman" w:cs="Times New Roman"/>
          <w:sz w:val="24"/>
          <w:szCs w:val="24"/>
        </w:rPr>
        <w:t>Кро</w:t>
      </w:r>
      <w:r w:rsidRPr="006D48CF">
        <w:rPr>
          <w:rFonts w:ascii="Times New Roman" w:eastAsia="Times New Roman" w:hAnsi="Times New Roman" w:cs="Times New Roman"/>
          <w:sz w:val="24"/>
          <w:szCs w:val="24"/>
        </w:rPr>
        <w:t>ме того оценивается кач</w:t>
      </w:r>
      <w:r w:rsidRPr="006D48C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D48CF">
        <w:rPr>
          <w:rFonts w:ascii="Times New Roman" w:eastAsia="Times New Roman" w:hAnsi="Times New Roman" w:cs="Times New Roman"/>
          <w:sz w:val="24"/>
          <w:szCs w:val="24"/>
        </w:rPr>
        <w:t>ство презентации полученных результатов</w:t>
      </w:r>
      <w:r w:rsidRPr="006D48C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4D32" w:rsidRDefault="00892918">
      <w:pPr>
        <w:jc w:val="both"/>
        <w:rPr>
          <w:lang w:val="ru-RU"/>
        </w:rPr>
      </w:pPr>
      <w:r>
        <w:rPr>
          <w:lang w:val="ru-RU"/>
        </w:rPr>
        <w:t>Итоговый контроль осуществляется в форме презентаций обобщенных результатов сам</w:t>
      </w:r>
      <w:r>
        <w:rPr>
          <w:lang w:val="ru-RU"/>
        </w:rPr>
        <w:t>о</w:t>
      </w:r>
      <w:r>
        <w:rPr>
          <w:lang w:val="ru-RU"/>
        </w:rPr>
        <w:t>стоятельных  научных исследований по всем темам курса.</w:t>
      </w:r>
    </w:p>
    <w:p w:rsidR="006D48CF" w:rsidRDefault="006D48CF">
      <w:pPr>
        <w:jc w:val="both"/>
        <w:rPr>
          <w:lang w:val="ru-RU"/>
        </w:rPr>
      </w:pPr>
    </w:p>
    <w:p w:rsidR="003E4D32" w:rsidRDefault="00892918">
      <w:pPr>
        <w:widowControl w:val="0"/>
        <w:shd w:val="clear" w:color="auto" w:fill="FFFFFF"/>
        <w:rPr>
          <w:lang w:val="ru-RU"/>
        </w:rPr>
      </w:pPr>
      <w:r>
        <w:rPr>
          <w:b/>
          <w:bCs/>
          <w:lang w:val="ru-RU"/>
        </w:rPr>
        <w:t>Критерии оценивания работы по работам</w:t>
      </w:r>
      <w:r>
        <w:rPr>
          <w:lang w:val="ru-RU"/>
        </w:rPr>
        <w:t xml:space="preserve"> «</w:t>
      </w:r>
      <w:r>
        <w:rPr>
          <w:b/>
          <w:bCs/>
          <w:lang w:val="ru-RU"/>
        </w:rPr>
        <w:t>Домашнее задание</w:t>
      </w:r>
      <w:r>
        <w:rPr>
          <w:b/>
          <w:bCs/>
          <w:lang w:val="ru-RU"/>
        </w:rPr>
        <w:t>»</w:t>
      </w:r>
      <w:r>
        <w:rPr>
          <w:b/>
          <w:bCs/>
          <w:lang w:val="ru-RU"/>
        </w:rPr>
        <w:t>:</w:t>
      </w:r>
    </w:p>
    <w:tbl>
      <w:tblPr>
        <w:tblStyle w:val="TableNormal"/>
        <w:tblW w:w="934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32"/>
        <w:gridCol w:w="7590"/>
        <w:gridCol w:w="1227"/>
      </w:tblGrid>
      <w:tr w:rsidR="003E4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D32" w:rsidRDefault="00892918">
            <w:pPr>
              <w:shd w:val="clear" w:color="auto" w:fill="FFFFFF"/>
              <w:ind w:firstLine="27"/>
              <w:jc w:val="center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7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D32" w:rsidRDefault="00892918">
            <w:pPr>
              <w:shd w:val="clear" w:color="auto" w:fill="FFFFFF"/>
              <w:ind w:firstLine="27"/>
              <w:jc w:val="center"/>
            </w:pPr>
            <w:proofErr w:type="spellStart"/>
            <w:r>
              <w:rPr>
                <w:b/>
                <w:bCs/>
              </w:rPr>
              <w:t>Содержание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оценивания</w:t>
            </w:r>
            <w:proofErr w:type="spellEnd"/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D32" w:rsidRDefault="00892918">
            <w:pPr>
              <w:shd w:val="clear" w:color="auto" w:fill="FFFFFF"/>
              <w:ind w:firstLine="27"/>
              <w:jc w:val="center"/>
            </w:pPr>
            <w:proofErr w:type="spellStart"/>
            <w:r>
              <w:rPr>
                <w:b/>
                <w:bCs/>
              </w:rPr>
              <w:t>Баллы</w:t>
            </w:r>
            <w:proofErr w:type="spellEnd"/>
          </w:p>
        </w:tc>
      </w:tr>
      <w:tr w:rsidR="003E4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D32" w:rsidRDefault="003E4D32"/>
        </w:tc>
        <w:tc>
          <w:tcPr>
            <w:tcW w:w="7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D32" w:rsidRPr="006D48CF" w:rsidRDefault="00892918">
            <w:pPr>
              <w:shd w:val="clear" w:color="auto" w:fill="FFFFFF"/>
              <w:ind w:firstLine="27"/>
              <w:rPr>
                <w:lang w:val="ru-RU"/>
              </w:rPr>
            </w:pPr>
            <w:r>
              <w:rPr>
                <w:lang w:val="ru-RU"/>
              </w:rPr>
              <w:t>Наличие и обоснованность самостоятельных выводов из полученных результатов расчетов.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D32" w:rsidRDefault="00892918">
            <w:pPr>
              <w:shd w:val="clear" w:color="auto" w:fill="FFFFFF"/>
              <w:ind w:firstLine="27"/>
              <w:jc w:val="center"/>
            </w:pPr>
            <w:r>
              <w:rPr>
                <w:lang w:val="ru-RU"/>
              </w:rPr>
              <w:t>6</w:t>
            </w:r>
          </w:p>
        </w:tc>
      </w:tr>
      <w:tr w:rsidR="003E4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D32" w:rsidRDefault="003E4D32"/>
        </w:tc>
        <w:tc>
          <w:tcPr>
            <w:tcW w:w="7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D32" w:rsidRPr="006D48CF" w:rsidRDefault="00892918">
            <w:pPr>
              <w:shd w:val="clear" w:color="auto" w:fill="FFFFFF"/>
              <w:ind w:firstLine="27"/>
              <w:rPr>
                <w:lang w:val="ru-RU"/>
              </w:rPr>
            </w:pPr>
            <w:r>
              <w:rPr>
                <w:lang w:val="ru-RU"/>
              </w:rPr>
              <w:t>Оформление презентации, в т.ч. наличие графиков, таблиц с результ</w:t>
            </w:r>
            <w:r>
              <w:rPr>
                <w:lang w:val="ru-RU"/>
              </w:rPr>
              <w:t>а</w:t>
            </w:r>
            <w:r>
              <w:rPr>
                <w:lang w:val="ru-RU"/>
              </w:rPr>
              <w:t>тами расчетов и дополнительными сведениями.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D32" w:rsidRDefault="00892918">
            <w:pPr>
              <w:shd w:val="clear" w:color="auto" w:fill="FFFFFF"/>
              <w:ind w:firstLine="27"/>
              <w:jc w:val="center"/>
            </w:pPr>
            <w:r>
              <w:t>2</w:t>
            </w:r>
          </w:p>
        </w:tc>
      </w:tr>
      <w:tr w:rsidR="003E4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D32" w:rsidRDefault="003E4D32"/>
        </w:tc>
        <w:tc>
          <w:tcPr>
            <w:tcW w:w="7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D32" w:rsidRPr="006D48CF" w:rsidRDefault="00892918">
            <w:pPr>
              <w:shd w:val="clear" w:color="auto" w:fill="FFFFFF"/>
              <w:ind w:firstLine="27"/>
              <w:rPr>
                <w:lang w:val="ru-RU"/>
              </w:rPr>
            </w:pPr>
            <w:r>
              <w:rPr>
                <w:lang w:val="ru-RU"/>
              </w:rPr>
              <w:t xml:space="preserve">Доклад по </w:t>
            </w:r>
            <w:r>
              <w:rPr>
                <w:lang w:val="ru-RU"/>
              </w:rPr>
              <w:t>результатам работы: культура речи, последовательность и</w:t>
            </w:r>
            <w:r>
              <w:rPr>
                <w:lang w:val="ru-RU"/>
              </w:rPr>
              <w:t>з</w:t>
            </w:r>
            <w:r>
              <w:rPr>
                <w:lang w:val="ru-RU"/>
              </w:rPr>
              <w:t>ложения, убедительность доводов.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D32" w:rsidRDefault="00892918">
            <w:pPr>
              <w:shd w:val="clear" w:color="auto" w:fill="FFFFFF"/>
              <w:ind w:firstLine="27"/>
              <w:jc w:val="center"/>
            </w:pPr>
            <w:r>
              <w:t>2</w:t>
            </w:r>
          </w:p>
        </w:tc>
      </w:tr>
      <w:tr w:rsidR="003E4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D32" w:rsidRDefault="003E4D32"/>
        </w:tc>
        <w:tc>
          <w:tcPr>
            <w:tcW w:w="7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D32" w:rsidRDefault="00892918">
            <w:pPr>
              <w:shd w:val="clear" w:color="auto" w:fill="FFFFFF"/>
              <w:ind w:firstLine="27"/>
              <w:jc w:val="center"/>
            </w:pPr>
            <w:proofErr w:type="spellStart"/>
            <w:r>
              <w:t>Максимальный</w:t>
            </w:r>
            <w:proofErr w:type="spellEnd"/>
            <w:r>
              <w:t xml:space="preserve"> </w:t>
            </w:r>
            <w:proofErr w:type="spellStart"/>
            <w:r>
              <w:t>балл</w:t>
            </w:r>
            <w:proofErr w:type="spellEnd"/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D32" w:rsidRDefault="00892918">
            <w:pPr>
              <w:shd w:val="clear" w:color="auto" w:fill="FFFFFF"/>
              <w:ind w:firstLine="27"/>
              <w:jc w:val="center"/>
            </w:pPr>
            <w:r>
              <w:t>10</w:t>
            </w:r>
          </w:p>
        </w:tc>
      </w:tr>
    </w:tbl>
    <w:p w:rsidR="003E4D32" w:rsidRDefault="003E4D32">
      <w:pPr>
        <w:widowControl w:val="0"/>
        <w:shd w:val="clear" w:color="auto" w:fill="FFFFFF"/>
        <w:rPr>
          <w:lang w:val="ru-RU"/>
        </w:rPr>
      </w:pPr>
    </w:p>
    <w:p w:rsidR="003E4D32" w:rsidRDefault="003E4D32">
      <w:pPr>
        <w:widowControl w:val="0"/>
        <w:shd w:val="clear" w:color="auto" w:fill="FFFFFF"/>
        <w:rPr>
          <w:lang w:val="ru-RU"/>
        </w:rPr>
      </w:pPr>
    </w:p>
    <w:p w:rsidR="003E4D32" w:rsidRDefault="00892918">
      <w:pPr>
        <w:rPr>
          <w:rFonts w:eastAsia="Arial Unicode MS" w:hAnsi="Arial Unicode MS" w:cs="Arial Unicode MS"/>
          <w:i/>
          <w:iCs/>
          <w:lang w:val="ru-RU"/>
        </w:rPr>
      </w:pPr>
      <w:r>
        <w:rPr>
          <w:rFonts w:ascii="Arial Unicode MS" w:eastAsia="Arial Unicode MS" w:cs="Arial Unicode MS"/>
          <w:i/>
          <w:iCs/>
          <w:lang w:val="ru-RU"/>
        </w:rPr>
        <w:t>Примечание</w:t>
      </w:r>
      <w:r>
        <w:rPr>
          <w:rFonts w:eastAsia="Arial Unicode MS" w:hAnsi="Arial Unicode MS" w:cs="Arial Unicode MS"/>
          <w:i/>
          <w:iCs/>
          <w:lang w:val="ru-RU"/>
        </w:rPr>
        <w:t xml:space="preserve">: </w:t>
      </w:r>
      <w:r>
        <w:rPr>
          <w:rFonts w:ascii="Arial Unicode MS" w:eastAsia="Arial Unicode MS" w:cs="Arial Unicode MS"/>
          <w:i/>
          <w:iCs/>
          <w:lang w:val="ru-RU"/>
        </w:rPr>
        <w:t>при</w:t>
      </w:r>
      <w:r>
        <w:rPr>
          <w:rFonts w:ascii="Arial Unicode MS" w:eastAsia="Arial Unicode MS" w:cs="Arial Unicode MS"/>
          <w:i/>
          <w:iCs/>
          <w:lang w:val="ru-RU"/>
        </w:rPr>
        <w:t xml:space="preserve"> </w:t>
      </w:r>
      <w:r>
        <w:rPr>
          <w:rFonts w:ascii="Arial Unicode MS" w:eastAsia="Arial Unicode MS" w:cs="Arial Unicode MS"/>
          <w:i/>
          <w:iCs/>
          <w:lang w:val="ru-RU"/>
        </w:rPr>
        <w:t>наличии</w:t>
      </w:r>
      <w:r>
        <w:rPr>
          <w:rFonts w:ascii="Arial Unicode MS" w:eastAsia="Arial Unicode MS" w:cs="Arial Unicode MS"/>
          <w:i/>
          <w:iCs/>
          <w:lang w:val="ru-RU"/>
        </w:rPr>
        <w:t xml:space="preserve"> </w:t>
      </w:r>
      <w:r>
        <w:rPr>
          <w:rFonts w:ascii="Arial Unicode MS" w:eastAsia="Arial Unicode MS" w:cs="Arial Unicode MS"/>
          <w:i/>
          <w:iCs/>
          <w:lang w:val="ru-RU"/>
        </w:rPr>
        <w:t>грубых</w:t>
      </w:r>
      <w:r>
        <w:rPr>
          <w:rFonts w:ascii="Arial Unicode MS" w:eastAsia="Arial Unicode MS" w:cs="Arial Unicode MS"/>
          <w:i/>
          <w:iCs/>
          <w:lang w:val="ru-RU"/>
        </w:rPr>
        <w:t xml:space="preserve"> </w:t>
      </w:r>
      <w:r>
        <w:rPr>
          <w:rFonts w:ascii="Arial Unicode MS" w:eastAsia="Arial Unicode MS" w:cs="Arial Unicode MS"/>
          <w:i/>
          <w:iCs/>
          <w:lang w:val="ru-RU"/>
        </w:rPr>
        <w:t>ошибок</w:t>
      </w:r>
      <w:r>
        <w:rPr>
          <w:rFonts w:ascii="Arial Unicode MS" w:eastAsia="Arial Unicode MS" w:cs="Arial Unicode MS"/>
          <w:i/>
          <w:iCs/>
          <w:lang w:val="ru-RU"/>
        </w:rPr>
        <w:t xml:space="preserve"> </w:t>
      </w:r>
      <w:r>
        <w:rPr>
          <w:rFonts w:ascii="Arial Unicode MS" w:eastAsia="Arial Unicode MS" w:cs="Arial Unicode MS"/>
          <w:i/>
          <w:iCs/>
          <w:lang w:val="ru-RU"/>
        </w:rPr>
        <w:t>в</w:t>
      </w:r>
      <w:r>
        <w:rPr>
          <w:rFonts w:ascii="Arial Unicode MS" w:eastAsia="Arial Unicode MS" w:cs="Arial Unicode MS"/>
          <w:i/>
          <w:iCs/>
          <w:lang w:val="ru-RU"/>
        </w:rPr>
        <w:t xml:space="preserve"> </w:t>
      </w:r>
      <w:r>
        <w:rPr>
          <w:rFonts w:ascii="Arial Unicode MS" w:eastAsia="Arial Unicode MS" w:cs="Arial Unicode MS"/>
          <w:i/>
          <w:iCs/>
          <w:lang w:val="ru-RU"/>
        </w:rPr>
        <w:t>расчетах</w:t>
      </w:r>
      <w:r>
        <w:rPr>
          <w:rFonts w:ascii="Arial Unicode MS" w:eastAsia="Arial Unicode MS" w:cs="Arial Unicode MS"/>
          <w:i/>
          <w:iCs/>
          <w:lang w:val="ru-RU"/>
        </w:rPr>
        <w:t xml:space="preserve"> </w:t>
      </w:r>
      <w:r>
        <w:rPr>
          <w:rFonts w:ascii="Arial Unicode MS" w:eastAsia="Arial Unicode MS" w:cs="Arial Unicode MS"/>
          <w:i/>
          <w:iCs/>
          <w:lang w:val="ru-RU"/>
        </w:rPr>
        <w:t>и</w:t>
      </w:r>
      <w:r>
        <w:rPr>
          <w:rFonts w:ascii="Arial Unicode MS" w:eastAsia="Arial Unicode MS" w:cs="Arial Unicode MS"/>
          <w:i/>
          <w:iCs/>
          <w:lang w:val="ru-RU"/>
        </w:rPr>
        <w:t xml:space="preserve"> </w:t>
      </w:r>
      <w:r>
        <w:rPr>
          <w:rFonts w:ascii="Arial Unicode MS" w:eastAsia="Arial Unicode MS" w:cs="Arial Unicode MS"/>
          <w:i/>
          <w:iCs/>
          <w:lang w:val="ru-RU"/>
        </w:rPr>
        <w:t>в</w:t>
      </w:r>
      <w:r>
        <w:rPr>
          <w:rFonts w:ascii="Arial Unicode MS" w:eastAsia="Arial Unicode MS" w:cs="Arial Unicode MS"/>
          <w:i/>
          <w:iCs/>
          <w:lang w:val="ru-RU"/>
        </w:rPr>
        <w:t xml:space="preserve"> </w:t>
      </w:r>
      <w:r>
        <w:rPr>
          <w:rFonts w:ascii="Arial Unicode MS" w:eastAsia="Arial Unicode MS" w:cs="Arial Unicode MS"/>
          <w:i/>
          <w:iCs/>
          <w:lang w:val="ru-RU"/>
        </w:rPr>
        <w:t>используемых</w:t>
      </w:r>
      <w:r>
        <w:rPr>
          <w:rFonts w:ascii="Arial Unicode MS" w:eastAsia="Arial Unicode MS" w:cs="Arial Unicode MS"/>
          <w:i/>
          <w:iCs/>
          <w:lang w:val="ru-RU"/>
        </w:rPr>
        <w:t xml:space="preserve"> </w:t>
      </w:r>
      <w:r>
        <w:rPr>
          <w:rFonts w:ascii="Arial Unicode MS" w:eastAsia="Arial Unicode MS" w:cs="Arial Unicode MS"/>
          <w:i/>
          <w:iCs/>
          <w:lang w:val="ru-RU"/>
        </w:rPr>
        <w:t>данных</w:t>
      </w:r>
      <w:r>
        <w:rPr>
          <w:rFonts w:ascii="Arial Unicode MS" w:eastAsia="Arial Unicode MS" w:cs="Arial Unicode MS"/>
          <w:i/>
          <w:iCs/>
          <w:lang w:val="ru-RU"/>
        </w:rPr>
        <w:t xml:space="preserve"> </w:t>
      </w:r>
      <w:r>
        <w:rPr>
          <w:rFonts w:ascii="Arial Unicode MS" w:eastAsia="Arial Unicode MS" w:cs="Arial Unicode MS"/>
          <w:i/>
          <w:iCs/>
          <w:lang w:val="ru-RU"/>
        </w:rPr>
        <w:t>работа</w:t>
      </w:r>
      <w:r>
        <w:rPr>
          <w:rFonts w:ascii="Arial Unicode MS" w:eastAsia="Arial Unicode MS" w:cs="Arial Unicode MS"/>
          <w:i/>
          <w:iCs/>
          <w:lang w:val="ru-RU"/>
        </w:rPr>
        <w:t xml:space="preserve"> </w:t>
      </w:r>
      <w:r>
        <w:rPr>
          <w:rFonts w:ascii="Arial Unicode MS" w:eastAsia="Arial Unicode MS" w:cs="Arial Unicode MS"/>
          <w:i/>
          <w:iCs/>
          <w:lang w:val="ru-RU"/>
        </w:rPr>
        <w:t>не</w:t>
      </w:r>
      <w:r>
        <w:rPr>
          <w:rFonts w:ascii="Arial Unicode MS" w:eastAsia="Arial Unicode MS" w:cs="Arial Unicode MS"/>
          <w:i/>
          <w:iCs/>
          <w:lang w:val="ru-RU"/>
        </w:rPr>
        <w:t xml:space="preserve"> </w:t>
      </w:r>
      <w:r>
        <w:rPr>
          <w:rFonts w:ascii="Arial Unicode MS" w:eastAsia="Arial Unicode MS" w:cs="Arial Unicode MS"/>
          <w:i/>
          <w:iCs/>
          <w:lang w:val="ru-RU"/>
        </w:rPr>
        <w:t>принимается</w:t>
      </w:r>
      <w:r>
        <w:rPr>
          <w:rFonts w:ascii="Arial Unicode MS" w:eastAsia="Arial Unicode MS" w:cs="Arial Unicode MS"/>
          <w:i/>
          <w:iCs/>
          <w:lang w:val="ru-RU"/>
        </w:rPr>
        <w:t xml:space="preserve"> </w:t>
      </w:r>
      <w:r>
        <w:rPr>
          <w:rFonts w:ascii="Arial Unicode MS" w:eastAsia="Arial Unicode MS" w:cs="Arial Unicode MS"/>
          <w:i/>
          <w:iCs/>
          <w:lang w:val="ru-RU"/>
        </w:rPr>
        <w:t>к</w:t>
      </w:r>
      <w:r>
        <w:rPr>
          <w:rFonts w:ascii="Arial Unicode MS" w:eastAsia="Arial Unicode MS" w:cs="Arial Unicode MS"/>
          <w:i/>
          <w:iCs/>
          <w:lang w:val="ru-RU"/>
        </w:rPr>
        <w:t xml:space="preserve"> </w:t>
      </w:r>
      <w:r>
        <w:rPr>
          <w:rFonts w:ascii="Arial Unicode MS" w:eastAsia="Arial Unicode MS" w:cs="Arial Unicode MS"/>
          <w:i/>
          <w:iCs/>
          <w:lang w:val="ru-RU"/>
        </w:rPr>
        <w:t>рассмотрению</w:t>
      </w:r>
      <w:r>
        <w:rPr>
          <w:rFonts w:eastAsia="Arial Unicode MS" w:hAnsi="Arial Unicode MS" w:cs="Arial Unicode MS"/>
          <w:i/>
          <w:iCs/>
          <w:lang w:val="ru-RU"/>
        </w:rPr>
        <w:t>.</w:t>
      </w:r>
    </w:p>
    <w:p w:rsidR="006D48CF" w:rsidRDefault="006D48CF">
      <w:pPr>
        <w:rPr>
          <w:i/>
          <w:iCs/>
          <w:lang w:val="ru-RU"/>
        </w:rPr>
      </w:pPr>
    </w:p>
    <w:p w:rsidR="003E4D32" w:rsidRDefault="00892918">
      <w:pPr>
        <w:widowControl w:val="0"/>
        <w:rPr>
          <w:b/>
          <w:bCs/>
          <w:lang w:val="ru-RU"/>
        </w:rPr>
      </w:pPr>
      <w:r>
        <w:rPr>
          <w:b/>
          <w:bCs/>
          <w:lang w:val="ru-RU"/>
        </w:rPr>
        <w:t xml:space="preserve">Критерии оценивания по </w:t>
      </w:r>
      <w:r>
        <w:rPr>
          <w:b/>
          <w:bCs/>
          <w:lang w:val="ru-RU"/>
        </w:rPr>
        <w:t>работам «Доклад на семинаре с последующей сдачей те</w:t>
      </w:r>
      <w:r>
        <w:rPr>
          <w:b/>
          <w:bCs/>
          <w:lang w:val="ru-RU"/>
        </w:rPr>
        <w:t>к</w:t>
      </w:r>
      <w:r>
        <w:rPr>
          <w:b/>
          <w:bCs/>
          <w:lang w:val="ru-RU"/>
        </w:rPr>
        <w:t>ста»</w:t>
      </w:r>
    </w:p>
    <w:tbl>
      <w:tblPr>
        <w:tblStyle w:val="TableNormal"/>
        <w:tblW w:w="934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32"/>
        <w:gridCol w:w="7590"/>
        <w:gridCol w:w="1227"/>
      </w:tblGrid>
      <w:tr w:rsidR="003E4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D32" w:rsidRDefault="00892918">
            <w:pPr>
              <w:shd w:val="clear" w:color="auto" w:fill="FFFFFF"/>
              <w:ind w:firstLine="27"/>
              <w:jc w:val="center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7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D32" w:rsidRDefault="00892918">
            <w:pPr>
              <w:shd w:val="clear" w:color="auto" w:fill="FFFFFF"/>
              <w:ind w:firstLine="27"/>
              <w:jc w:val="center"/>
            </w:pPr>
            <w:proofErr w:type="spellStart"/>
            <w:r>
              <w:rPr>
                <w:b/>
                <w:bCs/>
              </w:rPr>
              <w:t>Содержание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оценивания</w:t>
            </w:r>
            <w:proofErr w:type="spellEnd"/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D32" w:rsidRDefault="00892918">
            <w:pPr>
              <w:shd w:val="clear" w:color="auto" w:fill="FFFFFF"/>
              <w:ind w:firstLine="27"/>
              <w:jc w:val="center"/>
            </w:pPr>
            <w:proofErr w:type="spellStart"/>
            <w:r>
              <w:rPr>
                <w:b/>
                <w:bCs/>
              </w:rPr>
              <w:t>Баллы</w:t>
            </w:r>
            <w:proofErr w:type="spellEnd"/>
          </w:p>
        </w:tc>
      </w:tr>
      <w:tr w:rsidR="003E4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D32" w:rsidRDefault="00892918">
            <w:pPr>
              <w:pStyle w:val="a7"/>
              <w:shd w:val="clear" w:color="auto" w:fill="FFFFFF"/>
              <w:ind w:left="27" w:firstLine="0"/>
            </w:pPr>
            <w:r>
              <w:t xml:space="preserve">1. </w:t>
            </w:r>
          </w:p>
        </w:tc>
        <w:tc>
          <w:tcPr>
            <w:tcW w:w="7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D32" w:rsidRPr="006D48CF" w:rsidRDefault="00892918">
            <w:pPr>
              <w:shd w:val="clear" w:color="auto" w:fill="FFFFFF"/>
              <w:ind w:firstLine="27"/>
              <w:rPr>
                <w:lang w:val="ru-RU"/>
              </w:rPr>
            </w:pPr>
            <w:r>
              <w:rPr>
                <w:lang w:val="ru-RU"/>
              </w:rPr>
              <w:t>Обоснованность результатов самостоятельных выводов знанием пр</w:t>
            </w:r>
            <w:r>
              <w:rPr>
                <w:lang w:val="ru-RU"/>
              </w:rPr>
              <w:t>а</w:t>
            </w:r>
            <w:r>
              <w:rPr>
                <w:lang w:val="ru-RU"/>
              </w:rPr>
              <w:t xml:space="preserve">вил и форм их представления 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D32" w:rsidRDefault="00892918">
            <w:pPr>
              <w:shd w:val="clear" w:color="auto" w:fill="FFFFFF"/>
              <w:ind w:firstLine="27"/>
              <w:jc w:val="center"/>
            </w:pPr>
            <w:r>
              <w:rPr>
                <w:lang w:val="ru-RU"/>
              </w:rPr>
              <w:t>1-4</w:t>
            </w:r>
          </w:p>
        </w:tc>
      </w:tr>
      <w:tr w:rsidR="003E4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D32" w:rsidRDefault="00892918">
            <w:pPr>
              <w:pStyle w:val="a7"/>
              <w:shd w:val="clear" w:color="auto" w:fill="FFFFFF"/>
              <w:ind w:left="27" w:firstLine="0"/>
            </w:pPr>
            <w:r>
              <w:t>2.</w:t>
            </w:r>
          </w:p>
        </w:tc>
        <w:tc>
          <w:tcPr>
            <w:tcW w:w="7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D32" w:rsidRPr="006D48CF" w:rsidRDefault="00892918">
            <w:pPr>
              <w:shd w:val="clear" w:color="auto" w:fill="FFFFFF"/>
              <w:ind w:firstLine="27"/>
              <w:rPr>
                <w:lang w:val="ru-RU"/>
              </w:rPr>
            </w:pPr>
            <w:r>
              <w:rPr>
                <w:lang w:val="ru-RU"/>
              </w:rPr>
              <w:t xml:space="preserve">Полнота характеристики обсуждаемых разделов проектного </w:t>
            </w:r>
            <w:r>
              <w:rPr>
                <w:lang w:val="ru-RU"/>
              </w:rPr>
              <w:t>исслед</w:t>
            </w:r>
            <w:r>
              <w:rPr>
                <w:lang w:val="ru-RU"/>
              </w:rPr>
              <w:t>о</w:t>
            </w:r>
            <w:r>
              <w:rPr>
                <w:lang w:val="ru-RU"/>
              </w:rPr>
              <w:t>вания и логичность их последовательности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D32" w:rsidRDefault="00892918">
            <w:pPr>
              <w:shd w:val="clear" w:color="auto" w:fill="FFFFFF"/>
              <w:ind w:firstLine="27"/>
              <w:jc w:val="center"/>
            </w:pPr>
            <w:r>
              <w:rPr>
                <w:lang w:val="ru-RU"/>
              </w:rPr>
              <w:t>1-4</w:t>
            </w:r>
          </w:p>
        </w:tc>
      </w:tr>
      <w:tr w:rsidR="003E4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D32" w:rsidRDefault="00892918">
            <w:pPr>
              <w:pStyle w:val="a7"/>
              <w:shd w:val="clear" w:color="auto" w:fill="FFFFFF"/>
              <w:ind w:left="27" w:firstLine="0"/>
            </w:pPr>
            <w:r>
              <w:t>3.</w:t>
            </w:r>
          </w:p>
        </w:tc>
        <w:tc>
          <w:tcPr>
            <w:tcW w:w="7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D32" w:rsidRPr="006D48CF" w:rsidRDefault="00892918">
            <w:pPr>
              <w:shd w:val="clear" w:color="auto" w:fill="FFFFFF"/>
              <w:ind w:firstLine="27"/>
              <w:rPr>
                <w:lang w:val="ru-RU"/>
              </w:rPr>
            </w:pPr>
            <w:r>
              <w:rPr>
                <w:lang w:val="ru-RU"/>
              </w:rPr>
              <w:t>Форма доклада: культура речи, последовательность изложения, умение отвечать на вопросы и вести дискуссию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D32" w:rsidRDefault="00892918">
            <w:pPr>
              <w:shd w:val="clear" w:color="auto" w:fill="FFFFFF"/>
              <w:ind w:firstLine="27"/>
              <w:jc w:val="center"/>
            </w:pPr>
            <w:r>
              <w:rPr>
                <w:lang w:val="ru-RU"/>
              </w:rPr>
              <w:t>1-2</w:t>
            </w:r>
          </w:p>
        </w:tc>
      </w:tr>
      <w:tr w:rsidR="003E4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D32" w:rsidRDefault="003E4D32"/>
        </w:tc>
        <w:tc>
          <w:tcPr>
            <w:tcW w:w="7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D32" w:rsidRDefault="00892918">
            <w:pPr>
              <w:shd w:val="clear" w:color="auto" w:fill="FFFFFF"/>
              <w:ind w:firstLine="27"/>
              <w:jc w:val="center"/>
            </w:pPr>
            <w:proofErr w:type="spellStart"/>
            <w:r>
              <w:t>Максимальный</w:t>
            </w:r>
            <w:proofErr w:type="spellEnd"/>
            <w:r>
              <w:t xml:space="preserve"> </w:t>
            </w:r>
            <w:proofErr w:type="spellStart"/>
            <w:r>
              <w:t>балл</w:t>
            </w:r>
            <w:proofErr w:type="spellEnd"/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D32" w:rsidRDefault="00892918">
            <w:pPr>
              <w:shd w:val="clear" w:color="auto" w:fill="FFFFFF"/>
              <w:ind w:firstLine="27"/>
              <w:jc w:val="center"/>
            </w:pPr>
            <w:r>
              <w:t>10</w:t>
            </w:r>
          </w:p>
        </w:tc>
      </w:tr>
    </w:tbl>
    <w:p w:rsidR="003E4D32" w:rsidRDefault="003E4D32">
      <w:pPr>
        <w:widowControl w:val="0"/>
        <w:rPr>
          <w:b/>
          <w:bCs/>
          <w:lang w:val="ru-RU"/>
        </w:rPr>
      </w:pPr>
    </w:p>
    <w:p w:rsidR="003E4D32" w:rsidRDefault="003E4D32">
      <w:pPr>
        <w:widowControl w:val="0"/>
        <w:rPr>
          <w:b/>
          <w:bCs/>
          <w:lang w:val="ru-RU"/>
        </w:rPr>
      </w:pPr>
    </w:p>
    <w:p w:rsidR="003E4D32" w:rsidRDefault="003E4D32">
      <w:pPr>
        <w:rPr>
          <w:b/>
          <w:bCs/>
          <w:lang w:val="ru-RU"/>
        </w:rPr>
      </w:pPr>
    </w:p>
    <w:p w:rsidR="003E4D32" w:rsidRDefault="003E4D32">
      <w:pPr>
        <w:rPr>
          <w:b/>
          <w:bCs/>
          <w:lang w:val="ru-RU"/>
        </w:rPr>
      </w:pPr>
    </w:p>
    <w:p w:rsidR="003E4D32" w:rsidRPr="006D48CF" w:rsidRDefault="00892918">
      <w:pPr>
        <w:widowControl w:val="0"/>
        <w:rPr>
          <w:b/>
          <w:bCs/>
          <w:lang w:val="ru-RU"/>
        </w:rPr>
      </w:pPr>
      <w:r w:rsidRPr="006D48CF">
        <w:rPr>
          <w:b/>
          <w:bCs/>
          <w:lang w:val="ru-RU"/>
        </w:rPr>
        <w:t>Критерии оценивания по работам «Презентация  с оппонентом»</w:t>
      </w:r>
    </w:p>
    <w:tbl>
      <w:tblPr>
        <w:tblStyle w:val="TableNormal"/>
        <w:tblW w:w="934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32"/>
        <w:gridCol w:w="7590"/>
        <w:gridCol w:w="1227"/>
      </w:tblGrid>
      <w:tr w:rsidR="003E4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D32" w:rsidRDefault="00892918">
            <w:pPr>
              <w:jc w:val="center"/>
            </w:pPr>
            <w:r>
              <w:rPr>
                <w:b/>
                <w:bCs/>
              </w:rPr>
              <w:t>№ п/</w:t>
            </w:r>
            <w:r>
              <w:rPr>
                <w:b/>
                <w:bCs/>
              </w:rPr>
              <w:t>п</w:t>
            </w:r>
          </w:p>
        </w:tc>
        <w:tc>
          <w:tcPr>
            <w:tcW w:w="7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D32" w:rsidRDefault="00892918">
            <w:pPr>
              <w:jc w:val="center"/>
            </w:pPr>
            <w:proofErr w:type="spellStart"/>
            <w:r>
              <w:rPr>
                <w:b/>
                <w:bCs/>
              </w:rPr>
              <w:t>Содержание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оценивания</w:t>
            </w:r>
            <w:proofErr w:type="spellEnd"/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D32" w:rsidRDefault="00892918">
            <w:pPr>
              <w:jc w:val="center"/>
            </w:pPr>
            <w:proofErr w:type="spellStart"/>
            <w:r>
              <w:rPr>
                <w:b/>
                <w:bCs/>
              </w:rPr>
              <w:t>Баллы</w:t>
            </w:r>
            <w:proofErr w:type="spellEnd"/>
          </w:p>
        </w:tc>
      </w:tr>
      <w:tr w:rsidR="003E4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D32" w:rsidRDefault="00892918">
            <w:r>
              <w:t>1.</w:t>
            </w:r>
          </w:p>
        </w:tc>
        <w:tc>
          <w:tcPr>
            <w:tcW w:w="7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D32" w:rsidRPr="006D48CF" w:rsidRDefault="00892918">
            <w:pPr>
              <w:shd w:val="clear" w:color="auto" w:fill="FFFFFF"/>
              <w:ind w:firstLine="27"/>
              <w:rPr>
                <w:lang w:val="ru-RU"/>
              </w:rPr>
            </w:pPr>
            <w:r>
              <w:rPr>
                <w:lang w:val="ru-RU"/>
              </w:rPr>
              <w:t>Качество презентуемой информации: полнота, актуальность, её рел</w:t>
            </w:r>
            <w:r>
              <w:rPr>
                <w:lang w:val="ru-RU"/>
              </w:rPr>
              <w:t>е</w:t>
            </w:r>
            <w:r>
              <w:rPr>
                <w:lang w:val="ru-RU"/>
              </w:rPr>
              <w:t>вантность и достоверность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D32" w:rsidRDefault="00892918">
            <w:pPr>
              <w:jc w:val="center"/>
            </w:pPr>
            <w:r>
              <w:t>1-3</w:t>
            </w:r>
          </w:p>
        </w:tc>
      </w:tr>
      <w:tr w:rsidR="003E4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D32" w:rsidRDefault="00892918">
            <w:r>
              <w:t>2.</w:t>
            </w:r>
          </w:p>
        </w:tc>
        <w:tc>
          <w:tcPr>
            <w:tcW w:w="7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D32" w:rsidRPr="006D48CF" w:rsidRDefault="00892918">
            <w:pPr>
              <w:rPr>
                <w:lang w:val="ru-RU"/>
              </w:rPr>
            </w:pPr>
            <w:r w:rsidRPr="006D48CF">
              <w:rPr>
                <w:lang w:val="ru-RU"/>
              </w:rPr>
              <w:t xml:space="preserve">Структура доклада: чёткая аргументация, правильная линия </w:t>
            </w:r>
            <w:proofErr w:type="spellStart"/>
            <w:r w:rsidRPr="006D48CF">
              <w:rPr>
                <w:lang w:val="ru-RU"/>
              </w:rPr>
              <w:t>доказательства</w:t>
            </w:r>
            <w:proofErr w:type="gramStart"/>
            <w:r w:rsidRPr="006D48CF">
              <w:rPr>
                <w:lang w:val="ru-RU"/>
              </w:rPr>
              <w:t>,п</w:t>
            </w:r>
            <w:proofErr w:type="gramEnd"/>
            <w:r w:rsidRPr="006D48CF">
              <w:rPr>
                <w:lang w:val="ru-RU"/>
              </w:rPr>
              <w:t>оследовательность</w:t>
            </w:r>
            <w:proofErr w:type="spellEnd"/>
            <w:r w:rsidRPr="006D48CF">
              <w:rPr>
                <w:lang w:val="ru-RU"/>
              </w:rPr>
              <w:t xml:space="preserve"> изложения верные и самостоятельно</w:t>
            </w:r>
            <w:r w:rsidRPr="006D48CF">
              <w:rPr>
                <w:lang w:val="ru-RU"/>
              </w:rPr>
              <w:t xml:space="preserve"> полученные выводы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D32" w:rsidRDefault="00892918">
            <w:pPr>
              <w:jc w:val="center"/>
            </w:pPr>
            <w:r>
              <w:t>1-3</w:t>
            </w:r>
          </w:p>
        </w:tc>
      </w:tr>
      <w:tr w:rsidR="003E4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D32" w:rsidRDefault="00892918">
            <w:r>
              <w:t>3.</w:t>
            </w:r>
          </w:p>
        </w:tc>
        <w:tc>
          <w:tcPr>
            <w:tcW w:w="7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D32" w:rsidRPr="006D48CF" w:rsidRDefault="00892918">
            <w:pPr>
              <w:shd w:val="clear" w:color="auto" w:fill="FFFFFF"/>
              <w:ind w:firstLine="27"/>
              <w:rPr>
                <w:lang w:val="ru-RU"/>
              </w:rPr>
            </w:pPr>
            <w:r>
              <w:rPr>
                <w:lang w:val="ru-RU"/>
              </w:rPr>
              <w:t>Оформление презентации, в т.ч. наличие графиков, таблиц с результ</w:t>
            </w:r>
            <w:r>
              <w:rPr>
                <w:lang w:val="ru-RU"/>
              </w:rPr>
              <w:t>а</w:t>
            </w:r>
            <w:r>
              <w:rPr>
                <w:lang w:val="ru-RU"/>
              </w:rPr>
              <w:t>тами расчетов и дополнительными сведениями.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D32" w:rsidRDefault="00892918">
            <w:pPr>
              <w:jc w:val="center"/>
            </w:pPr>
            <w:r>
              <w:t>1-2</w:t>
            </w:r>
          </w:p>
        </w:tc>
      </w:tr>
      <w:tr w:rsidR="003E4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D32" w:rsidRDefault="00892918">
            <w:pPr>
              <w:shd w:val="clear" w:color="auto" w:fill="FFFFFF"/>
            </w:pPr>
            <w:r>
              <w:t>4.</w:t>
            </w:r>
          </w:p>
        </w:tc>
        <w:tc>
          <w:tcPr>
            <w:tcW w:w="7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D32" w:rsidRPr="006D48CF" w:rsidRDefault="00892918">
            <w:pPr>
              <w:rPr>
                <w:lang w:val="ru-RU"/>
              </w:rPr>
            </w:pPr>
            <w:r w:rsidRPr="006D48CF">
              <w:rPr>
                <w:lang w:val="ru-RU"/>
              </w:rPr>
              <w:t>Культура речи: умение задавать и отвечать на вопросы, навыки ведения дискуссии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D32" w:rsidRDefault="00892918">
            <w:pPr>
              <w:jc w:val="center"/>
            </w:pPr>
            <w:r>
              <w:t>1-2</w:t>
            </w:r>
          </w:p>
        </w:tc>
      </w:tr>
      <w:tr w:rsidR="003E4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D32" w:rsidRDefault="003E4D32"/>
        </w:tc>
        <w:tc>
          <w:tcPr>
            <w:tcW w:w="7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D32" w:rsidRDefault="00892918">
            <w:pPr>
              <w:jc w:val="center"/>
            </w:pPr>
            <w:proofErr w:type="spellStart"/>
            <w:r>
              <w:t>Максимальный</w:t>
            </w:r>
            <w:proofErr w:type="spellEnd"/>
            <w:r>
              <w:t xml:space="preserve"> </w:t>
            </w:r>
            <w:proofErr w:type="spellStart"/>
            <w:r>
              <w:t>балл</w:t>
            </w:r>
            <w:proofErr w:type="spellEnd"/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D32" w:rsidRDefault="00892918">
            <w:pPr>
              <w:shd w:val="clear" w:color="auto" w:fill="FFFFFF"/>
              <w:ind w:firstLine="27"/>
              <w:jc w:val="center"/>
            </w:pPr>
            <w:r>
              <w:t>10</w:t>
            </w:r>
          </w:p>
        </w:tc>
      </w:tr>
    </w:tbl>
    <w:p w:rsidR="003E4D32" w:rsidRDefault="003E4D32">
      <w:pPr>
        <w:widowControl w:val="0"/>
        <w:rPr>
          <w:b/>
          <w:bCs/>
        </w:rPr>
      </w:pPr>
    </w:p>
    <w:p w:rsidR="003E4D32" w:rsidRDefault="003E4D32">
      <w:pPr>
        <w:widowControl w:val="0"/>
        <w:rPr>
          <w:b/>
          <w:bCs/>
        </w:rPr>
      </w:pPr>
    </w:p>
    <w:p w:rsidR="003E4D32" w:rsidRDefault="003E4D32">
      <w:pPr>
        <w:rPr>
          <w:b/>
          <w:bCs/>
          <w:lang w:val="ru-RU"/>
        </w:rPr>
      </w:pPr>
    </w:p>
    <w:p w:rsidR="003E4D32" w:rsidRDefault="00892918">
      <w:pPr>
        <w:rPr>
          <w:b/>
          <w:bCs/>
          <w:lang w:val="ru-RU"/>
        </w:rPr>
      </w:pPr>
      <w:r>
        <w:rPr>
          <w:rFonts w:eastAsia="Arial Unicode MS" w:hAnsi="Arial Unicode MS" w:cs="Arial Unicode MS"/>
          <w:b/>
          <w:bCs/>
          <w:lang w:val="ru-RU"/>
        </w:rPr>
        <w:t>6.2.</w:t>
      </w:r>
      <w:r>
        <w:rPr>
          <w:rFonts w:eastAsia="Arial Unicode MS" w:hAnsi="Arial Unicode MS" w:cs="Arial Unicode MS"/>
          <w:b/>
          <w:bCs/>
          <w:lang w:val="ru-RU"/>
        </w:rPr>
        <w:tab/>
      </w:r>
      <w:r>
        <w:rPr>
          <w:rFonts w:ascii="Arial Unicode MS" w:eastAsia="Arial Unicode MS" w:cs="Arial Unicode MS"/>
          <w:b/>
          <w:bCs/>
          <w:lang w:val="ru-RU"/>
        </w:rPr>
        <w:t>Порядок</w:t>
      </w:r>
      <w:r>
        <w:rPr>
          <w:rFonts w:ascii="Arial Unicode MS" w:eastAsia="Arial Unicode MS" w:cs="Arial Unicode MS"/>
          <w:b/>
          <w:bCs/>
          <w:lang w:val="ru-RU"/>
        </w:rPr>
        <w:t xml:space="preserve"> </w:t>
      </w:r>
      <w:r>
        <w:rPr>
          <w:rFonts w:ascii="Arial Unicode MS" w:eastAsia="Arial Unicode MS" w:cs="Arial Unicode MS"/>
          <w:b/>
          <w:bCs/>
          <w:lang w:val="ru-RU"/>
        </w:rPr>
        <w:t>формирования</w:t>
      </w:r>
      <w:r>
        <w:rPr>
          <w:rFonts w:ascii="Arial Unicode MS" w:eastAsia="Arial Unicode MS" w:cs="Arial Unicode MS"/>
          <w:b/>
          <w:bCs/>
          <w:lang w:val="ru-RU"/>
        </w:rPr>
        <w:t xml:space="preserve"> </w:t>
      </w:r>
      <w:r>
        <w:rPr>
          <w:rFonts w:ascii="Arial Unicode MS" w:eastAsia="Arial Unicode MS" w:cs="Arial Unicode MS"/>
          <w:b/>
          <w:bCs/>
          <w:lang w:val="ru-RU"/>
        </w:rPr>
        <w:t>оценок</w:t>
      </w:r>
      <w:r>
        <w:rPr>
          <w:rFonts w:ascii="Arial Unicode MS" w:eastAsia="Arial Unicode MS" w:cs="Arial Unicode MS"/>
          <w:b/>
          <w:bCs/>
          <w:lang w:val="ru-RU"/>
        </w:rPr>
        <w:t xml:space="preserve"> </w:t>
      </w:r>
      <w:r>
        <w:rPr>
          <w:rFonts w:ascii="Arial Unicode MS" w:eastAsia="Arial Unicode MS" w:cs="Arial Unicode MS"/>
          <w:b/>
          <w:bCs/>
          <w:lang w:val="ru-RU"/>
        </w:rPr>
        <w:t>по</w:t>
      </w:r>
      <w:r>
        <w:rPr>
          <w:rFonts w:ascii="Arial Unicode MS" w:eastAsia="Arial Unicode MS" w:cs="Arial Unicode MS"/>
          <w:b/>
          <w:bCs/>
          <w:lang w:val="ru-RU"/>
        </w:rPr>
        <w:t xml:space="preserve"> </w:t>
      </w:r>
      <w:r>
        <w:rPr>
          <w:rFonts w:ascii="Arial Unicode MS" w:eastAsia="Arial Unicode MS" w:cs="Arial Unicode MS"/>
          <w:b/>
          <w:bCs/>
          <w:lang w:val="ru-RU"/>
        </w:rPr>
        <w:t>дисциплине</w:t>
      </w:r>
    </w:p>
    <w:p w:rsidR="003E4D32" w:rsidRDefault="003E4D32">
      <w:pPr>
        <w:rPr>
          <w:lang w:val="ru-RU"/>
        </w:rPr>
      </w:pPr>
    </w:p>
    <w:p w:rsidR="003E4D32" w:rsidRDefault="00892918">
      <w:pPr>
        <w:jc w:val="both"/>
        <w:rPr>
          <w:lang w:val="ru-RU"/>
        </w:rPr>
      </w:pPr>
      <w:r>
        <w:rPr>
          <w:lang w:val="ru-RU"/>
        </w:rPr>
        <w:t>Оценка за аудиторную работу (</w:t>
      </w:r>
      <w:proofErr w:type="spellStart"/>
      <w:r>
        <w:rPr>
          <w:i/>
          <w:iCs/>
          <w:lang w:val="ru-RU"/>
        </w:rPr>
        <w:t>О</w:t>
      </w:r>
      <w:r>
        <w:rPr>
          <w:i/>
          <w:iCs/>
          <w:vertAlign w:val="subscript"/>
          <w:lang w:val="ru-RU"/>
        </w:rPr>
        <w:t>ауд</w:t>
      </w:r>
      <w:proofErr w:type="spellEnd"/>
      <w:r>
        <w:rPr>
          <w:lang w:val="ru-RU"/>
        </w:rPr>
        <w:t xml:space="preserve">) определяется по 10-ти балльной шкале за работу на семинарских занятиях и выставляется перед итоговым контролем. </w:t>
      </w:r>
    </w:p>
    <w:p w:rsidR="003E4D32" w:rsidRDefault="00892918">
      <w:pPr>
        <w:jc w:val="both"/>
        <w:rPr>
          <w:lang w:val="ru-RU"/>
        </w:rPr>
      </w:pPr>
      <w:r>
        <w:rPr>
          <w:lang w:val="ru-RU"/>
        </w:rPr>
        <w:t xml:space="preserve">Накопленная оценка за текущий контроль учитывает результаты </w:t>
      </w:r>
      <w:r>
        <w:rPr>
          <w:lang w:val="ru-RU"/>
        </w:rPr>
        <w:t xml:space="preserve">студента по каждому разделу: </w:t>
      </w:r>
    </w:p>
    <w:p w:rsidR="003E4D32" w:rsidRDefault="00892918">
      <w:pPr>
        <w:spacing w:before="240"/>
        <w:jc w:val="center"/>
        <w:rPr>
          <w:i/>
          <w:iCs/>
          <w:sz w:val="28"/>
          <w:szCs w:val="28"/>
          <w:vertAlign w:val="subscript"/>
          <w:lang w:val="ru-RU"/>
        </w:rPr>
      </w:pPr>
      <w:r>
        <w:rPr>
          <w:i/>
          <w:iCs/>
          <w:sz w:val="28"/>
          <w:szCs w:val="28"/>
          <w:lang w:val="ru-RU"/>
        </w:rPr>
        <w:t>О</w:t>
      </w:r>
      <w:r>
        <w:rPr>
          <w:i/>
          <w:iCs/>
          <w:sz w:val="28"/>
          <w:szCs w:val="28"/>
          <w:vertAlign w:val="subscript"/>
          <w:lang w:val="ru-RU"/>
        </w:rPr>
        <w:t>накопленная_раздел_1</w:t>
      </w:r>
      <w:r>
        <w:rPr>
          <w:sz w:val="28"/>
          <w:szCs w:val="28"/>
          <w:lang w:val="ru-RU"/>
        </w:rPr>
        <w:t>= 0,2</w:t>
      </w:r>
      <w:r>
        <w:rPr>
          <w:i/>
          <w:iCs/>
          <w:sz w:val="28"/>
          <w:szCs w:val="28"/>
          <w:lang w:val="ru-RU"/>
        </w:rPr>
        <w:t>·О</w:t>
      </w:r>
      <w:r>
        <w:rPr>
          <w:i/>
          <w:iCs/>
          <w:sz w:val="28"/>
          <w:szCs w:val="28"/>
          <w:vertAlign w:val="subscript"/>
          <w:lang w:val="ru-RU"/>
        </w:rPr>
        <w:t>дз</w:t>
      </w:r>
      <w:proofErr w:type="gramStart"/>
      <w:r>
        <w:rPr>
          <w:i/>
          <w:iCs/>
          <w:sz w:val="28"/>
          <w:szCs w:val="28"/>
          <w:vertAlign w:val="subscript"/>
          <w:lang w:val="ru-RU"/>
        </w:rPr>
        <w:t>1</w:t>
      </w:r>
      <w:proofErr w:type="gramEnd"/>
      <w:r>
        <w:rPr>
          <w:i/>
          <w:iCs/>
          <w:sz w:val="28"/>
          <w:szCs w:val="28"/>
          <w:lang w:val="ru-RU"/>
        </w:rPr>
        <w:t xml:space="preserve"> + </w:t>
      </w:r>
      <w:r>
        <w:rPr>
          <w:sz w:val="28"/>
          <w:szCs w:val="28"/>
          <w:lang w:val="ru-RU"/>
        </w:rPr>
        <w:t>0,2</w:t>
      </w:r>
      <w:r>
        <w:rPr>
          <w:i/>
          <w:iCs/>
          <w:sz w:val="28"/>
          <w:szCs w:val="28"/>
          <w:lang w:val="ru-RU"/>
        </w:rPr>
        <w:t>·О</w:t>
      </w:r>
      <w:r>
        <w:rPr>
          <w:i/>
          <w:iCs/>
          <w:sz w:val="28"/>
          <w:szCs w:val="28"/>
          <w:vertAlign w:val="subscript"/>
          <w:lang w:val="ru-RU"/>
        </w:rPr>
        <w:t>дз2</w:t>
      </w:r>
      <w:r>
        <w:rPr>
          <w:i/>
          <w:iCs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+ 0,2</w:t>
      </w:r>
      <w:r>
        <w:rPr>
          <w:i/>
          <w:iCs/>
          <w:sz w:val="28"/>
          <w:szCs w:val="28"/>
          <w:lang w:val="ru-RU"/>
        </w:rPr>
        <w:t>·О</w:t>
      </w:r>
      <w:r>
        <w:rPr>
          <w:i/>
          <w:iCs/>
          <w:sz w:val="28"/>
          <w:szCs w:val="28"/>
          <w:vertAlign w:val="subscript"/>
          <w:lang w:val="ru-RU"/>
        </w:rPr>
        <w:t>дз3</w:t>
      </w:r>
      <w:r>
        <w:rPr>
          <w:sz w:val="28"/>
          <w:szCs w:val="28"/>
          <w:lang w:val="ru-RU"/>
        </w:rPr>
        <w:t>+ 0,2</w:t>
      </w:r>
      <w:r>
        <w:rPr>
          <w:i/>
          <w:iCs/>
          <w:sz w:val="28"/>
          <w:szCs w:val="28"/>
          <w:lang w:val="ru-RU"/>
        </w:rPr>
        <w:t>·О</w:t>
      </w:r>
      <w:r>
        <w:rPr>
          <w:i/>
          <w:iCs/>
          <w:sz w:val="28"/>
          <w:szCs w:val="28"/>
          <w:vertAlign w:val="subscript"/>
          <w:lang w:val="ru-RU"/>
        </w:rPr>
        <w:t>докл.1</w:t>
      </w:r>
      <w:r>
        <w:rPr>
          <w:i/>
          <w:iCs/>
          <w:sz w:val="28"/>
          <w:szCs w:val="28"/>
          <w:lang w:val="ru-RU"/>
        </w:rPr>
        <w:t>+</w:t>
      </w:r>
      <w:r>
        <w:rPr>
          <w:sz w:val="28"/>
          <w:szCs w:val="28"/>
          <w:lang w:val="ru-RU"/>
        </w:rPr>
        <w:t>0,2</w:t>
      </w:r>
      <w:r>
        <w:rPr>
          <w:i/>
          <w:iCs/>
          <w:sz w:val="28"/>
          <w:szCs w:val="28"/>
          <w:lang w:val="ru-RU"/>
        </w:rPr>
        <w:t>·О</w:t>
      </w:r>
      <w:r>
        <w:rPr>
          <w:i/>
          <w:iCs/>
          <w:sz w:val="28"/>
          <w:szCs w:val="28"/>
          <w:vertAlign w:val="subscript"/>
          <w:lang w:val="ru-RU"/>
        </w:rPr>
        <w:t>докл.2</w:t>
      </w:r>
      <w:r>
        <w:rPr>
          <w:sz w:val="28"/>
          <w:szCs w:val="28"/>
          <w:vertAlign w:val="subscript"/>
          <w:lang w:val="ru-RU"/>
        </w:rPr>
        <w:t xml:space="preserve"> </w:t>
      </w:r>
    </w:p>
    <w:p w:rsidR="003E4D32" w:rsidRDefault="003E4D32">
      <w:pPr>
        <w:jc w:val="both"/>
        <w:rPr>
          <w:lang w:val="ru-RU"/>
        </w:rPr>
      </w:pPr>
    </w:p>
    <w:p w:rsidR="003E4D32" w:rsidRDefault="00892918">
      <w:pPr>
        <w:spacing w:before="240"/>
        <w:jc w:val="center"/>
        <w:rPr>
          <w:i/>
          <w:iCs/>
          <w:sz w:val="28"/>
          <w:szCs w:val="28"/>
          <w:vertAlign w:val="subscript"/>
          <w:lang w:val="ru-RU"/>
        </w:rPr>
      </w:pPr>
      <w:r>
        <w:rPr>
          <w:i/>
          <w:iCs/>
          <w:sz w:val="28"/>
          <w:szCs w:val="28"/>
          <w:lang w:val="ru-RU"/>
        </w:rPr>
        <w:t>О</w:t>
      </w:r>
      <w:r>
        <w:rPr>
          <w:i/>
          <w:iCs/>
          <w:sz w:val="28"/>
          <w:szCs w:val="28"/>
          <w:vertAlign w:val="subscript"/>
          <w:lang w:val="ru-RU"/>
        </w:rPr>
        <w:t>накопленная_раздел_2</w:t>
      </w:r>
      <w:r w:rsidRPr="006D48CF">
        <w:rPr>
          <w:lang w:val="ru-RU"/>
        </w:rPr>
        <w:t xml:space="preserve">= </w:t>
      </w:r>
      <w:r>
        <w:rPr>
          <w:sz w:val="28"/>
          <w:szCs w:val="28"/>
          <w:lang w:val="ru-RU"/>
        </w:rPr>
        <w:t>0,2</w:t>
      </w:r>
      <w:r>
        <w:rPr>
          <w:i/>
          <w:iCs/>
          <w:sz w:val="28"/>
          <w:szCs w:val="28"/>
          <w:lang w:val="ru-RU"/>
        </w:rPr>
        <w:t>·</w:t>
      </w:r>
      <w:proofErr w:type="spellStart"/>
      <w:r>
        <w:rPr>
          <w:i/>
          <w:iCs/>
          <w:sz w:val="28"/>
          <w:szCs w:val="28"/>
          <w:lang w:val="ru-RU"/>
        </w:rPr>
        <w:t>О</w:t>
      </w:r>
      <w:r>
        <w:rPr>
          <w:i/>
          <w:iCs/>
          <w:sz w:val="28"/>
          <w:szCs w:val="28"/>
          <w:vertAlign w:val="subscript"/>
          <w:lang w:val="ru-RU"/>
        </w:rPr>
        <w:t>дз</w:t>
      </w:r>
      <w:proofErr w:type="spellEnd"/>
      <w:r>
        <w:rPr>
          <w:i/>
          <w:iCs/>
          <w:sz w:val="28"/>
          <w:szCs w:val="28"/>
          <w:lang w:val="ru-RU"/>
        </w:rPr>
        <w:t xml:space="preserve"> + </w:t>
      </w:r>
      <w:r>
        <w:rPr>
          <w:sz w:val="28"/>
          <w:szCs w:val="28"/>
          <w:lang w:val="ru-RU"/>
        </w:rPr>
        <w:t>0,25</w:t>
      </w:r>
      <w:r>
        <w:rPr>
          <w:i/>
          <w:iCs/>
          <w:sz w:val="28"/>
          <w:szCs w:val="28"/>
          <w:lang w:val="ru-RU"/>
        </w:rPr>
        <w:t>·О</w:t>
      </w:r>
      <w:r>
        <w:rPr>
          <w:i/>
          <w:iCs/>
          <w:sz w:val="28"/>
          <w:szCs w:val="28"/>
          <w:vertAlign w:val="subscript"/>
          <w:lang w:val="ru-RU"/>
        </w:rPr>
        <w:t>докл.1</w:t>
      </w:r>
      <w:r>
        <w:rPr>
          <w:i/>
          <w:iCs/>
          <w:sz w:val="28"/>
          <w:szCs w:val="28"/>
          <w:lang w:val="ru-RU"/>
        </w:rPr>
        <w:t>+</w:t>
      </w:r>
      <w:r>
        <w:rPr>
          <w:sz w:val="28"/>
          <w:szCs w:val="28"/>
          <w:lang w:val="ru-RU"/>
        </w:rPr>
        <w:t>0,25</w:t>
      </w:r>
      <w:r>
        <w:rPr>
          <w:i/>
          <w:iCs/>
          <w:sz w:val="28"/>
          <w:szCs w:val="28"/>
          <w:lang w:val="ru-RU"/>
        </w:rPr>
        <w:t>·О</w:t>
      </w:r>
      <w:r>
        <w:rPr>
          <w:i/>
          <w:iCs/>
          <w:sz w:val="28"/>
          <w:szCs w:val="28"/>
          <w:vertAlign w:val="subscript"/>
          <w:lang w:val="ru-RU"/>
        </w:rPr>
        <w:t>докл.2+</w:t>
      </w:r>
      <w:r>
        <w:rPr>
          <w:sz w:val="28"/>
          <w:szCs w:val="28"/>
          <w:lang w:val="ru-RU"/>
        </w:rPr>
        <w:t>0,3</w:t>
      </w:r>
      <w:r>
        <w:rPr>
          <w:i/>
          <w:iCs/>
          <w:sz w:val="28"/>
          <w:szCs w:val="28"/>
          <w:lang w:val="ru-RU"/>
        </w:rPr>
        <w:t>·</w:t>
      </w:r>
      <w:proofErr w:type="spellStart"/>
      <w:r>
        <w:rPr>
          <w:i/>
          <w:iCs/>
          <w:sz w:val="28"/>
          <w:szCs w:val="28"/>
          <w:lang w:val="ru-RU"/>
        </w:rPr>
        <w:t>О</w:t>
      </w:r>
      <w:r>
        <w:rPr>
          <w:i/>
          <w:iCs/>
          <w:sz w:val="28"/>
          <w:szCs w:val="28"/>
          <w:vertAlign w:val="subscript"/>
          <w:lang w:val="ru-RU"/>
        </w:rPr>
        <w:t>през</w:t>
      </w:r>
      <w:proofErr w:type="spellEnd"/>
    </w:p>
    <w:p w:rsidR="003E4D32" w:rsidRDefault="003E4D32">
      <w:pPr>
        <w:rPr>
          <w:lang w:val="ru-RU"/>
        </w:rPr>
      </w:pPr>
    </w:p>
    <w:p w:rsidR="003E4D32" w:rsidRDefault="00892918">
      <w:pPr>
        <w:rPr>
          <w:lang w:val="ru-RU"/>
        </w:rPr>
      </w:pPr>
      <w:r>
        <w:rPr>
          <w:rFonts w:ascii="Arial Unicode MS" w:eastAsia="Arial Unicode MS" w:cs="Arial Unicode MS"/>
          <w:lang w:val="ru-RU"/>
        </w:rPr>
        <w:t>Результирующая</w:t>
      </w:r>
      <w:r>
        <w:rPr>
          <w:rFonts w:ascii="Arial Unicode MS" w:eastAsia="Arial Unicode MS" w:cs="Arial Unicode MS"/>
          <w:lang w:val="ru-RU"/>
        </w:rPr>
        <w:t xml:space="preserve"> </w:t>
      </w:r>
      <w:r>
        <w:rPr>
          <w:rFonts w:ascii="Arial Unicode MS" w:eastAsia="Arial Unicode MS" w:cs="Arial Unicode MS"/>
          <w:lang w:val="ru-RU"/>
        </w:rPr>
        <w:t>оценка</w:t>
      </w:r>
      <w:r>
        <w:rPr>
          <w:rFonts w:ascii="Arial Unicode MS" w:eastAsia="Arial Unicode MS" w:cs="Arial Unicode MS"/>
          <w:lang w:val="ru-RU"/>
        </w:rPr>
        <w:t xml:space="preserve"> </w:t>
      </w:r>
      <w:r>
        <w:rPr>
          <w:rFonts w:ascii="Arial Unicode MS" w:eastAsia="Arial Unicode MS" w:cs="Arial Unicode MS"/>
          <w:lang w:val="ru-RU"/>
        </w:rPr>
        <w:t>за</w:t>
      </w:r>
      <w:r>
        <w:rPr>
          <w:rFonts w:ascii="Arial Unicode MS" w:eastAsia="Arial Unicode MS" w:cs="Arial Unicode MS"/>
          <w:lang w:val="ru-RU"/>
        </w:rPr>
        <w:t xml:space="preserve"> </w:t>
      </w:r>
      <w:r>
        <w:rPr>
          <w:rFonts w:ascii="Arial Unicode MS" w:eastAsia="Arial Unicode MS" w:cs="Arial Unicode MS"/>
          <w:lang w:val="ru-RU"/>
        </w:rPr>
        <w:t>дисциплину</w:t>
      </w:r>
      <w:r>
        <w:rPr>
          <w:rFonts w:ascii="Arial Unicode MS" w:eastAsia="Arial Unicode MS" w:cs="Arial Unicode MS"/>
          <w:lang w:val="ru-RU"/>
        </w:rPr>
        <w:t xml:space="preserve"> </w:t>
      </w:r>
      <w:r>
        <w:rPr>
          <w:rFonts w:ascii="Arial Unicode MS" w:eastAsia="Arial Unicode MS" w:cs="Arial Unicode MS"/>
          <w:lang w:val="ru-RU"/>
        </w:rPr>
        <w:t>рассчитывается</w:t>
      </w:r>
      <w:r>
        <w:rPr>
          <w:rFonts w:ascii="Arial Unicode MS" w:eastAsia="Arial Unicode MS" w:cs="Arial Unicode MS"/>
          <w:lang w:val="ru-RU"/>
        </w:rPr>
        <w:t xml:space="preserve"> </w:t>
      </w:r>
      <w:r>
        <w:rPr>
          <w:rFonts w:ascii="Arial Unicode MS" w:eastAsia="Arial Unicode MS" w:cs="Arial Unicode MS"/>
          <w:lang w:val="ru-RU"/>
        </w:rPr>
        <w:t>следующим</w:t>
      </w:r>
      <w:r>
        <w:rPr>
          <w:rFonts w:ascii="Arial Unicode MS" w:eastAsia="Arial Unicode MS" w:cs="Arial Unicode MS"/>
          <w:lang w:val="ru-RU"/>
        </w:rPr>
        <w:t xml:space="preserve"> </w:t>
      </w:r>
      <w:r>
        <w:rPr>
          <w:rFonts w:ascii="Arial Unicode MS" w:eastAsia="Arial Unicode MS" w:cs="Arial Unicode MS"/>
          <w:lang w:val="ru-RU"/>
        </w:rPr>
        <w:t>образом</w:t>
      </w:r>
      <w:r>
        <w:rPr>
          <w:rFonts w:eastAsia="Arial Unicode MS" w:hAnsi="Arial Unicode MS" w:cs="Arial Unicode MS"/>
          <w:lang w:val="ru-RU"/>
        </w:rPr>
        <w:t>:</w:t>
      </w:r>
    </w:p>
    <w:p w:rsidR="003E4D32" w:rsidRDefault="00892918">
      <w:pPr>
        <w:spacing w:before="240"/>
        <w:ind w:left="720"/>
        <w:jc w:val="center"/>
        <w:rPr>
          <w:i/>
          <w:iCs/>
          <w:sz w:val="28"/>
          <w:szCs w:val="28"/>
          <w:vertAlign w:val="subscript"/>
          <w:lang w:val="ru-RU"/>
        </w:rPr>
      </w:pPr>
      <w:proofErr w:type="spellStart"/>
      <w:r w:rsidRPr="006D48CF">
        <w:rPr>
          <w:lang w:val="ru-RU"/>
        </w:rPr>
        <w:t>О</w:t>
      </w:r>
      <w:r>
        <w:rPr>
          <w:i/>
          <w:iCs/>
          <w:sz w:val="28"/>
          <w:szCs w:val="28"/>
          <w:vertAlign w:val="subscript"/>
          <w:lang w:val="ru-RU"/>
        </w:rPr>
        <w:t>результ</w:t>
      </w:r>
      <w:proofErr w:type="spellEnd"/>
      <w:r w:rsidRPr="006D48CF">
        <w:rPr>
          <w:lang w:val="ru-RU"/>
        </w:rPr>
        <w:t xml:space="preserve"> = 0,5*</w:t>
      </w:r>
      <w:r>
        <w:rPr>
          <w:i/>
          <w:iCs/>
          <w:sz w:val="28"/>
          <w:szCs w:val="28"/>
          <w:lang w:val="ru-RU"/>
        </w:rPr>
        <w:t>О</w:t>
      </w:r>
      <w:r>
        <w:rPr>
          <w:i/>
          <w:iCs/>
          <w:sz w:val="28"/>
          <w:szCs w:val="28"/>
          <w:vertAlign w:val="subscript"/>
          <w:lang w:val="ru-RU"/>
        </w:rPr>
        <w:t>накопленная_раздел_1</w:t>
      </w:r>
      <w:r w:rsidRPr="006D48CF">
        <w:rPr>
          <w:lang w:val="ru-RU"/>
        </w:rPr>
        <w:t xml:space="preserve"> + 0,5 *</w:t>
      </w:r>
      <w:r>
        <w:rPr>
          <w:i/>
          <w:iCs/>
          <w:sz w:val="28"/>
          <w:szCs w:val="28"/>
          <w:lang w:val="ru-RU"/>
        </w:rPr>
        <w:t>О</w:t>
      </w:r>
      <w:r>
        <w:rPr>
          <w:i/>
          <w:iCs/>
          <w:sz w:val="28"/>
          <w:szCs w:val="28"/>
          <w:vertAlign w:val="subscript"/>
          <w:lang w:val="ru-RU"/>
        </w:rPr>
        <w:t>накопленная_раздел_2</w:t>
      </w:r>
      <w:r w:rsidRPr="006D48CF">
        <w:rPr>
          <w:lang w:val="ru-RU"/>
        </w:rPr>
        <w:t>,</w:t>
      </w:r>
    </w:p>
    <w:p w:rsidR="003E4D32" w:rsidRDefault="003E4D32">
      <w:pPr>
        <w:jc w:val="both"/>
        <w:rPr>
          <w:lang w:val="ru-RU"/>
        </w:rPr>
      </w:pPr>
    </w:p>
    <w:p w:rsidR="003E4D32" w:rsidRDefault="00892918">
      <w:pPr>
        <w:jc w:val="both"/>
        <w:rPr>
          <w:lang w:val="ru-RU"/>
        </w:rPr>
      </w:pPr>
      <w:r>
        <w:rPr>
          <w:lang w:val="ru-RU"/>
        </w:rPr>
        <w:t>Способ округления всех оценок: арифметический; при результате *,5 – округление в ст</w:t>
      </w:r>
      <w:r>
        <w:rPr>
          <w:lang w:val="ru-RU"/>
        </w:rPr>
        <w:t>о</w:t>
      </w:r>
      <w:r>
        <w:rPr>
          <w:lang w:val="ru-RU"/>
        </w:rPr>
        <w:t>рону большего значения.</w:t>
      </w:r>
    </w:p>
    <w:p w:rsidR="003E4D32" w:rsidRDefault="00892918">
      <w:pPr>
        <w:keepNext/>
        <w:spacing w:before="240" w:after="120"/>
        <w:ind w:left="432" w:hanging="432"/>
        <w:outlineLvl w:val="0"/>
        <w:rPr>
          <w:b/>
          <w:bCs/>
          <w:kern w:val="32"/>
          <w:lang w:val="ru-RU"/>
        </w:rPr>
      </w:pPr>
      <w:r>
        <w:rPr>
          <w:b/>
          <w:bCs/>
          <w:kern w:val="32"/>
          <w:lang w:val="ru-RU"/>
        </w:rPr>
        <w:t>7. Содержание дисциплины</w:t>
      </w:r>
    </w:p>
    <w:p w:rsidR="003E4D32" w:rsidRDefault="00892918">
      <w:pPr>
        <w:ind w:firstLine="709"/>
        <w:jc w:val="both"/>
        <w:rPr>
          <w:u w:val="single"/>
          <w:lang w:val="ru-RU"/>
        </w:rPr>
      </w:pPr>
      <w:r>
        <w:rPr>
          <w:u w:val="single"/>
          <w:lang w:val="ru-RU"/>
        </w:rPr>
        <w:t xml:space="preserve">Раздел 1 </w:t>
      </w:r>
      <w:r>
        <w:rPr>
          <w:lang w:val="ru-RU"/>
        </w:rPr>
        <w:t>Методы проведения научных исследований</w:t>
      </w:r>
    </w:p>
    <w:p w:rsidR="003E4D32" w:rsidRDefault="00892918">
      <w:pPr>
        <w:ind w:firstLine="709"/>
        <w:jc w:val="both"/>
        <w:rPr>
          <w:lang w:val="ru-RU"/>
        </w:rPr>
      </w:pPr>
      <w:r>
        <w:rPr>
          <w:lang w:val="ru-RU"/>
        </w:rPr>
        <w:t xml:space="preserve">Темы: </w:t>
      </w:r>
      <w:r>
        <w:rPr>
          <w:lang w:val="ru-RU"/>
        </w:rPr>
        <w:t>метод анализа иерархий – 6 часов; метод комплексной оценки –  6 часов; м</w:t>
      </w:r>
      <w:r>
        <w:rPr>
          <w:lang w:val="ru-RU"/>
        </w:rPr>
        <w:t>е</w:t>
      </w:r>
      <w:r>
        <w:rPr>
          <w:lang w:val="ru-RU"/>
        </w:rPr>
        <w:t>тод построения функции полезности – 6 часов; определение цели, темы и структуры и</w:t>
      </w:r>
      <w:r>
        <w:rPr>
          <w:lang w:val="ru-RU"/>
        </w:rPr>
        <w:t>с</w:t>
      </w:r>
      <w:r>
        <w:rPr>
          <w:lang w:val="ru-RU"/>
        </w:rPr>
        <w:t>следования – 6 часов; подготовка обзора литературы по теме исследования – 6 часов.</w:t>
      </w:r>
    </w:p>
    <w:p w:rsidR="003E4D32" w:rsidRDefault="00892918">
      <w:pPr>
        <w:ind w:firstLine="709"/>
        <w:jc w:val="both"/>
        <w:rPr>
          <w:lang w:val="ru-RU"/>
        </w:rPr>
      </w:pPr>
      <w:r>
        <w:rPr>
          <w:lang w:val="ru-RU"/>
        </w:rPr>
        <w:t>Общий объем самост</w:t>
      </w:r>
      <w:r>
        <w:rPr>
          <w:lang w:val="ru-RU"/>
        </w:rPr>
        <w:t>оятельной работы – 86 час. Самостоятельная работа состоит из подготовки к семинарским занятиям, проведения расчетов и подготовки презентаций.</w:t>
      </w:r>
    </w:p>
    <w:p w:rsidR="003E4D32" w:rsidRDefault="00892918">
      <w:pPr>
        <w:ind w:firstLine="709"/>
        <w:jc w:val="both"/>
        <w:rPr>
          <w:lang w:val="ru-RU"/>
        </w:rPr>
      </w:pPr>
      <w:r>
        <w:rPr>
          <w:lang w:val="ru-RU"/>
        </w:rPr>
        <w:lastRenderedPageBreak/>
        <w:t xml:space="preserve">Литература по разделу: [1; 2]. </w:t>
      </w:r>
    </w:p>
    <w:p w:rsidR="003E4D32" w:rsidRDefault="00892918">
      <w:pPr>
        <w:ind w:firstLine="709"/>
        <w:jc w:val="both"/>
        <w:rPr>
          <w:lang w:val="ru-RU"/>
        </w:rPr>
      </w:pPr>
      <w:r>
        <w:rPr>
          <w:lang w:val="ru-RU"/>
        </w:rPr>
        <w:t>Формы и методы проведения занятий по разделу: дискуссии, доклады.</w:t>
      </w:r>
    </w:p>
    <w:p w:rsidR="003E4D32" w:rsidRDefault="00892918">
      <w:pPr>
        <w:ind w:firstLine="709"/>
        <w:jc w:val="both"/>
        <w:rPr>
          <w:shd w:val="clear" w:color="auto" w:fill="FFFF00"/>
          <w:lang w:val="ru-RU"/>
        </w:rPr>
      </w:pPr>
      <w:r w:rsidRPr="006D48CF">
        <w:rPr>
          <w:u w:val="single"/>
          <w:lang w:val="ru-RU"/>
        </w:rPr>
        <w:t xml:space="preserve">Раздел 2 </w:t>
      </w:r>
      <w:r w:rsidRPr="006D48CF">
        <w:rPr>
          <w:lang w:val="ru-RU"/>
        </w:rPr>
        <w:t xml:space="preserve">Дизайн </w:t>
      </w:r>
      <w:r w:rsidRPr="006D48CF">
        <w:rPr>
          <w:lang w:val="ru-RU"/>
        </w:rPr>
        <w:t xml:space="preserve">научных исследований </w:t>
      </w:r>
    </w:p>
    <w:p w:rsidR="003E4D32" w:rsidRDefault="00892918">
      <w:pPr>
        <w:ind w:firstLine="709"/>
        <w:jc w:val="both"/>
        <w:rPr>
          <w:lang w:val="ru-RU"/>
        </w:rPr>
      </w:pPr>
      <w:r>
        <w:rPr>
          <w:lang w:val="ru-RU"/>
        </w:rPr>
        <w:t>Темы: принципы описания элементов исследования - 4 часа</w:t>
      </w:r>
      <w:proofErr w:type="gramStart"/>
      <w:r>
        <w:rPr>
          <w:lang w:val="ru-RU"/>
        </w:rPr>
        <w:t xml:space="preserve"> ,</w:t>
      </w:r>
      <w:proofErr w:type="gramEnd"/>
      <w:r>
        <w:rPr>
          <w:lang w:val="ru-RU"/>
        </w:rPr>
        <w:t xml:space="preserve"> типы данных - 4 часа,</w:t>
      </w:r>
      <w:r>
        <w:rPr>
          <w:shd w:val="clear" w:color="auto" w:fill="FFFF00"/>
          <w:lang w:val="ru-RU"/>
        </w:rPr>
        <w:t xml:space="preserve"> </w:t>
      </w:r>
      <w:r w:rsidRPr="006D48CF">
        <w:rPr>
          <w:lang w:val="ru-RU"/>
        </w:rPr>
        <w:t>количественные методы сбора и анализа информации - 6 часов; качественные методы сбора и анализа информации - 6</w:t>
      </w:r>
      <w:r>
        <w:rPr>
          <w:lang w:val="ru-RU"/>
        </w:rPr>
        <w:t xml:space="preserve"> часов; способы представления результатов ис</w:t>
      </w:r>
      <w:r>
        <w:rPr>
          <w:lang w:val="ru-RU"/>
        </w:rPr>
        <w:t>следования - 6 часов; принципы оформления и презентации промежуточных и итоговых результатов исследования – 4 часа.</w:t>
      </w:r>
    </w:p>
    <w:p w:rsidR="003E4D32" w:rsidRDefault="00892918">
      <w:pPr>
        <w:ind w:firstLine="709"/>
        <w:jc w:val="both"/>
        <w:rPr>
          <w:lang w:val="ru-RU"/>
        </w:rPr>
      </w:pPr>
      <w:r>
        <w:rPr>
          <w:lang w:val="ru-RU"/>
        </w:rPr>
        <w:t xml:space="preserve">Общий объем самостоятельной работы – 86 час. Самостоятельная работа состоит из подготовки к семинарским занятиям, подготовки материалов для </w:t>
      </w:r>
      <w:r>
        <w:rPr>
          <w:lang w:val="ru-RU"/>
        </w:rPr>
        <w:t>дискуссии и  соста</w:t>
      </w:r>
      <w:r>
        <w:rPr>
          <w:lang w:val="ru-RU"/>
        </w:rPr>
        <w:t>в</w:t>
      </w:r>
      <w:r>
        <w:rPr>
          <w:lang w:val="ru-RU"/>
        </w:rPr>
        <w:t>ления презентаций.</w:t>
      </w:r>
    </w:p>
    <w:p w:rsidR="003E4D32" w:rsidRDefault="00892918">
      <w:pPr>
        <w:keepNext/>
        <w:spacing w:before="240" w:after="120"/>
        <w:outlineLvl w:val="0"/>
        <w:rPr>
          <w:b/>
          <w:bCs/>
          <w:kern w:val="32"/>
          <w:lang w:val="ru-RU"/>
        </w:rPr>
      </w:pPr>
      <w:r>
        <w:rPr>
          <w:b/>
          <w:bCs/>
          <w:kern w:val="32"/>
          <w:lang w:val="ru-RU"/>
        </w:rPr>
        <w:t>8.</w:t>
      </w:r>
      <w:r>
        <w:rPr>
          <w:b/>
          <w:bCs/>
          <w:kern w:val="32"/>
          <w:lang w:val="ru-RU"/>
        </w:rPr>
        <w:tab/>
        <w:t>Образовательные технологии</w:t>
      </w:r>
    </w:p>
    <w:p w:rsidR="003E4D32" w:rsidRDefault="00892918">
      <w:pPr>
        <w:ind w:firstLine="709"/>
        <w:jc w:val="both"/>
        <w:rPr>
          <w:lang w:val="ru-RU"/>
        </w:rPr>
      </w:pPr>
      <w:r>
        <w:rPr>
          <w:lang w:val="ru-RU"/>
        </w:rPr>
        <w:t xml:space="preserve">Предусмотрено выполнение расчетов по изучаемым темам, анализ кейсов. </w:t>
      </w:r>
    </w:p>
    <w:p w:rsidR="003E4D32" w:rsidRDefault="00892918">
      <w:pPr>
        <w:ind w:firstLine="709"/>
        <w:jc w:val="both"/>
        <w:rPr>
          <w:lang w:val="ru-RU"/>
        </w:rPr>
      </w:pPr>
      <w:r>
        <w:rPr>
          <w:lang w:val="ru-RU"/>
        </w:rPr>
        <w:t xml:space="preserve">Для обеспечения студентов информационными материалами используется сайт преподавателя: </w:t>
      </w:r>
      <w:hyperlink r:id="rId7" w:history="1">
        <w:r>
          <w:rPr>
            <w:rStyle w:val="Hyperlink0"/>
          </w:rPr>
          <w:t>www</w:t>
        </w:r>
        <w:r w:rsidRPr="006D48CF">
          <w:rPr>
            <w:rStyle w:val="Hyperlink0"/>
            <w:lang w:val="ru-RU"/>
          </w:rPr>
          <w:t>.</w:t>
        </w:r>
        <w:proofErr w:type="spellStart"/>
        <w:r>
          <w:rPr>
            <w:rStyle w:val="Hyperlink0"/>
          </w:rPr>
          <w:t>ekolch</w:t>
        </w:r>
        <w:proofErr w:type="spellEnd"/>
        <w:r w:rsidRPr="006D48CF">
          <w:rPr>
            <w:rStyle w:val="Hyperlink0"/>
            <w:lang w:val="ru-RU"/>
          </w:rPr>
          <w:t>.</w:t>
        </w:r>
        <w:proofErr w:type="spellStart"/>
        <w:r>
          <w:rPr>
            <w:rStyle w:val="Hyperlink0"/>
          </w:rPr>
          <w:t>ucoz</w:t>
        </w:r>
        <w:proofErr w:type="spellEnd"/>
        <w:r w:rsidRPr="006D48CF">
          <w:rPr>
            <w:rStyle w:val="Hyperlink0"/>
            <w:lang w:val="ru-RU"/>
          </w:rPr>
          <w:t>.</w:t>
        </w:r>
        <w:proofErr w:type="spellStart"/>
        <w:r>
          <w:rPr>
            <w:rStyle w:val="Hyperlink0"/>
          </w:rPr>
          <w:t>ru</w:t>
        </w:r>
        <w:proofErr w:type="spellEnd"/>
      </w:hyperlink>
      <w:r>
        <w:rPr>
          <w:lang w:val="ru-RU"/>
        </w:rPr>
        <w:t xml:space="preserve">, система </w:t>
      </w:r>
      <w:r>
        <w:t>LMS</w:t>
      </w:r>
    </w:p>
    <w:p w:rsidR="003E4D32" w:rsidRDefault="00892918">
      <w:pPr>
        <w:jc w:val="both"/>
        <w:rPr>
          <w:b/>
          <w:bCs/>
          <w:kern w:val="32"/>
          <w:lang w:val="ru-RU"/>
        </w:rPr>
      </w:pPr>
      <w:r>
        <w:rPr>
          <w:b/>
          <w:bCs/>
          <w:kern w:val="32"/>
          <w:lang w:val="ru-RU"/>
        </w:rPr>
        <w:t>9.</w:t>
      </w:r>
      <w:r>
        <w:rPr>
          <w:b/>
          <w:bCs/>
          <w:kern w:val="32"/>
          <w:lang w:val="ru-RU"/>
        </w:rPr>
        <w:tab/>
        <w:t>Оценочные средства для текущего контроля и аттестации студента</w:t>
      </w:r>
    </w:p>
    <w:p w:rsidR="003E4D32" w:rsidRDefault="00892918">
      <w:pPr>
        <w:jc w:val="both"/>
        <w:rPr>
          <w:b/>
          <w:bCs/>
          <w:kern w:val="32"/>
          <w:lang w:val="ru-RU"/>
        </w:rPr>
      </w:pPr>
      <w:r>
        <w:rPr>
          <w:b/>
          <w:bCs/>
          <w:kern w:val="32"/>
          <w:lang w:val="ru-RU"/>
        </w:rPr>
        <w:t>9.1.</w:t>
      </w:r>
      <w:r>
        <w:rPr>
          <w:b/>
          <w:bCs/>
          <w:kern w:val="32"/>
          <w:lang w:val="ru-RU"/>
        </w:rPr>
        <w:tab/>
        <w:t>Тематика заданий текущего контроля</w:t>
      </w:r>
    </w:p>
    <w:p w:rsidR="003E4D32" w:rsidRDefault="00892918">
      <w:pPr>
        <w:keepNext/>
        <w:spacing w:before="240" w:after="60"/>
        <w:jc w:val="both"/>
        <w:outlineLvl w:val="1"/>
        <w:rPr>
          <w:b/>
          <w:bCs/>
          <w:lang w:val="ru-RU"/>
        </w:rPr>
      </w:pPr>
      <w:r>
        <w:rPr>
          <w:b/>
          <w:bCs/>
          <w:lang w:val="ru-RU"/>
        </w:rPr>
        <w:t>Тематика заданий текущего контроля</w:t>
      </w:r>
    </w:p>
    <w:p w:rsidR="003E4D32" w:rsidRDefault="00892918" w:rsidP="00892918">
      <w:pPr>
        <w:numPr>
          <w:ilvl w:val="0"/>
          <w:numId w:val="22"/>
        </w:numPr>
      </w:pPr>
      <w:r>
        <w:rPr>
          <w:lang w:val="ru-RU"/>
        </w:rPr>
        <w:t>Анализ данных методом МАИ.</w:t>
      </w:r>
    </w:p>
    <w:p w:rsidR="003E4D32" w:rsidRDefault="00892918" w:rsidP="00892918">
      <w:pPr>
        <w:numPr>
          <w:ilvl w:val="0"/>
          <w:numId w:val="23"/>
        </w:numPr>
      </w:pPr>
      <w:r>
        <w:rPr>
          <w:lang w:val="ru-RU"/>
        </w:rPr>
        <w:t>Анализ данных методом комплексной оценки</w:t>
      </w:r>
    </w:p>
    <w:p w:rsidR="003E4D32" w:rsidRDefault="00892918" w:rsidP="00892918">
      <w:pPr>
        <w:numPr>
          <w:ilvl w:val="0"/>
          <w:numId w:val="24"/>
        </w:numPr>
      </w:pPr>
      <w:r>
        <w:rPr>
          <w:lang w:val="ru-RU"/>
        </w:rPr>
        <w:t>Анализ</w:t>
      </w:r>
      <w:r>
        <w:rPr>
          <w:lang w:val="ru-RU"/>
        </w:rPr>
        <w:t xml:space="preserve"> данных методом функции полезности</w:t>
      </w:r>
    </w:p>
    <w:p w:rsidR="003E4D32" w:rsidRPr="006D48CF" w:rsidRDefault="00892918" w:rsidP="00892918">
      <w:pPr>
        <w:numPr>
          <w:ilvl w:val="0"/>
          <w:numId w:val="25"/>
        </w:numPr>
        <w:rPr>
          <w:lang w:val="ru-RU"/>
        </w:rPr>
      </w:pPr>
      <w:r>
        <w:rPr>
          <w:lang w:val="ru-RU"/>
        </w:rPr>
        <w:t>Определение цели, темы и структуры исследовательского проекта</w:t>
      </w:r>
    </w:p>
    <w:p w:rsidR="003E4D32" w:rsidRPr="006D48CF" w:rsidRDefault="00892918" w:rsidP="00892918">
      <w:pPr>
        <w:numPr>
          <w:ilvl w:val="0"/>
          <w:numId w:val="26"/>
        </w:numPr>
        <w:rPr>
          <w:lang w:val="ru-RU"/>
        </w:rPr>
      </w:pPr>
      <w:r>
        <w:rPr>
          <w:lang w:val="ru-RU"/>
        </w:rPr>
        <w:t>План сбор информации для обзора литературы по теме исследования</w:t>
      </w:r>
    </w:p>
    <w:p w:rsidR="003E4D32" w:rsidRDefault="00892918" w:rsidP="00892918">
      <w:pPr>
        <w:numPr>
          <w:ilvl w:val="0"/>
          <w:numId w:val="27"/>
        </w:numPr>
      </w:pPr>
      <w:proofErr w:type="spellStart"/>
      <w:r>
        <w:t>Подготовка</w:t>
      </w:r>
      <w:proofErr w:type="spellEnd"/>
      <w:r>
        <w:t xml:space="preserve"> и </w:t>
      </w:r>
      <w:proofErr w:type="spellStart"/>
      <w:r>
        <w:t>описание</w:t>
      </w:r>
      <w:proofErr w:type="spellEnd"/>
      <w:r>
        <w:t xml:space="preserve"> </w:t>
      </w:r>
      <w:proofErr w:type="spellStart"/>
      <w:r>
        <w:t>элементов</w:t>
      </w:r>
      <w:proofErr w:type="spellEnd"/>
      <w:r>
        <w:t xml:space="preserve"> </w:t>
      </w:r>
      <w:proofErr w:type="spellStart"/>
      <w:r>
        <w:t>исследования</w:t>
      </w:r>
      <w:proofErr w:type="spellEnd"/>
    </w:p>
    <w:p w:rsidR="003E4D32" w:rsidRPr="006D48CF" w:rsidRDefault="00892918" w:rsidP="00892918">
      <w:pPr>
        <w:numPr>
          <w:ilvl w:val="0"/>
          <w:numId w:val="28"/>
        </w:numPr>
        <w:rPr>
          <w:lang w:val="ru-RU"/>
        </w:rPr>
      </w:pPr>
      <w:r w:rsidRPr="006D48CF">
        <w:rPr>
          <w:lang w:val="ru-RU"/>
        </w:rPr>
        <w:t>Изучение количественных методов сбора и анализа да</w:t>
      </w:r>
      <w:r w:rsidRPr="006D48CF">
        <w:rPr>
          <w:lang w:val="ru-RU"/>
        </w:rPr>
        <w:t>нных</w:t>
      </w:r>
    </w:p>
    <w:p w:rsidR="003E4D32" w:rsidRPr="006D48CF" w:rsidRDefault="00892918" w:rsidP="00892918">
      <w:pPr>
        <w:numPr>
          <w:ilvl w:val="0"/>
          <w:numId w:val="29"/>
        </w:numPr>
        <w:rPr>
          <w:lang w:val="ru-RU"/>
        </w:rPr>
      </w:pPr>
      <w:r w:rsidRPr="006D48CF">
        <w:rPr>
          <w:lang w:val="ru-RU"/>
        </w:rPr>
        <w:t>Изучение качественных методов сбора и анализа данных</w:t>
      </w:r>
    </w:p>
    <w:p w:rsidR="003E4D32" w:rsidRPr="006D48CF" w:rsidRDefault="00892918" w:rsidP="00892918">
      <w:pPr>
        <w:numPr>
          <w:ilvl w:val="0"/>
          <w:numId w:val="30"/>
        </w:numPr>
        <w:rPr>
          <w:shd w:val="clear" w:color="auto" w:fill="FFFF00"/>
          <w:lang w:val="ru-RU"/>
        </w:rPr>
      </w:pPr>
      <w:r w:rsidRPr="006D48CF">
        <w:rPr>
          <w:lang w:val="ru-RU"/>
        </w:rPr>
        <w:t>Принципы оформления и представления результатов исследования</w:t>
      </w:r>
    </w:p>
    <w:p w:rsidR="003E4D32" w:rsidRDefault="00892918">
      <w:pPr>
        <w:rPr>
          <w:b/>
          <w:bCs/>
          <w:lang w:val="ru-RU"/>
        </w:rPr>
      </w:pPr>
      <w:r>
        <w:rPr>
          <w:rFonts w:ascii="Arial Unicode MS" w:eastAsia="Arial Unicode MS" w:cs="Arial Unicode MS"/>
          <w:b/>
          <w:bCs/>
          <w:lang w:val="ru-RU"/>
        </w:rPr>
        <w:t>Задание</w:t>
      </w:r>
      <w:r>
        <w:rPr>
          <w:rFonts w:ascii="Arial Unicode MS" w:eastAsia="Arial Unicode MS" w:cs="Arial Unicode MS"/>
          <w:b/>
          <w:bCs/>
          <w:lang w:val="ru-RU"/>
        </w:rPr>
        <w:t xml:space="preserve"> </w:t>
      </w:r>
      <w:r>
        <w:rPr>
          <w:rFonts w:ascii="Arial Unicode MS" w:eastAsia="Arial Unicode MS" w:cs="Arial Unicode MS"/>
          <w:b/>
          <w:bCs/>
          <w:lang w:val="ru-RU"/>
        </w:rPr>
        <w:t>для</w:t>
      </w:r>
      <w:r>
        <w:rPr>
          <w:rFonts w:ascii="Arial Unicode MS" w:eastAsia="Arial Unicode MS" w:cs="Arial Unicode MS"/>
          <w:b/>
          <w:bCs/>
          <w:lang w:val="ru-RU"/>
        </w:rPr>
        <w:t xml:space="preserve"> </w:t>
      </w:r>
      <w:r>
        <w:rPr>
          <w:rFonts w:ascii="Arial Unicode MS" w:eastAsia="Arial Unicode MS" w:cs="Arial Unicode MS"/>
          <w:b/>
          <w:bCs/>
          <w:lang w:val="ru-RU"/>
        </w:rPr>
        <w:t>итогового</w:t>
      </w:r>
      <w:r>
        <w:rPr>
          <w:rFonts w:ascii="Arial Unicode MS" w:eastAsia="Arial Unicode MS" w:cs="Arial Unicode MS"/>
          <w:b/>
          <w:bCs/>
          <w:lang w:val="ru-RU"/>
        </w:rPr>
        <w:t xml:space="preserve"> </w:t>
      </w:r>
      <w:r>
        <w:rPr>
          <w:rFonts w:ascii="Arial Unicode MS" w:eastAsia="Arial Unicode MS" w:cs="Arial Unicode MS"/>
          <w:b/>
          <w:bCs/>
          <w:lang w:val="ru-RU"/>
        </w:rPr>
        <w:t>контроля</w:t>
      </w:r>
    </w:p>
    <w:p w:rsidR="003E4D32" w:rsidRDefault="00892918">
      <w:pPr>
        <w:rPr>
          <w:lang w:val="ru-RU"/>
        </w:rPr>
      </w:pPr>
      <w:r>
        <w:rPr>
          <w:rFonts w:ascii="Arial Unicode MS" w:eastAsia="Arial Unicode MS" w:cs="Arial Unicode MS"/>
          <w:lang w:val="ru-RU"/>
        </w:rPr>
        <w:t>Презентация</w:t>
      </w:r>
      <w:r>
        <w:rPr>
          <w:rFonts w:ascii="Arial Unicode MS" w:eastAsia="Arial Unicode MS" w:cs="Arial Unicode MS"/>
          <w:lang w:val="ru-RU"/>
        </w:rPr>
        <w:t xml:space="preserve"> </w:t>
      </w:r>
      <w:r>
        <w:rPr>
          <w:rFonts w:ascii="Arial Unicode MS" w:eastAsia="Arial Unicode MS" w:cs="Arial Unicode MS"/>
          <w:lang w:val="ru-RU"/>
        </w:rPr>
        <w:t>по</w:t>
      </w:r>
      <w:r>
        <w:rPr>
          <w:rFonts w:ascii="Arial Unicode MS" w:eastAsia="Arial Unicode MS" w:cs="Arial Unicode MS"/>
          <w:lang w:val="ru-RU"/>
        </w:rPr>
        <w:t xml:space="preserve"> </w:t>
      </w:r>
      <w:r>
        <w:rPr>
          <w:rFonts w:ascii="Arial Unicode MS" w:eastAsia="Arial Unicode MS" w:cs="Arial Unicode MS"/>
          <w:lang w:val="ru-RU"/>
        </w:rPr>
        <w:t>теме</w:t>
      </w:r>
      <w:r>
        <w:rPr>
          <w:rFonts w:ascii="Arial Unicode MS" w:eastAsia="Arial Unicode MS" w:cs="Arial Unicode MS"/>
          <w:lang w:val="ru-RU"/>
        </w:rPr>
        <w:t xml:space="preserve"> </w:t>
      </w:r>
      <w:r>
        <w:rPr>
          <w:rFonts w:ascii="Arial Unicode MS" w:eastAsia="Arial Unicode MS" w:cs="Arial Unicode MS"/>
          <w:lang w:val="ru-RU"/>
        </w:rPr>
        <w:t>курсовой</w:t>
      </w:r>
      <w:r>
        <w:rPr>
          <w:rFonts w:ascii="Arial Unicode MS" w:eastAsia="Arial Unicode MS" w:cs="Arial Unicode MS"/>
          <w:lang w:val="ru-RU"/>
        </w:rPr>
        <w:t xml:space="preserve"> </w:t>
      </w:r>
      <w:r>
        <w:rPr>
          <w:rFonts w:ascii="Arial Unicode MS" w:eastAsia="Arial Unicode MS" w:cs="Arial Unicode MS"/>
          <w:lang w:val="ru-RU"/>
        </w:rPr>
        <w:t>работы</w:t>
      </w:r>
      <w:r>
        <w:rPr>
          <w:rFonts w:eastAsia="Arial Unicode MS" w:hAnsi="Arial Unicode MS" w:cs="Arial Unicode MS"/>
          <w:lang w:val="ru-RU"/>
        </w:rPr>
        <w:t xml:space="preserve">, </w:t>
      </w:r>
      <w:r>
        <w:rPr>
          <w:rFonts w:ascii="Arial Unicode MS" w:eastAsia="Arial Unicode MS" w:cs="Arial Unicode MS"/>
          <w:lang w:val="ru-RU"/>
        </w:rPr>
        <w:t>состоящая</w:t>
      </w:r>
      <w:r>
        <w:rPr>
          <w:rFonts w:ascii="Arial Unicode MS" w:eastAsia="Arial Unicode MS" w:cs="Arial Unicode MS"/>
          <w:lang w:val="ru-RU"/>
        </w:rPr>
        <w:t xml:space="preserve"> </w:t>
      </w:r>
      <w:r>
        <w:rPr>
          <w:rFonts w:ascii="Arial Unicode MS" w:eastAsia="Arial Unicode MS" w:cs="Arial Unicode MS"/>
          <w:lang w:val="ru-RU"/>
        </w:rPr>
        <w:t>из</w:t>
      </w:r>
      <w:r>
        <w:rPr>
          <w:rFonts w:ascii="Arial Unicode MS" w:eastAsia="Arial Unicode MS" w:cs="Arial Unicode MS"/>
          <w:lang w:val="ru-RU"/>
        </w:rPr>
        <w:t xml:space="preserve"> </w:t>
      </w:r>
      <w:r>
        <w:rPr>
          <w:rFonts w:ascii="Arial Unicode MS" w:eastAsia="Arial Unicode MS" w:cs="Arial Unicode MS"/>
          <w:lang w:val="ru-RU"/>
        </w:rPr>
        <w:t>четырех</w:t>
      </w:r>
      <w:r>
        <w:rPr>
          <w:rFonts w:ascii="Arial Unicode MS" w:eastAsia="Arial Unicode MS" w:cs="Arial Unicode MS"/>
          <w:lang w:val="ru-RU"/>
        </w:rPr>
        <w:t xml:space="preserve"> </w:t>
      </w:r>
      <w:r>
        <w:rPr>
          <w:rFonts w:ascii="Arial Unicode MS" w:eastAsia="Arial Unicode MS" w:cs="Arial Unicode MS"/>
          <w:lang w:val="ru-RU"/>
        </w:rPr>
        <w:t>частей</w:t>
      </w:r>
      <w:r>
        <w:rPr>
          <w:rFonts w:eastAsia="Arial Unicode MS" w:hAnsi="Arial Unicode MS" w:cs="Arial Unicode MS"/>
          <w:lang w:val="ru-RU"/>
        </w:rPr>
        <w:t xml:space="preserve">: </w:t>
      </w:r>
    </w:p>
    <w:p w:rsidR="003E4D32" w:rsidRDefault="00892918" w:rsidP="00892918">
      <w:pPr>
        <w:numPr>
          <w:ilvl w:val="0"/>
          <w:numId w:val="31"/>
        </w:numPr>
        <w:spacing w:after="200" w:line="276" w:lineRule="auto"/>
        <w:rPr>
          <w:lang w:val="ru-RU"/>
        </w:rPr>
      </w:pPr>
      <w:r>
        <w:rPr>
          <w:lang w:val="ru-RU"/>
        </w:rPr>
        <w:t>Описание источников информации для обос</w:t>
      </w:r>
      <w:r>
        <w:rPr>
          <w:lang w:val="ru-RU"/>
        </w:rPr>
        <w:t>нования актуальности цели, темы р</w:t>
      </w:r>
      <w:r>
        <w:rPr>
          <w:lang w:val="ru-RU"/>
        </w:rPr>
        <w:t>а</w:t>
      </w:r>
      <w:r>
        <w:rPr>
          <w:lang w:val="ru-RU"/>
        </w:rPr>
        <w:t>боты</w:t>
      </w:r>
    </w:p>
    <w:p w:rsidR="003E4D32" w:rsidRDefault="00892918" w:rsidP="00892918">
      <w:pPr>
        <w:numPr>
          <w:ilvl w:val="0"/>
          <w:numId w:val="32"/>
        </w:numPr>
        <w:spacing w:after="200" w:line="276" w:lineRule="auto"/>
        <w:rPr>
          <w:lang w:val="ru-RU"/>
        </w:rPr>
      </w:pPr>
      <w:r>
        <w:rPr>
          <w:lang w:val="ru-RU"/>
        </w:rPr>
        <w:t>Описание перечня существующих методик и инструментов, упоминающихся в л</w:t>
      </w:r>
      <w:r>
        <w:rPr>
          <w:lang w:val="ru-RU"/>
        </w:rPr>
        <w:t>и</w:t>
      </w:r>
      <w:r>
        <w:rPr>
          <w:lang w:val="ru-RU"/>
        </w:rPr>
        <w:t>тературе по тематике работы, обоснование выбора применяемых в работе методов</w:t>
      </w:r>
    </w:p>
    <w:p w:rsidR="003E4D32" w:rsidRDefault="00892918" w:rsidP="00892918">
      <w:pPr>
        <w:numPr>
          <w:ilvl w:val="0"/>
          <w:numId w:val="33"/>
        </w:numPr>
        <w:spacing w:after="200" w:line="276" w:lineRule="auto"/>
        <w:rPr>
          <w:lang w:val="ru-RU"/>
        </w:rPr>
      </w:pPr>
      <w:r>
        <w:rPr>
          <w:lang w:val="ru-RU"/>
        </w:rPr>
        <w:t>Обоснование выбора источников информации для сбора данных.</w:t>
      </w:r>
    </w:p>
    <w:p w:rsidR="003E4D32" w:rsidRDefault="00892918" w:rsidP="00892918">
      <w:pPr>
        <w:numPr>
          <w:ilvl w:val="0"/>
          <w:numId w:val="34"/>
        </w:numPr>
        <w:spacing w:after="200" w:line="276" w:lineRule="auto"/>
        <w:rPr>
          <w:lang w:val="ru-RU"/>
        </w:rPr>
      </w:pPr>
      <w:r>
        <w:rPr>
          <w:lang w:val="ru-RU"/>
        </w:rPr>
        <w:t>Характери</w:t>
      </w:r>
      <w:r>
        <w:rPr>
          <w:lang w:val="ru-RU"/>
        </w:rPr>
        <w:t>стика структуры работы и техник её оформления и презентации</w:t>
      </w:r>
    </w:p>
    <w:p w:rsidR="003E4D32" w:rsidRDefault="003E4D32">
      <w:pPr>
        <w:rPr>
          <w:b/>
          <w:bCs/>
          <w:lang w:val="ru-RU"/>
        </w:rPr>
      </w:pPr>
    </w:p>
    <w:p w:rsidR="003E4D32" w:rsidRDefault="00892918">
      <w:pPr>
        <w:rPr>
          <w:b/>
          <w:bCs/>
          <w:lang w:val="ru-RU"/>
        </w:rPr>
      </w:pPr>
      <w:r>
        <w:rPr>
          <w:rFonts w:eastAsia="Arial Unicode MS" w:hAnsi="Arial Unicode MS" w:cs="Arial Unicode MS"/>
          <w:b/>
          <w:bCs/>
          <w:lang w:val="ru-RU"/>
        </w:rPr>
        <w:t xml:space="preserve">10. </w:t>
      </w:r>
      <w:r>
        <w:rPr>
          <w:rFonts w:ascii="Arial Unicode MS" w:eastAsia="Arial Unicode MS" w:cs="Arial Unicode MS"/>
          <w:b/>
          <w:bCs/>
          <w:lang w:val="ru-RU"/>
        </w:rPr>
        <w:t>Учебно</w:t>
      </w:r>
      <w:r>
        <w:rPr>
          <w:rFonts w:eastAsia="Arial Unicode MS" w:hAnsi="Arial Unicode MS" w:cs="Arial Unicode MS"/>
          <w:b/>
          <w:bCs/>
          <w:lang w:val="ru-RU"/>
        </w:rPr>
        <w:t>-</w:t>
      </w:r>
      <w:r>
        <w:rPr>
          <w:rFonts w:ascii="Arial Unicode MS" w:eastAsia="Arial Unicode MS" w:cs="Arial Unicode MS"/>
          <w:b/>
          <w:bCs/>
          <w:lang w:val="ru-RU"/>
        </w:rPr>
        <w:t>методическое</w:t>
      </w:r>
      <w:r>
        <w:rPr>
          <w:rFonts w:ascii="Arial Unicode MS" w:eastAsia="Arial Unicode MS" w:cs="Arial Unicode MS"/>
          <w:b/>
          <w:bCs/>
          <w:lang w:val="ru-RU"/>
        </w:rPr>
        <w:t xml:space="preserve"> </w:t>
      </w:r>
      <w:r>
        <w:rPr>
          <w:rFonts w:ascii="Arial Unicode MS" w:eastAsia="Arial Unicode MS" w:cs="Arial Unicode MS"/>
          <w:b/>
          <w:bCs/>
          <w:lang w:val="ru-RU"/>
        </w:rPr>
        <w:t>и</w:t>
      </w:r>
      <w:r>
        <w:rPr>
          <w:rFonts w:ascii="Arial Unicode MS" w:eastAsia="Arial Unicode MS" w:cs="Arial Unicode MS"/>
          <w:b/>
          <w:bCs/>
          <w:lang w:val="ru-RU"/>
        </w:rPr>
        <w:t xml:space="preserve"> </w:t>
      </w:r>
      <w:r>
        <w:rPr>
          <w:rFonts w:ascii="Arial Unicode MS" w:eastAsia="Arial Unicode MS" w:cs="Arial Unicode MS"/>
          <w:b/>
          <w:bCs/>
          <w:lang w:val="ru-RU"/>
        </w:rPr>
        <w:t>информационное</w:t>
      </w:r>
      <w:r>
        <w:rPr>
          <w:rFonts w:ascii="Arial Unicode MS" w:eastAsia="Arial Unicode MS" w:cs="Arial Unicode MS"/>
          <w:b/>
          <w:bCs/>
          <w:lang w:val="ru-RU"/>
        </w:rPr>
        <w:t xml:space="preserve"> </w:t>
      </w:r>
      <w:r>
        <w:rPr>
          <w:rFonts w:ascii="Arial Unicode MS" w:eastAsia="Arial Unicode MS" w:cs="Arial Unicode MS"/>
          <w:b/>
          <w:bCs/>
          <w:lang w:val="ru-RU"/>
        </w:rPr>
        <w:t>обеспечение</w:t>
      </w:r>
      <w:r>
        <w:rPr>
          <w:rFonts w:ascii="Arial Unicode MS" w:eastAsia="Arial Unicode MS" w:cs="Arial Unicode MS"/>
          <w:b/>
          <w:bCs/>
          <w:lang w:val="ru-RU"/>
        </w:rPr>
        <w:t xml:space="preserve"> </w:t>
      </w:r>
      <w:r>
        <w:rPr>
          <w:rFonts w:ascii="Arial Unicode MS" w:eastAsia="Arial Unicode MS" w:cs="Arial Unicode MS"/>
          <w:b/>
          <w:bCs/>
          <w:lang w:val="ru-RU"/>
        </w:rPr>
        <w:t>дисциплины</w:t>
      </w:r>
    </w:p>
    <w:p w:rsidR="003E4D32" w:rsidRDefault="003E4D32">
      <w:pPr>
        <w:jc w:val="both"/>
        <w:rPr>
          <w:lang w:val="ru-RU"/>
        </w:rPr>
      </w:pPr>
    </w:p>
    <w:p w:rsidR="003E4D32" w:rsidRDefault="00892918">
      <w:pPr>
        <w:jc w:val="both"/>
        <w:rPr>
          <w:lang w:val="ru-RU"/>
        </w:rPr>
      </w:pPr>
      <w:r>
        <w:rPr>
          <w:lang w:val="ru-RU"/>
        </w:rPr>
        <w:t>Курс опирается на современные отечественные и зарубежные публикации: монографии, статьи в рецензируемых журналах, электронные ресу</w:t>
      </w:r>
      <w:r>
        <w:rPr>
          <w:lang w:val="ru-RU"/>
        </w:rPr>
        <w:t>рсы.</w:t>
      </w:r>
    </w:p>
    <w:p w:rsidR="003E4D32" w:rsidRDefault="003E4D32">
      <w:pPr>
        <w:rPr>
          <w:b/>
          <w:bCs/>
          <w:lang w:val="ru-RU"/>
        </w:rPr>
      </w:pPr>
    </w:p>
    <w:p w:rsidR="003E4D32" w:rsidRDefault="00892918">
      <w:pPr>
        <w:pStyle w:val="2"/>
        <w:spacing w:before="240"/>
        <w:jc w:val="both"/>
      </w:pPr>
      <w:r>
        <w:t>Основная литература</w:t>
      </w:r>
    </w:p>
    <w:p w:rsidR="003E4D32" w:rsidRDefault="00892918" w:rsidP="00892918">
      <w:pPr>
        <w:numPr>
          <w:ilvl w:val="0"/>
          <w:numId w:val="35"/>
        </w:numPr>
        <w:tabs>
          <w:tab w:val="clear" w:pos="775"/>
          <w:tab w:val="num" w:pos="809"/>
        </w:tabs>
        <w:ind w:left="809" w:hanging="809"/>
      </w:pPr>
      <w:proofErr w:type="spellStart"/>
      <w:r>
        <w:rPr>
          <w:sz w:val="23"/>
          <w:szCs w:val="23"/>
          <w:lang w:val="ru-RU"/>
        </w:rPr>
        <w:t>Лавриненко</w:t>
      </w:r>
      <w:proofErr w:type="spellEnd"/>
      <w:r>
        <w:rPr>
          <w:sz w:val="23"/>
          <w:szCs w:val="23"/>
          <w:lang w:val="ru-RU"/>
        </w:rPr>
        <w:t xml:space="preserve"> В.Н., Путилова Л.М. </w:t>
      </w:r>
      <w:r>
        <w:rPr>
          <w:shd w:val="clear" w:color="auto" w:fill="FFFFFF"/>
          <w:lang w:val="ru-RU"/>
        </w:rPr>
        <w:t>Исследование социально-экономических и пол</w:t>
      </w:r>
      <w:r>
        <w:rPr>
          <w:shd w:val="clear" w:color="auto" w:fill="FFFFFF"/>
          <w:lang w:val="ru-RU"/>
        </w:rPr>
        <w:t>и</w:t>
      </w:r>
      <w:r>
        <w:rPr>
          <w:shd w:val="clear" w:color="auto" w:fill="FFFFFF"/>
          <w:lang w:val="ru-RU"/>
        </w:rPr>
        <w:t xml:space="preserve">тических процессов. 3-е изд., пер. и </w:t>
      </w:r>
      <w:proofErr w:type="spellStart"/>
      <w:proofErr w:type="gramStart"/>
      <w:r>
        <w:rPr>
          <w:shd w:val="clear" w:color="auto" w:fill="FFFFFF"/>
          <w:lang w:val="ru-RU"/>
        </w:rPr>
        <w:t>доп</w:t>
      </w:r>
      <w:proofErr w:type="spellEnd"/>
      <w:proofErr w:type="gramEnd"/>
      <w:r>
        <w:rPr>
          <w:shd w:val="clear" w:color="auto" w:fill="FFFFFF"/>
          <w:lang w:val="ru-RU"/>
        </w:rPr>
        <w:t xml:space="preserve">/Учебник для бакалавров. </w:t>
      </w:r>
      <w:hyperlink r:id="rId8" w:history="1">
        <w:r>
          <w:rPr>
            <w:rStyle w:val="Hyperlink1"/>
          </w:rPr>
          <w:t xml:space="preserve">М.: </w:t>
        </w:r>
        <w:proofErr w:type="spellStart"/>
        <w:r>
          <w:rPr>
            <w:rStyle w:val="Hyperlink1"/>
          </w:rPr>
          <w:t>Юрайт</w:t>
        </w:r>
        <w:proofErr w:type="spellEnd"/>
        <w:r>
          <w:rPr>
            <w:rStyle w:val="Hyperlink1"/>
          </w:rPr>
          <w:t>,</w:t>
        </w:r>
      </w:hyperlink>
      <w:r>
        <w:rPr>
          <w:sz w:val="21"/>
          <w:szCs w:val="21"/>
          <w:lang w:val="ru-RU"/>
        </w:rPr>
        <w:t xml:space="preserve"> 2015. 251  с.</w:t>
      </w:r>
    </w:p>
    <w:p w:rsidR="003E4D32" w:rsidRDefault="00892918" w:rsidP="00892918">
      <w:pPr>
        <w:numPr>
          <w:ilvl w:val="0"/>
          <w:numId w:val="36"/>
        </w:numPr>
        <w:shd w:val="clear" w:color="auto" w:fill="FFFFFF"/>
        <w:tabs>
          <w:tab w:val="clear" w:pos="772"/>
          <w:tab w:val="num" w:pos="842"/>
        </w:tabs>
        <w:ind w:left="842" w:hanging="842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lastRenderedPageBreak/>
        <w:t xml:space="preserve">Горелов Н.А., Круглов Д.В. Методология научных исследований. Учебник для </w:t>
      </w:r>
      <w:proofErr w:type="spellStart"/>
      <w:r>
        <w:rPr>
          <w:sz w:val="22"/>
          <w:szCs w:val="22"/>
          <w:lang w:val="ru-RU"/>
        </w:rPr>
        <w:t>бакала</w:t>
      </w:r>
      <w:r>
        <w:rPr>
          <w:sz w:val="22"/>
          <w:szCs w:val="22"/>
          <w:lang w:val="ru-RU"/>
        </w:rPr>
        <w:t>в</w:t>
      </w:r>
      <w:r>
        <w:rPr>
          <w:sz w:val="22"/>
          <w:szCs w:val="22"/>
          <w:lang w:val="ru-RU"/>
        </w:rPr>
        <w:t>риата</w:t>
      </w:r>
      <w:proofErr w:type="spellEnd"/>
      <w:r>
        <w:rPr>
          <w:sz w:val="22"/>
          <w:szCs w:val="22"/>
          <w:lang w:val="ru-RU"/>
        </w:rPr>
        <w:t xml:space="preserve"> и магистратуры/Учебник. </w:t>
      </w:r>
      <w:r>
        <w:rPr>
          <w:sz w:val="22"/>
          <w:szCs w:val="22"/>
          <w:lang w:val="ru-RU"/>
        </w:rPr>
        <w:t xml:space="preserve">М.: </w:t>
      </w:r>
      <w:proofErr w:type="spellStart"/>
      <w:r>
        <w:rPr>
          <w:sz w:val="22"/>
          <w:szCs w:val="22"/>
          <w:lang w:val="ru-RU"/>
        </w:rPr>
        <w:t>Юрайт</w:t>
      </w:r>
      <w:proofErr w:type="spellEnd"/>
      <w:r>
        <w:rPr>
          <w:sz w:val="22"/>
          <w:szCs w:val="22"/>
          <w:lang w:val="ru-RU"/>
        </w:rPr>
        <w:t>. 2016. 290 с.</w:t>
      </w:r>
    </w:p>
    <w:p w:rsidR="003E4D32" w:rsidRDefault="00892918">
      <w:pPr>
        <w:pStyle w:val="2"/>
        <w:spacing w:before="240"/>
        <w:jc w:val="both"/>
      </w:pPr>
      <w:r>
        <w:t>Дополнительная</w:t>
      </w:r>
      <w:r>
        <w:t xml:space="preserve"> литература</w:t>
      </w:r>
    </w:p>
    <w:p w:rsidR="003E4D32" w:rsidRDefault="00892918">
      <w:pPr>
        <w:rPr>
          <w:lang w:val="ru-RU"/>
        </w:rPr>
      </w:pPr>
      <w:r>
        <w:rPr>
          <w:lang w:val="ru-RU"/>
        </w:rPr>
        <w:tab/>
      </w:r>
    </w:p>
    <w:p w:rsidR="003E4D32" w:rsidRPr="006D48CF" w:rsidRDefault="00892918" w:rsidP="00892918">
      <w:pPr>
        <w:numPr>
          <w:ilvl w:val="0"/>
          <w:numId w:val="37"/>
        </w:numPr>
        <w:rPr>
          <w:lang w:val="ru-RU"/>
        </w:rPr>
      </w:pPr>
      <w:r>
        <w:rPr>
          <w:lang w:val="ru-RU"/>
        </w:rPr>
        <w:t>Гудков П.А. Методы сравнительного анализа. Учеб</w:t>
      </w:r>
      <w:proofErr w:type="gramStart"/>
      <w:r>
        <w:rPr>
          <w:lang w:val="ru-RU"/>
        </w:rPr>
        <w:t>.</w:t>
      </w:r>
      <w:proofErr w:type="gramEnd"/>
      <w:r>
        <w:rPr>
          <w:lang w:val="ru-RU"/>
        </w:rPr>
        <w:t xml:space="preserve"> </w:t>
      </w:r>
      <w:proofErr w:type="gramStart"/>
      <w:r>
        <w:rPr>
          <w:lang w:val="ru-RU"/>
        </w:rPr>
        <w:t>п</w:t>
      </w:r>
      <w:proofErr w:type="gramEnd"/>
      <w:r>
        <w:rPr>
          <w:lang w:val="ru-RU"/>
        </w:rPr>
        <w:t xml:space="preserve">особие. – Пенза: Изд-во </w:t>
      </w:r>
      <w:proofErr w:type="spellStart"/>
      <w:r>
        <w:rPr>
          <w:lang w:val="ru-RU"/>
        </w:rPr>
        <w:t>Пенз</w:t>
      </w:r>
      <w:proofErr w:type="spellEnd"/>
      <w:r>
        <w:rPr>
          <w:lang w:val="ru-RU"/>
        </w:rPr>
        <w:t xml:space="preserve">. </w:t>
      </w:r>
      <w:proofErr w:type="spellStart"/>
      <w:r>
        <w:rPr>
          <w:lang w:val="ru-RU"/>
        </w:rPr>
        <w:t>гос</w:t>
      </w:r>
      <w:proofErr w:type="spellEnd"/>
      <w:r>
        <w:rPr>
          <w:lang w:val="ru-RU"/>
        </w:rPr>
        <w:t xml:space="preserve">. ун-та, 2008 – 81 </w:t>
      </w:r>
      <w:proofErr w:type="gramStart"/>
      <w:r>
        <w:rPr>
          <w:lang w:val="ru-RU"/>
        </w:rPr>
        <w:t>с</w:t>
      </w:r>
      <w:proofErr w:type="gramEnd"/>
      <w:r>
        <w:rPr>
          <w:lang w:val="ru-RU"/>
        </w:rPr>
        <w:t>.</w:t>
      </w:r>
    </w:p>
    <w:p w:rsidR="003E4D32" w:rsidRPr="006D48CF" w:rsidRDefault="00892918" w:rsidP="00892918">
      <w:pPr>
        <w:numPr>
          <w:ilvl w:val="0"/>
          <w:numId w:val="37"/>
        </w:numPr>
        <w:rPr>
          <w:lang w:val="ru-RU"/>
        </w:rPr>
      </w:pPr>
      <w:r>
        <w:rPr>
          <w:lang w:val="ru-RU"/>
        </w:rPr>
        <w:t xml:space="preserve">Сайт Росстата. </w:t>
      </w:r>
      <w:r>
        <w:t>URL</w:t>
      </w:r>
      <w:r>
        <w:rPr>
          <w:lang w:val="ru-RU"/>
        </w:rPr>
        <w:t xml:space="preserve">: </w:t>
      </w:r>
      <w:hyperlink r:id="rId9" w:history="1">
        <w:r>
          <w:rPr>
            <w:rStyle w:val="Hyperlink2"/>
          </w:rPr>
          <w:t>www</w:t>
        </w:r>
        <w:r w:rsidRPr="006D48CF">
          <w:rPr>
            <w:rStyle w:val="Hyperlink2"/>
            <w:lang w:val="ru-RU"/>
          </w:rPr>
          <w:t>.</w:t>
        </w:r>
        <w:proofErr w:type="spellStart"/>
        <w:r>
          <w:rPr>
            <w:rStyle w:val="Hyperlink2"/>
          </w:rPr>
          <w:t>gks</w:t>
        </w:r>
        <w:proofErr w:type="spellEnd"/>
        <w:r w:rsidRPr="006D48CF">
          <w:rPr>
            <w:rStyle w:val="Hyperlink2"/>
            <w:lang w:val="ru-RU"/>
          </w:rPr>
          <w:t>.</w:t>
        </w:r>
        <w:proofErr w:type="spellStart"/>
        <w:r>
          <w:rPr>
            <w:rStyle w:val="Hyperlink2"/>
          </w:rPr>
          <w:t>ru</w:t>
        </w:r>
        <w:proofErr w:type="spellEnd"/>
      </w:hyperlink>
      <w:r>
        <w:rPr>
          <w:lang w:val="ru-RU"/>
        </w:rPr>
        <w:t xml:space="preserve"> </w:t>
      </w:r>
    </w:p>
    <w:p w:rsidR="003E4D32" w:rsidRPr="006D48CF" w:rsidRDefault="00892918" w:rsidP="00892918">
      <w:pPr>
        <w:numPr>
          <w:ilvl w:val="0"/>
          <w:numId w:val="37"/>
        </w:numPr>
        <w:rPr>
          <w:lang w:val="ru-RU"/>
        </w:rPr>
      </w:pPr>
      <w:r>
        <w:rPr>
          <w:lang w:val="ru-RU"/>
        </w:rPr>
        <w:t xml:space="preserve">Сайт библиотеки НИУ ВШЭ. </w:t>
      </w:r>
      <w:r>
        <w:t>URL</w:t>
      </w:r>
      <w:r w:rsidRPr="006D48CF">
        <w:rPr>
          <w:lang w:val="ru-RU"/>
        </w:rPr>
        <w:t xml:space="preserve">: </w:t>
      </w:r>
      <w:r>
        <w:t>www</w:t>
      </w:r>
      <w:r w:rsidRPr="006D48CF">
        <w:rPr>
          <w:lang w:val="ru-RU"/>
        </w:rPr>
        <w:t>.</w:t>
      </w:r>
      <w:proofErr w:type="spellStart"/>
      <w:r>
        <w:t>h</w:t>
      </w:r>
      <w:r>
        <w:t>se</w:t>
      </w:r>
      <w:proofErr w:type="spellEnd"/>
      <w:r w:rsidRPr="006D48CF">
        <w:rPr>
          <w:lang w:val="ru-RU"/>
        </w:rPr>
        <w:t>.</w:t>
      </w:r>
      <w:proofErr w:type="spellStart"/>
      <w:r>
        <w:t>ru</w:t>
      </w:r>
      <w:proofErr w:type="spellEnd"/>
      <w:r w:rsidRPr="006D48CF">
        <w:rPr>
          <w:lang w:val="ru-RU"/>
        </w:rPr>
        <w:t>/</w:t>
      </w:r>
      <w:r>
        <w:t>pubs</w:t>
      </w:r>
      <w:r w:rsidRPr="006D48CF">
        <w:rPr>
          <w:lang w:val="ru-RU"/>
        </w:rPr>
        <w:t>.</w:t>
      </w:r>
      <w:r>
        <w:t>html</w:t>
      </w:r>
    </w:p>
    <w:p w:rsidR="003E4D32" w:rsidRDefault="00892918" w:rsidP="00892918">
      <w:pPr>
        <w:numPr>
          <w:ilvl w:val="0"/>
          <w:numId w:val="37"/>
        </w:numPr>
        <w:jc w:val="both"/>
        <w:rPr>
          <w:lang w:val="ru-RU"/>
        </w:rPr>
      </w:pPr>
      <w:r>
        <w:rPr>
          <w:lang w:val="ru-RU"/>
        </w:rPr>
        <w:t xml:space="preserve">Многофункциональный статистический портал. </w:t>
      </w:r>
      <w:r>
        <w:t>URL</w:t>
      </w:r>
      <w:r>
        <w:rPr>
          <w:lang w:val="ru-RU"/>
        </w:rPr>
        <w:t xml:space="preserve">: </w:t>
      </w:r>
      <w:hyperlink r:id="rId10" w:history="1">
        <w:r>
          <w:rPr>
            <w:rStyle w:val="Hyperlink0"/>
          </w:rPr>
          <w:t>www</w:t>
        </w:r>
        <w:r w:rsidRPr="006D48CF">
          <w:rPr>
            <w:rStyle w:val="Hyperlink0"/>
            <w:lang w:val="ru-RU"/>
          </w:rPr>
          <w:t>.</w:t>
        </w:r>
        <w:proofErr w:type="spellStart"/>
        <w:r>
          <w:rPr>
            <w:rStyle w:val="Hyperlink0"/>
          </w:rPr>
          <w:t>multistat</w:t>
        </w:r>
        <w:proofErr w:type="spellEnd"/>
        <w:r w:rsidRPr="006D48CF">
          <w:rPr>
            <w:rStyle w:val="Hyperlink0"/>
            <w:lang w:val="ru-RU"/>
          </w:rPr>
          <w:t>.</w:t>
        </w:r>
        <w:proofErr w:type="spellStart"/>
        <w:r>
          <w:rPr>
            <w:rStyle w:val="Hyperlink0"/>
          </w:rPr>
          <w:t>ru</w:t>
        </w:r>
        <w:proofErr w:type="spellEnd"/>
      </w:hyperlink>
    </w:p>
    <w:p w:rsidR="003E4D32" w:rsidRDefault="00892918" w:rsidP="00892918">
      <w:pPr>
        <w:numPr>
          <w:ilvl w:val="0"/>
          <w:numId w:val="37"/>
        </w:numPr>
        <w:jc w:val="both"/>
        <w:rPr>
          <w:lang w:val="ru-RU"/>
        </w:rPr>
      </w:pPr>
      <w:r>
        <w:rPr>
          <w:lang w:val="ru-RU"/>
        </w:rPr>
        <w:t xml:space="preserve">Сайт </w:t>
      </w:r>
      <w:proofErr w:type="spellStart"/>
      <w:r>
        <w:rPr>
          <w:lang w:val="ru-RU"/>
        </w:rPr>
        <w:t>Колчинской</w:t>
      </w:r>
      <w:proofErr w:type="spellEnd"/>
      <w:r>
        <w:rPr>
          <w:lang w:val="ru-RU"/>
        </w:rPr>
        <w:t xml:space="preserve"> Е.Э. </w:t>
      </w:r>
      <w:r>
        <w:t>URL</w:t>
      </w:r>
      <w:r>
        <w:rPr>
          <w:lang w:val="ru-RU"/>
        </w:rPr>
        <w:t xml:space="preserve">: </w:t>
      </w:r>
      <w:hyperlink r:id="rId11" w:history="1">
        <w:r>
          <w:rPr>
            <w:rStyle w:val="Hyperlink3"/>
          </w:rPr>
          <w:t>www.ekolch.ucoz.ru</w:t>
        </w:r>
      </w:hyperlink>
    </w:p>
    <w:p w:rsidR="003E4D32" w:rsidRDefault="00892918" w:rsidP="00892918">
      <w:pPr>
        <w:numPr>
          <w:ilvl w:val="0"/>
          <w:numId w:val="37"/>
        </w:numPr>
        <w:jc w:val="both"/>
        <w:rPr>
          <w:lang w:val="ru-RU"/>
        </w:rPr>
      </w:pPr>
      <w:proofErr w:type="spellStart"/>
      <w:r>
        <w:rPr>
          <w:lang w:val="ru-RU"/>
        </w:rPr>
        <w:t>Радаев</w:t>
      </w:r>
      <w:proofErr w:type="spellEnd"/>
      <w:r>
        <w:rPr>
          <w:lang w:val="ru-RU"/>
        </w:rPr>
        <w:t xml:space="preserve"> В.В. Как организовать и представить </w:t>
      </w:r>
      <w:r>
        <w:rPr>
          <w:lang w:val="ru-RU"/>
        </w:rPr>
        <w:t xml:space="preserve">исследовательский проект: 75 простых правил. М.: ГУ-ВШЭ, </w:t>
      </w:r>
      <w:proofErr w:type="spellStart"/>
      <w:r>
        <w:rPr>
          <w:lang w:val="ru-RU"/>
        </w:rPr>
        <w:t>Инфра-М</w:t>
      </w:r>
      <w:proofErr w:type="spellEnd"/>
      <w:r>
        <w:rPr>
          <w:lang w:val="ru-RU"/>
        </w:rPr>
        <w:t>, 2001</w:t>
      </w:r>
    </w:p>
    <w:p w:rsidR="003E4D32" w:rsidRDefault="003E4D32">
      <w:pPr>
        <w:jc w:val="both"/>
        <w:rPr>
          <w:lang w:val="ru-RU"/>
        </w:rPr>
      </w:pPr>
    </w:p>
    <w:p w:rsidR="003E4D32" w:rsidRDefault="00892918">
      <w:pPr>
        <w:keepNext/>
        <w:spacing w:before="120" w:after="60"/>
        <w:ind w:left="576" w:hanging="576"/>
        <w:outlineLvl w:val="1"/>
        <w:rPr>
          <w:b/>
          <w:bCs/>
          <w:lang w:val="ru-RU"/>
        </w:rPr>
      </w:pPr>
      <w:r>
        <w:rPr>
          <w:b/>
          <w:bCs/>
          <w:lang w:val="ru-RU"/>
        </w:rPr>
        <w:t>11. Дистанционная поддержка дисциплины</w:t>
      </w:r>
    </w:p>
    <w:p w:rsidR="003E4D32" w:rsidRDefault="00892918">
      <w:pPr>
        <w:keepNext/>
        <w:spacing w:before="240" w:after="120"/>
        <w:outlineLvl w:val="0"/>
        <w:rPr>
          <w:kern w:val="32"/>
          <w:lang w:val="ru-RU"/>
        </w:rPr>
      </w:pPr>
      <w:r>
        <w:rPr>
          <w:kern w:val="32"/>
          <w:lang w:val="ru-RU"/>
        </w:rPr>
        <w:t xml:space="preserve">Для оперативного получения студентами информации по курсу используется сайт </w:t>
      </w:r>
      <w:hyperlink r:id="rId12" w:history="1">
        <w:r>
          <w:rPr>
            <w:rStyle w:val="Hyperlink3"/>
          </w:rPr>
          <w:t>www.ekolch.ucoz.ru</w:t>
        </w:r>
      </w:hyperlink>
      <w:r>
        <w:rPr>
          <w:kern w:val="32"/>
          <w:lang w:val="ru-RU"/>
        </w:rPr>
        <w:t xml:space="preserve"> и раздел д</w:t>
      </w:r>
      <w:r>
        <w:rPr>
          <w:kern w:val="32"/>
          <w:lang w:val="ru-RU"/>
        </w:rPr>
        <w:t xml:space="preserve">исциплины в </w:t>
      </w:r>
      <w:r>
        <w:rPr>
          <w:kern w:val="32"/>
        </w:rPr>
        <w:t>LMS</w:t>
      </w:r>
      <w:r>
        <w:rPr>
          <w:kern w:val="32"/>
          <w:lang w:val="ru-RU"/>
        </w:rPr>
        <w:t>.</w:t>
      </w:r>
    </w:p>
    <w:p w:rsidR="003E4D32" w:rsidRDefault="00892918">
      <w:pPr>
        <w:keepNext/>
        <w:spacing w:before="240" w:after="120"/>
        <w:outlineLvl w:val="0"/>
        <w:rPr>
          <w:b/>
          <w:bCs/>
          <w:kern w:val="32"/>
          <w:lang w:val="ru-RU"/>
        </w:rPr>
      </w:pPr>
      <w:r>
        <w:rPr>
          <w:b/>
          <w:bCs/>
          <w:kern w:val="32"/>
          <w:lang w:val="ru-RU"/>
        </w:rPr>
        <w:t>Материально-техническое обеспечение дисциплины</w:t>
      </w:r>
    </w:p>
    <w:p w:rsidR="003E4D32" w:rsidRPr="006D48CF" w:rsidRDefault="00892918" w:rsidP="00892918">
      <w:pPr>
        <w:numPr>
          <w:ilvl w:val="0"/>
          <w:numId w:val="38"/>
        </w:numPr>
        <w:rPr>
          <w:lang w:val="ru-RU"/>
        </w:rPr>
      </w:pPr>
      <w:r>
        <w:rPr>
          <w:lang w:val="ru-RU"/>
        </w:rPr>
        <w:t>Презентационный материал преподавателя и доклады студентов во время НИС тран</w:t>
      </w:r>
      <w:r>
        <w:rPr>
          <w:lang w:val="ru-RU"/>
        </w:rPr>
        <w:t>с</w:t>
      </w:r>
      <w:r>
        <w:rPr>
          <w:lang w:val="ru-RU"/>
        </w:rPr>
        <w:t>лируются с помощью проектора на большой экран.</w:t>
      </w:r>
    </w:p>
    <w:p w:rsidR="003E4D32" w:rsidRPr="006D48CF" w:rsidRDefault="00892918" w:rsidP="00892918">
      <w:pPr>
        <w:numPr>
          <w:ilvl w:val="0"/>
          <w:numId w:val="39"/>
        </w:numPr>
        <w:rPr>
          <w:lang w:val="ru-RU"/>
        </w:rPr>
      </w:pPr>
      <w:r>
        <w:rPr>
          <w:lang w:val="ru-RU"/>
        </w:rPr>
        <w:t>Семинар проводится в компьютерном классе, где студенты имеют возможн</w:t>
      </w:r>
      <w:r>
        <w:rPr>
          <w:lang w:val="ru-RU"/>
        </w:rPr>
        <w:t>ость неп</w:t>
      </w:r>
      <w:r>
        <w:rPr>
          <w:lang w:val="ru-RU"/>
        </w:rPr>
        <w:t>о</w:t>
      </w:r>
      <w:r>
        <w:rPr>
          <w:lang w:val="ru-RU"/>
        </w:rPr>
        <w:t>средственно во время занятия искать необходимые источники информации в интерн</w:t>
      </w:r>
      <w:r>
        <w:rPr>
          <w:lang w:val="ru-RU"/>
        </w:rPr>
        <w:t>е</w:t>
      </w:r>
      <w:r>
        <w:rPr>
          <w:lang w:val="ru-RU"/>
        </w:rPr>
        <w:t xml:space="preserve">те, проводить расчеты в </w:t>
      </w:r>
      <w:r>
        <w:t>Excel</w:t>
      </w:r>
      <w:r>
        <w:rPr>
          <w:lang w:val="ru-RU"/>
        </w:rPr>
        <w:t xml:space="preserve"> и статистических пакетах, редактировать презентации.</w:t>
      </w:r>
    </w:p>
    <w:sectPr w:rsidR="003E4D32" w:rsidRPr="006D48CF" w:rsidSect="003E4D32">
      <w:headerReference w:type="default" r:id="rId13"/>
      <w:footerReference w:type="default" r:id="rId14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918" w:rsidRDefault="00892918" w:rsidP="003E4D32">
      <w:r>
        <w:separator/>
      </w:r>
    </w:p>
  </w:endnote>
  <w:endnote w:type="continuationSeparator" w:id="0">
    <w:p w:rsidR="00892918" w:rsidRDefault="00892918" w:rsidP="003E4D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D32" w:rsidRDefault="003E4D32">
    <w:pPr>
      <w:pStyle w:val="a5"/>
      <w:tabs>
        <w:tab w:val="clear" w:pos="9355"/>
        <w:tab w:val="right" w:pos="9329"/>
      </w:tabs>
      <w:jc w:val="right"/>
    </w:pPr>
    <w:r>
      <w:fldChar w:fldCharType="begin"/>
    </w:r>
    <w:r w:rsidR="00892918">
      <w:instrText xml:space="preserve"> PAGE </w:instrText>
    </w:r>
    <w:r>
      <w:fldChar w:fldCharType="separate"/>
    </w:r>
    <w:r w:rsidR="006D48CF">
      <w:rPr>
        <w:noProof/>
      </w:rPr>
      <w:t>9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918" w:rsidRDefault="00892918" w:rsidP="003E4D32">
      <w:r>
        <w:separator/>
      </w:r>
    </w:p>
  </w:footnote>
  <w:footnote w:type="continuationSeparator" w:id="0">
    <w:p w:rsidR="00892918" w:rsidRDefault="00892918" w:rsidP="003E4D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D32" w:rsidRDefault="003E4D3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1C16"/>
    <w:multiLevelType w:val="multilevel"/>
    <w:tmpl w:val="4F6684FE"/>
    <w:styleLink w:val="List23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</w:abstractNum>
  <w:abstractNum w:abstractNumId="1">
    <w:nsid w:val="070330C0"/>
    <w:multiLevelType w:val="multilevel"/>
    <w:tmpl w:val="0890FF94"/>
    <w:styleLink w:val="List3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  <w:lang w:val="ru-RU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ru-RU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ru-RU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ru-RU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ru-RU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ru-RU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ru-RU"/>
      </w:rPr>
    </w:lvl>
  </w:abstractNum>
  <w:abstractNum w:abstractNumId="2">
    <w:nsid w:val="0C072AB0"/>
    <w:multiLevelType w:val="multilevel"/>
    <w:tmpl w:val="AC3C0D94"/>
    <w:styleLink w:val="List14"/>
    <w:lvl w:ilvl="0">
      <w:numFmt w:val="bullet"/>
      <w:lvlText w:val="▪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</w:abstractNum>
  <w:abstractNum w:abstractNumId="3">
    <w:nsid w:val="0D1214D2"/>
    <w:multiLevelType w:val="multilevel"/>
    <w:tmpl w:val="DF58ECCC"/>
    <w:styleLink w:val="List36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position w:val="0"/>
        <w:sz w:val="24"/>
        <w:szCs w:val="24"/>
        <w:rtl w:val="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3">
      <w:start w:val="1"/>
      <w:numFmt w:val="decimal"/>
      <w:lvlText w:val="%4.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6">
      <w:start w:val="1"/>
      <w:numFmt w:val="decimal"/>
      <w:lvlText w:val="%7.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</w:abstractNum>
  <w:abstractNum w:abstractNumId="4">
    <w:nsid w:val="0DAB1BD9"/>
    <w:multiLevelType w:val="multilevel"/>
    <w:tmpl w:val="18385B26"/>
    <w:styleLink w:val="List37"/>
    <w:lvl w:ilvl="0">
      <w:numFmt w:val="bullet"/>
      <w:lvlText w:val="▪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</w:abstractNum>
  <w:abstractNum w:abstractNumId="5">
    <w:nsid w:val="0F9740FD"/>
    <w:multiLevelType w:val="multilevel"/>
    <w:tmpl w:val="C0B228E4"/>
    <w:styleLink w:val="31"/>
    <w:lvl w:ilvl="0">
      <w:numFmt w:val="bullet"/>
      <w:lvlText w:val="•"/>
      <w:lvlJc w:val="left"/>
      <w:pPr>
        <w:tabs>
          <w:tab w:val="num" w:pos="1066"/>
        </w:tabs>
        <w:ind w:left="1066" w:hanging="357"/>
      </w:pPr>
      <w:rPr>
        <w:position w:val="0"/>
        <w:sz w:val="24"/>
        <w:szCs w:val="24"/>
        <w:rtl w:val="0"/>
        <w:lang w:val="ru-RU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ru-RU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ru-RU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ru-RU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ru-RU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ru-RU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ru-RU"/>
      </w:rPr>
    </w:lvl>
  </w:abstractNum>
  <w:abstractNum w:abstractNumId="6">
    <w:nsid w:val="100D7A19"/>
    <w:multiLevelType w:val="multilevel"/>
    <w:tmpl w:val="C066B83A"/>
    <w:styleLink w:val="List8"/>
    <w:lvl w:ilvl="0">
      <w:numFmt w:val="bullet"/>
      <w:lvlText w:val="•"/>
      <w:lvlJc w:val="left"/>
      <w:pPr>
        <w:tabs>
          <w:tab w:val="num" w:pos="1066"/>
        </w:tabs>
        <w:ind w:left="1066" w:hanging="357"/>
      </w:pPr>
      <w:rPr>
        <w:position w:val="0"/>
        <w:sz w:val="24"/>
        <w:szCs w:val="24"/>
        <w:rtl w:val="0"/>
        <w:lang w:val="ru-RU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ru-RU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ru-RU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ru-RU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ru-RU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ru-RU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ru-RU"/>
      </w:rPr>
    </w:lvl>
  </w:abstractNum>
  <w:abstractNum w:abstractNumId="7">
    <w:nsid w:val="116D3AD0"/>
    <w:multiLevelType w:val="multilevel"/>
    <w:tmpl w:val="DECAA280"/>
    <w:styleLink w:val="List17"/>
    <w:lvl w:ilvl="0">
      <w:numFmt w:val="bullet"/>
      <w:lvlText w:val="▪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  <w:lang w:val="ru-RU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ru-RU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ru-RU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ru-RU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ru-RU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ru-RU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ru-RU"/>
      </w:rPr>
    </w:lvl>
  </w:abstractNum>
  <w:abstractNum w:abstractNumId="8">
    <w:nsid w:val="14D440E1"/>
    <w:multiLevelType w:val="multilevel"/>
    <w:tmpl w:val="9856A4F2"/>
    <w:styleLink w:val="List15"/>
    <w:lvl w:ilvl="0">
      <w:numFmt w:val="bullet"/>
      <w:lvlText w:val="▪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  <w:lang w:val="ru-RU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ru-RU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ru-RU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ru-RU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ru-RU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ru-RU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ru-RU"/>
      </w:rPr>
    </w:lvl>
  </w:abstractNum>
  <w:abstractNum w:abstractNumId="9">
    <w:nsid w:val="14D84B50"/>
    <w:multiLevelType w:val="multilevel"/>
    <w:tmpl w:val="16261896"/>
    <w:styleLink w:val="List2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4"/>
        <w:szCs w:val="24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rtl w:val="0"/>
        <w:lang w:val="en-US"/>
      </w:rPr>
    </w:lvl>
  </w:abstractNum>
  <w:abstractNum w:abstractNumId="10">
    <w:nsid w:val="177509B5"/>
    <w:multiLevelType w:val="multilevel"/>
    <w:tmpl w:val="0B9CD8FC"/>
    <w:styleLink w:val="List10"/>
    <w:lvl w:ilvl="0">
      <w:numFmt w:val="bullet"/>
      <w:lvlText w:val="•"/>
      <w:lvlJc w:val="left"/>
      <w:pPr>
        <w:tabs>
          <w:tab w:val="num" w:pos="1066"/>
        </w:tabs>
        <w:ind w:left="1066" w:hanging="357"/>
      </w:pPr>
      <w:rPr>
        <w:position w:val="0"/>
        <w:sz w:val="24"/>
        <w:szCs w:val="24"/>
        <w:rtl w:val="0"/>
        <w:lang w:val="ru-RU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ru-RU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ru-RU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ru-RU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ru-RU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ru-RU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ru-RU"/>
      </w:rPr>
    </w:lvl>
  </w:abstractNum>
  <w:abstractNum w:abstractNumId="11">
    <w:nsid w:val="177F2A7B"/>
    <w:multiLevelType w:val="multilevel"/>
    <w:tmpl w:val="E0F8184E"/>
    <w:styleLink w:val="2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  <w:lang w:val="ru-RU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ru-RU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ru-RU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ru-RU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ru-RU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ru-RU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ru-RU"/>
      </w:rPr>
    </w:lvl>
  </w:abstractNum>
  <w:abstractNum w:abstractNumId="12">
    <w:nsid w:val="1CAC32CE"/>
    <w:multiLevelType w:val="multilevel"/>
    <w:tmpl w:val="76E6CB6E"/>
    <w:styleLink w:val="List2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</w:abstractNum>
  <w:abstractNum w:abstractNumId="13">
    <w:nsid w:val="1D545019"/>
    <w:multiLevelType w:val="multilevel"/>
    <w:tmpl w:val="1408BF96"/>
    <w:styleLink w:val="List9"/>
    <w:lvl w:ilvl="0">
      <w:numFmt w:val="bullet"/>
      <w:lvlText w:val="•"/>
      <w:lvlJc w:val="left"/>
      <w:pPr>
        <w:tabs>
          <w:tab w:val="num" w:pos="1066"/>
        </w:tabs>
        <w:ind w:left="1066" w:hanging="357"/>
      </w:pPr>
      <w:rPr>
        <w:position w:val="0"/>
        <w:sz w:val="24"/>
        <w:szCs w:val="24"/>
        <w:rtl w:val="0"/>
        <w:lang w:val="ru-RU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ru-RU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ru-RU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ru-RU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ru-RU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ru-RU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ru-RU"/>
      </w:rPr>
    </w:lvl>
  </w:abstractNum>
  <w:abstractNum w:abstractNumId="14">
    <w:nsid w:val="21810F60"/>
    <w:multiLevelType w:val="multilevel"/>
    <w:tmpl w:val="1DF4653C"/>
    <w:styleLink w:val="List6"/>
    <w:lvl w:ilvl="0">
      <w:numFmt w:val="bullet"/>
      <w:lvlText w:val="•"/>
      <w:lvlJc w:val="left"/>
      <w:pPr>
        <w:tabs>
          <w:tab w:val="num" w:pos="1066"/>
        </w:tabs>
        <w:ind w:left="1066" w:hanging="357"/>
      </w:pPr>
      <w:rPr>
        <w:position w:val="0"/>
        <w:sz w:val="24"/>
        <w:szCs w:val="24"/>
        <w:rtl w:val="0"/>
        <w:lang w:val="ru-RU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ru-RU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ru-RU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ru-RU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ru-RU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ru-RU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ru-RU"/>
      </w:rPr>
    </w:lvl>
  </w:abstractNum>
  <w:abstractNum w:abstractNumId="15">
    <w:nsid w:val="235B1AE1"/>
    <w:multiLevelType w:val="multilevel"/>
    <w:tmpl w:val="B344EC7A"/>
    <w:styleLink w:val="51"/>
    <w:lvl w:ilvl="0">
      <w:numFmt w:val="bullet"/>
      <w:lvlText w:val="•"/>
      <w:lvlJc w:val="left"/>
      <w:pPr>
        <w:tabs>
          <w:tab w:val="num" w:pos="1066"/>
        </w:tabs>
        <w:ind w:left="1066" w:hanging="357"/>
      </w:pPr>
      <w:rPr>
        <w:position w:val="0"/>
        <w:sz w:val="24"/>
        <w:szCs w:val="24"/>
        <w:rtl w:val="0"/>
        <w:lang w:val="ru-RU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ru-RU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ru-RU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ru-RU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ru-RU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ru-RU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ru-RU"/>
      </w:rPr>
    </w:lvl>
  </w:abstractNum>
  <w:abstractNum w:abstractNumId="16">
    <w:nsid w:val="237869B8"/>
    <w:multiLevelType w:val="multilevel"/>
    <w:tmpl w:val="1C8A2096"/>
    <w:styleLink w:val="List2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en-US"/>
      </w:rPr>
    </w:lvl>
  </w:abstractNum>
  <w:abstractNum w:abstractNumId="17">
    <w:nsid w:val="238E4980"/>
    <w:multiLevelType w:val="multilevel"/>
    <w:tmpl w:val="06EE2A4C"/>
    <w:styleLink w:val="List2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  <w:lang w:val="ru-RU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ru-RU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ru-RU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ru-RU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ru-RU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ru-RU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ru-RU"/>
      </w:rPr>
    </w:lvl>
  </w:abstractNum>
  <w:abstractNum w:abstractNumId="18">
    <w:nsid w:val="26831C7F"/>
    <w:multiLevelType w:val="multilevel"/>
    <w:tmpl w:val="BD98EA48"/>
    <w:styleLink w:val="List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  <w:lang w:val="ru-RU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ru-RU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ru-RU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ru-RU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ru-RU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ru-RU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ru-RU"/>
      </w:rPr>
    </w:lvl>
  </w:abstractNum>
  <w:abstractNum w:abstractNumId="19">
    <w:nsid w:val="26A82916"/>
    <w:multiLevelType w:val="multilevel"/>
    <w:tmpl w:val="D35641D0"/>
    <w:styleLink w:val="List19"/>
    <w:lvl w:ilvl="0">
      <w:numFmt w:val="bullet"/>
      <w:lvlText w:val="▪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  <w:lang w:val="ru-RU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ru-RU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ru-RU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ru-RU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ru-RU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ru-RU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ru-RU"/>
      </w:rPr>
    </w:lvl>
  </w:abstractNum>
  <w:abstractNum w:abstractNumId="20">
    <w:nsid w:val="2C502955"/>
    <w:multiLevelType w:val="multilevel"/>
    <w:tmpl w:val="DAB860C6"/>
    <w:styleLink w:val="List2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</w:abstractNum>
  <w:abstractNum w:abstractNumId="21">
    <w:nsid w:val="2EC27DBA"/>
    <w:multiLevelType w:val="multilevel"/>
    <w:tmpl w:val="41E0AF8A"/>
    <w:styleLink w:val="List12"/>
    <w:lvl w:ilvl="0">
      <w:numFmt w:val="bullet"/>
      <w:lvlText w:val="▪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</w:abstractNum>
  <w:abstractNum w:abstractNumId="22">
    <w:nsid w:val="2F0F03D3"/>
    <w:multiLevelType w:val="multilevel"/>
    <w:tmpl w:val="B7BC3754"/>
    <w:styleLink w:val="List13"/>
    <w:lvl w:ilvl="0">
      <w:numFmt w:val="bullet"/>
      <w:lvlText w:val="▪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</w:abstractNum>
  <w:abstractNum w:abstractNumId="23">
    <w:nsid w:val="30B262E3"/>
    <w:multiLevelType w:val="multilevel"/>
    <w:tmpl w:val="CDA6F8D0"/>
    <w:styleLink w:val="List3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  <w:lang w:val="ru-RU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ru-RU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ru-RU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ru-RU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ru-RU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ru-RU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ru-RU"/>
      </w:rPr>
    </w:lvl>
  </w:abstractNum>
  <w:abstractNum w:abstractNumId="24">
    <w:nsid w:val="341A0A17"/>
    <w:multiLevelType w:val="multilevel"/>
    <w:tmpl w:val="706EC100"/>
    <w:styleLink w:val="List38"/>
    <w:lvl w:ilvl="0">
      <w:numFmt w:val="bullet"/>
      <w:lvlText w:val="▪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  <w:lang w:val="ru-RU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</w:abstractNum>
  <w:abstractNum w:abstractNumId="25">
    <w:nsid w:val="3A65637B"/>
    <w:multiLevelType w:val="multilevel"/>
    <w:tmpl w:val="83BC579C"/>
    <w:styleLink w:val="List34"/>
    <w:lvl w:ilvl="0">
      <w:start w:val="1"/>
      <w:numFmt w:val="decimal"/>
      <w:lvlText w:val="%1."/>
      <w:lvlJc w:val="left"/>
      <w:pPr>
        <w:tabs>
          <w:tab w:val="num" w:pos="775"/>
        </w:tabs>
        <w:ind w:left="775" w:hanging="775"/>
      </w:pPr>
      <w:rPr>
        <w:color w:val="000000"/>
        <w:position w:val="0"/>
        <w:sz w:val="24"/>
        <w:szCs w:val="24"/>
        <w:u w:color="000000"/>
        <w:rtl w:val="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11"/>
        </w:tabs>
        <w:ind w:left="1411" w:hanging="331"/>
      </w:pPr>
      <w:rPr>
        <w:color w:val="000000"/>
        <w:position w:val="0"/>
        <w:sz w:val="23"/>
        <w:szCs w:val="23"/>
        <w:u w:color="000000"/>
        <w:rtl w:val="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36"/>
        </w:tabs>
        <w:ind w:left="2136" w:hanging="272"/>
      </w:pPr>
      <w:rPr>
        <w:color w:val="000000"/>
        <w:position w:val="0"/>
        <w:sz w:val="23"/>
        <w:szCs w:val="23"/>
        <w:u w:color="000000"/>
        <w:rtl w:val="0"/>
        <w:lang w:val="ru-RU"/>
      </w:rPr>
    </w:lvl>
    <w:lvl w:ilvl="3">
      <w:start w:val="1"/>
      <w:numFmt w:val="decimal"/>
      <w:lvlText w:val="%4."/>
      <w:lvlJc w:val="left"/>
      <w:pPr>
        <w:tabs>
          <w:tab w:val="num" w:pos="2851"/>
        </w:tabs>
        <w:ind w:left="2851" w:hanging="331"/>
      </w:pPr>
      <w:rPr>
        <w:color w:val="000000"/>
        <w:position w:val="0"/>
        <w:sz w:val="23"/>
        <w:szCs w:val="23"/>
        <w:u w:color="000000"/>
        <w:rtl w:val="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71"/>
        </w:tabs>
        <w:ind w:left="3571" w:hanging="331"/>
      </w:pPr>
      <w:rPr>
        <w:color w:val="000000"/>
        <w:position w:val="0"/>
        <w:sz w:val="23"/>
        <w:szCs w:val="23"/>
        <w:u w:color="000000"/>
        <w:rtl w:val="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96"/>
        </w:tabs>
        <w:ind w:left="4296" w:hanging="272"/>
      </w:pPr>
      <w:rPr>
        <w:color w:val="000000"/>
        <w:position w:val="0"/>
        <w:sz w:val="23"/>
        <w:szCs w:val="23"/>
        <w:u w:color="000000"/>
        <w:rtl w:val="0"/>
        <w:lang w:val="ru-RU"/>
      </w:rPr>
    </w:lvl>
    <w:lvl w:ilvl="6">
      <w:start w:val="1"/>
      <w:numFmt w:val="decimal"/>
      <w:lvlText w:val="%7."/>
      <w:lvlJc w:val="left"/>
      <w:pPr>
        <w:tabs>
          <w:tab w:val="num" w:pos="5011"/>
        </w:tabs>
        <w:ind w:left="5011" w:hanging="331"/>
      </w:pPr>
      <w:rPr>
        <w:color w:val="000000"/>
        <w:position w:val="0"/>
        <w:sz w:val="23"/>
        <w:szCs w:val="23"/>
        <w:u w:color="000000"/>
        <w:rtl w:val="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31"/>
        </w:tabs>
        <w:ind w:left="5731" w:hanging="331"/>
      </w:pPr>
      <w:rPr>
        <w:color w:val="000000"/>
        <w:position w:val="0"/>
        <w:sz w:val="23"/>
        <w:szCs w:val="23"/>
        <w:u w:color="000000"/>
        <w:rtl w:val="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56"/>
        </w:tabs>
        <w:ind w:left="6456" w:hanging="272"/>
      </w:pPr>
      <w:rPr>
        <w:color w:val="000000"/>
        <w:position w:val="0"/>
        <w:sz w:val="23"/>
        <w:szCs w:val="23"/>
        <w:u w:color="000000"/>
        <w:rtl w:val="0"/>
        <w:lang w:val="ru-RU"/>
      </w:rPr>
    </w:lvl>
  </w:abstractNum>
  <w:abstractNum w:abstractNumId="26">
    <w:nsid w:val="44C15C8A"/>
    <w:multiLevelType w:val="multilevel"/>
    <w:tmpl w:val="D55A5AEC"/>
    <w:styleLink w:val="List35"/>
    <w:lvl w:ilvl="0">
      <w:start w:val="2"/>
      <w:numFmt w:val="decimal"/>
      <w:lvlText w:val="%1."/>
      <w:lvlJc w:val="left"/>
      <w:pPr>
        <w:tabs>
          <w:tab w:val="num" w:pos="772"/>
        </w:tabs>
        <w:ind w:left="772" w:hanging="772"/>
      </w:pPr>
      <w:rPr>
        <w:position w:val="0"/>
        <w:sz w:val="22"/>
        <w:szCs w:val="22"/>
        <w:rtl w:val="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position w:val="0"/>
        <w:sz w:val="22"/>
        <w:szCs w:val="22"/>
        <w:rtl w:val="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position w:val="0"/>
        <w:sz w:val="22"/>
        <w:szCs w:val="22"/>
        <w:rtl w:val="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position w:val="0"/>
        <w:sz w:val="22"/>
        <w:szCs w:val="22"/>
        <w:rtl w:val="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position w:val="0"/>
        <w:sz w:val="22"/>
        <w:szCs w:val="22"/>
        <w:rtl w:val="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position w:val="0"/>
        <w:sz w:val="22"/>
        <w:szCs w:val="22"/>
        <w:rtl w:val="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position w:val="0"/>
        <w:sz w:val="22"/>
        <w:szCs w:val="22"/>
        <w:rtl w:val="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position w:val="0"/>
        <w:sz w:val="22"/>
        <w:szCs w:val="22"/>
        <w:rtl w:val="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position w:val="0"/>
        <w:sz w:val="22"/>
        <w:szCs w:val="22"/>
        <w:rtl w:val="0"/>
        <w:lang w:val="ru-RU"/>
      </w:rPr>
    </w:lvl>
  </w:abstractNum>
  <w:abstractNum w:abstractNumId="27">
    <w:nsid w:val="4D575526"/>
    <w:multiLevelType w:val="multilevel"/>
    <w:tmpl w:val="A3E297E6"/>
    <w:styleLink w:val="List18"/>
    <w:lvl w:ilvl="0">
      <w:numFmt w:val="bullet"/>
      <w:lvlText w:val="▪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  <w:lang w:val="ru-RU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ru-RU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ru-RU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ru-RU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ru-RU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ru-RU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ru-RU"/>
      </w:rPr>
    </w:lvl>
  </w:abstractNum>
  <w:abstractNum w:abstractNumId="28">
    <w:nsid w:val="58254835"/>
    <w:multiLevelType w:val="multilevel"/>
    <w:tmpl w:val="AD726A5A"/>
    <w:styleLink w:val="List7"/>
    <w:lvl w:ilvl="0">
      <w:numFmt w:val="bullet"/>
      <w:lvlText w:val="•"/>
      <w:lvlJc w:val="left"/>
      <w:pPr>
        <w:tabs>
          <w:tab w:val="num" w:pos="1066"/>
        </w:tabs>
        <w:ind w:left="1066" w:hanging="357"/>
      </w:pPr>
      <w:rPr>
        <w:position w:val="0"/>
        <w:sz w:val="24"/>
        <w:szCs w:val="24"/>
        <w:rtl w:val="0"/>
        <w:lang w:val="ru-RU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ru-RU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ru-RU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ru-RU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ru-RU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ru-RU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ru-RU"/>
      </w:rPr>
    </w:lvl>
  </w:abstractNum>
  <w:abstractNum w:abstractNumId="29">
    <w:nsid w:val="644F735A"/>
    <w:multiLevelType w:val="multilevel"/>
    <w:tmpl w:val="4C90B322"/>
    <w:styleLink w:val="List11"/>
    <w:lvl w:ilvl="0">
      <w:numFmt w:val="bullet"/>
      <w:lvlText w:val="▪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en-US"/>
      </w:rPr>
    </w:lvl>
  </w:abstractNum>
  <w:abstractNum w:abstractNumId="30">
    <w:nsid w:val="677D6308"/>
    <w:multiLevelType w:val="multilevel"/>
    <w:tmpl w:val="E264AFAC"/>
    <w:styleLink w:val="41"/>
    <w:lvl w:ilvl="0">
      <w:numFmt w:val="bullet"/>
      <w:lvlText w:val="•"/>
      <w:lvlJc w:val="left"/>
      <w:pPr>
        <w:tabs>
          <w:tab w:val="num" w:pos="1066"/>
        </w:tabs>
        <w:ind w:left="1066" w:hanging="357"/>
      </w:pPr>
      <w:rPr>
        <w:position w:val="0"/>
        <w:sz w:val="24"/>
        <w:szCs w:val="24"/>
        <w:rtl w:val="0"/>
        <w:lang w:val="ru-RU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ru-RU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ru-RU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ru-RU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ru-RU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ru-RU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ru-RU"/>
      </w:rPr>
    </w:lvl>
  </w:abstractNum>
  <w:abstractNum w:abstractNumId="31">
    <w:nsid w:val="6B074CC6"/>
    <w:multiLevelType w:val="multilevel"/>
    <w:tmpl w:val="F4E8F0DC"/>
    <w:styleLink w:val="List29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en-US"/>
      </w:rPr>
    </w:lvl>
  </w:abstractNum>
  <w:abstractNum w:abstractNumId="32">
    <w:nsid w:val="6E8B0DD8"/>
    <w:multiLevelType w:val="multilevel"/>
    <w:tmpl w:val="ACFE226E"/>
    <w:styleLink w:val="List3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  <w:lang w:val="ru-RU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ru-RU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ru-RU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ru-RU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ru-RU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ru-RU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ru-RU"/>
      </w:rPr>
    </w:lvl>
  </w:abstractNum>
  <w:abstractNum w:abstractNumId="33">
    <w:nsid w:val="6F097856"/>
    <w:multiLevelType w:val="multilevel"/>
    <w:tmpl w:val="A796ACAC"/>
    <w:styleLink w:val="List33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  <w:lang w:val="ru-RU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ru-RU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ru-RU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ru-RU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ru-RU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ru-RU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ru-RU"/>
      </w:rPr>
    </w:lvl>
  </w:abstractNum>
  <w:abstractNum w:abstractNumId="34">
    <w:nsid w:val="77316CBB"/>
    <w:multiLevelType w:val="multilevel"/>
    <w:tmpl w:val="4394E4B8"/>
    <w:styleLink w:val="List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  <w:lang w:val="ru-RU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ru-RU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ru-RU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ru-RU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ru-RU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ru-RU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ru-RU"/>
      </w:rPr>
    </w:lvl>
  </w:abstractNum>
  <w:abstractNum w:abstractNumId="35">
    <w:nsid w:val="78FE098E"/>
    <w:multiLevelType w:val="multilevel"/>
    <w:tmpl w:val="7AE65CA0"/>
    <w:styleLink w:val="List2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</w:abstractNum>
  <w:abstractNum w:abstractNumId="36">
    <w:nsid w:val="7A735795"/>
    <w:multiLevelType w:val="multilevel"/>
    <w:tmpl w:val="6B1C6B9C"/>
    <w:styleLink w:val="List16"/>
    <w:lvl w:ilvl="0">
      <w:numFmt w:val="bullet"/>
      <w:lvlText w:val="▪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  <w:lang w:val="ru-RU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ru-RU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ru-RU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ru-RU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ru-RU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ru-RU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ru-RU"/>
      </w:rPr>
    </w:lvl>
  </w:abstractNum>
  <w:abstractNum w:abstractNumId="37">
    <w:nsid w:val="7AF858DA"/>
    <w:multiLevelType w:val="multilevel"/>
    <w:tmpl w:val="D1264754"/>
    <w:styleLink w:val="List25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ru-RU"/>
      </w:rPr>
    </w:lvl>
  </w:abstractNum>
  <w:abstractNum w:abstractNumId="38">
    <w:nsid w:val="7E3B71BF"/>
    <w:multiLevelType w:val="multilevel"/>
    <w:tmpl w:val="F238E554"/>
    <w:styleLink w:val="List27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position w:val="0"/>
        <w:sz w:val="24"/>
        <w:szCs w:val="24"/>
        <w:rtl w:val="0"/>
        <w:lang w:val="en-US"/>
      </w:rPr>
    </w:lvl>
  </w:abstractNum>
  <w:num w:numId="1">
    <w:abstractNumId w:val="34"/>
  </w:num>
  <w:num w:numId="2">
    <w:abstractNumId w:val="18"/>
  </w:num>
  <w:num w:numId="3">
    <w:abstractNumId w:val="11"/>
  </w:num>
  <w:num w:numId="4">
    <w:abstractNumId w:val="5"/>
  </w:num>
  <w:num w:numId="5">
    <w:abstractNumId w:val="30"/>
  </w:num>
  <w:num w:numId="6">
    <w:abstractNumId w:val="15"/>
  </w:num>
  <w:num w:numId="7">
    <w:abstractNumId w:val="14"/>
  </w:num>
  <w:num w:numId="8">
    <w:abstractNumId w:val="28"/>
  </w:num>
  <w:num w:numId="9">
    <w:abstractNumId w:val="6"/>
  </w:num>
  <w:num w:numId="10">
    <w:abstractNumId w:val="13"/>
  </w:num>
  <w:num w:numId="11">
    <w:abstractNumId w:val="10"/>
  </w:num>
  <w:num w:numId="12">
    <w:abstractNumId w:val="29"/>
  </w:num>
  <w:num w:numId="13">
    <w:abstractNumId w:val="21"/>
  </w:num>
  <w:num w:numId="14">
    <w:abstractNumId w:val="22"/>
  </w:num>
  <w:num w:numId="15">
    <w:abstractNumId w:val="2"/>
  </w:num>
  <w:num w:numId="16">
    <w:abstractNumId w:val="8"/>
  </w:num>
  <w:num w:numId="17">
    <w:abstractNumId w:val="36"/>
  </w:num>
  <w:num w:numId="18">
    <w:abstractNumId w:val="7"/>
  </w:num>
  <w:num w:numId="19">
    <w:abstractNumId w:val="27"/>
  </w:num>
  <w:num w:numId="20">
    <w:abstractNumId w:val="19"/>
  </w:num>
  <w:num w:numId="21">
    <w:abstractNumId w:val="17"/>
  </w:num>
  <w:num w:numId="22">
    <w:abstractNumId w:val="35"/>
  </w:num>
  <w:num w:numId="23">
    <w:abstractNumId w:val="12"/>
  </w:num>
  <w:num w:numId="24">
    <w:abstractNumId w:val="0"/>
  </w:num>
  <w:num w:numId="25">
    <w:abstractNumId w:val="20"/>
  </w:num>
  <w:num w:numId="26">
    <w:abstractNumId w:val="37"/>
  </w:num>
  <w:num w:numId="27">
    <w:abstractNumId w:val="9"/>
  </w:num>
  <w:num w:numId="28">
    <w:abstractNumId w:val="38"/>
  </w:num>
  <w:num w:numId="29">
    <w:abstractNumId w:val="16"/>
  </w:num>
  <w:num w:numId="30">
    <w:abstractNumId w:val="31"/>
  </w:num>
  <w:num w:numId="31">
    <w:abstractNumId w:val="23"/>
  </w:num>
  <w:num w:numId="32">
    <w:abstractNumId w:val="32"/>
  </w:num>
  <w:num w:numId="33">
    <w:abstractNumId w:val="1"/>
  </w:num>
  <w:num w:numId="34">
    <w:abstractNumId w:val="33"/>
  </w:num>
  <w:num w:numId="35">
    <w:abstractNumId w:val="25"/>
  </w:num>
  <w:num w:numId="36">
    <w:abstractNumId w:val="26"/>
  </w:num>
  <w:num w:numId="37">
    <w:abstractNumId w:val="3"/>
  </w:num>
  <w:num w:numId="38">
    <w:abstractNumId w:val="4"/>
  </w:num>
  <w:num w:numId="39">
    <w:abstractNumId w:val="24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E4D32"/>
    <w:rsid w:val="003E4D32"/>
    <w:rsid w:val="006D48CF"/>
    <w:rsid w:val="00892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E4D32"/>
    <w:rPr>
      <w:rFonts w:eastAsia="Times New Roman"/>
      <w:color w:val="000000"/>
      <w:sz w:val="24"/>
      <w:szCs w:val="24"/>
      <w:u w:color="000000"/>
      <w:lang w:val="en-US"/>
    </w:rPr>
  </w:style>
  <w:style w:type="paragraph" w:styleId="1">
    <w:name w:val="heading 1"/>
    <w:next w:val="a"/>
    <w:rsid w:val="003E4D32"/>
    <w:pPr>
      <w:keepNext/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lang w:val="en-US"/>
    </w:rPr>
  </w:style>
  <w:style w:type="paragraph" w:styleId="2">
    <w:name w:val="heading 2"/>
    <w:next w:val="a"/>
    <w:rsid w:val="003E4D32"/>
    <w:pPr>
      <w:keepNext/>
      <w:spacing w:before="120" w:after="60"/>
      <w:outlineLvl w:val="1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styleId="3">
    <w:name w:val="heading 3"/>
    <w:next w:val="a"/>
    <w:rsid w:val="003E4D32"/>
    <w:pPr>
      <w:keepNext/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E4D32"/>
    <w:rPr>
      <w:u w:val="single"/>
    </w:rPr>
  </w:style>
  <w:style w:type="table" w:customStyle="1" w:styleId="TableNormal">
    <w:name w:val="Table Normal"/>
    <w:rsid w:val="003E4D3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3E4D32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5">
    <w:name w:val="footer"/>
    <w:rsid w:val="003E4D32"/>
    <w:pPr>
      <w:tabs>
        <w:tab w:val="center" w:pos="4677"/>
        <w:tab w:val="right" w:pos="9355"/>
      </w:tabs>
    </w:pPr>
    <w:rPr>
      <w:rFonts w:hAnsi="Arial Unicode MS" w:cs="Arial Unicode MS"/>
      <w:color w:val="000000"/>
      <w:u w:color="000000"/>
    </w:rPr>
  </w:style>
  <w:style w:type="paragraph" w:customStyle="1" w:styleId="FR1">
    <w:name w:val="FR1"/>
    <w:rsid w:val="003E4D32"/>
    <w:pPr>
      <w:widowControl w:val="0"/>
    </w:pPr>
    <w:rPr>
      <w:rFonts w:ascii="Arial Unicode MS" w:hAnsi="Arial Unicode MS" w:cs="Arial Unicode MS"/>
      <w:color w:val="000000"/>
      <w:sz w:val="56"/>
      <w:szCs w:val="56"/>
      <w:u w:color="000000"/>
    </w:rPr>
  </w:style>
  <w:style w:type="numbering" w:customStyle="1" w:styleId="List0">
    <w:name w:val="List 0"/>
    <w:basedOn w:val="10"/>
    <w:rsid w:val="003E4D32"/>
    <w:pPr>
      <w:numPr>
        <w:numId w:val="1"/>
      </w:numPr>
    </w:pPr>
  </w:style>
  <w:style w:type="numbering" w:customStyle="1" w:styleId="10">
    <w:name w:val="Импортированный стиль 1"/>
    <w:rsid w:val="003E4D32"/>
  </w:style>
  <w:style w:type="numbering" w:customStyle="1" w:styleId="List1">
    <w:name w:val="List 1"/>
    <w:basedOn w:val="20"/>
    <w:rsid w:val="003E4D32"/>
    <w:pPr>
      <w:numPr>
        <w:numId w:val="2"/>
      </w:numPr>
    </w:pPr>
  </w:style>
  <w:style w:type="numbering" w:customStyle="1" w:styleId="20">
    <w:name w:val="Импортированный стиль 2"/>
    <w:rsid w:val="003E4D32"/>
  </w:style>
  <w:style w:type="numbering" w:customStyle="1" w:styleId="21">
    <w:name w:val="Список 21"/>
    <w:basedOn w:val="30"/>
    <w:rsid w:val="003E4D32"/>
    <w:pPr>
      <w:numPr>
        <w:numId w:val="3"/>
      </w:numPr>
    </w:pPr>
  </w:style>
  <w:style w:type="numbering" w:customStyle="1" w:styleId="30">
    <w:name w:val="Импортированный стиль 3"/>
    <w:rsid w:val="003E4D32"/>
  </w:style>
  <w:style w:type="paragraph" w:customStyle="1" w:styleId="a6">
    <w:name w:val="Маркированный."/>
    <w:rsid w:val="003E4D32"/>
    <w:pPr>
      <w:ind w:left="1429" w:hanging="360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numbering" w:customStyle="1" w:styleId="31">
    <w:name w:val="Список 31"/>
    <w:basedOn w:val="4"/>
    <w:rsid w:val="003E4D32"/>
    <w:pPr>
      <w:numPr>
        <w:numId w:val="4"/>
      </w:numPr>
    </w:pPr>
  </w:style>
  <w:style w:type="numbering" w:customStyle="1" w:styleId="4">
    <w:name w:val="Импортированный стиль 4"/>
    <w:rsid w:val="003E4D32"/>
  </w:style>
  <w:style w:type="numbering" w:customStyle="1" w:styleId="41">
    <w:name w:val="Список 41"/>
    <w:basedOn w:val="5"/>
    <w:rsid w:val="003E4D32"/>
    <w:pPr>
      <w:numPr>
        <w:numId w:val="5"/>
      </w:numPr>
    </w:pPr>
  </w:style>
  <w:style w:type="numbering" w:customStyle="1" w:styleId="5">
    <w:name w:val="Импортированный стиль 5"/>
    <w:rsid w:val="003E4D32"/>
  </w:style>
  <w:style w:type="numbering" w:customStyle="1" w:styleId="51">
    <w:name w:val="Список 51"/>
    <w:basedOn w:val="6"/>
    <w:rsid w:val="003E4D32"/>
    <w:pPr>
      <w:numPr>
        <w:numId w:val="6"/>
      </w:numPr>
    </w:pPr>
  </w:style>
  <w:style w:type="numbering" w:customStyle="1" w:styleId="6">
    <w:name w:val="Импортированный стиль 6"/>
    <w:rsid w:val="003E4D32"/>
  </w:style>
  <w:style w:type="numbering" w:customStyle="1" w:styleId="List6">
    <w:name w:val="List 6"/>
    <w:basedOn w:val="7"/>
    <w:rsid w:val="003E4D32"/>
    <w:pPr>
      <w:numPr>
        <w:numId w:val="7"/>
      </w:numPr>
    </w:pPr>
  </w:style>
  <w:style w:type="numbering" w:customStyle="1" w:styleId="7">
    <w:name w:val="Импортированный стиль 7"/>
    <w:rsid w:val="003E4D32"/>
  </w:style>
  <w:style w:type="numbering" w:customStyle="1" w:styleId="List7">
    <w:name w:val="List 7"/>
    <w:basedOn w:val="8"/>
    <w:rsid w:val="003E4D32"/>
    <w:pPr>
      <w:numPr>
        <w:numId w:val="8"/>
      </w:numPr>
    </w:pPr>
  </w:style>
  <w:style w:type="numbering" w:customStyle="1" w:styleId="8">
    <w:name w:val="Импортированный стиль 8"/>
    <w:rsid w:val="003E4D32"/>
  </w:style>
  <w:style w:type="numbering" w:customStyle="1" w:styleId="List8">
    <w:name w:val="List 8"/>
    <w:basedOn w:val="9"/>
    <w:rsid w:val="003E4D32"/>
    <w:pPr>
      <w:numPr>
        <w:numId w:val="9"/>
      </w:numPr>
    </w:pPr>
  </w:style>
  <w:style w:type="numbering" w:customStyle="1" w:styleId="9">
    <w:name w:val="Импортированный стиль 9"/>
    <w:rsid w:val="003E4D32"/>
  </w:style>
  <w:style w:type="numbering" w:customStyle="1" w:styleId="List9">
    <w:name w:val="List 9"/>
    <w:basedOn w:val="100"/>
    <w:rsid w:val="003E4D32"/>
    <w:pPr>
      <w:numPr>
        <w:numId w:val="10"/>
      </w:numPr>
    </w:pPr>
  </w:style>
  <w:style w:type="numbering" w:customStyle="1" w:styleId="100">
    <w:name w:val="Импортированный стиль 10"/>
    <w:rsid w:val="003E4D32"/>
  </w:style>
  <w:style w:type="numbering" w:customStyle="1" w:styleId="List10">
    <w:name w:val="List 10"/>
    <w:basedOn w:val="11"/>
    <w:rsid w:val="003E4D32"/>
    <w:pPr>
      <w:numPr>
        <w:numId w:val="11"/>
      </w:numPr>
    </w:pPr>
  </w:style>
  <w:style w:type="numbering" w:customStyle="1" w:styleId="11">
    <w:name w:val="Импортированный стиль 11"/>
    <w:rsid w:val="003E4D32"/>
  </w:style>
  <w:style w:type="numbering" w:customStyle="1" w:styleId="List11">
    <w:name w:val="List 11"/>
    <w:basedOn w:val="12"/>
    <w:rsid w:val="003E4D32"/>
    <w:pPr>
      <w:numPr>
        <w:numId w:val="12"/>
      </w:numPr>
    </w:pPr>
  </w:style>
  <w:style w:type="numbering" w:customStyle="1" w:styleId="12">
    <w:name w:val="Импортированный стиль 12"/>
    <w:rsid w:val="003E4D32"/>
  </w:style>
  <w:style w:type="numbering" w:customStyle="1" w:styleId="List12">
    <w:name w:val="List 12"/>
    <w:basedOn w:val="13"/>
    <w:rsid w:val="003E4D32"/>
    <w:pPr>
      <w:numPr>
        <w:numId w:val="13"/>
      </w:numPr>
    </w:pPr>
  </w:style>
  <w:style w:type="numbering" w:customStyle="1" w:styleId="13">
    <w:name w:val="Импортированный стиль 13"/>
    <w:rsid w:val="003E4D32"/>
  </w:style>
  <w:style w:type="numbering" w:customStyle="1" w:styleId="List13">
    <w:name w:val="List 13"/>
    <w:basedOn w:val="14"/>
    <w:rsid w:val="003E4D32"/>
    <w:pPr>
      <w:numPr>
        <w:numId w:val="14"/>
      </w:numPr>
    </w:pPr>
  </w:style>
  <w:style w:type="numbering" w:customStyle="1" w:styleId="14">
    <w:name w:val="Импортированный стиль 14"/>
    <w:rsid w:val="003E4D32"/>
  </w:style>
  <w:style w:type="numbering" w:customStyle="1" w:styleId="List14">
    <w:name w:val="List 14"/>
    <w:basedOn w:val="15"/>
    <w:rsid w:val="003E4D32"/>
    <w:pPr>
      <w:numPr>
        <w:numId w:val="15"/>
      </w:numPr>
    </w:pPr>
  </w:style>
  <w:style w:type="numbering" w:customStyle="1" w:styleId="15">
    <w:name w:val="Импортированный стиль 15"/>
    <w:rsid w:val="003E4D32"/>
  </w:style>
  <w:style w:type="numbering" w:customStyle="1" w:styleId="List15">
    <w:name w:val="List 15"/>
    <w:basedOn w:val="16"/>
    <w:rsid w:val="003E4D32"/>
    <w:pPr>
      <w:numPr>
        <w:numId w:val="16"/>
      </w:numPr>
    </w:pPr>
  </w:style>
  <w:style w:type="numbering" w:customStyle="1" w:styleId="16">
    <w:name w:val="Импортированный стиль 16"/>
    <w:rsid w:val="003E4D32"/>
  </w:style>
  <w:style w:type="numbering" w:customStyle="1" w:styleId="List16">
    <w:name w:val="List 16"/>
    <w:basedOn w:val="17"/>
    <w:rsid w:val="003E4D32"/>
    <w:pPr>
      <w:numPr>
        <w:numId w:val="17"/>
      </w:numPr>
    </w:pPr>
  </w:style>
  <w:style w:type="numbering" w:customStyle="1" w:styleId="17">
    <w:name w:val="Импортированный стиль 17"/>
    <w:rsid w:val="003E4D32"/>
  </w:style>
  <w:style w:type="numbering" w:customStyle="1" w:styleId="List17">
    <w:name w:val="List 17"/>
    <w:basedOn w:val="18"/>
    <w:rsid w:val="003E4D32"/>
    <w:pPr>
      <w:numPr>
        <w:numId w:val="18"/>
      </w:numPr>
    </w:pPr>
  </w:style>
  <w:style w:type="numbering" w:customStyle="1" w:styleId="18">
    <w:name w:val="Импортированный стиль 18"/>
    <w:rsid w:val="003E4D32"/>
  </w:style>
  <w:style w:type="numbering" w:customStyle="1" w:styleId="List18">
    <w:name w:val="List 18"/>
    <w:basedOn w:val="19"/>
    <w:rsid w:val="003E4D32"/>
    <w:pPr>
      <w:numPr>
        <w:numId w:val="19"/>
      </w:numPr>
    </w:pPr>
  </w:style>
  <w:style w:type="numbering" w:customStyle="1" w:styleId="19">
    <w:name w:val="Импортированный стиль 19"/>
    <w:rsid w:val="003E4D32"/>
  </w:style>
  <w:style w:type="numbering" w:customStyle="1" w:styleId="List19">
    <w:name w:val="List 19"/>
    <w:basedOn w:val="200"/>
    <w:rsid w:val="003E4D32"/>
    <w:pPr>
      <w:numPr>
        <w:numId w:val="20"/>
      </w:numPr>
    </w:pPr>
  </w:style>
  <w:style w:type="numbering" w:customStyle="1" w:styleId="200">
    <w:name w:val="Импортированный стиль 20"/>
    <w:rsid w:val="003E4D32"/>
  </w:style>
  <w:style w:type="numbering" w:customStyle="1" w:styleId="List20">
    <w:name w:val="List 20"/>
    <w:basedOn w:val="210"/>
    <w:rsid w:val="003E4D32"/>
    <w:pPr>
      <w:numPr>
        <w:numId w:val="21"/>
      </w:numPr>
    </w:pPr>
  </w:style>
  <w:style w:type="numbering" w:customStyle="1" w:styleId="210">
    <w:name w:val="Импортированный стиль 21"/>
    <w:rsid w:val="003E4D32"/>
  </w:style>
  <w:style w:type="paragraph" w:customStyle="1" w:styleId="1a">
    <w:name w:val="Обычный1"/>
    <w:rsid w:val="003E4D32"/>
    <w:rPr>
      <w:rFonts w:ascii="Arial Unicode MS" w:hAnsi="Arial Unicode MS" w:cs="Arial Unicode MS"/>
      <w:color w:val="000000"/>
      <w:u w:color="000000"/>
    </w:rPr>
  </w:style>
  <w:style w:type="paragraph" w:styleId="a7">
    <w:name w:val="List Paragraph"/>
    <w:rsid w:val="003E4D32"/>
    <w:pPr>
      <w:ind w:left="720" w:firstLine="709"/>
    </w:pPr>
    <w:rPr>
      <w:rFonts w:hAnsi="Arial Unicode MS" w:cs="Arial Unicode MS"/>
      <w:color w:val="000000"/>
      <w:sz w:val="24"/>
      <w:szCs w:val="24"/>
      <w:u w:color="000000"/>
    </w:rPr>
  </w:style>
  <w:style w:type="character" w:customStyle="1" w:styleId="a8">
    <w:name w:val="Нет"/>
    <w:rsid w:val="003E4D32"/>
  </w:style>
  <w:style w:type="character" w:customStyle="1" w:styleId="Hyperlink0">
    <w:name w:val="Hyperlink.0"/>
    <w:basedOn w:val="a8"/>
    <w:rsid w:val="003E4D32"/>
    <w:rPr>
      <w:color w:val="0000FF"/>
      <w:sz w:val="24"/>
      <w:szCs w:val="24"/>
      <w:u w:val="single" w:color="0000FF"/>
      <w:lang w:val="en-US"/>
    </w:rPr>
  </w:style>
  <w:style w:type="numbering" w:customStyle="1" w:styleId="List21">
    <w:name w:val="List 21"/>
    <w:basedOn w:val="22"/>
    <w:rsid w:val="003E4D32"/>
    <w:pPr>
      <w:numPr>
        <w:numId w:val="22"/>
      </w:numPr>
    </w:pPr>
  </w:style>
  <w:style w:type="numbering" w:customStyle="1" w:styleId="22">
    <w:name w:val="Импортированный стиль 22"/>
    <w:rsid w:val="003E4D32"/>
  </w:style>
  <w:style w:type="numbering" w:customStyle="1" w:styleId="List22">
    <w:name w:val="List 22"/>
    <w:basedOn w:val="23"/>
    <w:rsid w:val="003E4D32"/>
    <w:pPr>
      <w:numPr>
        <w:numId w:val="23"/>
      </w:numPr>
    </w:pPr>
  </w:style>
  <w:style w:type="numbering" w:customStyle="1" w:styleId="23">
    <w:name w:val="Импортированный стиль 23"/>
    <w:rsid w:val="003E4D32"/>
  </w:style>
  <w:style w:type="numbering" w:customStyle="1" w:styleId="List23">
    <w:name w:val="List 23"/>
    <w:basedOn w:val="24"/>
    <w:rsid w:val="003E4D32"/>
    <w:pPr>
      <w:numPr>
        <w:numId w:val="24"/>
      </w:numPr>
    </w:pPr>
  </w:style>
  <w:style w:type="numbering" w:customStyle="1" w:styleId="24">
    <w:name w:val="Импортированный стиль 24"/>
    <w:rsid w:val="003E4D32"/>
  </w:style>
  <w:style w:type="numbering" w:customStyle="1" w:styleId="List24">
    <w:name w:val="List 24"/>
    <w:basedOn w:val="25"/>
    <w:rsid w:val="003E4D32"/>
    <w:pPr>
      <w:numPr>
        <w:numId w:val="25"/>
      </w:numPr>
    </w:pPr>
  </w:style>
  <w:style w:type="numbering" w:customStyle="1" w:styleId="25">
    <w:name w:val="Импортированный стиль 25"/>
    <w:rsid w:val="003E4D32"/>
  </w:style>
  <w:style w:type="numbering" w:customStyle="1" w:styleId="List25">
    <w:name w:val="List 25"/>
    <w:basedOn w:val="26"/>
    <w:rsid w:val="003E4D32"/>
    <w:pPr>
      <w:numPr>
        <w:numId w:val="26"/>
      </w:numPr>
    </w:pPr>
  </w:style>
  <w:style w:type="numbering" w:customStyle="1" w:styleId="26">
    <w:name w:val="Импортированный стиль 26"/>
    <w:rsid w:val="003E4D32"/>
  </w:style>
  <w:style w:type="numbering" w:customStyle="1" w:styleId="List26">
    <w:name w:val="List 26"/>
    <w:basedOn w:val="27"/>
    <w:rsid w:val="003E4D32"/>
    <w:pPr>
      <w:numPr>
        <w:numId w:val="27"/>
      </w:numPr>
    </w:pPr>
  </w:style>
  <w:style w:type="numbering" w:customStyle="1" w:styleId="27">
    <w:name w:val="Импортированный стиль 27"/>
    <w:rsid w:val="003E4D32"/>
  </w:style>
  <w:style w:type="numbering" w:customStyle="1" w:styleId="List27">
    <w:name w:val="List 27"/>
    <w:basedOn w:val="28"/>
    <w:rsid w:val="003E4D32"/>
    <w:pPr>
      <w:numPr>
        <w:numId w:val="28"/>
      </w:numPr>
    </w:pPr>
  </w:style>
  <w:style w:type="numbering" w:customStyle="1" w:styleId="28">
    <w:name w:val="Импортированный стиль 28"/>
    <w:rsid w:val="003E4D32"/>
  </w:style>
  <w:style w:type="numbering" w:customStyle="1" w:styleId="List28">
    <w:name w:val="List 28"/>
    <w:basedOn w:val="29"/>
    <w:rsid w:val="003E4D32"/>
    <w:pPr>
      <w:numPr>
        <w:numId w:val="29"/>
      </w:numPr>
    </w:pPr>
  </w:style>
  <w:style w:type="numbering" w:customStyle="1" w:styleId="29">
    <w:name w:val="Импортированный стиль 29"/>
    <w:rsid w:val="003E4D32"/>
  </w:style>
  <w:style w:type="numbering" w:customStyle="1" w:styleId="List29">
    <w:name w:val="List 29"/>
    <w:basedOn w:val="300"/>
    <w:rsid w:val="003E4D32"/>
    <w:pPr>
      <w:numPr>
        <w:numId w:val="30"/>
      </w:numPr>
    </w:pPr>
  </w:style>
  <w:style w:type="numbering" w:customStyle="1" w:styleId="300">
    <w:name w:val="Импортированный стиль 30"/>
    <w:rsid w:val="003E4D32"/>
  </w:style>
  <w:style w:type="numbering" w:customStyle="1" w:styleId="List30">
    <w:name w:val="List 30"/>
    <w:basedOn w:val="310"/>
    <w:rsid w:val="003E4D32"/>
    <w:pPr>
      <w:numPr>
        <w:numId w:val="31"/>
      </w:numPr>
    </w:pPr>
  </w:style>
  <w:style w:type="numbering" w:customStyle="1" w:styleId="310">
    <w:name w:val="Импортированный стиль 31"/>
    <w:rsid w:val="003E4D32"/>
  </w:style>
  <w:style w:type="numbering" w:customStyle="1" w:styleId="List31">
    <w:name w:val="List 31"/>
    <w:basedOn w:val="32"/>
    <w:rsid w:val="003E4D32"/>
    <w:pPr>
      <w:numPr>
        <w:numId w:val="32"/>
      </w:numPr>
    </w:pPr>
  </w:style>
  <w:style w:type="numbering" w:customStyle="1" w:styleId="32">
    <w:name w:val="Импортированный стиль 32"/>
    <w:rsid w:val="003E4D32"/>
  </w:style>
  <w:style w:type="numbering" w:customStyle="1" w:styleId="List32">
    <w:name w:val="List 32"/>
    <w:basedOn w:val="33"/>
    <w:rsid w:val="003E4D32"/>
    <w:pPr>
      <w:numPr>
        <w:numId w:val="33"/>
      </w:numPr>
    </w:pPr>
  </w:style>
  <w:style w:type="numbering" w:customStyle="1" w:styleId="33">
    <w:name w:val="Импортированный стиль 33"/>
    <w:rsid w:val="003E4D32"/>
  </w:style>
  <w:style w:type="numbering" w:customStyle="1" w:styleId="List33">
    <w:name w:val="List 33"/>
    <w:basedOn w:val="34"/>
    <w:rsid w:val="003E4D32"/>
    <w:pPr>
      <w:numPr>
        <w:numId w:val="34"/>
      </w:numPr>
    </w:pPr>
  </w:style>
  <w:style w:type="numbering" w:customStyle="1" w:styleId="34">
    <w:name w:val="Импортированный стиль 34"/>
    <w:rsid w:val="003E4D32"/>
  </w:style>
  <w:style w:type="character" w:customStyle="1" w:styleId="Hyperlink1">
    <w:name w:val="Hyperlink.1"/>
    <w:basedOn w:val="a8"/>
    <w:rsid w:val="003E4D32"/>
    <w:rPr>
      <w:sz w:val="21"/>
      <w:szCs w:val="21"/>
      <w:lang w:val="ru-RU"/>
    </w:rPr>
  </w:style>
  <w:style w:type="numbering" w:customStyle="1" w:styleId="List34">
    <w:name w:val="List 34"/>
    <w:basedOn w:val="35"/>
    <w:rsid w:val="003E4D32"/>
    <w:pPr>
      <w:numPr>
        <w:numId w:val="35"/>
      </w:numPr>
    </w:pPr>
  </w:style>
  <w:style w:type="numbering" w:customStyle="1" w:styleId="35">
    <w:name w:val="Импортированный стиль 35"/>
    <w:rsid w:val="003E4D32"/>
  </w:style>
  <w:style w:type="numbering" w:customStyle="1" w:styleId="List35">
    <w:name w:val="List 35"/>
    <w:basedOn w:val="36"/>
    <w:rsid w:val="003E4D32"/>
    <w:pPr>
      <w:numPr>
        <w:numId w:val="36"/>
      </w:numPr>
    </w:pPr>
  </w:style>
  <w:style w:type="numbering" w:customStyle="1" w:styleId="36">
    <w:name w:val="Импортированный стиль 36"/>
    <w:rsid w:val="003E4D32"/>
  </w:style>
  <w:style w:type="numbering" w:customStyle="1" w:styleId="List36">
    <w:name w:val="List 36"/>
    <w:basedOn w:val="37"/>
    <w:rsid w:val="003E4D32"/>
    <w:pPr>
      <w:numPr>
        <w:numId w:val="37"/>
      </w:numPr>
    </w:pPr>
  </w:style>
  <w:style w:type="numbering" w:customStyle="1" w:styleId="37">
    <w:name w:val="Импортированный стиль 37"/>
    <w:rsid w:val="003E4D32"/>
  </w:style>
  <w:style w:type="character" w:customStyle="1" w:styleId="Hyperlink2">
    <w:name w:val="Hyperlink.2"/>
    <w:basedOn w:val="a8"/>
    <w:rsid w:val="003E4D32"/>
    <w:rPr>
      <w:color w:val="0000FF"/>
      <w:sz w:val="24"/>
      <w:szCs w:val="24"/>
      <w:u w:val="single" w:color="0000FF"/>
      <w:lang w:val="en-US"/>
    </w:rPr>
  </w:style>
  <w:style w:type="character" w:customStyle="1" w:styleId="Hyperlink3">
    <w:name w:val="Hyperlink.3"/>
    <w:basedOn w:val="a8"/>
    <w:rsid w:val="003E4D32"/>
    <w:rPr>
      <w:color w:val="0000FF"/>
      <w:kern w:val="32"/>
      <w:sz w:val="24"/>
      <w:szCs w:val="24"/>
      <w:u w:val="single" w:color="0000FF"/>
      <w:lang w:val="ru-RU"/>
    </w:rPr>
  </w:style>
  <w:style w:type="numbering" w:customStyle="1" w:styleId="List37">
    <w:name w:val="List 37"/>
    <w:basedOn w:val="38"/>
    <w:rsid w:val="003E4D32"/>
    <w:pPr>
      <w:numPr>
        <w:numId w:val="38"/>
      </w:numPr>
    </w:pPr>
  </w:style>
  <w:style w:type="numbering" w:customStyle="1" w:styleId="38">
    <w:name w:val="Импортированный стиль 38"/>
    <w:rsid w:val="003E4D32"/>
  </w:style>
  <w:style w:type="numbering" w:customStyle="1" w:styleId="List38">
    <w:name w:val="List 38"/>
    <w:basedOn w:val="39"/>
    <w:rsid w:val="003E4D32"/>
    <w:pPr>
      <w:numPr>
        <w:numId w:val="39"/>
      </w:numPr>
    </w:pPr>
  </w:style>
  <w:style w:type="numbering" w:customStyle="1" w:styleId="39">
    <w:name w:val="Импортированный стиль 39"/>
    <w:rsid w:val="003E4D3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xylibrary.hse.ru:2058/thematic/?8&amp;id=urait.content.0690c03e-e854-4479-8b15-1462f20fa1a5&amp;type=c_pub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kolch.ucoz.ru" TargetMode="External"/><Relationship Id="rId12" Type="http://schemas.openxmlformats.org/officeDocument/2006/relationships/hyperlink" Target="http://www.ekolch.ucoz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kolch.ucoz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multista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ks.ru" TargetMode="External"/><Relationship Id="rId14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2415</Words>
  <Characters>13769</Characters>
  <Application>Microsoft Office Word</Application>
  <DocSecurity>0</DocSecurity>
  <Lines>114</Lines>
  <Paragraphs>32</Paragraphs>
  <ScaleCrop>false</ScaleCrop>
  <Company/>
  <LinksUpToDate>false</LinksUpToDate>
  <CharactersWithSpaces>16152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nbebbukina</cp:lastModifiedBy>
  <cp:revision>2</cp:revision>
  <dcterms:created xsi:type="dcterms:W3CDTF">2016-01-15T11:55:00Z</dcterms:created>
  <dcterms:modified xsi:type="dcterms:W3CDTF">2016-01-15T11:59:00Z</dcterms:modified>
</cp:coreProperties>
</file>