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83" w:rsidRPr="00BF5D83" w:rsidRDefault="00BF5D83" w:rsidP="00BF5D83">
      <w:pPr>
        <w:jc w:val="center"/>
        <w:rPr>
          <w:b/>
          <w:bCs/>
          <w:sz w:val="28"/>
          <w:szCs w:val="28"/>
        </w:rPr>
      </w:pPr>
      <w:r w:rsidRPr="00BF5D83">
        <w:rPr>
          <w:b/>
          <w:iCs/>
          <w:sz w:val="28"/>
          <w:szCs w:val="28"/>
        </w:rPr>
        <w:t xml:space="preserve">Санкт-Петербургский филиал </w:t>
      </w:r>
      <w:r w:rsidRPr="00BF5D83">
        <w:rPr>
          <w:b/>
          <w:bCs/>
          <w:sz w:val="28"/>
          <w:szCs w:val="28"/>
        </w:rPr>
        <w:t xml:space="preserve">федерального государственного </w:t>
      </w:r>
    </w:p>
    <w:p w:rsidR="00BF5D83" w:rsidRPr="00BF5D83" w:rsidRDefault="00BF5D83" w:rsidP="00BF5D83">
      <w:pPr>
        <w:jc w:val="center"/>
        <w:rPr>
          <w:b/>
          <w:bCs/>
          <w:sz w:val="28"/>
          <w:szCs w:val="28"/>
        </w:rPr>
      </w:pPr>
      <w:r w:rsidRPr="00BF5D83">
        <w:rPr>
          <w:b/>
          <w:bCs/>
          <w:sz w:val="28"/>
          <w:szCs w:val="28"/>
        </w:rPr>
        <w:t xml:space="preserve">автономного образовательного учреждения высшего профессионального образования "Национальный исследовательский университет </w:t>
      </w:r>
      <w:r w:rsidRPr="00BF5D83">
        <w:rPr>
          <w:b/>
          <w:bCs/>
          <w:sz w:val="28"/>
          <w:szCs w:val="28"/>
        </w:rPr>
        <w:br/>
        <w:t>"Высшая школа экономики"</w:t>
      </w:r>
    </w:p>
    <w:p w:rsidR="00BF5D83" w:rsidRPr="00BF5D83" w:rsidRDefault="00BF5D83" w:rsidP="00BF5D83">
      <w:pPr>
        <w:jc w:val="center"/>
        <w:rPr>
          <w:b/>
          <w:iCs/>
        </w:rPr>
      </w:pP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Cs/>
          <w:iCs/>
          <w:sz w:val="28"/>
          <w:szCs w:val="28"/>
        </w:rPr>
      </w:pPr>
      <w:r w:rsidRPr="00BF5D83">
        <w:rPr>
          <w:sz w:val="28"/>
          <w:szCs w:val="28"/>
        </w:rPr>
        <w:t xml:space="preserve">Факультет </w:t>
      </w:r>
      <w:r w:rsidR="00E560FF">
        <w:rPr>
          <w:sz w:val="28"/>
          <w:szCs w:val="28"/>
        </w:rPr>
        <w:t>Санкт-Петербургская школа экономики и менеджмента</w:t>
      </w:r>
    </w:p>
    <w:p w:rsidR="00BF5D83" w:rsidRPr="00BF5D83" w:rsidRDefault="00BF5D83" w:rsidP="00BF5D83">
      <w:pPr>
        <w:jc w:val="center"/>
        <w:rPr>
          <w:b/>
          <w:bCs/>
          <w:iCs/>
        </w:rPr>
      </w:pPr>
    </w:p>
    <w:p w:rsidR="00BF5D83" w:rsidRPr="00BF5D83" w:rsidRDefault="00E560FF" w:rsidP="00BF5D83">
      <w:pPr>
        <w:jc w:val="center"/>
        <w:rPr>
          <w:b/>
          <w:bCs/>
          <w:iCs/>
        </w:rPr>
      </w:pPr>
      <w:r>
        <w:rPr>
          <w:b/>
          <w:bCs/>
          <w:iCs/>
        </w:rPr>
        <w:t>Департамент менеджмента</w:t>
      </w: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
          <w:bCs/>
          <w:iCs/>
        </w:rPr>
      </w:pPr>
    </w:p>
    <w:p w:rsidR="00BF5D83" w:rsidRPr="00BF5D83" w:rsidRDefault="00BF5D83" w:rsidP="00BF5D83">
      <w:pPr>
        <w:jc w:val="center"/>
        <w:rPr>
          <w:b/>
          <w:bCs/>
          <w:iCs/>
          <w:sz w:val="28"/>
          <w:szCs w:val="28"/>
        </w:rPr>
      </w:pPr>
      <w:r w:rsidRPr="00BF5D83">
        <w:rPr>
          <w:b/>
          <w:bCs/>
          <w:iCs/>
          <w:sz w:val="28"/>
          <w:szCs w:val="28"/>
        </w:rPr>
        <w:t xml:space="preserve">Программа дисциплины </w:t>
      </w:r>
      <w:r>
        <w:rPr>
          <w:sz w:val="28"/>
          <w:szCs w:val="28"/>
        </w:rPr>
        <w:t>Социология управления</w:t>
      </w:r>
    </w:p>
    <w:p w:rsidR="00BF5D83" w:rsidRPr="00BF5D83" w:rsidRDefault="00BF5D83" w:rsidP="00BF5D83">
      <w:pPr>
        <w:jc w:val="center"/>
        <w:rPr>
          <w:b/>
        </w:rPr>
      </w:pPr>
    </w:p>
    <w:p w:rsidR="00BF5D83" w:rsidRPr="00BF5D83" w:rsidRDefault="006974E2" w:rsidP="00DE2405">
      <w:pPr>
        <w:jc w:val="center"/>
      </w:pPr>
      <w:r>
        <w:t>Д</w:t>
      </w:r>
      <w:r w:rsidR="00BF5D83" w:rsidRPr="00BF5D83">
        <w:t>ля направления 080200.62 «Менеджмент» подготовки бакалавра</w:t>
      </w:r>
    </w:p>
    <w:p w:rsidR="00BF5D83" w:rsidRPr="00BF5D83" w:rsidRDefault="00BF5D83" w:rsidP="00BF5D83"/>
    <w:p w:rsidR="00BF5D83" w:rsidRPr="00BF5D83" w:rsidRDefault="00BF5D83" w:rsidP="00BF5D83">
      <w:r>
        <w:t>Курс 4</w:t>
      </w:r>
      <w:r w:rsidR="00E560FF">
        <w:t>, 3модуль 2014/2015 уч. года</w:t>
      </w:r>
    </w:p>
    <w:p w:rsidR="00BF5D83" w:rsidRPr="00BF5D83" w:rsidRDefault="00BF5D83" w:rsidP="00BF5D83">
      <w:pPr>
        <w:jc w:val="center"/>
        <w:rPr>
          <w:b/>
          <w:bCs/>
          <w:iCs/>
        </w:rPr>
      </w:pPr>
    </w:p>
    <w:p w:rsidR="00BF5D83" w:rsidRPr="00BF5D83" w:rsidRDefault="00BF5D83" w:rsidP="00BF5D83">
      <w:pPr>
        <w:rPr>
          <w:b/>
          <w:bCs/>
          <w:iCs/>
        </w:rPr>
      </w:pPr>
    </w:p>
    <w:p w:rsidR="00BF5D83" w:rsidRPr="00BF5D83" w:rsidRDefault="00BF5D83" w:rsidP="00BF5D83">
      <w:r w:rsidRPr="00BF5D83">
        <w:t xml:space="preserve">Авторы программы: </w:t>
      </w:r>
    </w:p>
    <w:p w:rsidR="00BF5D83" w:rsidRDefault="00BF5D83" w:rsidP="00BF5D83">
      <w:r>
        <w:t>Санина А.Г</w:t>
      </w:r>
      <w:r w:rsidRPr="00BF5D83">
        <w:t xml:space="preserve">., </w:t>
      </w:r>
      <w:r>
        <w:t>к.с</w:t>
      </w:r>
      <w:r w:rsidRPr="00BF5D83">
        <w:t>.н., доцент</w:t>
      </w:r>
      <w:r w:rsidR="00E560FF">
        <w:t xml:space="preserve"> департамента государственного администрирования</w:t>
      </w:r>
      <w:r w:rsidRPr="00BF5D83">
        <w:t>,</w:t>
      </w:r>
      <w:r w:rsidR="00E560FF">
        <w:t xml:space="preserve"> </w:t>
      </w:r>
      <w:hyperlink r:id="rId7" w:history="1">
        <w:r w:rsidRPr="003F38D8">
          <w:rPr>
            <w:rStyle w:val="ae"/>
            <w:lang w:val="en-US"/>
          </w:rPr>
          <w:t>anna</w:t>
        </w:r>
        <w:r w:rsidRPr="00BF5D83">
          <w:rPr>
            <w:rStyle w:val="ae"/>
          </w:rPr>
          <w:t>.</w:t>
        </w:r>
        <w:r w:rsidRPr="003F38D8">
          <w:rPr>
            <w:rStyle w:val="ae"/>
            <w:lang w:val="en-US"/>
          </w:rPr>
          <w:t>g</w:t>
        </w:r>
        <w:r w:rsidRPr="00BF5D83">
          <w:rPr>
            <w:rStyle w:val="ae"/>
          </w:rPr>
          <w:t>.</w:t>
        </w:r>
        <w:r w:rsidRPr="003F38D8">
          <w:rPr>
            <w:rStyle w:val="ae"/>
            <w:lang w:val="en-US"/>
          </w:rPr>
          <w:t>sanina</w:t>
        </w:r>
        <w:r w:rsidRPr="00BF5D83">
          <w:rPr>
            <w:rStyle w:val="ae"/>
          </w:rPr>
          <w:t>@</w:t>
        </w:r>
        <w:r w:rsidRPr="003F38D8">
          <w:rPr>
            <w:rStyle w:val="ae"/>
            <w:lang w:val="en-US"/>
          </w:rPr>
          <w:t>gmail</w:t>
        </w:r>
        <w:r w:rsidRPr="00BF5D83">
          <w:rPr>
            <w:rStyle w:val="ae"/>
          </w:rPr>
          <w:t>.</w:t>
        </w:r>
        <w:r w:rsidRPr="003F38D8">
          <w:rPr>
            <w:rStyle w:val="ae"/>
            <w:lang w:val="en-US"/>
          </w:rPr>
          <w:t>com</w:t>
        </w:r>
      </w:hyperlink>
    </w:p>
    <w:p w:rsidR="00BF5D83" w:rsidRDefault="00E560FF" w:rsidP="00BF5D83">
      <w:r>
        <w:t>Васильев Ф.В., преподаватель департамента менеджмента</w:t>
      </w:r>
      <w:r w:rsidR="00BF5D83" w:rsidRPr="00BF5D83">
        <w:t xml:space="preserve">, </w:t>
      </w:r>
      <w:hyperlink r:id="rId8" w:history="1">
        <w:r w:rsidR="00BF5D83" w:rsidRPr="003F38D8">
          <w:rPr>
            <w:rStyle w:val="ae"/>
            <w:lang w:val="en-US"/>
          </w:rPr>
          <w:t>fvasilyev</w:t>
        </w:r>
        <w:r w:rsidR="00BF5D83" w:rsidRPr="003F38D8">
          <w:rPr>
            <w:rStyle w:val="ae"/>
          </w:rPr>
          <w:t>@</w:t>
        </w:r>
        <w:r w:rsidR="00BF5D83" w:rsidRPr="003F38D8">
          <w:rPr>
            <w:rStyle w:val="ae"/>
            <w:lang w:val="en-US"/>
          </w:rPr>
          <w:t>hse</w:t>
        </w:r>
        <w:r w:rsidR="00BF5D83" w:rsidRPr="003F38D8">
          <w:rPr>
            <w:rStyle w:val="ae"/>
          </w:rPr>
          <w:t>.</w:t>
        </w:r>
        <w:r w:rsidR="00BF5D83" w:rsidRPr="003F38D8">
          <w:rPr>
            <w:rStyle w:val="ae"/>
            <w:lang w:val="en-US"/>
          </w:rPr>
          <w:t>ru</w:t>
        </w:r>
      </w:hyperlink>
    </w:p>
    <w:p w:rsidR="00BF5D83" w:rsidRPr="00BF5D83" w:rsidRDefault="00BF5D83" w:rsidP="00BF5D83">
      <w:pPr>
        <w:jc w:val="center"/>
        <w:rPr>
          <w:b/>
          <w:bCs/>
          <w:iCs/>
        </w:rPr>
      </w:pPr>
    </w:p>
    <w:p w:rsidR="00BF5D83" w:rsidRPr="00BF5D83" w:rsidRDefault="00BF5D83" w:rsidP="00BF5D83">
      <w:pPr>
        <w:jc w:val="center"/>
        <w:rPr>
          <w:b/>
          <w:bCs/>
          <w:iCs/>
        </w:rPr>
      </w:pPr>
    </w:p>
    <w:p w:rsidR="00BF5D83" w:rsidRDefault="00BF5D83" w:rsidP="00BF5D83">
      <w:pPr>
        <w:jc w:val="center"/>
        <w:rPr>
          <w:b/>
          <w:bCs/>
          <w:iCs/>
        </w:rPr>
      </w:pPr>
    </w:p>
    <w:p w:rsidR="00E560FF" w:rsidRDefault="00E560FF" w:rsidP="00BF5D83">
      <w:pPr>
        <w:jc w:val="center"/>
        <w:rPr>
          <w:b/>
          <w:bCs/>
          <w:iCs/>
        </w:rPr>
      </w:pPr>
    </w:p>
    <w:p w:rsidR="00E560FF" w:rsidRDefault="00E560FF" w:rsidP="00BF5D83">
      <w:pPr>
        <w:jc w:val="center"/>
        <w:rPr>
          <w:b/>
          <w:bCs/>
          <w:iCs/>
        </w:rPr>
      </w:pPr>
    </w:p>
    <w:p w:rsidR="00E560FF" w:rsidRPr="004B7A4C" w:rsidRDefault="00E560FF" w:rsidP="00E560FF">
      <w:pPr>
        <w:spacing w:line="360" w:lineRule="auto"/>
        <w:rPr>
          <w:shd w:val="clear" w:color="auto" w:fill="FFFFFF"/>
        </w:rPr>
      </w:pPr>
      <w:r w:rsidRPr="004B7A4C">
        <w:rPr>
          <w:shd w:val="clear" w:color="auto" w:fill="FFFFFF"/>
        </w:rPr>
        <w:t>Согласовано начальником ОСУП по направлению «</w:t>
      </w:r>
      <w:r>
        <w:rPr>
          <w:shd w:val="clear" w:color="auto" w:fill="FFFFFF"/>
        </w:rPr>
        <w:t>Менеджмент</w:t>
      </w:r>
      <w:r w:rsidRPr="004B7A4C">
        <w:rPr>
          <w:shd w:val="clear" w:color="auto" w:fill="FFFFFF"/>
        </w:rPr>
        <w:t>»</w:t>
      </w:r>
    </w:p>
    <w:p w:rsidR="00E560FF" w:rsidRPr="004B7A4C" w:rsidRDefault="00E560FF" w:rsidP="00E560FF">
      <w:pPr>
        <w:spacing w:line="360" w:lineRule="auto"/>
      </w:pPr>
      <w:r>
        <w:rPr>
          <w:shd w:val="clear" w:color="auto" w:fill="FFFFFF"/>
        </w:rPr>
        <w:t xml:space="preserve">Александрова О.В.   _________                        </w:t>
      </w:r>
      <w:r w:rsidRPr="004B7A4C">
        <w:rPr>
          <w:shd w:val="clear" w:color="auto" w:fill="FFFFFF"/>
        </w:rPr>
        <w:t xml:space="preserve">         </w:t>
      </w:r>
      <w:r>
        <w:rPr>
          <w:shd w:val="clear" w:color="auto" w:fill="FFFFFF"/>
        </w:rPr>
        <w:t xml:space="preserve">                                              «15</w:t>
      </w:r>
      <w:r w:rsidRPr="004B7A4C">
        <w:rPr>
          <w:shd w:val="clear" w:color="auto" w:fill="FFFFFF"/>
        </w:rPr>
        <w:t>»</w:t>
      </w:r>
      <w:r>
        <w:rPr>
          <w:shd w:val="clear" w:color="auto" w:fill="FFFFFF"/>
        </w:rPr>
        <w:t xml:space="preserve"> января </w:t>
      </w:r>
      <w:r w:rsidRPr="004B7A4C">
        <w:rPr>
          <w:shd w:val="clear" w:color="auto" w:fill="FFFFFF"/>
        </w:rPr>
        <w:t>2015</w:t>
      </w:r>
      <w:r>
        <w:rPr>
          <w:shd w:val="clear" w:color="auto" w:fill="FFFFFF"/>
        </w:rPr>
        <w:t xml:space="preserve"> </w:t>
      </w:r>
      <w:r w:rsidRPr="004B7A4C">
        <w:rPr>
          <w:shd w:val="clear" w:color="auto" w:fill="FFFFFF"/>
        </w:rPr>
        <w:t>г.</w:t>
      </w:r>
    </w:p>
    <w:p w:rsidR="00E560FF" w:rsidRPr="004B7A4C" w:rsidRDefault="00E560FF" w:rsidP="00E560FF">
      <w:pPr>
        <w:keepNext/>
        <w:tabs>
          <w:tab w:val="num" w:pos="180"/>
        </w:tabs>
        <w:spacing w:before="240" w:after="120"/>
        <w:ind w:hanging="360"/>
        <w:outlineLvl w:val="0"/>
        <w:rPr>
          <w:bCs/>
          <w:kern w:val="32"/>
        </w:rPr>
      </w:pPr>
      <w:r w:rsidRPr="004B7A4C">
        <w:rPr>
          <w:bCs/>
          <w:kern w:val="32"/>
        </w:rPr>
        <w:t xml:space="preserve">     </w:t>
      </w:r>
    </w:p>
    <w:p w:rsidR="00E560FF" w:rsidRPr="004B7A4C" w:rsidRDefault="00E560FF" w:rsidP="00E560FF">
      <w:pPr>
        <w:keepNext/>
        <w:tabs>
          <w:tab w:val="num" w:pos="180"/>
        </w:tabs>
        <w:spacing w:before="240" w:after="120"/>
        <w:ind w:hanging="360"/>
        <w:outlineLvl w:val="0"/>
        <w:rPr>
          <w:bCs/>
          <w:kern w:val="32"/>
        </w:rPr>
      </w:pPr>
      <w:r w:rsidRPr="004B7A4C">
        <w:rPr>
          <w:bCs/>
          <w:kern w:val="32"/>
        </w:rPr>
        <w:t xml:space="preserve">      Утверждена академическим руководителем ОП «</w:t>
      </w:r>
      <w:r>
        <w:rPr>
          <w:bCs/>
          <w:kern w:val="32"/>
        </w:rPr>
        <w:t>Менеджмент</w:t>
      </w:r>
      <w:r w:rsidRPr="004B7A4C">
        <w:rPr>
          <w:bCs/>
          <w:kern w:val="32"/>
        </w:rPr>
        <w:t>»</w:t>
      </w:r>
    </w:p>
    <w:p w:rsidR="00E560FF" w:rsidRPr="004B7A4C" w:rsidRDefault="00E560FF" w:rsidP="00E560FF">
      <w:pPr>
        <w:spacing w:line="360" w:lineRule="auto"/>
      </w:pPr>
      <w:r>
        <w:t>Грищенко Т.Ю.</w:t>
      </w:r>
      <w:r w:rsidRPr="004B7A4C">
        <w:t xml:space="preserve"> </w:t>
      </w:r>
      <w:r>
        <w:rPr>
          <w:shd w:val="clear" w:color="auto" w:fill="FFFFFF"/>
        </w:rPr>
        <w:t xml:space="preserve">_________                        </w:t>
      </w:r>
      <w:r w:rsidRPr="004B7A4C">
        <w:rPr>
          <w:shd w:val="clear" w:color="auto" w:fill="FFFFFF"/>
        </w:rPr>
        <w:t xml:space="preserve">         </w:t>
      </w:r>
      <w:r>
        <w:rPr>
          <w:shd w:val="clear" w:color="auto" w:fill="FFFFFF"/>
        </w:rPr>
        <w:t xml:space="preserve">                                                    «15</w:t>
      </w:r>
      <w:r w:rsidRPr="004B7A4C">
        <w:rPr>
          <w:shd w:val="clear" w:color="auto" w:fill="FFFFFF"/>
        </w:rPr>
        <w:t>»</w:t>
      </w:r>
      <w:r>
        <w:rPr>
          <w:shd w:val="clear" w:color="auto" w:fill="FFFFFF"/>
        </w:rPr>
        <w:t xml:space="preserve"> января </w:t>
      </w:r>
      <w:r w:rsidRPr="004B7A4C">
        <w:rPr>
          <w:shd w:val="clear" w:color="auto" w:fill="FFFFFF"/>
        </w:rPr>
        <w:t>2015</w:t>
      </w:r>
      <w:r>
        <w:rPr>
          <w:shd w:val="clear" w:color="auto" w:fill="FFFFFF"/>
        </w:rPr>
        <w:t xml:space="preserve"> </w:t>
      </w:r>
      <w:r w:rsidRPr="004B7A4C">
        <w:rPr>
          <w:shd w:val="clear" w:color="auto" w:fill="FFFFFF"/>
        </w:rPr>
        <w:t>г.</w:t>
      </w:r>
    </w:p>
    <w:p w:rsidR="00BF5D83" w:rsidRPr="00BF5D83" w:rsidRDefault="00BF5D83" w:rsidP="00BF5D83">
      <w:pPr>
        <w:jc w:val="center"/>
        <w:rPr>
          <w:b/>
        </w:rPr>
      </w:pPr>
    </w:p>
    <w:p w:rsidR="00BF5D83" w:rsidRPr="00BF5D83" w:rsidRDefault="00BF5D83" w:rsidP="00BF5D83">
      <w:pPr>
        <w:jc w:val="center"/>
        <w:rPr>
          <w:b/>
        </w:rPr>
      </w:pPr>
    </w:p>
    <w:p w:rsidR="00BF5D83" w:rsidRPr="00BF5D83" w:rsidRDefault="00BF5D83" w:rsidP="00BF5D83">
      <w:pPr>
        <w:jc w:val="center"/>
        <w:rPr>
          <w:b/>
        </w:rPr>
      </w:pPr>
    </w:p>
    <w:p w:rsidR="00BF5D83" w:rsidRPr="00BF5D83" w:rsidRDefault="00BF5D83" w:rsidP="00BF5D83">
      <w:pPr>
        <w:jc w:val="center"/>
        <w:rPr>
          <w:b/>
        </w:rPr>
      </w:pPr>
    </w:p>
    <w:p w:rsidR="00BF5D83" w:rsidRPr="00BF5D83" w:rsidRDefault="00BF5D83" w:rsidP="00BF5D83">
      <w:pPr>
        <w:jc w:val="center"/>
      </w:pPr>
    </w:p>
    <w:p w:rsidR="00BF5D83" w:rsidRPr="00BF5D83" w:rsidRDefault="00BF5D83" w:rsidP="00BF5D83">
      <w:pPr>
        <w:jc w:val="center"/>
      </w:pPr>
    </w:p>
    <w:p w:rsidR="00BF5D83" w:rsidRPr="00BF5D83" w:rsidRDefault="00BF5D83" w:rsidP="00BF5D83">
      <w:pPr>
        <w:jc w:val="center"/>
      </w:pPr>
    </w:p>
    <w:p w:rsidR="00BF5D83" w:rsidRPr="00BF5D83" w:rsidRDefault="00E560FF" w:rsidP="00BF5D83">
      <w:pPr>
        <w:jc w:val="center"/>
      </w:pPr>
      <w:r>
        <w:t>Санкт – Петербург, 2015</w:t>
      </w:r>
    </w:p>
    <w:p w:rsidR="00BF5D83" w:rsidRPr="00BF5D83" w:rsidRDefault="00BF5D83" w:rsidP="00BF5D83">
      <w:pPr>
        <w:jc w:val="center"/>
      </w:pPr>
    </w:p>
    <w:p w:rsidR="00D64097" w:rsidRDefault="00BF5D83" w:rsidP="00D64097">
      <w:pPr>
        <w:jc w:val="center"/>
        <w:rPr>
          <w:i/>
        </w:rPr>
      </w:pPr>
      <w:r w:rsidRPr="00BF5D83">
        <w:rPr>
          <w:i/>
        </w:rPr>
        <w:t xml:space="preserve">Настоящая программа не может быть использована другими подразделениями университета и другими вузами без разрешения </w:t>
      </w:r>
      <w:r w:rsidR="00E560FF">
        <w:rPr>
          <w:i/>
        </w:rPr>
        <w:t>департамента</w:t>
      </w:r>
      <w:r w:rsidRPr="00BF5D83">
        <w:rPr>
          <w:i/>
        </w:rPr>
        <w:t xml:space="preserve">-разработчика программы.  </w:t>
      </w:r>
    </w:p>
    <w:p w:rsidR="00D64097" w:rsidRDefault="00D64097" w:rsidP="00D64097">
      <w:pPr>
        <w:jc w:val="center"/>
        <w:rPr>
          <w:i/>
        </w:rPr>
      </w:pPr>
    </w:p>
    <w:p w:rsidR="00D64097" w:rsidRDefault="00D64097" w:rsidP="00D64097">
      <w:pPr>
        <w:jc w:val="center"/>
        <w:rPr>
          <w:i/>
        </w:rPr>
      </w:pPr>
    </w:p>
    <w:p w:rsidR="00607992" w:rsidRPr="00D64097" w:rsidRDefault="00607992" w:rsidP="00D64097">
      <w:pPr>
        <w:rPr>
          <w:i/>
        </w:rPr>
      </w:pPr>
      <w:r w:rsidRPr="00607992">
        <w:rPr>
          <w:b/>
          <w:sz w:val="28"/>
          <w:szCs w:val="28"/>
        </w:rPr>
        <w:t>1. Область применения и нормативные ссылки</w:t>
      </w:r>
    </w:p>
    <w:p w:rsidR="00607992" w:rsidRPr="00607992" w:rsidRDefault="00607992" w:rsidP="00607992">
      <w:pPr>
        <w:ind w:firstLine="708"/>
        <w:jc w:val="both"/>
      </w:pPr>
      <w:r w:rsidRPr="00607992">
        <w:t>Настоящая программа учебной дисциплины «Теория государства и права и основы гражданского права»</w:t>
      </w:r>
      <w:r w:rsidRPr="00607992">
        <w:rPr>
          <w:b/>
        </w:rPr>
        <w:t xml:space="preserve"> </w:t>
      </w:r>
      <w:r w:rsidRPr="00607992">
        <w:t>устанавливает минимальные требования к знаниям и умениям студента и определяет содержание и виды учебных занятий и отчетности.</w:t>
      </w:r>
    </w:p>
    <w:p w:rsidR="00607992" w:rsidRPr="00607992" w:rsidRDefault="00607992" w:rsidP="00607992">
      <w:pPr>
        <w:ind w:firstLine="708"/>
        <w:jc w:val="both"/>
      </w:pPr>
      <w:r w:rsidRPr="00607992">
        <w:t>Программа предназначена для преподавателей, ведущих данную дисциплину, учебных ассистентов и студентов направления подготовки 080200.62 «Менеджмент».</w:t>
      </w:r>
    </w:p>
    <w:p w:rsidR="00607992" w:rsidRPr="00607992" w:rsidRDefault="00607992" w:rsidP="00607992">
      <w:pPr>
        <w:jc w:val="both"/>
      </w:pPr>
      <w:r w:rsidRPr="00607992">
        <w:t>Программа разработана в соответствии с:</w:t>
      </w:r>
    </w:p>
    <w:p w:rsidR="00607992" w:rsidRPr="00607992" w:rsidRDefault="00607992" w:rsidP="00607992">
      <w:pPr>
        <w:ind w:left="709"/>
        <w:jc w:val="both"/>
        <w:rPr>
          <w:rFonts w:eastAsia="Calibri"/>
          <w:szCs w:val="22"/>
          <w:lang w:eastAsia="en-US"/>
        </w:rPr>
      </w:pPr>
      <w:r w:rsidRPr="00607992">
        <w:rPr>
          <w:rFonts w:eastAsia="Calibri"/>
          <w:szCs w:val="22"/>
          <w:lang w:eastAsia="en-US"/>
        </w:rPr>
        <w:t>-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 «Высшая школа экономики», в отношении которого установлена категория «Национальный исследовательский университет» по направлению подготовки 080200.62 «Менеджмент», уровень подготовки -   бакалавр (2010 год);</w:t>
      </w:r>
    </w:p>
    <w:p w:rsidR="00607992" w:rsidRPr="00607992" w:rsidRDefault="00607992" w:rsidP="00607992">
      <w:pPr>
        <w:ind w:left="709"/>
        <w:jc w:val="both"/>
        <w:rPr>
          <w:rFonts w:eastAsia="Calibri"/>
          <w:szCs w:val="22"/>
          <w:lang w:eastAsia="en-US"/>
        </w:rPr>
      </w:pPr>
      <w:r w:rsidRPr="00607992">
        <w:rPr>
          <w:rFonts w:eastAsia="Calibri"/>
          <w:szCs w:val="22"/>
          <w:lang w:eastAsia="en-US"/>
        </w:rPr>
        <w:t>-  Образовательной программой 080200.62 «Менеджмент» подготовки бакалавра;</w:t>
      </w:r>
    </w:p>
    <w:p w:rsidR="00607992" w:rsidRPr="00607992" w:rsidRDefault="00607992" w:rsidP="00607992">
      <w:pPr>
        <w:ind w:left="709"/>
        <w:jc w:val="both"/>
        <w:rPr>
          <w:rFonts w:eastAsia="Calibri"/>
          <w:szCs w:val="22"/>
          <w:lang w:eastAsia="en-US"/>
        </w:rPr>
      </w:pPr>
      <w:r w:rsidRPr="00607992">
        <w:rPr>
          <w:rFonts w:eastAsia="Calibri"/>
          <w:szCs w:val="22"/>
          <w:lang w:eastAsia="en-US"/>
        </w:rPr>
        <w:t>- Рабочим учебным планом университета по направлению подготовки 080200.62 «Менеджмент» специализация «профиль специальных дисциплин «Государственное и муниципальное управление» подготовк</w:t>
      </w:r>
      <w:r w:rsidR="00E560FF">
        <w:rPr>
          <w:rFonts w:eastAsia="Calibri"/>
          <w:szCs w:val="22"/>
          <w:lang w:eastAsia="en-US"/>
        </w:rPr>
        <w:t>и бакалавра, утвержденным в 2014</w:t>
      </w:r>
      <w:r w:rsidRPr="00607992">
        <w:rPr>
          <w:rFonts w:eastAsia="Calibri"/>
          <w:szCs w:val="22"/>
          <w:lang w:eastAsia="en-US"/>
        </w:rPr>
        <w:t xml:space="preserve"> году.</w:t>
      </w:r>
    </w:p>
    <w:p w:rsidR="00607992" w:rsidRPr="00607992" w:rsidRDefault="00607992" w:rsidP="00607992">
      <w:pPr>
        <w:ind w:left="709"/>
        <w:jc w:val="both"/>
        <w:rPr>
          <w:rFonts w:eastAsia="Calibri"/>
          <w:sz w:val="28"/>
          <w:szCs w:val="28"/>
          <w:lang w:eastAsia="en-US"/>
        </w:rPr>
      </w:pPr>
    </w:p>
    <w:p w:rsidR="00607992" w:rsidRPr="00607992" w:rsidRDefault="00607992" w:rsidP="00607992">
      <w:pPr>
        <w:shd w:val="clear" w:color="auto" w:fill="FFFFFF"/>
        <w:rPr>
          <w:b/>
          <w:color w:val="000000"/>
          <w:spacing w:val="-16"/>
          <w:sz w:val="28"/>
          <w:szCs w:val="28"/>
        </w:rPr>
      </w:pPr>
      <w:r w:rsidRPr="00607992">
        <w:rPr>
          <w:b/>
          <w:color w:val="000000"/>
          <w:spacing w:val="-16"/>
          <w:sz w:val="28"/>
          <w:szCs w:val="28"/>
        </w:rPr>
        <w:t>2.  Цели освоения дисциплины</w:t>
      </w:r>
    </w:p>
    <w:p w:rsidR="00607992" w:rsidRDefault="00607992" w:rsidP="00607992">
      <w:pPr>
        <w:ind w:firstLine="708"/>
        <w:jc w:val="both"/>
      </w:pPr>
      <w:r w:rsidRPr="00607992">
        <w:t>Целями освоения дисциплины</w:t>
      </w:r>
      <w:r w:rsidRPr="00607992">
        <w:rPr>
          <w:rFonts w:eastAsia="TimesNewRoman"/>
        </w:rPr>
        <w:t xml:space="preserve"> </w:t>
      </w:r>
      <w:r w:rsidRPr="00607992">
        <w:rPr>
          <w:b/>
        </w:rPr>
        <w:t>«</w:t>
      </w:r>
      <w:r w:rsidR="0004043C" w:rsidRPr="0004043C">
        <w:t>С</w:t>
      </w:r>
      <w:r>
        <w:t>оциология управления</w:t>
      </w:r>
      <w:r w:rsidRPr="00607992">
        <w:t xml:space="preserve">» является </w:t>
      </w:r>
      <w:r>
        <w:t>формирование у студентов представления об основных категориях социологии управления, а также развитие навыков применения социологического инструментария для анализа социально-управленческих процессов, связанных с управленческой деятельностью, и социальных проблем, возникающих в процессе функционирования и развития  общества.</w:t>
      </w:r>
    </w:p>
    <w:p w:rsidR="001E1179" w:rsidRPr="001E1179" w:rsidRDefault="001E1179" w:rsidP="001E1179">
      <w:pPr>
        <w:keepNext/>
        <w:spacing w:before="240" w:after="60"/>
        <w:outlineLvl w:val="0"/>
        <w:rPr>
          <w:b/>
          <w:bCs/>
          <w:kern w:val="32"/>
          <w:sz w:val="28"/>
          <w:szCs w:val="28"/>
        </w:rPr>
      </w:pPr>
      <w:r w:rsidRPr="001E1179">
        <w:rPr>
          <w:b/>
          <w:bCs/>
          <w:kern w:val="32"/>
          <w:sz w:val="28"/>
          <w:szCs w:val="28"/>
        </w:rPr>
        <w:t>3. Компетенции обучающегося, формируемые в результате освоения дисциплины</w:t>
      </w:r>
    </w:p>
    <w:p w:rsidR="00F806EC" w:rsidRDefault="00F806EC" w:rsidP="00F806EC">
      <w:pPr>
        <w:pStyle w:val="a5"/>
        <w:widowControl w:val="0"/>
        <w:ind w:firstLine="720"/>
        <w:jc w:val="both"/>
        <w:rPr>
          <w:rFonts w:ascii="Times New Roman" w:hAnsi="Times New Roman" w:cs="Times New Roman"/>
          <w:sz w:val="24"/>
          <w:szCs w:val="24"/>
        </w:rPr>
      </w:pPr>
      <w:r>
        <w:rPr>
          <w:rFonts w:ascii="Times New Roman" w:hAnsi="Times New Roman" w:cs="Times New Roman"/>
          <w:sz w:val="24"/>
          <w:szCs w:val="24"/>
        </w:rPr>
        <w:t>В результате изучения дисциплины студент должен:</w:t>
      </w:r>
    </w:p>
    <w:p w:rsidR="00F806EC" w:rsidRDefault="00F806EC" w:rsidP="00F806EC">
      <w:pPr>
        <w:pStyle w:val="a5"/>
        <w:widowControl w:val="0"/>
        <w:numPr>
          <w:ilvl w:val="0"/>
          <w:numId w:val="2"/>
        </w:numPr>
        <w:ind w:left="0" w:firstLine="720"/>
        <w:jc w:val="both"/>
        <w:rPr>
          <w:rFonts w:ascii="Times New Roman" w:hAnsi="Times New Roman" w:cs="Times New Roman"/>
          <w:sz w:val="24"/>
          <w:szCs w:val="24"/>
        </w:rPr>
      </w:pPr>
      <w:r>
        <w:rPr>
          <w:rFonts w:ascii="Times New Roman" w:hAnsi="Times New Roman" w:cs="Times New Roman"/>
          <w:sz w:val="24"/>
          <w:szCs w:val="24"/>
        </w:rPr>
        <w:t>знать</w:t>
      </w:r>
      <w:r>
        <w:rPr>
          <w:rFonts w:ascii="Times New Roman" w:hAnsi="Times New Roman" w:cs="Times New Roman"/>
          <w:b/>
          <w:bCs/>
          <w:sz w:val="24"/>
          <w:szCs w:val="24"/>
        </w:rPr>
        <w:t xml:space="preserve"> </w:t>
      </w:r>
      <w:r>
        <w:rPr>
          <w:rFonts w:ascii="Times New Roman" w:hAnsi="Times New Roman" w:cs="Times New Roman"/>
          <w:sz w:val="24"/>
          <w:szCs w:val="24"/>
        </w:rPr>
        <w:t>основные понятия и категории социологии управления;</w:t>
      </w:r>
    </w:p>
    <w:p w:rsidR="00F806EC" w:rsidRDefault="00F806EC" w:rsidP="00F806EC">
      <w:pPr>
        <w:pStyle w:val="a5"/>
        <w:widowControl w:val="0"/>
        <w:numPr>
          <w:ilvl w:val="0"/>
          <w:numId w:val="2"/>
        </w:numPr>
        <w:ind w:left="0" w:firstLine="720"/>
        <w:jc w:val="both"/>
        <w:rPr>
          <w:rFonts w:ascii="Times New Roman" w:hAnsi="Times New Roman" w:cs="Times New Roman"/>
          <w:sz w:val="24"/>
          <w:szCs w:val="24"/>
        </w:rPr>
      </w:pPr>
      <w:r>
        <w:rPr>
          <w:rFonts w:ascii="Times New Roman" w:hAnsi="Times New Roman" w:cs="Times New Roman"/>
          <w:sz w:val="24"/>
          <w:szCs w:val="24"/>
        </w:rPr>
        <w:t>иметь представление о специфике социально-управленческих отношений в обществе, о социальных механизмах формирования и управленческого регулирования социальных проблем;</w:t>
      </w:r>
    </w:p>
    <w:p w:rsidR="00F806EC" w:rsidRDefault="00F806EC" w:rsidP="00F806EC">
      <w:pPr>
        <w:pStyle w:val="a5"/>
        <w:widowControl w:val="0"/>
        <w:numPr>
          <w:ilvl w:val="0"/>
          <w:numId w:val="2"/>
        </w:numPr>
        <w:ind w:left="0" w:firstLine="720"/>
        <w:jc w:val="both"/>
        <w:rPr>
          <w:rFonts w:ascii="Times New Roman" w:hAnsi="Times New Roman" w:cs="Times New Roman"/>
          <w:sz w:val="24"/>
          <w:szCs w:val="24"/>
        </w:rPr>
      </w:pPr>
      <w:r>
        <w:rPr>
          <w:rFonts w:ascii="Times New Roman" w:hAnsi="Times New Roman" w:cs="Times New Roman"/>
          <w:sz w:val="24"/>
          <w:szCs w:val="24"/>
        </w:rPr>
        <w:t>уметь применять полученные знания в практической деятельности по принятию управленческих решений;</w:t>
      </w:r>
    </w:p>
    <w:p w:rsidR="00F806EC" w:rsidRDefault="00F806EC" w:rsidP="00F806EC">
      <w:pPr>
        <w:pStyle w:val="a5"/>
        <w:widowControl w:val="0"/>
        <w:numPr>
          <w:ilvl w:val="0"/>
          <w:numId w:val="2"/>
        </w:numPr>
        <w:ind w:left="0" w:firstLine="720"/>
        <w:jc w:val="both"/>
        <w:rPr>
          <w:rFonts w:ascii="Times New Roman" w:hAnsi="Times New Roman" w:cs="Times New Roman"/>
          <w:sz w:val="24"/>
          <w:szCs w:val="24"/>
        </w:rPr>
      </w:pPr>
      <w:r>
        <w:rPr>
          <w:rFonts w:ascii="Times New Roman" w:hAnsi="Times New Roman" w:cs="Times New Roman"/>
          <w:sz w:val="24"/>
          <w:szCs w:val="24"/>
        </w:rPr>
        <w:t>обладать навыками социально-управленческого анализа конкретных социальных ситуаций и проведения самостоятельного социологического исследования процессов управления.</w:t>
      </w:r>
    </w:p>
    <w:p w:rsidR="00F806EC" w:rsidRPr="001E1179" w:rsidRDefault="00F806EC" w:rsidP="001E1179">
      <w:pPr>
        <w:shd w:val="clear" w:color="auto" w:fill="FFFFFF"/>
        <w:ind w:firstLine="360"/>
        <w:rPr>
          <w:color w:val="000000"/>
          <w:spacing w:val="-11"/>
        </w:rPr>
      </w:pPr>
    </w:p>
    <w:p w:rsidR="001E1179" w:rsidRPr="001E1179" w:rsidRDefault="001E1179" w:rsidP="001E1179">
      <w:pPr>
        <w:ind w:left="360"/>
      </w:pPr>
      <w:r w:rsidRPr="001E1179">
        <w:t>В результате освоения дисциплины студент осваивает следующие компетенции: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709"/>
        <w:gridCol w:w="3969"/>
        <w:gridCol w:w="2835"/>
      </w:tblGrid>
      <w:tr w:rsidR="001E1179" w:rsidRPr="001E1179" w:rsidTr="007141D3">
        <w:trPr>
          <w:cantSplit/>
          <w:tblHeader/>
        </w:trPr>
        <w:tc>
          <w:tcPr>
            <w:tcW w:w="2943" w:type="dxa"/>
            <w:vAlign w:val="center"/>
          </w:tcPr>
          <w:p w:rsidR="001E1179" w:rsidRPr="001E1179" w:rsidRDefault="001E1179" w:rsidP="001E1179">
            <w:pPr>
              <w:jc w:val="center"/>
              <w:rPr>
                <w:b/>
                <w:lang w:val="en-AU"/>
              </w:rPr>
            </w:pPr>
            <w:r w:rsidRPr="001E1179">
              <w:rPr>
                <w:b/>
                <w:lang w:val="en-AU"/>
              </w:rPr>
              <w:t>Компетенция</w:t>
            </w:r>
          </w:p>
        </w:tc>
        <w:tc>
          <w:tcPr>
            <w:tcW w:w="709" w:type="dxa"/>
            <w:vAlign w:val="center"/>
          </w:tcPr>
          <w:p w:rsidR="001E1179" w:rsidRPr="001E1179" w:rsidRDefault="001E1179" w:rsidP="001E1179">
            <w:pPr>
              <w:ind w:left="-108" w:right="-108"/>
              <w:jc w:val="center"/>
              <w:rPr>
                <w:b/>
                <w:lang w:val="en-AU"/>
              </w:rPr>
            </w:pPr>
            <w:r w:rsidRPr="001E1179">
              <w:rPr>
                <w:b/>
                <w:lang w:val="en-AU"/>
              </w:rPr>
              <w:t>Код по НИУ</w:t>
            </w:r>
          </w:p>
        </w:tc>
        <w:tc>
          <w:tcPr>
            <w:tcW w:w="3969" w:type="dxa"/>
            <w:vAlign w:val="center"/>
          </w:tcPr>
          <w:p w:rsidR="001E1179" w:rsidRPr="001E1179" w:rsidRDefault="001E1179" w:rsidP="001E1179">
            <w:pPr>
              <w:jc w:val="center"/>
              <w:rPr>
                <w:b/>
              </w:rPr>
            </w:pPr>
            <w:r w:rsidRPr="001E1179">
              <w:rPr>
                <w:b/>
              </w:rPr>
              <w:t>Дескрипторы – основные признаки освоения (показатели достижения результата)</w:t>
            </w:r>
          </w:p>
        </w:tc>
        <w:tc>
          <w:tcPr>
            <w:tcW w:w="2835" w:type="dxa"/>
            <w:vAlign w:val="center"/>
          </w:tcPr>
          <w:p w:rsidR="001E1179" w:rsidRPr="001E1179" w:rsidRDefault="001E1179" w:rsidP="007141D3">
            <w:pPr>
              <w:jc w:val="center"/>
              <w:rPr>
                <w:b/>
              </w:rPr>
            </w:pPr>
            <w:r w:rsidRPr="001E1179">
              <w:rPr>
                <w:b/>
              </w:rPr>
              <w:t>Формы и методы обучения, способствующие формированию и развитию компетенции</w:t>
            </w:r>
          </w:p>
        </w:tc>
      </w:tr>
      <w:tr w:rsidR="007141D3" w:rsidRPr="001E1179" w:rsidTr="007141D3">
        <w:tc>
          <w:tcPr>
            <w:tcW w:w="2943" w:type="dxa"/>
            <w:vAlign w:val="center"/>
          </w:tcPr>
          <w:p w:rsidR="007141D3" w:rsidRPr="000D0187" w:rsidRDefault="007141D3" w:rsidP="00E067C5">
            <w:pPr>
              <w:rPr>
                <w:strike/>
              </w:rPr>
            </w:pPr>
            <w:r>
              <w:rPr>
                <w:iCs/>
              </w:rPr>
              <w:t>У</w:t>
            </w:r>
            <w:r w:rsidRPr="000D0187">
              <w:rPr>
                <w:iCs/>
              </w:rPr>
              <w:t>меет анализировать и оценивать социально-экономические события и процессы, происходящие в стране и мире, и занимает активную гражданскую позицию</w:t>
            </w:r>
            <w:r>
              <w:rPr>
                <w:iCs/>
              </w:rPr>
              <w:t>.</w:t>
            </w:r>
          </w:p>
        </w:tc>
        <w:tc>
          <w:tcPr>
            <w:tcW w:w="709" w:type="dxa"/>
            <w:vAlign w:val="center"/>
          </w:tcPr>
          <w:p w:rsidR="007141D3" w:rsidRPr="000D0187" w:rsidRDefault="007141D3" w:rsidP="00E067C5">
            <w:pPr>
              <w:ind w:left="-108" w:right="-108"/>
            </w:pPr>
            <w:r w:rsidRPr="000D0187">
              <w:t>ОК-3</w:t>
            </w:r>
          </w:p>
        </w:tc>
        <w:tc>
          <w:tcPr>
            <w:tcW w:w="3969" w:type="dxa"/>
            <w:vAlign w:val="center"/>
          </w:tcPr>
          <w:p w:rsidR="007141D3" w:rsidRPr="000D0187" w:rsidRDefault="007141D3" w:rsidP="00E067C5">
            <w:r w:rsidRPr="000D0187">
              <w:t>Навыки поиска и анализа статистических данных и результатов социологических исследований</w:t>
            </w:r>
            <w:r>
              <w:t xml:space="preserve"> наряду с другими источниками социально-экономической ситуации. Использование социологических концепций и теорий в оценке и интерпретации, а также подготовке </w:t>
            </w:r>
            <w:r>
              <w:lastRenderedPageBreak/>
              <w:t>аналитических материалов по тем или иным социальным событиям.</w:t>
            </w:r>
            <w:r w:rsidRPr="000D0187">
              <w:t xml:space="preserve"> </w:t>
            </w:r>
          </w:p>
        </w:tc>
        <w:tc>
          <w:tcPr>
            <w:tcW w:w="2835" w:type="dxa"/>
            <w:vAlign w:val="center"/>
          </w:tcPr>
          <w:p w:rsidR="007141D3" w:rsidRPr="000D0187" w:rsidRDefault="007141D3" w:rsidP="00E067C5">
            <w:r w:rsidRPr="000D0187">
              <w:lastRenderedPageBreak/>
              <w:t>Рассмотрение в рамках лекционных и семинарских занятий конкретных примеров социологических исследований различных теоретических и эмпирических уровней</w:t>
            </w:r>
            <w:r>
              <w:t>.</w:t>
            </w:r>
          </w:p>
        </w:tc>
      </w:tr>
      <w:tr w:rsidR="007141D3" w:rsidRPr="001E1179" w:rsidTr="007141D3">
        <w:tc>
          <w:tcPr>
            <w:tcW w:w="2943" w:type="dxa"/>
            <w:vAlign w:val="center"/>
          </w:tcPr>
          <w:p w:rsidR="007141D3" w:rsidRPr="000D0187" w:rsidRDefault="007141D3" w:rsidP="00E067C5">
            <w:r>
              <w:rPr>
                <w:iCs/>
              </w:rPr>
              <w:lastRenderedPageBreak/>
              <w:t>О</w:t>
            </w:r>
            <w:r w:rsidRPr="000D0187">
              <w:rPr>
                <w:iCs/>
              </w:rPr>
              <w:t>сознает социальную значимость своей будущей профессии, обладает высокой мотивацией к осуществлению профессиональной деятельности</w:t>
            </w:r>
            <w:r>
              <w:rPr>
                <w:iCs/>
              </w:rPr>
              <w:t>.</w:t>
            </w:r>
          </w:p>
        </w:tc>
        <w:tc>
          <w:tcPr>
            <w:tcW w:w="709" w:type="dxa"/>
            <w:vAlign w:val="center"/>
          </w:tcPr>
          <w:p w:rsidR="007141D3" w:rsidRPr="000D0187" w:rsidRDefault="007141D3" w:rsidP="00E067C5">
            <w:pPr>
              <w:ind w:left="-108" w:right="-108"/>
            </w:pPr>
            <w:r w:rsidRPr="000D0187">
              <w:t>ПК-2</w:t>
            </w:r>
          </w:p>
        </w:tc>
        <w:tc>
          <w:tcPr>
            <w:tcW w:w="3969" w:type="dxa"/>
            <w:vAlign w:val="center"/>
          </w:tcPr>
          <w:p w:rsidR="007141D3" w:rsidRPr="000D0187" w:rsidRDefault="007141D3" w:rsidP="00E067C5">
            <w:r>
              <w:t>Активное использование в профессиональной деятельности, в том числе в управлении организацией, социологических методов исследования. Понимание актуальности и первоочередности исследовательской работы в проведении организационных изменений.</w:t>
            </w:r>
          </w:p>
        </w:tc>
        <w:tc>
          <w:tcPr>
            <w:tcW w:w="2835" w:type="dxa"/>
            <w:vAlign w:val="center"/>
          </w:tcPr>
          <w:p w:rsidR="007141D3" w:rsidRPr="000D0187" w:rsidRDefault="007141D3" w:rsidP="00E067C5">
            <w:r w:rsidRPr="000D0187">
              <w:t>Проведение на семинарских занятиях обсуждения стратегий социологических исследований в области организаций на основе теоретических концепций и кейсов эмпирических исследований</w:t>
            </w:r>
            <w:r>
              <w:t>.</w:t>
            </w:r>
          </w:p>
        </w:tc>
      </w:tr>
      <w:tr w:rsidR="007141D3" w:rsidRPr="001E1179" w:rsidTr="007141D3">
        <w:tc>
          <w:tcPr>
            <w:tcW w:w="2943" w:type="dxa"/>
            <w:vAlign w:val="center"/>
          </w:tcPr>
          <w:p w:rsidR="007141D3" w:rsidRPr="000D0187" w:rsidRDefault="007141D3" w:rsidP="00E067C5">
            <w:pPr>
              <w:autoSpaceDE w:val="0"/>
              <w:autoSpaceDN w:val="0"/>
              <w:adjustRightInd w:val="0"/>
            </w:pPr>
            <w:r>
              <w:rPr>
                <w:iCs/>
              </w:rPr>
              <w:t>С</w:t>
            </w:r>
            <w:r w:rsidRPr="000D0187">
              <w:rPr>
                <w:iCs/>
              </w:rPr>
              <w:t>пособен использовать знания о работе с коллективами людей и отдельными работниками в управленческой деятельности</w:t>
            </w:r>
            <w:r>
              <w:rPr>
                <w:iCs/>
              </w:rPr>
              <w:t>.</w:t>
            </w:r>
          </w:p>
        </w:tc>
        <w:tc>
          <w:tcPr>
            <w:tcW w:w="709" w:type="dxa"/>
            <w:vAlign w:val="center"/>
          </w:tcPr>
          <w:p w:rsidR="007141D3" w:rsidRPr="000D0187" w:rsidRDefault="007141D3" w:rsidP="00E067C5">
            <w:pPr>
              <w:ind w:left="-108" w:right="-108"/>
            </w:pPr>
            <w:r w:rsidRPr="000D0187">
              <w:t>ПК-5</w:t>
            </w:r>
          </w:p>
        </w:tc>
        <w:tc>
          <w:tcPr>
            <w:tcW w:w="3969" w:type="dxa"/>
            <w:vAlign w:val="center"/>
          </w:tcPr>
          <w:p w:rsidR="007141D3" w:rsidRPr="000D0187" w:rsidRDefault="007141D3" w:rsidP="00E067C5">
            <w:r>
              <w:t>Навыки проведения и анализа результатов социометричеких тестов как одного из эффективных методов исследования структур отношений и коммуникации в организации. Использование методов сетевого анализа данных для поиска «слабых мест» в организации; решение данных проблем. Формирование проектных команд с использованием сетевого анализа.</w:t>
            </w:r>
          </w:p>
        </w:tc>
        <w:tc>
          <w:tcPr>
            <w:tcW w:w="2835" w:type="dxa"/>
            <w:vAlign w:val="center"/>
          </w:tcPr>
          <w:p w:rsidR="007141D3" w:rsidRPr="000D0187" w:rsidRDefault="007141D3" w:rsidP="00E067C5">
            <w:r w:rsidRPr="000D0187">
              <w:t>Проведение социометрического опроса семинарских групп и дальнейшего сетевого анализа с целью демонстрации социологических возможностей в изучении реальной структуры организации</w:t>
            </w:r>
            <w:r>
              <w:t>.</w:t>
            </w:r>
          </w:p>
        </w:tc>
      </w:tr>
      <w:tr w:rsidR="007141D3" w:rsidRPr="001E1179" w:rsidTr="007141D3">
        <w:tc>
          <w:tcPr>
            <w:tcW w:w="2943" w:type="dxa"/>
            <w:vAlign w:val="center"/>
          </w:tcPr>
          <w:p w:rsidR="007141D3" w:rsidRPr="000D0187" w:rsidRDefault="007141D3" w:rsidP="00E067C5">
            <w:pPr>
              <w:autoSpaceDE w:val="0"/>
              <w:autoSpaceDN w:val="0"/>
              <w:adjustRightInd w:val="0"/>
              <w:rPr>
                <w:iCs/>
              </w:rPr>
            </w:pPr>
            <w:r>
              <w:rPr>
                <w:iCs/>
              </w:rPr>
              <w:t>В</w:t>
            </w:r>
            <w:r w:rsidRPr="000D0187">
              <w:rPr>
                <w:iCs/>
              </w:rPr>
              <w:t>ладеет правилами постановки проблемы, формулирования и проверки научных гипотез,</w:t>
            </w:r>
          </w:p>
          <w:p w:rsidR="007141D3" w:rsidRPr="000D0187" w:rsidRDefault="007141D3" w:rsidP="00E067C5">
            <w:pPr>
              <w:autoSpaceDE w:val="0"/>
              <w:autoSpaceDN w:val="0"/>
              <w:adjustRightInd w:val="0"/>
              <w:rPr>
                <w:iCs/>
              </w:rPr>
            </w:pPr>
            <w:r w:rsidRPr="000D0187">
              <w:rPr>
                <w:iCs/>
              </w:rPr>
              <w:t>использует методы моделирования в научных исследованиях, знает основные источники</w:t>
            </w:r>
          </w:p>
          <w:p w:rsidR="007141D3" w:rsidRPr="000D0187" w:rsidRDefault="007141D3" w:rsidP="00E067C5">
            <w:r w:rsidRPr="000D0187">
              <w:rPr>
                <w:iCs/>
              </w:rPr>
              <w:t>социально</w:t>
            </w:r>
            <w:r>
              <w:rPr>
                <w:iCs/>
              </w:rPr>
              <w:t>-</w:t>
            </w:r>
            <w:r w:rsidRPr="000D0187">
              <w:rPr>
                <w:iCs/>
              </w:rPr>
              <w:t>экономической информации: базы данных, журналы, конференции.</w:t>
            </w:r>
          </w:p>
        </w:tc>
        <w:tc>
          <w:tcPr>
            <w:tcW w:w="709" w:type="dxa"/>
            <w:vAlign w:val="center"/>
          </w:tcPr>
          <w:p w:rsidR="007141D3" w:rsidRPr="000D0187" w:rsidRDefault="007141D3" w:rsidP="00E067C5">
            <w:pPr>
              <w:ind w:left="-108" w:right="-108"/>
            </w:pPr>
            <w:r w:rsidRPr="000D0187">
              <w:t>ПК-54</w:t>
            </w:r>
          </w:p>
        </w:tc>
        <w:tc>
          <w:tcPr>
            <w:tcW w:w="3969" w:type="dxa"/>
            <w:vAlign w:val="center"/>
          </w:tcPr>
          <w:p w:rsidR="007141D3" w:rsidRPr="000D0187" w:rsidRDefault="007141D3" w:rsidP="00E067C5">
            <w:r>
              <w:t xml:space="preserve">Навыки проектирования, организации и проведения социологического исследовании: формулировка исследовательского вопроса, планирование этапов работ, постановка цели и задач, получение операциональных определений задействованных концептов, постановка гипотез и выбор необходимой теории/теорий, выбор методов сбора и анализа данных, проведение полевого этапа/сбор данных, обработка и анализ полученных данных, анализ данных (описательная статистика, корреляции и дисперсионный анализ, простая линейная регрессия и факторный анализ). </w:t>
            </w:r>
          </w:p>
        </w:tc>
        <w:tc>
          <w:tcPr>
            <w:tcW w:w="2835" w:type="dxa"/>
            <w:vAlign w:val="center"/>
          </w:tcPr>
          <w:p w:rsidR="007141D3" w:rsidRPr="000D0187" w:rsidRDefault="007141D3" w:rsidP="00E067C5">
            <w:r w:rsidRPr="000D0187">
              <w:t>Организация студентами самостоятельного социологического исследования с пошаговым обсуждением в рамках семинарских занятий</w:t>
            </w:r>
            <w:r>
              <w:t>.</w:t>
            </w:r>
          </w:p>
        </w:tc>
      </w:tr>
    </w:tbl>
    <w:p w:rsidR="00EB73D6" w:rsidRDefault="00EB73D6" w:rsidP="001E1179">
      <w:pPr>
        <w:keepNext/>
        <w:spacing w:before="240" w:after="60"/>
        <w:outlineLvl w:val="0"/>
        <w:rPr>
          <w:b/>
          <w:bCs/>
          <w:kern w:val="32"/>
          <w:sz w:val="28"/>
          <w:szCs w:val="28"/>
        </w:rPr>
      </w:pPr>
    </w:p>
    <w:p w:rsidR="00EB73D6" w:rsidRDefault="00EB73D6">
      <w:pPr>
        <w:spacing w:after="200" w:line="276" w:lineRule="auto"/>
        <w:rPr>
          <w:b/>
          <w:bCs/>
          <w:kern w:val="32"/>
          <w:sz w:val="28"/>
          <w:szCs w:val="28"/>
        </w:rPr>
      </w:pPr>
      <w:r>
        <w:rPr>
          <w:b/>
          <w:bCs/>
          <w:kern w:val="32"/>
          <w:sz w:val="28"/>
          <w:szCs w:val="28"/>
        </w:rPr>
        <w:br w:type="page"/>
      </w:r>
    </w:p>
    <w:p w:rsidR="001E1179" w:rsidRPr="001E1179" w:rsidRDefault="001E1179" w:rsidP="001E1179">
      <w:pPr>
        <w:keepNext/>
        <w:spacing w:before="240" w:after="60"/>
        <w:outlineLvl w:val="0"/>
        <w:rPr>
          <w:b/>
          <w:bCs/>
          <w:kern w:val="32"/>
          <w:sz w:val="28"/>
          <w:szCs w:val="28"/>
        </w:rPr>
      </w:pPr>
      <w:r w:rsidRPr="001E1179">
        <w:rPr>
          <w:b/>
          <w:bCs/>
          <w:kern w:val="32"/>
          <w:sz w:val="28"/>
          <w:szCs w:val="28"/>
        </w:rPr>
        <w:lastRenderedPageBreak/>
        <w:t>4. Место дисциплины в структуре образовательной программы</w:t>
      </w:r>
    </w:p>
    <w:p w:rsidR="001E1179" w:rsidRPr="001E1179" w:rsidRDefault="001E1179" w:rsidP="001E1179">
      <w:pPr>
        <w:ind w:firstLine="708"/>
        <w:jc w:val="both"/>
      </w:pPr>
      <w:r w:rsidRPr="001E1179">
        <w:t>Настоящая дисциплина относится к циклу профессиональных дисциплин и блоку дисциплин</w:t>
      </w:r>
      <w:r w:rsidR="00E067C5">
        <w:t xml:space="preserve"> вариативной части</w:t>
      </w:r>
      <w:r w:rsidRPr="001E1179">
        <w:t>.</w:t>
      </w:r>
    </w:p>
    <w:p w:rsidR="001E1179" w:rsidRPr="001E1179" w:rsidRDefault="001E1179" w:rsidP="00E067C5">
      <w:pPr>
        <w:ind w:firstLine="708"/>
        <w:jc w:val="both"/>
      </w:pPr>
      <w:r w:rsidRPr="001E1179">
        <w:t>Дисциплина «</w:t>
      </w:r>
      <w:r w:rsidR="00E067C5">
        <w:t>Социология управления</w:t>
      </w:r>
      <w:r w:rsidRPr="001E1179">
        <w:t>»</w:t>
      </w:r>
      <w:r w:rsidRPr="001E1179">
        <w:rPr>
          <w:b/>
        </w:rPr>
        <w:t xml:space="preserve"> </w:t>
      </w:r>
      <w:r w:rsidRPr="001E1179">
        <w:t xml:space="preserve">читается на </w:t>
      </w:r>
      <w:r w:rsidR="00E067C5">
        <w:t>4 курсе</w:t>
      </w:r>
      <w:r w:rsidRPr="001E1179">
        <w:t xml:space="preserve"> в </w:t>
      </w:r>
      <w:r w:rsidR="00E067C5">
        <w:t>3-</w:t>
      </w:r>
      <w:r w:rsidRPr="001E1179">
        <w:t>м</w:t>
      </w:r>
      <w:r w:rsidR="00E067C5">
        <w:t xml:space="preserve"> модуле</w:t>
      </w:r>
      <w:r w:rsidRPr="001E1179">
        <w:t xml:space="preserve"> кафедрой менеджмента. Изучение тем данного курса будет способствовать подготовке квалифицированных бакалавров, владеющих теорией и умеющих применять ее в практической деятельности, получить систему знаний в области </w:t>
      </w:r>
      <w:r w:rsidR="00E067C5">
        <w:t>социологии управления</w:t>
      </w:r>
      <w:r w:rsidRPr="001E1179">
        <w:t>.</w:t>
      </w:r>
    </w:p>
    <w:p w:rsidR="001E1179" w:rsidRPr="001E1179" w:rsidRDefault="001E1179" w:rsidP="001E1179">
      <w:pPr>
        <w:ind w:firstLine="708"/>
        <w:jc w:val="both"/>
      </w:pPr>
      <w:r w:rsidRPr="001E1179">
        <w:t>Для освоения учебной дисциплины, студенты должны владеть следующими знаниями и компетенциями:</w:t>
      </w:r>
    </w:p>
    <w:p w:rsidR="00E067C5" w:rsidRPr="001E1179" w:rsidRDefault="001E1179" w:rsidP="00E067C5">
      <w:pPr>
        <w:ind w:firstLine="708"/>
        <w:jc w:val="both"/>
        <w:rPr>
          <w:rFonts w:eastAsia="Calibri"/>
          <w:lang w:eastAsia="en-US"/>
        </w:rPr>
      </w:pPr>
      <w:r w:rsidRPr="001E1179">
        <w:rPr>
          <w:rFonts w:ascii="Symbol" w:hAnsi="Symbol" w:cs="Symbol"/>
        </w:rPr>
        <w:t></w:t>
      </w:r>
      <w:r w:rsidRPr="001E1179">
        <w:rPr>
          <w:rFonts w:ascii="Symbol" w:hAnsi="Symbol" w:cs="Symbol"/>
        </w:rPr>
        <w:t></w:t>
      </w:r>
      <w:r w:rsidRPr="001E1179">
        <w:t>Успешно освоить курсы базовой подготовки бакалавра: «Теория и история менеджмента», «Политология»</w:t>
      </w:r>
      <w:r w:rsidR="00E067C5">
        <w:t xml:space="preserve">, «Социология», «Теория организации и организационное поведение», «методы научных исследований в менеджменте», </w:t>
      </w:r>
      <w:r w:rsidR="00E067C5" w:rsidRPr="001E1179">
        <w:rPr>
          <w:rFonts w:eastAsia="Calibri"/>
          <w:lang w:eastAsia="en-US"/>
        </w:rPr>
        <w:t>«Экономическая теория</w:t>
      </w:r>
      <w:r w:rsidR="00E067C5">
        <w:rPr>
          <w:rFonts w:eastAsia="Calibri"/>
          <w:lang w:eastAsia="en-US"/>
        </w:rPr>
        <w:t xml:space="preserve"> и институциональная экономика».</w:t>
      </w:r>
    </w:p>
    <w:p w:rsidR="001E1179" w:rsidRPr="001E1179" w:rsidRDefault="001E1179" w:rsidP="00E067C5">
      <w:pPr>
        <w:autoSpaceDE w:val="0"/>
        <w:autoSpaceDN w:val="0"/>
        <w:adjustRightInd w:val="0"/>
        <w:jc w:val="both"/>
        <w:rPr>
          <w:rFonts w:eastAsia="Calibri"/>
          <w:lang w:eastAsia="en-US"/>
        </w:rPr>
      </w:pPr>
      <w:r w:rsidRPr="001E1179">
        <w:t>.</w:t>
      </w:r>
      <w:r w:rsidR="00E067C5">
        <w:tab/>
      </w:r>
      <w:r w:rsidRPr="001E1179">
        <w:rPr>
          <w:rFonts w:ascii="Symbol" w:eastAsia="Calibri" w:hAnsi="Symbol" w:cs="Symbol"/>
          <w:lang w:eastAsia="en-US"/>
        </w:rPr>
        <w:t></w:t>
      </w:r>
      <w:r w:rsidRPr="001E1179">
        <w:rPr>
          <w:rFonts w:ascii="Symbol" w:eastAsia="Calibri" w:hAnsi="Symbol" w:cs="Symbol"/>
          <w:lang w:eastAsia="en-US"/>
        </w:rPr>
        <w:t></w:t>
      </w:r>
      <w:r w:rsidRPr="001E1179">
        <w:rPr>
          <w:rFonts w:eastAsia="Calibri"/>
          <w:lang w:eastAsia="en-US"/>
        </w:rPr>
        <w:t>Иметь навыки активного восприятия и обсуждения лекционного материала, самостоятельной работы со специализированной литературой на русском и английском языках, самостоятельного решения управленческих задач, аналитические навыки, навыки презентации получаемых результатов, участия в коллективной работе</w:t>
      </w:r>
    </w:p>
    <w:p w:rsidR="001E1179" w:rsidRPr="001E1179" w:rsidRDefault="001E1179" w:rsidP="001E1179">
      <w:pPr>
        <w:ind w:firstLine="360"/>
        <w:jc w:val="both"/>
      </w:pPr>
    </w:p>
    <w:p w:rsidR="001E1179" w:rsidRPr="001E1179" w:rsidRDefault="001E1179" w:rsidP="001E1179">
      <w:pPr>
        <w:ind w:firstLine="360"/>
        <w:jc w:val="both"/>
      </w:pPr>
      <w:r w:rsidRPr="001E1179">
        <w:t>Основные положения дисциплины должны быть использованы в дальнейшем при изучении следующих дисциплин:</w:t>
      </w:r>
    </w:p>
    <w:p w:rsidR="001E1179" w:rsidRPr="001E1179" w:rsidRDefault="00272F84" w:rsidP="001E1179">
      <w:pPr>
        <w:numPr>
          <w:ilvl w:val="0"/>
          <w:numId w:val="20"/>
        </w:numPr>
        <w:rPr>
          <w:rFonts w:eastAsia="Calibri"/>
          <w:lang w:eastAsia="en-US"/>
        </w:rPr>
      </w:pPr>
      <w:r>
        <w:rPr>
          <w:rFonts w:eastAsia="Calibri"/>
          <w:lang w:eastAsia="en-US"/>
        </w:rPr>
        <w:t>ИГА</w:t>
      </w:r>
      <w:r w:rsidR="001E1179" w:rsidRPr="001E1179">
        <w:rPr>
          <w:rFonts w:eastAsia="Calibri"/>
          <w:lang w:eastAsia="en-US"/>
        </w:rPr>
        <w:t>;</w:t>
      </w:r>
    </w:p>
    <w:p w:rsidR="001E1179" w:rsidRPr="001E1179" w:rsidRDefault="001E1179" w:rsidP="001E1179">
      <w:pPr>
        <w:numPr>
          <w:ilvl w:val="0"/>
          <w:numId w:val="20"/>
        </w:numPr>
        <w:jc w:val="both"/>
        <w:rPr>
          <w:rFonts w:eastAsia="Calibri"/>
          <w:lang w:eastAsia="en-US"/>
        </w:rPr>
      </w:pPr>
      <w:r w:rsidRPr="001E1179">
        <w:rPr>
          <w:rFonts w:eastAsia="Calibri"/>
          <w:lang w:eastAsia="en-US"/>
        </w:rPr>
        <w:t>Дипломная работа</w:t>
      </w:r>
      <w:r w:rsidRPr="001E1179">
        <w:rPr>
          <w:rFonts w:eastAsia="Calibri"/>
          <w:lang w:val="en-US" w:eastAsia="en-US"/>
        </w:rPr>
        <w:t>.</w:t>
      </w:r>
    </w:p>
    <w:p w:rsidR="001E1179" w:rsidRPr="001E1179" w:rsidRDefault="001E1179" w:rsidP="001E1179">
      <w:pPr>
        <w:keepNext/>
        <w:spacing w:before="240" w:after="60"/>
        <w:jc w:val="both"/>
        <w:outlineLvl w:val="0"/>
        <w:rPr>
          <w:b/>
          <w:bCs/>
          <w:kern w:val="32"/>
          <w:sz w:val="28"/>
          <w:szCs w:val="28"/>
        </w:rPr>
      </w:pPr>
      <w:r w:rsidRPr="001E1179">
        <w:rPr>
          <w:b/>
          <w:bCs/>
          <w:kern w:val="32"/>
          <w:sz w:val="28"/>
          <w:szCs w:val="28"/>
        </w:rPr>
        <w:t xml:space="preserve">5. Тематический план учебной дисциплины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37"/>
        <w:gridCol w:w="1251"/>
        <w:gridCol w:w="1134"/>
        <w:gridCol w:w="709"/>
        <w:gridCol w:w="1134"/>
      </w:tblGrid>
      <w:tr w:rsidR="001E1179" w:rsidRPr="001E1179" w:rsidTr="00E067C5">
        <w:trPr>
          <w:cantSplit/>
          <w:trHeight w:val="634"/>
        </w:trPr>
        <w:tc>
          <w:tcPr>
            <w:tcW w:w="709" w:type="dxa"/>
            <w:vMerge w:val="restart"/>
            <w:vAlign w:val="center"/>
          </w:tcPr>
          <w:p w:rsidR="001E1179" w:rsidRPr="001E1179" w:rsidRDefault="001E1179" w:rsidP="001E1179">
            <w:pPr>
              <w:rPr>
                <w:b/>
              </w:rPr>
            </w:pPr>
            <w:r w:rsidRPr="001E1179">
              <w:rPr>
                <w:b/>
              </w:rPr>
              <w:t>№</w:t>
            </w:r>
          </w:p>
        </w:tc>
        <w:tc>
          <w:tcPr>
            <w:tcW w:w="5837" w:type="dxa"/>
            <w:vMerge w:val="restart"/>
            <w:vAlign w:val="center"/>
          </w:tcPr>
          <w:p w:rsidR="001E1179" w:rsidRPr="001E1179" w:rsidRDefault="001E1179" w:rsidP="001E1179">
            <w:pPr>
              <w:jc w:val="center"/>
              <w:rPr>
                <w:b/>
              </w:rPr>
            </w:pPr>
            <w:r w:rsidRPr="001E1179">
              <w:rPr>
                <w:b/>
              </w:rPr>
              <w:t>Наименование темы</w:t>
            </w:r>
          </w:p>
        </w:tc>
        <w:tc>
          <w:tcPr>
            <w:tcW w:w="1251" w:type="dxa"/>
            <w:vMerge w:val="restart"/>
            <w:textDirection w:val="btLr"/>
            <w:vAlign w:val="center"/>
          </w:tcPr>
          <w:p w:rsidR="001E1179" w:rsidRPr="001E1179" w:rsidRDefault="001E1179" w:rsidP="001E1179">
            <w:pPr>
              <w:ind w:left="113" w:right="113"/>
              <w:rPr>
                <w:b/>
              </w:rPr>
            </w:pPr>
            <w:r w:rsidRPr="001E1179">
              <w:rPr>
                <w:b/>
              </w:rPr>
              <w:t>Всего</w:t>
            </w:r>
          </w:p>
        </w:tc>
        <w:tc>
          <w:tcPr>
            <w:tcW w:w="1843" w:type="dxa"/>
            <w:gridSpan w:val="2"/>
            <w:vAlign w:val="center"/>
          </w:tcPr>
          <w:p w:rsidR="001E1179" w:rsidRPr="001E1179" w:rsidRDefault="001E1179" w:rsidP="001E1179">
            <w:pPr>
              <w:rPr>
                <w:b/>
              </w:rPr>
            </w:pPr>
            <w:r w:rsidRPr="001E1179">
              <w:rPr>
                <w:b/>
              </w:rPr>
              <w:t>Аудиторные занятия</w:t>
            </w:r>
          </w:p>
        </w:tc>
        <w:tc>
          <w:tcPr>
            <w:tcW w:w="1134" w:type="dxa"/>
            <w:vMerge w:val="restart"/>
            <w:textDirection w:val="btLr"/>
            <w:vAlign w:val="center"/>
          </w:tcPr>
          <w:p w:rsidR="001E1179" w:rsidRPr="001E1179" w:rsidRDefault="001E1179" w:rsidP="001E1179">
            <w:pPr>
              <w:ind w:left="113" w:right="113"/>
              <w:jc w:val="center"/>
              <w:rPr>
                <w:b/>
              </w:rPr>
            </w:pPr>
            <w:r w:rsidRPr="001E1179">
              <w:rPr>
                <w:b/>
              </w:rPr>
              <w:t>Самостоятельная работа</w:t>
            </w:r>
          </w:p>
        </w:tc>
      </w:tr>
      <w:tr w:rsidR="001E1179" w:rsidRPr="001E1179" w:rsidTr="00E067C5">
        <w:trPr>
          <w:cantSplit/>
          <w:trHeight w:val="1474"/>
        </w:trPr>
        <w:tc>
          <w:tcPr>
            <w:tcW w:w="709" w:type="dxa"/>
            <w:vMerge/>
          </w:tcPr>
          <w:p w:rsidR="001E1179" w:rsidRPr="001E1179" w:rsidRDefault="001E1179" w:rsidP="001E1179">
            <w:pPr>
              <w:rPr>
                <w:b/>
              </w:rPr>
            </w:pPr>
          </w:p>
        </w:tc>
        <w:tc>
          <w:tcPr>
            <w:tcW w:w="5837" w:type="dxa"/>
            <w:vMerge/>
          </w:tcPr>
          <w:p w:rsidR="001E1179" w:rsidRPr="001E1179" w:rsidRDefault="001E1179" w:rsidP="001E1179">
            <w:pPr>
              <w:rPr>
                <w:b/>
              </w:rPr>
            </w:pPr>
          </w:p>
        </w:tc>
        <w:tc>
          <w:tcPr>
            <w:tcW w:w="1251" w:type="dxa"/>
            <w:vMerge/>
            <w:textDirection w:val="btLr"/>
          </w:tcPr>
          <w:p w:rsidR="001E1179" w:rsidRPr="001E1179" w:rsidRDefault="001E1179" w:rsidP="001E1179">
            <w:pPr>
              <w:ind w:left="113" w:right="113"/>
              <w:rPr>
                <w:b/>
              </w:rPr>
            </w:pPr>
          </w:p>
        </w:tc>
        <w:tc>
          <w:tcPr>
            <w:tcW w:w="1134" w:type="dxa"/>
            <w:textDirection w:val="btLr"/>
          </w:tcPr>
          <w:p w:rsidR="001E1179" w:rsidRPr="001E1179" w:rsidRDefault="001E1179" w:rsidP="001E1179">
            <w:pPr>
              <w:ind w:left="113" w:right="113"/>
              <w:rPr>
                <w:b/>
              </w:rPr>
            </w:pPr>
            <w:r w:rsidRPr="001E1179">
              <w:rPr>
                <w:b/>
              </w:rPr>
              <w:t>Лекции</w:t>
            </w:r>
          </w:p>
        </w:tc>
        <w:tc>
          <w:tcPr>
            <w:tcW w:w="709" w:type="dxa"/>
            <w:textDirection w:val="btLr"/>
          </w:tcPr>
          <w:p w:rsidR="001E1179" w:rsidRPr="001E1179" w:rsidRDefault="001E1179" w:rsidP="001E1179">
            <w:pPr>
              <w:ind w:left="113" w:right="113"/>
              <w:rPr>
                <w:b/>
              </w:rPr>
            </w:pPr>
            <w:r w:rsidRPr="001E1179">
              <w:rPr>
                <w:b/>
              </w:rPr>
              <w:t>Семинары</w:t>
            </w:r>
          </w:p>
        </w:tc>
        <w:tc>
          <w:tcPr>
            <w:tcW w:w="1134" w:type="dxa"/>
            <w:vMerge/>
            <w:textDirection w:val="btLr"/>
          </w:tcPr>
          <w:p w:rsidR="001E1179" w:rsidRPr="001E1179" w:rsidRDefault="001E1179" w:rsidP="001E1179">
            <w:pPr>
              <w:ind w:left="113" w:right="113"/>
            </w:pPr>
          </w:p>
        </w:tc>
      </w:tr>
      <w:tr w:rsidR="000B5BCA" w:rsidRPr="001E1179" w:rsidTr="00E067C5">
        <w:tblPrEx>
          <w:tblLook w:val="01E0" w:firstRow="1" w:lastRow="1" w:firstColumn="1" w:lastColumn="1" w:noHBand="0" w:noVBand="0"/>
        </w:tblPrEx>
        <w:tc>
          <w:tcPr>
            <w:tcW w:w="709" w:type="dxa"/>
          </w:tcPr>
          <w:p w:rsidR="000B5BCA" w:rsidRPr="001E1179" w:rsidRDefault="000B5BCA" w:rsidP="00E560FF">
            <w:pPr>
              <w:shd w:val="clear" w:color="auto" w:fill="FFFFFF"/>
              <w:rPr>
                <w:color w:val="000000"/>
                <w:spacing w:val="-12"/>
              </w:rPr>
            </w:pPr>
            <w:r w:rsidRPr="001E1179">
              <w:rPr>
                <w:color w:val="000000"/>
                <w:spacing w:val="-12"/>
              </w:rPr>
              <w:t>1</w:t>
            </w:r>
          </w:p>
        </w:tc>
        <w:tc>
          <w:tcPr>
            <w:tcW w:w="5837" w:type="dxa"/>
          </w:tcPr>
          <w:p w:rsidR="000B5BCA" w:rsidRPr="00E560FF" w:rsidRDefault="000B5BCA" w:rsidP="00E560FF">
            <w:pPr>
              <w:pStyle w:val="a5"/>
              <w:widowControl w:val="0"/>
              <w:jc w:val="both"/>
              <w:rPr>
                <w:rFonts w:ascii="Times New Roman" w:hAnsi="Times New Roman" w:cs="Times New Roman"/>
                <w:sz w:val="24"/>
                <w:szCs w:val="24"/>
              </w:rPr>
            </w:pPr>
            <w:r w:rsidRPr="00E560FF">
              <w:rPr>
                <w:rFonts w:ascii="Times New Roman" w:hAnsi="Times New Roman" w:cs="Times New Roman"/>
                <w:sz w:val="24"/>
                <w:szCs w:val="24"/>
              </w:rPr>
              <w:t>Социология управления в</w:t>
            </w:r>
            <w:r w:rsidR="00E560FF">
              <w:rPr>
                <w:rFonts w:ascii="Times New Roman" w:hAnsi="Times New Roman" w:cs="Times New Roman"/>
                <w:sz w:val="24"/>
                <w:szCs w:val="24"/>
              </w:rPr>
              <w:t xml:space="preserve"> системе социологического знания</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0B5BCA" w:rsidRPr="001E1179" w:rsidTr="00E067C5">
        <w:tblPrEx>
          <w:tblLook w:val="01E0" w:firstRow="1" w:lastRow="1" w:firstColumn="1" w:lastColumn="1" w:noHBand="0" w:noVBand="0"/>
        </w:tblPrEx>
        <w:tc>
          <w:tcPr>
            <w:tcW w:w="709" w:type="dxa"/>
          </w:tcPr>
          <w:p w:rsidR="000B5BCA" w:rsidRPr="001E1179" w:rsidRDefault="000B5BCA" w:rsidP="00E560FF">
            <w:pPr>
              <w:shd w:val="clear" w:color="auto" w:fill="FFFFFF"/>
              <w:rPr>
                <w:color w:val="000000"/>
                <w:spacing w:val="-12"/>
              </w:rPr>
            </w:pPr>
            <w:r w:rsidRPr="001E1179">
              <w:rPr>
                <w:color w:val="000000"/>
                <w:spacing w:val="-12"/>
              </w:rPr>
              <w:t>2</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Социальная сущность управленческой деятельности</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0B5BCA" w:rsidRPr="001E1179" w:rsidTr="00E560FF">
        <w:tblPrEx>
          <w:tblLook w:val="01E0" w:firstRow="1" w:lastRow="1" w:firstColumn="1" w:lastColumn="1" w:noHBand="0" w:noVBand="0"/>
        </w:tblPrEx>
        <w:trPr>
          <w:trHeight w:val="70"/>
        </w:trPr>
        <w:tc>
          <w:tcPr>
            <w:tcW w:w="709" w:type="dxa"/>
          </w:tcPr>
          <w:p w:rsidR="000B5BCA" w:rsidRPr="001E1179" w:rsidRDefault="000B5BCA" w:rsidP="00E560FF">
            <w:pPr>
              <w:shd w:val="clear" w:color="auto" w:fill="FFFFFF"/>
              <w:rPr>
                <w:color w:val="000000"/>
                <w:spacing w:val="-12"/>
              </w:rPr>
            </w:pPr>
            <w:r w:rsidRPr="001E1179">
              <w:rPr>
                <w:color w:val="000000"/>
                <w:spacing w:val="-12"/>
              </w:rPr>
              <w:t>3</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Управление как социальный процесс</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0B5BCA" w:rsidRPr="001E1179" w:rsidTr="00E067C5">
        <w:tblPrEx>
          <w:tblLook w:val="01E0" w:firstRow="1" w:lastRow="1" w:firstColumn="1" w:lastColumn="1" w:noHBand="0" w:noVBand="0"/>
        </w:tblPrEx>
        <w:tc>
          <w:tcPr>
            <w:tcW w:w="709" w:type="dxa"/>
          </w:tcPr>
          <w:p w:rsidR="000B5BCA" w:rsidRPr="001E1179" w:rsidRDefault="000B5BCA" w:rsidP="00E560FF">
            <w:pPr>
              <w:shd w:val="clear" w:color="auto" w:fill="FFFFFF"/>
              <w:rPr>
                <w:color w:val="000000"/>
                <w:spacing w:val="-12"/>
              </w:rPr>
            </w:pPr>
            <w:r w:rsidRPr="001E1179">
              <w:rPr>
                <w:color w:val="000000"/>
                <w:spacing w:val="-12"/>
              </w:rPr>
              <w:t>4</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Институциональные предпосылки управления</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0B5BCA" w:rsidRPr="001E1179" w:rsidTr="00E067C5">
        <w:tblPrEx>
          <w:tblLook w:val="01E0" w:firstRow="1" w:lastRow="1" w:firstColumn="1" w:lastColumn="1" w:noHBand="0" w:noVBand="0"/>
        </w:tblPrEx>
        <w:tc>
          <w:tcPr>
            <w:tcW w:w="709" w:type="dxa"/>
          </w:tcPr>
          <w:p w:rsidR="000B5BCA" w:rsidRPr="001E1179" w:rsidRDefault="000B5BCA" w:rsidP="00E560FF">
            <w:pPr>
              <w:rPr>
                <w:lang w:val="en-AU"/>
              </w:rPr>
            </w:pPr>
            <w:r w:rsidRPr="001E1179">
              <w:t>5</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Управление как социальное действие</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0B5BCA" w:rsidRPr="001E1179" w:rsidTr="00E067C5">
        <w:tblPrEx>
          <w:tblLook w:val="01E0" w:firstRow="1" w:lastRow="1" w:firstColumn="1" w:lastColumn="1" w:noHBand="0" w:noVBand="0"/>
        </w:tblPrEx>
        <w:tc>
          <w:tcPr>
            <w:tcW w:w="709" w:type="dxa"/>
          </w:tcPr>
          <w:p w:rsidR="000B5BCA" w:rsidRPr="001E1179" w:rsidRDefault="000B5BCA" w:rsidP="00E560FF">
            <w:r w:rsidRPr="001E1179">
              <w:t>6</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Управление как способ социального обмена</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0B5BCA" w:rsidRPr="001E1179" w:rsidTr="00E067C5">
        <w:tblPrEx>
          <w:tblLook w:val="01E0" w:firstRow="1" w:lastRow="1" w:firstColumn="1" w:lastColumn="1" w:noHBand="0" w:noVBand="0"/>
        </w:tblPrEx>
        <w:tc>
          <w:tcPr>
            <w:tcW w:w="709" w:type="dxa"/>
          </w:tcPr>
          <w:p w:rsidR="000B5BCA" w:rsidRPr="001E1179" w:rsidRDefault="000B5BCA" w:rsidP="00E560FF">
            <w:r w:rsidRPr="001E1179">
              <w:t>7</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Конструктивистские основания управленческой деятельности</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0B5BCA" w:rsidRPr="001E1179" w:rsidTr="00E067C5">
        <w:tblPrEx>
          <w:tblLook w:val="01E0" w:firstRow="1" w:lastRow="1" w:firstColumn="1" w:lastColumn="1" w:noHBand="0" w:noVBand="0"/>
        </w:tblPrEx>
        <w:tc>
          <w:tcPr>
            <w:tcW w:w="709" w:type="dxa"/>
          </w:tcPr>
          <w:p w:rsidR="000B5BCA" w:rsidRPr="001E1179" w:rsidRDefault="000B5BCA" w:rsidP="00E560FF">
            <w:r w:rsidRPr="001E1179">
              <w:t>8</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Драматургическое понимание управления</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8</w:t>
            </w:r>
          </w:p>
        </w:tc>
      </w:tr>
      <w:tr w:rsidR="000B5BCA" w:rsidRPr="001E1179" w:rsidTr="00E067C5">
        <w:tblPrEx>
          <w:tblLook w:val="01E0" w:firstRow="1" w:lastRow="1" w:firstColumn="1" w:lastColumn="1" w:noHBand="0" w:noVBand="0"/>
        </w:tblPrEx>
        <w:tc>
          <w:tcPr>
            <w:tcW w:w="709" w:type="dxa"/>
          </w:tcPr>
          <w:p w:rsidR="000B5BCA" w:rsidRPr="001E1179" w:rsidRDefault="000B5BCA" w:rsidP="001E1179">
            <w:r>
              <w:t>9</w:t>
            </w:r>
          </w:p>
        </w:tc>
        <w:tc>
          <w:tcPr>
            <w:tcW w:w="5837" w:type="dxa"/>
          </w:tcPr>
          <w:p w:rsidR="000B5BCA" w:rsidRPr="00E560FF" w:rsidRDefault="000B5BCA" w:rsidP="00E560FF">
            <w:pPr>
              <w:pStyle w:val="a5"/>
              <w:widowControl w:val="0"/>
              <w:rPr>
                <w:rFonts w:ascii="Times New Roman" w:hAnsi="Times New Roman" w:cs="Times New Roman"/>
                <w:sz w:val="24"/>
                <w:szCs w:val="24"/>
              </w:rPr>
            </w:pPr>
            <w:r w:rsidRPr="00E560FF">
              <w:rPr>
                <w:rFonts w:ascii="Times New Roman" w:hAnsi="Times New Roman" w:cs="Times New Roman"/>
                <w:sz w:val="24"/>
                <w:szCs w:val="24"/>
              </w:rPr>
              <w:t>Прикладные социологические исследования как фактор развития управленческой практики</w:t>
            </w:r>
          </w:p>
        </w:tc>
        <w:tc>
          <w:tcPr>
            <w:tcW w:w="1251"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0B5BCA" w:rsidRDefault="00E560FF" w:rsidP="00E560FF">
            <w:pPr>
              <w:pStyle w:val="a5"/>
              <w:widowControl w:val="0"/>
              <w:jc w:val="center"/>
              <w:rPr>
                <w:rFonts w:ascii="Times New Roman" w:hAnsi="Times New Roman" w:cs="Times New Roman"/>
                <w:sz w:val="24"/>
                <w:szCs w:val="24"/>
              </w:rPr>
            </w:pPr>
            <w:r>
              <w:rPr>
                <w:rFonts w:ascii="Times New Roman" w:hAnsi="Times New Roman" w:cs="Times New Roman"/>
                <w:sz w:val="24"/>
                <w:szCs w:val="24"/>
              </w:rPr>
              <w:t>6</w:t>
            </w:r>
          </w:p>
        </w:tc>
      </w:tr>
      <w:tr w:rsidR="000B5BCA" w:rsidRPr="001E1179" w:rsidTr="00E067C5">
        <w:tblPrEx>
          <w:tblLook w:val="01E0" w:firstRow="1" w:lastRow="1" w:firstColumn="1" w:lastColumn="1" w:noHBand="0" w:noVBand="0"/>
        </w:tblPrEx>
        <w:tc>
          <w:tcPr>
            <w:tcW w:w="709" w:type="dxa"/>
          </w:tcPr>
          <w:p w:rsidR="000B5BCA" w:rsidRPr="001E1179" w:rsidRDefault="000B5BCA" w:rsidP="001E1179">
            <w:pPr>
              <w:shd w:val="clear" w:color="auto" w:fill="FFFFFF"/>
              <w:rPr>
                <w:color w:val="000000"/>
                <w:spacing w:val="-16"/>
              </w:rPr>
            </w:pPr>
          </w:p>
        </w:tc>
        <w:tc>
          <w:tcPr>
            <w:tcW w:w="5837" w:type="dxa"/>
          </w:tcPr>
          <w:p w:rsidR="000B5BCA" w:rsidRPr="001E1179" w:rsidRDefault="000B5BCA" w:rsidP="001E1179">
            <w:pPr>
              <w:shd w:val="clear" w:color="auto" w:fill="FFFFFF"/>
              <w:rPr>
                <w:b/>
                <w:color w:val="000000"/>
                <w:spacing w:val="-16"/>
              </w:rPr>
            </w:pPr>
            <w:r w:rsidRPr="001E1179">
              <w:rPr>
                <w:b/>
                <w:color w:val="000000"/>
                <w:spacing w:val="-16"/>
              </w:rPr>
              <w:t>ИТОГО</w:t>
            </w:r>
          </w:p>
        </w:tc>
        <w:tc>
          <w:tcPr>
            <w:tcW w:w="1251" w:type="dxa"/>
            <w:vAlign w:val="center"/>
          </w:tcPr>
          <w:p w:rsidR="000B5BCA" w:rsidRPr="001E1179" w:rsidRDefault="00E560FF" w:rsidP="001E1179">
            <w:pPr>
              <w:shd w:val="clear" w:color="auto" w:fill="FFFFFF"/>
              <w:jc w:val="center"/>
              <w:rPr>
                <w:b/>
                <w:color w:val="000000"/>
                <w:spacing w:val="-16"/>
              </w:rPr>
            </w:pPr>
            <w:r>
              <w:rPr>
                <w:b/>
                <w:color w:val="000000"/>
                <w:spacing w:val="-16"/>
              </w:rPr>
              <w:t>108</w:t>
            </w:r>
          </w:p>
        </w:tc>
        <w:tc>
          <w:tcPr>
            <w:tcW w:w="1134" w:type="dxa"/>
            <w:vAlign w:val="center"/>
          </w:tcPr>
          <w:p w:rsidR="000B5BCA" w:rsidRPr="001E1179" w:rsidRDefault="000B5BCA" w:rsidP="001E1179">
            <w:pPr>
              <w:shd w:val="clear" w:color="auto" w:fill="FFFFFF"/>
              <w:jc w:val="center"/>
              <w:rPr>
                <w:b/>
                <w:color w:val="000000"/>
                <w:spacing w:val="-16"/>
              </w:rPr>
            </w:pPr>
            <w:r>
              <w:rPr>
                <w:b/>
                <w:color w:val="000000"/>
                <w:spacing w:val="-16"/>
              </w:rPr>
              <w:t>20</w:t>
            </w:r>
          </w:p>
        </w:tc>
        <w:tc>
          <w:tcPr>
            <w:tcW w:w="709" w:type="dxa"/>
            <w:vAlign w:val="center"/>
          </w:tcPr>
          <w:p w:rsidR="000B5BCA" w:rsidRPr="001E1179" w:rsidRDefault="000B5BCA" w:rsidP="001E1179">
            <w:pPr>
              <w:shd w:val="clear" w:color="auto" w:fill="FFFFFF"/>
              <w:jc w:val="center"/>
              <w:rPr>
                <w:b/>
                <w:color w:val="000000"/>
                <w:spacing w:val="-16"/>
              </w:rPr>
            </w:pPr>
            <w:r>
              <w:rPr>
                <w:b/>
                <w:color w:val="000000"/>
                <w:spacing w:val="-16"/>
              </w:rPr>
              <w:t>20</w:t>
            </w:r>
          </w:p>
        </w:tc>
        <w:tc>
          <w:tcPr>
            <w:tcW w:w="1134" w:type="dxa"/>
            <w:vAlign w:val="center"/>
          </w:tcPr>
          <w:p w:rsidR="000B5BCA" w:rsidRPr="001E1179" w:rsidRDefault="00E560FF" w:rsidP="001E1179">
            <w:pPr>
              <w:shd w:val="clear" w:color="auto" w:fill="FFFFFF"/>
              <w:jc w:val="center"/>
              <w:rPr>
                <w:b/>
                <w:color w:val="000000"/>
                <w:spacing w:val="-16"/>
              </w:rPr>
            </w:pPr>
            <w:r>
              <w:rPr>
                <w:b/>
                <w:color w:val="000000"/>
                <w:spacing w:val="-16"/>
              </w:rPr>
              <w:t>68</w:t>
            </w:r>
          </w:p>
        </w:tc>
      </w:tr>
    </w:tbl>
    <w:p w:rsidR="00EB73D6" w:rsidRDefault="001E1179" w:rsidP="001E1179">
      <w:pPr>
        <w:rPr>
          <w:b/>
          <w:sz w:val="28"/>
          <w:szCs w:val="28"/>
        </w:rPr>
      </w:pPr>
      <w:r w:rsidRPr="001E1179">
        <w:br/>
      </w:r>
    </w:p>
    <w:p w:rsidR="00EB73D6" w:rsidRDefault="00EB73D6">
      <w:pPr>
        <w:spacing w:after="200" w:line="276" w:lineRule="auto"/>
        <w:rPr>
          <w:b/>
          <w:sz w:val="28"/>
          <w:szCs w:val="28"/>
        </w:rPr>
      </w:pPr>
      <w:r>
        <w:rPr>
          <w:b/>
          <w:sz w:val="28"/>
          <w:szCs w:val="28"/>
        </w:rPr>
        <w:br w:type="page"/>
      </w:r>
    </w:p>
    <w:p w:rsidR="001E1179" w:rsidRPr="001E1179" w:rsidRDefault="001E1179" w:rsidP="001E1179">
      <w:pPr>
        <w:rPr>
          <w:b/>
          <w:sz w:val="28"/>
          <w:szCs w:val="28"/>
        </w:rPr>
      </w:pPr>
      <w:r w:rsidRPr="001E1179">
        <w:rPr>
          <w:b/>
          <w:sz w:val="28"/>
          <w:szCs w:val="28"/>
        </w:rPr>
        <w:lastRenderedPageBreak/>
        <w:t xml:space="preserve">6. Формы  контроля знаний студентов </w:t>
      </w:r>
    </w:p>
    <w:tbl>
      <w:tblPr>
        <w:tblW w:w="91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559"/>
        <w:gridCol w:w="395"/>
        <w:gridCol w:w="395"/>
        <w:gridCol w:w="395"/>
        <w:gridCol w:w="396"/>
        <w:gridCol w:w="1693"/>
        <w:gridCol w:w="3084"/>
      </w:tblGrid>
      <w:tr w:rsidR="001E1179" w:rsidRPr="001E1179" w:rsidTr="00E067C5">
        <w:tc>
          <w:tcPr>
            <w:tcW w:w="1277" w:type="dxa"/>
            <w:vMerge w:val="restart"/>
          </w:tcPr>
          <w:p w:rsidR="001E1179" w:rsidRPr="001E1179" w:rsidRDefault="001E1179" w:rsidP="001E1179">
            <w:pPr>
              <w:ind w:right="-108"/>
              <w:rPr>
                <w:lang w:val="en-AU"/>
              </w:rPr>
            </w:pPr>
            <w:r w:rsidRPr="001E1179">
              <w:rPr>
                <w:lang w:val="en-AU"/>
              </w:rPr>
              <w:t>Тип контроля</w:t>
            </w:r>
          </w:p>
        </w:tc>
        <w:tc>
          <w:tcPr>
            <w:tcW w:w="1559" w:type="dxa"/>
            <w:vMerge w:val="restart"/>
          </w:tcPr>
          <w:p w:rsidR="001E1179" w:rsidRPr="001E1179" w:rsidRDefault="001E1179" w:rsidP="001E1179">
            <w:pPr>
              <w:rPr>
                <w:lang w:val="en-AU"/>
              </w:rPr>
            </w:pPr>
            <w:r w:rsidRPr="001E1179">
              <w:rPr>
                <w:lang w:val="en-AU"/>
              </w:rPr>
              <w:t>Форма контроля</w:t>
            </w:r>
          </w:p>
        </w:tc>
        <w:tc>
          <w:tcPr>
            <w:tcW w:w="1581" w:type="dxa"/>
            <w:gridSpan w:val="4"/>
          </w:tcPr>
          <w:p w:rsidR="001E1179" w:rsidRPr="001E1179" w:rsidRDefault="001E1AD8" w:rsidP="001E1179">
            <w:pPr>
              <w:jc w:val="center"/>
              <w:rPr>
                <w:lang w:val="en-AU"/>
              </w:rPr>
            </w:pPr>
            <w:r>
              <w:t>4</w:t>
            </w:r>
            <w:r w:rsidR="001E1179" w:rsidRPr="001E1179">
              <w:rPr>
                <w:lang w:val="en-AU"/>
              </w:rPr>
              <w:t xml:space="preserve"> год</w:t>
            </w:r>
          </w:p>
        </w:tc>
        <w:tc>
          <w:tcPr>
            <w:tcW w:w="1693" w:type="dxa"/>
            <w:vMerge w:val="restart"/>
          </w:tcPr>
          <w:p w:rsidR="001E1179" w:rsidRPr="00E560FF" w:rsidRDefault="00E560FF" w:rsidP="001E1179">
            <w:pPr>
              <w:jc w:val="center"/>
            </w:pPr>
            <w:r>
              <w:t>Департамент</w:t>
            </w:r>
          </w:p>
        </w:tc>
        <w:tc>
          <w:tcPr>
            <w:tcW w:w="3084" w:type="dxa"/>
            <w:vMerge w:val="restart"/>
          </w:tcPr>
          <w:p w:rsidR="001E1179" w:rsidRPr="001E1179" w:rsidRDefault="001E1179" w:rsidP="001E1179">
            <w:pPr>
              <w:rPr>
                <w:lang w:val="en-AU"/>
              </w:rPr>
            </w:pPr>
            <w:r w:rsidRPr="001E1179">
              <w:rPr>
                <w:lang w:val="en-AU"/>
              </w:rPr>
              <w:t>Параметры **</w:t>
            </w:r>
          </w:p>
        </w:tc>
      </w:tr>
      <w:tr w:rsidR="001E1179" w:rsidRPr="001E1179" w:rsidTr="00E067C5">
        <w:tc>
          <w:tcPr>
            <w:tcW w:w="1277" w:type="dxa"/>
            <w:vMerge/>
            <w:tcBorders>
              <w:bottom w:val="single" w:sz="4" w:space="0" w:color="auto"/>
            </w:tcBorders>
          </w:tcPr>
          <w:p w:rsidR="001E1179" w:rsidRPr="001E1179" w:rsidRDefault="001E1179" w:rsidP="001E1179">
            <w:pPr>
              <w:ind w:right="-108"/>
              <w:rPr>
                <w:lang w:val="en-AU"/>
              </w:rPr>
            </w:pPr>
          </w:p>
        </w:tc>
        <w:tc>
          <w:tcPr>
            <w:tcW w:w="1559" w:type="dxa"/>
            <w:vMerge/>
          </w:tcPr>
          <w:p w:rsidR="001E1179" w:rsidRPr="001E1179" w:rsidRDefault="001E1179" w:rsidP="001E1179">
            <w:pPr>
              <w:rPr>
                <w:lang w:val="en-AU"/>
              </w:rPr>
            </w:pPr>
          </w:p>
        </w:tc>
        <w:tc>
          <w:tcPr>
            <w:tcW w:w="395" w:type="dxa"/>
          </w:tcPr>
          <w:p w:rsidR="001E1179" w:rsidRPr="001E1179" w:rsidRDefault="001E1179" w:rsidP="001E1179">
            <w:pPr>
              <w:jc w:val="center"/>
              <w:rPr>
                <w:lang w:val="en-AU"/>
              </w:rPr>
            </w:pPr>
            <w:r w:rsidRPr="001E1179">
              <w:rPr>
                <w:lang w:val="en-AU"/>
              </w:rPr>
              <w:t>1</w:t>
            </w:r>
          </w:p>
        </w:tc>
        <w:tc>
          <w:tcPr>
            <w:tcW w:w="395" w:type="dxa"/>
          </w:tcPr>
          <w:p w:rsidR="001E1179" w:rsidRPr="001E1179" w:rsidRDefault="001E1179" w:rsidP="001E1179">
            <w:pPr>
              <w:jc w:val="center"/>
              <w:rPr>
                <w:lang w:val="en-AU"/>
              </w:rPr>
            </w:pPr>
            <w:r w:rsidRPr="001E1179">
              <w:rPr>
                <w:lang w:val="en-AU"/>
              </w:rPr>
              <w:t>2</w:t>
            </w:r>
          </w:p>
        </w:tc>
        <w:tc>
          <w:tcPr>
            <w:tcW w:w="395" w:type="dxa"/>
          </w:tcPr>
          <w:p w:rsidR="001E1179" w:rsidRPr="001E1179" w:rsidRDefault="001E1179" w:rsidP="001E1179">
            <w:pPr>
              <w:jc w:val="center"/>
              <w:rPr>
                <w:lang w:val="en-AU"/>
              </w:rPr>
            </w:pPr>
            <w:r w:rsidRPr="001E1179">
              <w:rPr>
                <w:lang w:val="en-AU"/>
              </w:rPr>
              <w:t>3</w:t>
            </w:r>
          </w:p>
        </w:tc>
        <w:tc>
          <w:tcPr>
            <w:tcW w:w="396" w:type="dxa"/>
          </w:tcPr>
          <w:p w:rsidR="001E1179" w:rsidRPr="001E1179" w:rsidRDefault="001E1179" w:rsidP="001E1179">
            <w:pPr>
              <w:jc w:val="center"/>
              <w:rPr>
                <w:lang w:val="en-AU"/>
              </w:rPr>
            </w:pPr>
            <w:r w:rsidRPr="001E1179">
              <w:rPr>
                <w:lang w:val="en-AU"/>
              </w:rPr>
              <w:t>4</w:t>
            </w:r>
          </w:p>
        </w:tc>
        <w:tc>
          <w:tcPr>
            <w:tcW w:w="1693" w:type="dxa"/>
            <w:vMerge/>
          </w:tcPr>
          <w:p w:rsidR="001E1179" w:rsidRPr="001E1179" w:rsidRDefault="001E1179" w:rsidP="001E1179">
            <w:pPr>
              <w:rPr>
                <w:lang w:val="en-AU"/>
              </w:rPr>
            </w:pPr>
          </w:p>
        </w:tc>
        <w:tc>
          <w:tcPr>
            <w:tcW w:w="3084" w:type="dxa"/>
            <w:vMerge/>
          </w:tcPr>
          <w:p w:rsidR="001E1179" w:rsidRPr="001E1179" w:rsidRDefault="001E1179" w:rsidP="001E1179">
            <w:pPr>
              <w:rPr>
                <w:lang w:val="en-AU"/>
              </w:rPr>
            </w:pPr>
          </w:p>
        </w:tc>
      </w:tr>
      <w:tr w:rsidR="001E1179" w:rsidRPr="001E1179" w:rsidTr="00E067C5">
        <w:tc>
          <w:tcPr>
            <w:tcW w:w="1277" w:type="dxa"/>
            <w:tcBorders>
              <w:top w:val="single" w:sz="4" w:space="0" w:color="auto"/>
            </w:tcBorders>
          </w:tcPr>
          <w:p w:rsidR="001E1179" w:rsidRPr="001E1179" w:rsidRDefault="001E1179" w:rsidP="001E1179">
            <w:pPr>
              <w:ind w:right="-108"/>
              <w:rPr>
                <w:lang w:val="en-AU"/>
              </w:rPr>
            </w:pPr>
            <w:r w:rsidRPr="001E1179">
              <w:rPr>
                <w:lang w:val="en-AU"/>
              </w:rPr>
              <w:t>Текущий</w:t>
            </w:r>
          </w:p>
          <w:p w:rsidR="001E1179" w:rsidRPr="001E1179" w:rsidRDefault="001E1179" w:rsidP="001E1179">
            <w:pPr>
              <w:ind w:right="-108"/>
            </w:pPr>
            <w:r w:rsidRPr="001E1179">
              <w:rPr>
                <w:lang w:val="en-AU"/>
              </w:rPr>
              <w:t>(неделя)</w:t>
            </w:r>
          </w:p>
        </w:tc>
        <w:tc>
          <w:tcPr>
            <w:tcW w:w="1559" w:type="dxa"/>
          </w:tcPr>
          <w:p w:rsidR="001E1179" w:rsidRPr="001E1179" w:rsidRDefault="001E1179" w:rsidP="001E1179">
            <w:r w:rsidRPr="001E1179">
              <w:t>Контрольная работа</w:t>
            </w:r>
          </w:p>
        </w:tc>
        <w:tc>
          <w:tcPr>
            <w:tcW w:w="395" w:type="dxa"/>
          </w:tcPr>
          <w:p w:rsidR="001E1179" w:rsidRPr="001E1179" w:rsidRDefault="001E1179" w:rsidP="001E1179">
            <w:pPr>
              <w:jc w:val="center"/>
            </w:pPr>
          </w:p>
        </w:tc>
        <w:tc>
          <w:tcPr>
            <w:tcW w:w="395" w:type="dxa"/>
          </w:tcPr>
          <w:p w:rsidR="001E1179" w:rsidRPr="001E1179" w:rsidRDefault="001E1179" w:rsidP="001E1179">
            <w:pPr>
              <w:jc w:val="center"/>
            </w:pPr>
          </w:p>
        </w:tc>
        <w:tc>
          <w:tcPr>
            <w:tcW w:w="395" w:type="dxa"/>
          </w:tcPr>
          <w:p w:rsidR="001E1179" w:rsidRPr="001E1AD8" w:rsidRDefault="001E1AD8" w:rsidP="001E1179">
            <w:pPr>
              <w:jc w:val="center"/>
            </w:pPr>
            <w:r>
              <w:t>7</w:t>
            </w:r>
          </w:p>
        </w:tc>
        <w:tc>
          <w:tcPr>
            <w:tcW w:w="396" w:type="dxa"/>
          </w:tcPr>
          <w:p w:rsidR="001E1179" w:rsidRPr="001E1179" w:rsidRDefault="001E1179" w:rsidP="001E1179">
            <w:pPr>
              <w:jc w:val="center"/>
            </w:pPr>
          </w:p>
        </w:tc>
        <w:tc>
          <w:tcPr>
            <w:tcW w:w="1693" w:type="dxa"/>
          </w:tcPr>
          <w:p w:rsidR="001E1179" w:rsidRPr="001E1179" w:rsidRDefault="001E1179" w:rsidP="001E1179">
            <w:pPr>
              <w:rPr>
                <w:lang w:val="en-AU"/>
              </w:rPr>
            </w:pPr>
            <w:r w:rsidRPr="001E1179">
              <w:t>менеджмента</w:t>
            </w:r>
          </w:p>
        </w:tc>
        <w:tc>
          <w:tcPr>
            <w:tcW w:w="3084" w:type="dxa"/>
          </w:tcPr>
          <w:p w:rsidR="001E1179" w:rsidRPr="001E1179" w:rsidRDefault="001E1179" w:rsidP="001E1179">
            <w:r w:rsidRPr="001E1179">
              <w:t>письменный тест, 30 вопросов</w:t>
            </w:r>
          </w:p>
        </w:tc>
      </w:tr>
      <w:tr w:rsidR="001E1179" w:rsidRPr="001E1179" w:rsidTr="00E067C5">
        <w:tc>
          <w:tcPr>
            <w:tcW w:w="1277" w:type="dxa"/>
          </w:tcPr>
          <w:p w:rsidR="001E1179" w:rsidRPr="001E1179" w:rsidRDefault="001E1AD8" w:rsidP="001E1179">
            <w:pPr>
              <w:ind w:right="-108"/>
              <w:rPr>
                <w:lang w:val="en-AU"/>
              </w:rPr>
            </w:pPr>
            <w:r w:rsidRPr="001E1AD8">
              <w:rPr>
                <w:rFonts w:eastAsia="Calibri"/>
                <w:szCs w:val="22"/>
                <w:lang w:eastAsia="en-US"/>
              </w:rPr>
              <w:t>Итоговый</w:t>
            </w:r>
          </w:p>
        </w:tc>
        <w:tc>
          <w:tcPr>
            <w:tcW w:w="1559" w:type="dxa"/>
          </w:tcPr>
          <w:p w:rsidR="001E1179" w:rsidRPr="00E560FF" w:rsidRDefault="00E560FF" w:rsidP="001E1179">
            <w:r>
              <w:t>Экзамен</w:t>
            </w:r>
          </w:p>
        </w:tc>
        <w:tc>
          <w:tcPr>
            <w:tcW w:w="395" w:type="dxa"/>
          </w:tcPr>
          <w:p w:rsidR="001E1179" w:rsidRPr="001E1179" w:rsidRDefault="001E1179" w:rsidP="001E1179">
            <w:pPr>
              <w:jc w:val="center"/>
              <w:rPr>
                <w:lang w:val="en-AU"/>
              </w:rPr>
            </w:pPr>
          </w:p>
        </w:tc>
        <w:tc>
          <w:tcPr>
            <w:tcW w:w="395" w:type="dxa"/>
          </w:tcPr>
          <w:p w:rsidR="001E1179" w:rsidRPr="001E1179" w:rsidRDefault="001E1179" w:rsidP="001E1179">
            <w:pPr>
              <w:jc w:val="center"/>
            </w:pPr>
          </w:p>
        </w:tc>
        <w:tc>
          <w:tcPr>
            <w:tcW w:w="395" w:type="dxa"/>
          </w:tcPr>
          <w:p w:rsidR="001E1179" w:rsidRPr="001E1AD8" w:rsidRDefault="001E1AD8" w:rsidP="001E1179">
            <w:pPr>
              <w:jc w:val="center"/>
            </w:pPr>
            <w:r>
              <w:t>*</w:t>
            </w:r>
          </w:p>
        </w:tc>
        <w:tc>
          <w:tcPr>
            <w:tcW w:w="396" w:type="dxa"/>
          </w:tcPr>
          <w:p w:rsidR="001E1179" w:rsidRPr="001E1179" w:rsidRDefault="001E1179" w:rsidP="001E1179">
            <w:pPr>
              <w:jc w:val="center"/>
            </w:pPr>
          </w:p>
        </w:tc>
        <w:tc>
          <w:tcPr>
            <w:tcW w:w="1693" w:type="dxa"/>
          </w:tcPr>
          <w:p w:rsidR="001E1179" w:rsidRPr="001E1179" w:rsidRDefault="001E1179" w:rsidP="001E1179">
            <w:pPr>
              <w:rPr>
                <w:lang w:val="en-AU"/>
              </w:rPr>
            </w:pPr>
            <w:r w:rsidRPr="001E1179">
              <w:t>менеджмента</w:t>
            </w:r>
          </w:p>
        </w:tc>
        <w:tc>
          <w:tcPr>
            <w:tcW w:w="3084" w:type="dxa"/>
          </w:tcPr>
          <w:p w:rsidR="001E1179" w:rsidRPr="001E1179" w:rsidRDefault="001E1179" w:rsidP="001E1179">
            <w:r w:rsidRPr="001E1179">
              <w:t xml:space="preserve">письменный зачет в системе </w:t>
            </w:r>
            <w:r w:rsidRPr="001E1179">
              <w:rPr>
                <w:lang w:val="en-US"/>
              </w:rPr>
              <w:t>LMS</w:t>
            </w:r>
            <w:r w:rsidRPr="001E1179">
              <w:t>, 50 вопросов – 50 минут</w:t>
            </w:r>
          </w:p>
        </w:tc>
      </w:tr>
    </w:tbl>
    <w:p w:rsidR="001E1179" w:rsidRPr="001E1179" w:rsidRDefault="001E1179" w:rsidP="001E1179">
      <w:pPr>
        <w:keepNext/>
        <w:spacing w:before="240" w:after="60"/>
        <w:outlineLvl w:val="1"/>
        <w:rPr>
          <w:b/>
          <w:bCs/>
          <w:iCs/>
        </w:rPr>
      </w:pPr>
      <w:r w:rsidRPr="001E1179">
        <w:rPr>
          <w:b/>
          <w:bCs/>
          <w:iCs/>
        </w:rPr>
        <w:t>6.1. Критерии оценки знаний, навыков</w:t>
      </w:r>
    </w:p>
    <w:p w:rsidR="00464032" w:rsidRPr="009E67C1" w:rsidRDefault="009E67C1" w:rsidP="00464032">
      <w:pPr>
        <w:widowControl w:val="0"/>
        <w:ind w:firstLine="720"/>
        <w:jc w:val="both"/>
        <w:rPr>
          <w:u w:val="single"/>
        </w:rPr>
      </w:pPr>
      <w:r w:rsidRPr="009E67C1">
        <w:rPr>
          <w:bCs/>
          <w:u w:val="single"/>
        </w:rPr>
        <w:t>По дисциплине «Социология управления» предусматриваются следующие формы оценки знаний и навыков студентов:</w:t>
      </w:r>
    </w:p>
    <w:p w:rsidR="009E67C1" w:rsidRDefault="00464032" w:rsidP="009E67C1">
      <w:pPr>
        <w:numPr>
          <w:ilvl w:val="0"/>
          <w:numId w:val="17"/>
        </w:numPr>
        <w:jc w:val="both"/>
      </w:pPr>
      <w:r>
        <w:t>Работа на семинарских</w:t>
      </w:r>
      <w:r w:rsidR="009E67C1">
        <w:t xml:space="preserve"> занятиях: </w:t>
      </w:r>
      <w:r>
        <w:t xml:space="preserve">подготовка </w:t>
      </w:r>
      <w:r w:rsidR="009E67C1">
        <w:t>докладов, участие в дискуссиях</w:t>
      </w:r>
      <w:r w:rsidR="009E67C1" w:rsidRPr="009E67C1">
        <w:t xml:space="preserve"> </w:t>
      </w:r>
      <w:r w:rsidR="009E67C1">
        <w:t xml:space="preserve">по изучаемым темам, </w:t>
      </w:r>
      <w:r w:rsidR="009E67C1" w:rsidRPr="001E1179">
        <w:t>активность студента в деловых играх;</w:t>
      </w:r>
      <w:r w:rsidR="009E67C1">
        <w:t xml:space="preserve"> </w:t>
      </w:r>
      <w:r w:rsidR="009E67C1" w:rsidRPr="001E1179">
        <w:t>быстрота и правильность решения кейс – заданий;</w:t>
      </w:r>
      <w:r w:rsidR="009E67C1">
        <w:t xml:space="preserve"> </w:t>
      </w:r>
      <w:r w:rsidR="009E67C1" w:rsidRPr="001E1179">
        <w:t>правильность решения задач</w:t>
      </w:r>
      <w:r w:rsidR="00EB73D6">
        <w:t xml:space="preserve"> </w:t>
      </w:r>
      <w:r w:rsidR="00EB73D6" w:rsidRPr="009E67C1">
        <w:t>(</w:t>
      </w:r>
      <w:r w:rsidR="00EB73D6">
        <w:rPr>
          <w:lang w:val="en-US"/>
        </w:rPr>
        <w:t>Q</w:t>
      </w:r>
      <w:r w:rsidR="00EB73D6" w:rsidRPr="009E67C1">
        <w:t xml:space="preserve"> </w:t>
      </w:r>
      <w:r w:rsidR="00EB73D6" w:rsidRPr="001E1179">
        <w:t>Работа на семинарах</w:t>
      </w:r>
      <w:r w:rsidR="00EB73D6" w:rsidRPr="009E67C1">
        <w:t>)</w:t>
      </w:r>
      <w:r w:rsidR="00EB73D6">
        <w:t>.</w:t>
      </w:r>
    </w:p>
    <w:p w:rsidR="00464032" w:rsidRDefault="00464032" w:rsidP="009E67C1">
      <w:pPr>
        <w:numPr>
          <w:ilvl w:val="0"/>
          <w:numId w:val="17"/>
        </w:numPr>
        <w:jc w:val="both"/>
      </w:pPr>
      <w:r>
        <w:t>В</w:t>
      </w:r>
      <w:r w:rsidR="009E67C1">
        <w:t>ыполнение контрольной работы</w:t>
      </w:r>
      <w:r w:rsidR="00EB73D6">
        <w:t xml:space="preserve"> (</w:t>
      </w:r>
      <w:r w:rsidR="00EB73D6">
        <w:rPr>
          <w:lang w:val="en-US"/>
        </w:rPr>
        <w:t>Q</w:t>
      </w:r>
      <w:r w:rsidR="00EB73D6" w:rsidRPr="009E67C1">
        <w:t xml:space="preserve"> </w:t>
      </w:r>
      <w:r w:rsidR="00EB73D6" w:rsidRPr="001E1179">
        <w:t>Контрольная работа</w:t>
      </w:r>
      <w:r w:rsidR="00EB73D6">
        <w:t>).</w:t>
      </w:r>
    </w:p>
    <w:p w:rsidR="00EB73D6" w:rsidRDefault="00464032" w:rsidP="00EB73D6">
      <w:pPr>
        <w:numPr>
          <w:ilvl w:val="0"/>
          <w:numId w:val="17"/>
        </w:numPr>
        <w:jc w:val="both"/>
      </w:pPr>
      <w:r>
        <w:t>Самостоятельная работа</w:t>
      </w:r>
      <w:r w:rsidR="009E67C1">
        <w:t>:</w:t>
      </w:r>
      <w:r>
        <w:t xml:space="preserve"> </w:t>
      </w:r>
      <w:r w:rsidR="00EB73D6">
        <w:t>подготовка социологического исследования и публичная защита результатов (</w:t>
      </w:r>
      <w:r w:rsidR="00EB73D6">
        <w:rPr>
          <w:lang w:val="en-US"/>
        </w:rPr>
        <w:t>Q</w:t>
      </w:r>
      <w:r w:rsidR="00EB73D6" w:rsidRPr="009E67C1">
        <w:t xml:space="preserve"> </w:t>
      </w:r>
      <w:r w:rsidR="00EB73D6" w:rsidRPr="000E0483">
        <w:t>Самостоятельная работа</w:t>
      </w:r>
      <w:r w:rsidR="00EB73D6">
        <w:t>)</w:t>
      </w:r>
    </w:p>
    <w:p w:rsidR="00EB73D6" w:rsidRDefault="00EB73D6" w:rsidP="00EB73D6">
      <w:pPr>
        <w:ind w:firstLine="720"/>
      </w:pPr>
    </w:p>
    <w:p w:rsidR="00EB73D6" w:rsidRDefault="00EB73D6" w:rsidP="00EB73D6">
      <w:pPr>
        <w:ind w:firstLine="720"/>
      </w:pPr>
      <w:r>
        <w:t xml:space="preserve"> </w:t>
      </w:r>
      <w:r>
        <w:rPr>
          <w:spacing w:val="3"/>
        </w:rPr>
        <w:t xml:space="preserve">Все формы контроля </w:t>
      </w:r>
      <w:r>
        <w:rPr>
          <w:spacing w:val="4"/>
        </w:rPr>
        <w:t xml:space="preserve">оцениваются по 10-ти </w:t>
      </w:r>
      <w:r>
        <w:rPr>
          <w:spacing w:val="-3"/>
        </w:rPr>
        <w:t>балльной шкале.</w:t>
      </w:r>
    </w:p>
    <w:p w:rsidR="009E67C1" w:rsidRDefault="009E67C1" w:rsidP="00EB73D6">
      <w:pPr>
        <w:ind w:left="1080"/>
        <w:jc w:val="both"/>
      </w:pPr>
    </w:p>
    <w:p w:rsidR="001E1AD8" w:rsidRDefault="001E1AD8" w:rsidP="001E1AD8">
      <w:pPr>
        <w:ind w:firstLine="708"/>
        <w:jc w:val="both"/>
      </w:pPr>
      <w:r w:rsidRPr="009E67C1">
        <w:rPr>
          <w:b/>
        </w:rPr>
        <w:t>Контрольные работы</w:t>
      </w:r>
      <w:r>
        <w:t xml:space="preserve"> по курсу включают материалы, разбираемые на лекционных и семинарских занятиях, а также частично материалы для самостоятельной работы, включая тексты и вопросы для подготовки к семинарам. Закрытые вопросы в тестовых заданиях оцениваются по шкале 0/1 (наличие или отсутствие правильного ответа). Закрытые вопросы с множественным выбором оцениваются следующим образом: сумма правильных ответов/количество правильных ответов и, в случае необходимости, округляется арифметическим способом до одного знака после запятой. Полузакрытые вопросы оцениваются аналогично двум предыдущим типам, т.к. предоставленный студентом самостоятельный ответ (вариант ответа «Другое» или «Свой вариант ответа») расценивается как аналогичные варианты ответа, заранее данные в вопросе. Открытые вопросы в контрольных работах оцениваются с помощью трехбалльной шкалы: 1 балл – ответ на вопрос дан лишь частично; 2 балла – ответ на вопрос дан в целом верно, но необходимы пояснения/дополнения; 3 – дан исчерпывающий ответ на вопрос. В случае отсутствия ответа или невозможности отнести предоставленный студентом ответ к заданному вопросу, ставится 0 баллов. Оценка за контрольную работу в целом выставляется следующим образом: после первичной проверки и подсчета правильных ответов находится работа с максимальным числом баллов. Данное число (</w:t>
      </w:r>
      <w:r w:rsidRPr="00ED78EE">
        <w:rPr>
          <w:b/>
          <w:lang w:val="en-US"/>
        </w:rPr>
        <w:t>N</w:t>
      </w:r>
      <w:r w:rsidRPr="00ED78EE">
        <w:rPr>
          <w:b/>
          <w:vertAlign w:val="subscript"/>
          <w:lang w:val="en-US"/>
        </w:rPr>
        <w:t>max</w:t>
      </w:r>
      <w:r>
        <w:t xml:space="preserve">) принимается за максимальную оценку по 10-балльной шкале и дальнейшее оценивание оставшихся работ производится по следующей формуле: </w:t>
      </w:r>
      <w:r w:rsidRPr="00ED78EE">
        <w:rPr>
          <w:b/>
        </w:rPr>
        <w:t>О</w:t>
      </w:r>
      <w:r w:rsidR="00464032">
        <w:rPr>
          <w:b/>
        </w:rPr>
        <w:t xml:space="preserve"> </w:t>
      </w:r>
      <w:r w:rsidRPr="00ED78EE">
        <w:rPr>
          <w:b/>
          <w:vertAlign w:val="subscript"/>
        </w:rPr>
        <w:t xml:space="preserve">контрольная работа </w:t>
      </w:r>
      <w:r w:rsidRPr="00ED78EE">
        <w:rPr>
          <w:b/>
        </w:rPr>
        <w:t xml:space="preserve">= </w:t>
      </w:r>
      <w:r w:rsidRPr="00ED78EE">
        <w:rPr>
          <w:b/>
          <w:lang w:val="en-US"/>
        </w:rPr>
        <w:t>N</w:t>
      </w:r>
      <w:r w:rsidRPr="00ED78EE">
        <w:rPr>
          <w:b/>
          <w:vertAlign w:val="subscript"/>
        </w:rPr>
        <w:t>1</w:t>
      </w:r>
      <w:r w:rsidRPr="00ED78EE">
        <w:rPr>
          <w:b/>
        </w:rPr>
        <w:t>*(</w:t>
      </w:r>
      <w:r w:rsidRPr="00ED78EE">
        <w:rPr>
          <w:b/>
          <w:lang w:val="en-US"/>
        </w:rPr>
        <w:t>N</w:t>
      </w:r>
      <w:r w:rsidRPr="00ED78EE">
        <w:rPr>
          <w:b/>
          <w:vertAlign w:val="subscript"/>
          <w:lang w:val="en-US"/>
        </w:rPr>
        <w:t>max</w:t>
      </w:r>
      <w:r w:rsidRPr="00ED78EE">
        <w:rPr>
          <w:b/>
        </w:rPr>
        <w:t>/10)</w:t>
      </w:r>
      <w:r>
        <w:t xml:space="preserve">, где </w:t>
      </w:r>
      <w:r w:rsidRPr="00ED78EE">
        <w:rPr>
          <w:b/>
          <w:lang w:val="en-US"/>
        </w:rPr>
        <w:t>N</w:t>
      </w:r>
      <w:r w:rsidRPr="00ED78EE">
        <w:rPr>
          <w:b/>
          <w:vertAlign w:val="subscript"/>
        </w:rPr>
        <w:t>1</w:t>
      </w:r>
      <w:r>
        <w:rPr>
          <w:vertAlign w:val="subscript"/>
        </w:rPr>
        <w:t xml:space="preserve"> </w:t>
      </w:r>
      <w:r>
        <w:t>– число баллов в конкретной контрольной работе.</w:t>
      </w:r>
    </w:p>
    <w:p w:rsidR="001E1179" w:rsidRPr="001E1179" w:rsidRDefault="001E1179" w:rsidP="001E1179">
      <w:pPr>
        <w:autoSpaceDE w:val="0"/>
        <w:autoSpaceDN w:val="0"/>
        <w:adjustRightInd w:val="0"/>
        <w:ind w:firstLine="708"/>
      </w:pPr>
    </w:p>
    <w:p w:rsidR="001E1179" w:rsidRPr="001E1179" w:rsidRDefault="001E1179" w:rsidP="001E1179">
      <w:pPr>
        <w:jc w:val="both"/>
        <w:rPr>
          <w:b/>
        </w:rPr>
      </w:pPr>
      <w:r w:rsidRPr="001E1179">
        <w:rPr>
          <w:b/>
          <w:color w:val="000000"/>
          <w:spacing w:val="-10"/>
        </w:rPr>
        <w:t>6.2</w:t>
      </w:r>
      <w:r w:rsidRPr="001E1179">
        <w:rPr>
          <w:b/>
          <w:color w:val="000000"/>
          <w:spacing w:val="-10"/>
        </w:rPr>
        <w:tab/>
      </w:r>
      <w:r w:rsidRPr="001E1179">
        <w:rPr>
          <w:b/>
        </w:rPr>
        <w:t>Порядок формирования оценок по дисциплине</w:t>
      </w:r>
    </w:p>
    <w:p w:rsidR="001E1179" w:rsidRPr="001E1179" w:rsidRDefault="001E1179" w:rsidP="001E1179">
      <w:pPr>
        <w:shd w:val="clear" w:color="auto" w:fill="FFFFFF"/>
        <w:ind w:right="-5"/>
        <w:jc w:val="both"/>
        <w:rPr>
          <w:color w:val="000000"/>
          <w:spacing w:val="-10"/>
        </w:rPr>
      </w:pPr>
    </w:p>
    <w:p w:rsidR="001E1179" w:rsidRPr="001E1179" w:rsidRDefault="001E1179" w:rsidP="00EB73D6">
      <w:pPr>
        <w:ind w:left="360"/>
        <w:jc w:val="both"/>
      </w:pPr>
      <w:r w:rsidRPr="001E1179">
        <w:t xml:space="preserve">Преподаватель оценивает работу студентов </w:t>
      </w:r>
      <w:r w:rsidR="00EB73D6">
        <w:t xml:space="preserve">и </w:t>
      </w:r>
      <w:r w:rsidRPr="001E1179">
        <w:t>выставляет в рабочую ведомость</w:t>
      </w:r>
      <w:r w:rsidR="00EB73D6">
        <w:t xml:space="preserve"> оценки за Работу на семинарах </w:t>
      </w:r>
      <w:r w:rsidR="00EB73D6" w:rsidRPr="009E67C1">
        <w:t>(</w:t>
      </w:r>
      <w:r w:rsidR="00EB73D6">
        <w:rPr>
          <w:lang w:val="en-US"/>
        </w:rPr>
        <w:t>Q</w:t>
      </w:r>
      <w:r w:rsidR="00EB73D6" w:rsidRPr="009E67C1">
        <w:t xml:space="preserve"> </w:t>
      </w:r>
      <w:r w:rsidR="00EB73D6" w:rsidRPr="001E1179">
        <w:t>Работа на семинарах</w:t>
      </w:r>
      <w:r w:rsidR="00EB73D6" w:rsidRPr="009E67C1">
        <w:t>)</w:t>
      </w:r>
      <w:r w:rsidR="00EB73D6">
        <w:t>, за контрольную работу (</w:t>
      </w:r>
      <w:r w:rsidR="00EB73D6">
        <w:rPr>
          <w:lang w:val="en-US"/>
        </w:rPr>
        <w:t>Q</w:t>
      </w:r>
      <w:r w:rsidR="00EB73D6" w:rsidRPr="009E67C1">
        <w:t xml:space="preserve"> </w:t>
      </w:r>
      <w:r w:rsidR="00EB73D6" w:rsidRPr="001E1179">
        <w:t>Контрольная работа</w:t>
      </w:r>
      <w:r w:rsidR="00EB73D6">
        <w:t>) и за самостоятельную работу (</w:t>
      </w:r>
      <w:r w:rsidR="00EB73D6">
        <w:rPr>
          <w:lang w:val="en-US"/>
        </w:rPr>
        <w:t>Q</w:t>
      </w:r>
      <w:r w:rsidR="00EB73D6" w:rsidRPr="009E67C1">
        <w:t xml:space="preserve"> </w:t>
      </w:r>
      <w:r w:rsidR="00EB73D6" w:rsidRPr="000E0483">
        <w:t>Самостоятельная работа</w:t>
      </w:r>
      <w:r w:rsidR="00EB73D6">
        <w:t>).</w:t>
      </w:r>
    </w:p>
    <w:p w:rsidR="001E1179" w:rsidRPr="001E1179" w:rsidRDefault="001E1179" w:rsidP="001E1179">
      <w:pPr>
        <w:ind w:firstLine="708"/>
        <w:jc w:val="both"/>
      </w:pPr>
    </w:p>
    <w:p w:rsidR="001E1179" w:rsidRDefault="001E1179" w:rsidP="00BE31F9">
      <w:pPr>
        <w:ind w:firstLine="708"/>
        <w:jc w:val="center"/>
      </w:pPr>
      <w:r w:rsidRPr="001E1179">
        <w:t>Накопительная оценка по</w:t>
      </w:r>
      <w:r w:rsidR="00EB73D6">
        <w:t xml:space="preserve"> дисциплине</w:t>
      </w:r>
      <w:r w:rsidRPr="001E1179">
        <w:t xml:space="preserve"> рассчитывается следующим образом:</w:t>
      </w:r>
    </w:p>
    <w:p w:rsidR="000E0483" w:rsidRPr="001E1179" w:rsidRDefault="000E0483" w:rsidP="001E1179">
      <w:pPr>
        <w:ind w:firstLine="708"/>
        <w:jc w:val="both"/>
      </w:pPr>
    </w:p>
    <w:p w:rsidR="000E0483" w:rsidRDefault="001E1AD8" w:rsidP="000E0483">
      <w:pPr>
        <w:jc w:val="center"/>
      </w:pPr>
      <w:r>
        <w:rPr>
          <w:lang w:val="en-US"/>
        </w:rPr>
        <w:t>Q</w:t>
      </w:r>
      <w:r w:rsidR="00460C58">
        <w:t xml:space="preserve"> </w:t>
      </w:r>
      <w:r w:rsidR="001E1179" w:rsidRPr="001E1179">
        <w:rPr>
          <w:i/>
          <w:vertAlign w:val="subscript"/>
        </w:rPr>
        <w:t>накопленная</w:t>
      </w:r>
      <w:r w:rsidR="000E0483">
        <w:t>= 0,</w:t>
      </w:r>
      <w:r w:rsidR="00BE31F9">
        <w:t>2</w:t>
      </w:r>
      <w:r w:rsidR="001E1179" w:rsidRPr="001E1179">
        <w:t>*</w:t>
      </w:r>
      <w:r w:rsidR="009E67C1">
        <w:rPr>
          <w:lang w:val="en-US"/>
        </w:rPr>
        <w:t>Q</w:t>
      </w:r>
      <w:r w:rsidR="009E67C1" w:rsidRPr="009E67C1">
        <w:t xml:space="preserve"> </w:t>
      </w:r>
      <w:r w:rsidR="001E1179" w:rsidRPr="001E1179">
        <w:t>Контрольная работа (</w:t>
      </w:r>
      <w:r w:rsidR="001E1179" w:rsidRPr="001E1179">
        <w:rPr>
          <w:i/>
        </w:rPr>
        <w:t>текущий)</w:t>
      </w:r>
      <w:r w:rsidR="001E1179" w:rsidRPr="001E1179">
        <w:t xml:space="preserve"> + 0,</w:t>
      </w:r>
      <w:r w:rsidR="00BE31F9">
        <w:t>3</w:t>
      </w:r>
      <w:r w:rsidR="001E1179" w:rsidRPr="000E0483">
        <w:t>*</w:t>
      </w:r>
      <w:r w:rsidR="000E0483" w:rsidRPr="000E0483">
        <w:t xml:space="preserve"> </w:t>
      </w:r>
      <w:r w:rsidR="009E67C1">
        <w:rPr>
          <w:lang w:val="en-US"/>
        </w:rPr>
        <w:t>Q</w:t>
      </w:r>
      <w:r w:rsidR="009E67C1" w:rsidRPr="009E67C1">
        <w:t xml:space="preserve"> </w:t>
      </w:r>
      <w:r w:rsidR="000E0483" w:rsidRPr="000E0483">
        <w:t>С</w:t>
      </w:r>
      <w:r w:rsidRPr="000E0483">
        <w:t>амостоятельная работа</w:t>
      </w:r>
      <w:r w:rsidR="001E1179" w:rsidRPr="001E1179">
        <w:t xml:space="preserve"> + </w:t>
      </w:r>
    </w:p>
    <w:p w:rsidR="001E1179" w:rsidRPr="001E1179" w:rsidRDefault="001E1179" w:rsidP="000E0483">
      <w:pPr>
        <w:jc w:val="center"/>
      </w:pPr>
      <w:r w:rsidRPr="001E1179">
        <w:t>0,5*</w:t>
      </w:r>
      <w:r w:rsidR="009E67C1">
        <w:rPr>
          <w:lang w:val="en-US"/>
        </w:rPr>
        <w:t>Q</w:t>
      </w:r>
      <w:r w:rsidR="009E67C1" w:rsidRPr="009E67C1">
        <w:t xml:space="preserve"> </w:t>
      </w:r>
      <w:r w:rsidRPr="001E1179">
        <w:t>Работа на семинарах</w:t>
      </w:r>
      <w:r w:rsidR="0016222E">
        <w:t xml:space="preserve"> </w:t>
      </w:r>
      <w:r w:rsidRPr="001E1179">
        <w:t>(</w:t>
      </w:r>
      <w:r w:rsidRPr="001E1179">
        <w:rPr>
          <w:i/>
        </w:rPr>
        <w:t>аудиторная)</w:t>
      </w:r>
    </w:p>
    <w:p w:rsidR="001E1179" w:rsidRPr="001E1179" w:rsidRDefault="001E1179" w:rsidP="001E1179">
      <w:pPr>
        <w:ind w:firstLine="708"/>
        <w:jc w:val="center"/>
      </w:pPr>
    </w:p>
    <w:p w:rsidR="001E1179" w:rsidRPr="001E1179" w:rsidRDefault="0016222E" w:rsidP="0016222E">
      <w:pPr>
        <w:ind w:firstLine="708"/>
        <w:jc w:val="center"/>
      </w:pPr>
      <w:r>
        <w:t>Результирующая</w:t>
      </w:r>
      <w:r w:rsidR="001E1179" w:rsidRPr="001E1179">
        <w:t xml:space="preserve"> оценка рассчитывается следующим образом:</w:t>
      </w:r>
    </w:p>
    <w:p w:rsidR="001E1179" w:rsidRPr="001E1179" w:rsidRDefault="001E1179" w:rsidP="001E1179">
      <w:pPr>
        <w:spacing w:before="240"/>
        <w:jc w:val="center"/>
        <w:rPr>
          <w:i/>
        </w:rPr>
      </w:pPr>
      <w:r w:rsidRPr="001E1179">
        <w:rPr>
          <w:i/>
        </w:rPr>
        <w:lastRenderedPageBreak/>
        <w:t>О</w:t>
      </w:r>
      <w:r w:rsidR="00723D27">
        <w:rPr>
          <w:i/>
          <w:vertAlign w:val="subscript"/>
        </w:rPr>
        <w:t xml:space="preserve"> </w:t>
      </w:r>
      <w:r w:rsidR="0016222E">
        <w:rPr>
          <w:i/>
          <w:vertAlign w:val="subscript"/>
        </w:rPr>
        <w:t>результирующая</w:t>
      </w:r>
      <w:r w:rsidRPr="001E1179">
        <w:rPr>
          <w:i/>
        </w:rPr>
        <w:t xml:space="preserve"> = 0,5*накопленная + 0,5*</w:t>
      </w:r>
      <w:r w:rsidR="00E560FF">
        <w:rPr>
          <w:i/>
        </w:rPr>
        <w:t>экзамен</w:t>
      </w:r>
    </w:p>
    <w:p w:rsidR="001E1179" w:rsidRPr="001E1179" w:rsidRDefault="001E1179" w:rsidP="001E1179">
      <w:pPr>
        <w:spacing w:before="240"/>
        <w:jc w:val="both"/>
      </w:pPr>
      <w:r w:rsidRPr="001E1179">
        <w:t xml:space="preserve">Способ округления всех оценок арифметический. </w:t>
      </w:r>
    </w:p>
    <w:p w:rsidR="001E1179" w:rsidRPr="001E1179" w:rsidRDefault="001E1179" w:rsidP="001E1179">
      <w:pPr>
        <w:jc w:val="both"/>
      </w:pPr>
    </w:p>
    <w:p w:rsidR="001E1179" w:rsidRPr="001E1179" w:rsidRDefault="001E1179" w:rsidP="001E1179">
      <w:pPr>
        <w:jc w:val="both"/>
      </w:pPr>
      <w:r w:rsidRPr="001E1179">
        <w:t xml:space="preserve">Письменный </w:t>
      </w:r>
      <w:r w:rsidR="00E560FF">
        <w:t>экзпиен</w:t>
      </w:r>
      <w:bookmarkStart w:id="0" w:name="_GoBack"/>
      <w:bookmarkEnd w:id="0"/>
      <w:r w:rsidRPr="001E1179">
        <w:t xml:space="preserve"> в форме теста оценивается следующим образом: </w:t>
      </w:r>
    </w:p>
    <w:p w:rsidR="001E1179" w:rsidRPr="001E1179" w:rsidRDefault="001E1179" w:rsidP="001E1179">
      <w:pPr>
        <w:rPr>
          <w:color w:val="000000"/>
          <w:spacing w:val="-3"/>
        </w:rPr>
      </w:pPr>
      <w:r w:rsidRPr="001E1179">
        <w:rPr>
          <w:color w:val="000000"/>
          <w:spacing w:val="-3"/>
        </w:rPr>
        <w:t>10 – 94 -100 %</w:t>
      </w:r>
    </w:p>
    <w:p w:rsidR="001E1179" w:rsidRPr="001E1179" w:rsidRDefault="001E1179" w:rsidP="001E1179">
      <w:pPr>
        <w:rPr>
          <w:color w:val="000000"/>
          <w:spacing w:val="-3"/>
        </w:rPr>
      </w:pPr>
      <w:r w:rsidRPr="001E1179">
        <w:rPr>
          <w:color w:val="000000"/>
          <w:spacing w:val="-3"/>
        </w:rPr>
        <w:t>9 –  87- 93 %</w:t>
      </w:r>
    </w:p>
    <w:p w:rsidR="001E1179" w:rsidRPr="001E1179" w:rsidRDefault="001E1179" w:rsidP="001E1179">
      <w:pPr>
        <w:rPr>
          <w:color w:val="000000"/>
          <w:spacing w:val="-3"/>
        </w:rPr>
      </w:pPr>
      <w:r w:rsidRPr="001E1179">
        <w:rPr>
          <w:color w:val="000000"/>
          <w:spacing w:val="-3"/>
        </w:rPr>
        <w:t>8 – 80- 86 %</w:t>
      </w:r>
    </w:p>
    <w:p w:rsidR="001E1179" w:rsidRPr="001E1179" w:rsidRDefault="001E1179" w:rsidP="001E1179">
      <w:pPr>
        <w:rPr>
          <w:color w:val="000000"/>
          <w:spacing w:val="-3"/>
        </w:rPr>
      </w:pPr>
      <w:r w:rsidRPr="001E1179">
        <w:rPr>
          <w:color w:val="000000"/>
          <w:spacing w:val="-3"/>
        </w:rPr>
        <w:t>7 – 73- 79 %</w:t>
      </w:r>
    </w:p>
    <w:p w:rsidR="001E1179" w:rsidRPr="001E1179" w:rsidRDefault="001E1179" w:rsidP="001E1179">
      <w:pPr>
        <w:rPr>
          <w:color w:val="000000"/>
          <w:spacing w:val="-3"/>
        </w:rPr>
      </w:pPr>
      <w:r w:rsidRPr="001E1179">
        <w:rPr>
          <w:color w:val="000000"/>
          <w:spacing w:val="-3"/>
        </w:rPr>
        <w:t>6 – 66 - 72 %</w:t>
      </w:r>
    </w:p>
    <w:p w:rsidR="001E1179" w:rsidRPr="001E1179" w:rsidRDefault="001E1179" w:rsidP="001E1179">
      <w:pPr>
        <w:rPr>
          <w:color w:val="000000"/>
          <w:spacing w:val="-3"/>
        </w:rPr>
      </w:pPr>
      <w:r w:rsidRPr="001E1179">
        <w:rPr>
          <w:color w:val="000000"/>
          <w:spacing w:val="-3"/>
        </w:rPr>
        <w:t>5 – 59- 65%</w:t>
      </w:r>
    </w:p>
    <w:p w:rsidR="001E1179" w:rsidRPr="001E1179" w:rsidRDefault="001E1179" w:rsidP="001E1179">
      <w:pPr>
        <w:rPr>
          <w:color w:val="000000"/>
          <w:spacing w:val="-3"/>
        </w:rPr>
      </w:pPr>
      <w:r w:rsidRPr="001E1179">
        <w:rPr>
          <w:color w:val="000000"/>
          <w:spacing w:val="-3"/>
        </w:rPr>
        <w:t>4 – 51- 59 %</w:t>
      </w:r>
    </w:p>
    <w:p w:rsidR="001E1179" w:rsidRPr="001E1179" w:rsidRDefault="001E1179" w:rsidP="001E1179">
      <w:pPr>
        <w:rPr>
          <w:color w:val="000000"/>
          <w:spacing w:val="-3"/>
        </w:rPr>
      </w:pPr>
      <w:r w:rsidRPr="001E1179">
        <w:rPr>
          <w:color w:val="000000"/>
          <w:spacing w:val="-3"/>
        </w:rPr>
        <w:t>3 – 46-50 %</w:t>
      </w:r>
    </w:p>
    <w:p w:rsidR="001E1179" w:rsidRPr="001E1179" w:rsidRDefault="001E1179" w:rsidP="001E1179">
      <w:pPr>
        <w:rPr>
          <w:color w:val="000000"/>
          <w:spacing w:val="-3"/>
        </w:rPr>
      </w:pPr>
      <w:r w:rsidRPr="001E1179">
        <w:rPr>
          <w:color w:val="000000"/>
          <w:spacing w:val="-3"/>
        </w:rPr>
        <w:t>2 – 41-45 %</w:t>
      </w:r>
    </w:p>
    <w:p w:rsidR="001E1179" w:rsidRPr="001E1179" w:rsidRDefault="001E1179" w:rsidP="001E1179">
      <w:pPr>
        <w:rPr>
          <w:color w:val="000000"/>
          <w:spacing w:val="-3"/>
        </w:rPr>
      </w:pPr>
      <w:r w:rsidRPr="001E1179">
        <w:rPr>
          <w:color w:val="000000"/>
          <w:spacing w:val="-3"/>
        </w:rPr>
        <w:t>1 – 36-40 %</w:t>
      </w:r>
    </w:p>
    <w:p w:rsidR="001E1179" w:rsidRPr="001E1179" w:rsidRDefault="001E1179" w:rsidP="001E1179">
      <w:pPr>
        <w:rPr>
          <w:color w:val="000000"/>
          <w:spacing w:val="-3"/>
        </w:rPr>
      </w:pPr>
      <w:r w:rsidRPr="001E1179">
        <w:rPr>
          <w:color w:val="000000"/>
          <w:spacing w:val="-3"/>
        </w:rPr>
        <w:t>0 – менее 35 %</w:t>
      </w:r>
    </w:p>
    <w:p w:rsidR="001E1179" w:rsidRPr="001E1179" w:rsidRDefault="001E1179" w:rsidP="001E1179">
      <w:pPr>
        <w:rPr>
          <w:color w:val="000000"/>
          <w:spacing w:val="-3"/>
        </w:rPr>
      </w:pPr>
    </w:p>
    <w:p w:rsidR="001E1179" w:rsidRPr="001E1179" w:rsidRDefault="001E1179" w:rsidP="001E1179">
      <w:pPr>
        <w:keepNext/>
        <w:spacing w:before="240" w:after="60"/>
        <w:outlineLvl w:val="0"/>
        <w:rPr>
          <w:b/>
          <w:bCs/>
          <w:kern w:val="32"/>
          <w:sz w:val="28"/>
          <w:szCs w:val="28"/>
        </w:rPr>
      </w:pPr>
      <w:r w:rsidRPr="001E1179">
        <w:rPr>
          <w:b/>
          <w:bCs/>
          <w:kern w:val="32"/>
          <w:sz w:val="28"/>
          <w:szCs w:val="28"/>
        </w:rPr>
        <w:t>7. Содержание дисциплины</w:t>
      </w:r>
    </w:p>
    <w:p w:rsidR="001E1179" w:rsidRPr="001E1179" w:rsidRDefault="001E1179" w:rsidP="001E1179">
      <w:pPr>
        <w:spacing w:line="276" w:lineRule="auto"/>
        <w:jc w:val="both"/>
        <w:rPr>
          <w:b/>
        </w:rPr>
      </w:pPr>
      <w:r w:rsidRPr="001E1179">
        <w:rPr>
          <w:b/>
        </w:rPr>
        <w:t>7.1. Тематика лекций</w:t>
      </w:r>
    </w:p>
    <w:p w:rsidR="001E1179" w:rsidRPr="001E1179" w:rsidRDefault="001E1179" w:rsidP="001E1179">
      <w:pPr>
        <w:spacing w:line="276" w:lineRule="auto"/>
        <w:rPr>
          <w:b/>
        </w:rPr>
      </w:pP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 xml:space="preserve">Тема 1. Социология управления в системе социологического знания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Цель, задачи и структура курса. Общая характеристика объекта, предмета и метода социологии. Представление о фундаментальных социологических теориях, социологических теориях среднего уровня, эмпирических и прикладных социологических исследованиях. Социология управления как отрасль социологической науки. Социологические законы, и их применение в управлении.</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 xml:space="preserve">Специфика предмета и объекта социологии управления. Структура, функции, методология и методы социологии управления. Роль социологии управления в управленческой практике. </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 xml:space="preserve">Тема 2. Социальная сущность управленческой деятельности </w:t>
      </w:r>
    </w:p>
    <w:p w:rsidR="00E3061C" w:rsidRDefault="00E3061C">
      <w:pPr>
        <w:ind w:firstLine="709"/>
        <w:jc w:val="both"/>
      </w:pPr>
      <w:r>
        <w:t xml:space="preserve">Управление как социальное отношение. Объекты и субъекты социального управления. Управление и власть. Управление и лидерство. Субъект-субъектный характер социального управления в современном обществе. </w:t>
      </w:r>
    </w:p>
    <w:p w:rsidR="00E3061C" w:rsidRDefault="00E3061C">
      <w:pPr>
        <w:ind w:firstLine="709"/>
        <w:jc w:val="both"/>
      </w:pPr>
      <w:r>
        <w:t xml:space="preserve">Социальное управление как разрешение противоречия  между управляющей и управляемой  системами. Модели  социального управления: субординация, реординация, координация. Основные формы, методы и принципы управленческой деятельности.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Основные принципы управленческой деятельности. Социально-культурные и социально-психологические факторы управления. Учет национально-этнических особенностей управленческой деятельности.  Понятие управленческого менталитета и управленческой культуры.</w:t>
      </w: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rPr>
        <w:t>Статусы и роли в управленческом процессе. Управление как коммуникативная система. Понятие социальных коммуникаций. Структура управленческих коммуникаций.</w:t>
      </w:r>
    </w:p>
    <w:p w:rsidR="00E3061C" w:rsidRDefault="00E3061C">
      <w:pPr>
        <w:ind w:firstLine="709"/>
        <w:jc w:val="both"/>
      </w:pPr>
      <w:r>
        <w:t>Инертная, оптимальная и агрессивная среда управления. Взаимосвязь состояния среды управления с целью управленческого действия и ценностями управленца. Управление в условиях агрессивной среды. Координация, создание социальных сетей, поддержание социокультурной интеграции, институциональный и неформальный контроль как формы управленческого регулирования.</w:t>
      </w:r>
    </w:p>
    <w:p w:rsidR="00E3061C" w:rsidRDefault="00E3061C">
      <w:pPr>
        <w:ind w:firstLine="709"/>
        <w:jc w:val="both"/>
      </w:pPr>
    </w:p>
    <w:p w:rsidR="00E3061C" w:rsidRDefault="00E3061C">
      <w:pPr>
        <w:ind w:firstLine="709"/>
        <w:jc w:val="both"/>
        <w:rPr>
          <w:b/>
          <w:bCs/>
        </w:rPr>
      </w:pPr>
      <w:r>
        <w:rPr>
          <w:b/>
          <w:bCs/>
        </w:rPr>
        <w:t xml:space="preserve">Тема 3. Управление как социальный процесс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Взаимосвязь потребностей, интересов, ценностей и целей в социальной деятельности человека и в управленческом процессе.</w:t>
      </w:r>
    </w:p>
    <w:p w:rsidR="00E3061C" w:rsidRDefault="00E3061C">
      <w:pPr>
        <w:ind w:firstLine="709"/>
        <w:jc w:val="both"/>
      </w:pPr>
      <w:r>
        <w:lastRenderedPageBreak/>
        <w:t>Общие,  частные и корыстные интересы. Управление и манипулирование. Манипулирование как реализация корыстных интересов. Виды манипулирования: экономическое, политическое, бюрократическое, идеологическое, психологическое. Теоретическое осмысление феномена манипулирования в работах Г. Лебона и Г. Тарда.</w:t>
      </w:r>
    </w:p>
    <w:p w:rsidR="00E3061C" w:rsidRDefault="00E3061C">
      <w:pPr>
        <w:ind w:firstLine="709"/>
        <w:jc w:val="both"/>
      </w:pPr>
      <w:r>
        <w:t>Интересы общества и интересы государства в социальном управлении.  Объективный характер государственного интереса. Естественный и  искусственный  государственный интерес. Механизмы разработки государственного  интереса. Столкновение интересов внутри государства.  «Надгосударственные» интересы в системе социального управления глобальным обществом.</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 xml:space="preserve">Тема 4. Институциональные предпосылки управления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Экономические и социологические концепции институционализма. «Традиционный» и «новый» институционализм. Специфика институционального понимания управления в социологических теориях Г. Спенсера, Э. Дюркгейма, М. Вебера, Дж. К. Гэлбрейта, Н. Смелзера.  Экономическое понимание институтов (Т. Веблен, К. Поланьи, Д. Норт). Понимание управления через категории «социальный институт», «институциональная среда», «институциональное соглашение». Естественные и искусственные, простые и сложные институты. Функции управления как социального института. Проблема институциональной дисфункции.</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 xml:space="preserve">Тема 5. Управление как социальное действие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Понятие социального действия в социологии. Трактовка социального действия в работах М. Вебера. Теория социального действия Т. Парсонса. Категории «социальное действие», «социальная система», «роль», «мотив», «девиация». Понятие функции в теории социального действия. Схема AGI</w:t>
      </w:r>
      <w:r>
        <w:rPr>
          <w:rFonts w:ascii="Times New Roman" w:hAnsi="Times New Roman" w:cs="Times New Roman"/>
          <w:lang w:val="en-US"/>
        </w:rPr>
        <w:t>L</w:t>
      </w:r>
      <w:r>
        <w:rPr>
          <w:rFonts w:ascii="Times New Roman" w:hAnsi="Times New Roman" w:cs="Times New Roman"/>
        </w:rPr>
        <w:t>. Типы социальных действий. Деятельностная характеристика управления. Девиантные ориентации в управлении.</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 xml:space="preserve">Тема 6. Управление как способ социального обмена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Общая характеристика бихевиоризма, теории рационального выбора и теории социального обмена. Концептуальные основания теории социального обмена в работах Дж. Хоманса, П. Блау, Г. Беккера, Р. Эмерсона. Понятие элементарного социального поведения. Мера обмена. Управление как «социальная сделка». Легитимность управления. Сеть обмена (Р. Эмерсон, К. Кук). Нарушение правил обмена в процессе управления и его последствия.</w:t>
      </w:r>
    </w:p>
    <w:p w:rsidR="00E3061C" w:rsidRDefault="00E3061C">
      <w:pPr>
        <w:pStyle w:val="a7"/>
        <w:tabs>
          <w:tab w:val="left" w:pos="284"/>
        </w:tabs>
        <w:spacing w:before="0" w:after="0"/>
        <w:ind w:firstLine="709"/>
        <w:rPr>
          <w:rFonts w:ascii="Times New Roman" w:hAnsi="Times New Roman" w:cs="Times New Roman"/>
          <w:b/>
          <w:bCs/>
        </w:rPr>
      </w:pP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Тема 7. Конструктивистские основания управленческой деятельност</w:t>
      </w:r>
      <w:r w:rsidR="00FC28DC">
        <w:rPr>
          <w:rFonts w:ascii="Times New Roman" w:hAnsi="Times New Roman" w:cs="Times New Roman"/>
          <w:b/>
          <w:bCs/>
        </w:rPr>
        <w:t xml:space="preserve">и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 xml:space="preserve">Основные положения конструктивизма в социологии. Книга П. Бергера и Т. Лукмана «Социальное конструирование реальности». Идентичность как ключевой элемент социальной реальности. Первичная и вторичная социализация. Знание. Рутинизация. Повседневность. Понимание управленческих отношений с точки зрения конструктивизма. </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 xml:space="preserve">Тема 8. Драматургическое понимание управления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Основные положения символического интеракционизма (Мид, Блумер). Роли и «маски». Интерпретация. Драматургический подход И. Гофмана. Социальное взаимодействие как управление впечатлениями. Понятие «тотального института». Управление как «драматургия».</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b/>
          <w:bCs/>
        </w:rPr>
        <w:t xml:space="preserve">Тема 9. Прикладные социологические исследования как фактор развития управленческой практики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Актуальные проблемы социологии управления в отечественной и зарубежной науке. Анализ современного состояния фундаментальных и прикладных исследований проблем управления. Принципы и методы социологического исследования управления. Макро- и микросоциологические исследования. Прикладное социологическое исследование как инструмент познания социальных процессов и основа принятия управленческого решения. Традиции прикладных исследований в американской социологической школе. Идеи Р. Парка, Ч. Кули, Э. Росса, Л. Уорда, У. Самнера и их применение в социальном управлении. Социальные технологии как практический результат социологического исследования. Социологическое исследование социально-экономических проблем как основа управленческой практики.</w:t>
      </w:r>
    </w:p>
    <w:p w:rsidR="00E3061C" w:rsidRPr="00FC28DC" w:rsidRDefault="00FC28DC" w:rsidP="00FC28DC">
      <w:pPr>
        <w:pStyle w:val="8"/>
        <w:spacing w:before="0"/>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7</w:t>
      </w:r>
      <w:r w:rsidR="00E3061C" w:rsidRPr="00FC28DC">
        <w:rPr>
          <w:rFonts w:ascii="Times New Roman" w:hAnsi="Times New Roman" w:cs="Times New Roman"/>
          <w:sz w:val="24"/>
          <w:szCs w:val="24"/>
        </w:rPr>
        <w:t>.2. План семинарских занятий</w:t>
      </w:r>
    </w:p>
    <w:p w:rsidR="00E3061C" w:rsidRDefault="00E3061C">
      <w:pPr>
        <w:pStyle w:val="a7"/>
        <w:tabs>
          <w:tab w:val="left" w:pos="284"/>
        </w:tabs>
        <w:spacing w:before="0" w:after="0"/>
        <w:ind w:firstLine="709"/>
        <w:rPr>
          <w:rFonts w:ascii="Times New Roman" w:hAnsi="Times New Roman" w:cs="Times New Roman"/>
          <w:b/>
          <w:bCs/>
        </w:rPr>
      </w:pPr>
    </w:p>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 xml:space="preserve">Семинар </w:t>
      </w:r>
      <w:r w:rsidR="00E3061C">
        <w:rPr>
          <w:rFonts w:ascii="Times New Roman" w:hAnsi="Times New Roman" w:cs="Times New Roman"/>
          <w:b/>
          <w:bCs/>
        </w:rPr>
        <w:t xml:space="preserve"> 1. Социология управления в системе социологического знания</w:t>
      </w:r>
    </w:p>
    <w:p w:rsidR="00E3061C" w:rsidRDefault="00F34161">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Дискуссия</w:t>
      </w:r>
      <w:r w:rsidR="00E3061C">
        <w:rPr>
          <w:rFonts w:ascii="Times New Roman" w:hAnsi="Times New Roman" w:cs="Times New Roman"/>
          <w:u w:val="single"/>
        </w:rPr>
        <w:t xml:space="preserve">. Вопросы для обсуждения: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 Необходимость социологических исследований для развития управленческого знания.</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 Соотношение социологии управления, менеджмента и науки о государственном управлении.</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 Актуальные проблемы управления и социологические законы.</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 xml:space="preserve"> </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Литература:</w:t>
      </w:r>
    </w:p>
    <w:p w:rsidR="00E3061C" w:rsidRDefault="00E3061C" w:rsidP="001E1179">
      <w:pPr>
        <w:pStyle w:val="ad"/>
        <w:numPr>
          <w:ilvl w:val="0"/>
          <w:numId w:val="4"/>
        </w:numPr>
        <w:tabs>
          <w:tab w:val="clear" w:pos="720"/>
          <w:tab w:val="num" w:pos="-3420"/>
        </w:tabs>
        <w:ind w:left="0" w:firstLine="720"/>
        <w:rPr>
          <w:sz w:val="24"/>
          <w:szCs w:val="24"/>
        </w:rPr>
      </w:pPr>
      <w:r>
        <w:rPr>
          <w:sz w:val="24"/>
          <w:szCs w:val="24"/>
        </w:rPr>
        <w:t>Арон, Р. Этапы развития социологической мысли. / Р. Арон; Общ. ред. и предисл. П.С. Гуревича. – М.: Прогресс. Универс, 1993. – 606 с.</w:t>
      </w:r>
      <w:r>
        <w:rPr>
          <w:sz w:val="24"/>
          <w:szCs w:val="24"/>
          <w:highlight w:val="red"/>
        </w:rPr>
        <w:t xml:space="preserve"> </w:t>
      </w:r>
      <w:r>
        <w:rPr>
          <w:sz w:val="24"/>
          <w:szCs w:val="24"/>
        </w:rPr>
        <w:t xml:space="preserve"> </w:t>
      </w:r>
    </w:p>
    <w:p w:rsidR="00E3061C" w:rsidRDefault="00E3061C" w:rsidP="001E1179">
      <w:pPr>
        <w:pStyle w:val="ad"/>
        <w:numPr>
          <w:ilvl w:val="0"/>
          <w:numId w:val="4"/>
        </w:numPr>
        <w:tabs>
          <w:tab w:val="clear" w:pos="720"/>
          <w:tab w:val="num" w:pos="-3420"/>
        </w:tabs>
        <w:ind w:left="0" w:firstLine="720"/>
        <w:rPr>
          <w:sz w:val="24"/>
          <w:szCs w:val="24"/>
        </w:rPr>
      </w:pPr>
      <w:r>
        <w:rPr>
          <w:sz w:val="24"/>
          <w:szCs w:val="24"/>
        </w:rPr>
        <w:t xml:space="preserve">Валантеюс А. Актуальные проблемы плюрализма в современной теории / А. Валантеюс // Социс. – 2004. – № 5. – С. 19-29. </w:t>
      </w:r>
    </w:p>
    <w:p w:rsidR="00E3061C" w:rsidRDefault="00E3061C" w:rsidP="001E1179">
      <w:pPr>
        <w:pStyle w:val="ad"/>
        <w:numPr>
          <w:ilvl w:val="0"/>
          <w:numId w:val="4"/>
        </w:numPr>
        <w:tabs>
          <w:tab w:val="clear" w:pos="720"/>
          <w:tab w:val="num" w:pos="-3420"/>
        </w:tabs>
        <w:ind w:left="0" w:firstLine="720"/>
        <w:rPr>
          <w:sz w:val="24"/>
          <w:szCs w:val="24"/>
        </w:rPr>
      </w:pPr>
      <w:r>
        <w:rPr>
          <w:sz w:val="24"/>
          <w:szCs w:val="24"/>
        </w:rPr>
        <w:t>Волчкова Л. Т. Социальное управление: рефлексия социолога / Л.Т. Волчкова, В.А. Малышев, В.Н. Минина // Социальное управление и планирование: сб. ст. / под ред. Л. Т. Волчковой. – СПб.: ООО «Книжный дом», 2004. – С. 7 – 23.</w:t>
      </w:r>
    </w:p>
    <w:p w:rsidR="00E3061C" w:rsidRDefault="00E3061C" w:rsidP="001E1179">
      <w:pPr>
        <w:pStyle w:val="ad"/>
        <w:numPr>
          <w:ilvl w:val="0"/>
          <w:numId w:val="4"/>
        </w:numPr>
        <w:tabs>
          <w:tab w:val="clear" w:pos="720"/>
          <w:tab w:val="num" w:pos="-3420"/>
        </w:tabs>
        <w:ind w:left="0" w:firstLine="720"/>
        <w:rPr>
          <w:sz w:val="24"/>
          <w:szCs w:val="24"/>
        </w:rPr>
      </w:pPr>
      <w:r>
        <w:rPr>
          <w:sz w:val="24"/>
          <w:szCs w:val="24"/>
        </w:rPr>
        <w:t>Меньшикова, Г.А. Социология управления в структуре социологического знания / Г.А. Меньшикова, В.Н. Минина // Вестник Санкт-Петербургского государственного университета. 1999. – Сер. 6. – № 3. – С. 56-61.</w:t>
      </w:r>
    </w:p>
    <w:p w:rsidR="00E3061C" w:rsidRDefault="00E3061C" w:rsidP="001E1179">
      <w:pPr>
        <w:pStyle w:val="ad"/>
        <w:numPr>
          <w:ilvl w:val="0"/>
          <w:numId w:val="4"/>
        </w:numPr>
        <w:tabs>
          <w:tab w:val="clear" w:pos="720"/>
          <w:tab w:val="num" w:pos="-3420"/>
        </w:tabs>
        <w:ind w:left="0" w:firstLine="720"/>
        <w:rPr>
          <w:snapToGrid w:val="0"/>
          <w:sz w:val="24"/>
          <w:szCs w:val="24"/>
        </w:rPr>
      </w:pPr>
      <w:r>
        <w:rPr>
          <w:snapToGrid w:val="0"/>
          <w:sz w:val="24"/>
          <w:szCs w:val="24"/>
        </w:rPr>
        <w:t>Ритцер Дж. Современные социологические теории: учебное пособие / Дж. Ритцер. - 5-е изд. – СПб.: Питер, 2002.- 686 c.</w:t>
      </w:r>
    </w:p>
    <w:p w:rsidR="00E3061C" w:rsidRDefault="00E3061C" w:rsidP="001E1179">
      <w:pPr>
        <w:pStyle w:val="ad"/>
        <w:numPr>
          <w:ilvl w:val="0"/>
          <w:numId w:val="4"/>
        </w:numPr>
        <w:tabs>
          <w:tab w:val="clear" w:pos="720"/>
          <w:tab w:val="num" w:pos="-3420"/>
        </w:tabs>
        <w:ind w:left="0" w:firstLine="720"/>
        <w:rPr>
          <w:sz w:val="24"/>
          <w:szCs w:val="24"/>
        </w:rPr>
      </w:pPr>
      <w:r>
        <w:rPr>
          <w:sz w:val="24"/>
          <w:szCs w:val="24"/>
        </w:rPr>
        <w:t>Шилин К. И. Социология управленческого творчества / К.И. Шилин. – М.: Вера плюс, 2003. – 381 с.</w:t>
      </w:r>
    </w:p>
    <w:p w:rsidR="00E3061C" w:rsidRDefault="00E3061C">
      <w:pPr>
        <w:pStyle w:val="a7"/>
        <w:tabs>
          <w:tab w:val="left" w:pos="284"/>
        </w:tabs>
        <w:spacing w:before="0" w:after="0"/>
        <w:rPr>
          <w:rFonts w:ascii="Times New Roman" w:hAnsi="Times New Roman" w:cs="Times New Roman"/>
        </w:rPr>
      </w:pPr>
    </w:p>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Семинар</w:t>
      </w:r>
      <w:r w:rsidR="00E3061C">
        <w:rPr>
          <w:rFonts w:ascii="Times New Roman" w:hAnsi="Times New Roman" w:cs="Times New Roman"/>
          <w:b/>
          <w:bCs/>
        </w:rPr>
        <w:t xml:space="preserve"> 2. Социальная сущность управленческой деятельности</w:t>
      </w:r>
    </w:p>
    <w:p w:rsidR="00E3061C" w:rsidRDefault="00F34161">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Дискуссия</w:t>
      </w:r>
      <w:r w:rsidR="00E3061C">
        <w:rPr>
          <w:rFonts w:ascii="Times New Roman" w:hAnsi="Times New Roman" w:cs="Times New Roman"/>
          <w:u w:val="single"/>
        </w:rPr>
        <w:t xml:space="preserve">. Вопросы для обсуждения: </w:t>
      </w:r>
    </w:p>
    <w:p w:rsidR="00E3061C" w:rsidRDefault="00E3061C">
      <w:pPr>
        <w:ind w:firstLine="709"/>
        <w:jc w:val="both"/>
      </w:pPr>
      <w:r>
        <w:t>- Управление и власть. Примеры соотношения управления и власти в исторической и современной перспективах.</w:t>
      </w:r>
    </w:p>
    <w:p w:rsidR="00E3061C" w:rsidRDefault="00E3061C">
      <w:pPr>
        <w:ind w:firstLine="709"/>
        <w:jc w:val="both"/>
      </w:pPr>
      <w:r>
        <w:t>- Модели  социального управления: субординация, реординация, координация. Практические примеры.</w:t>
      </w:r>
    </w:p>
    <w:p w:rsidR="00E3061C" w:rsidRDefault="00E3061C">
      <w:pPr>
        <w:ind w:firstLine="709"/>
        <w:jc w:val="both"/>
      </w:pPr>
      <w:r>
        <w:t>- Социально-культурные и социально-психологические факторы управления.  Практические примеры.</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Литература:</w:t>
      </w:r>
    </w:p>
    <w:p w:rsidR="00E3061C" w:rsidRDefault="00E3061C" w:rsidP="001E1179">
      <w:pPr>
        <w:pStyle w:val="ad"/>
        <w:numPr>
          <w:ilvl w:val="0"/>
          <w:numId w:val="8"/>
        </w:numPr>
        <w:tabs>
          <w:tab w:val="clear" w:pos="720"/>
        </w:tabs>
        <w:ind w:left="0" w:firstLine="709"/>
        <w:rPr>
          <w:snapToGrid w:val="0"/>
          <w:sz w:val="24"/>
          <w:szCs w:val="24"/>
        </w:rPr>
      </w:pPr>
      <w:r>
        <w:rPr>
          <w:snapToGrid w:val="0"/>
          <w:sz w:val="24"/>
          <w:szCs w:val="24"/>
        </w:rPr>
        <w:t>Веселова Н.Г. Социальное управление и элементы его культуры: Обобщение и рекомендации / Н.Г. Веселова; Под ред. В.А. Трайнева; Междунар. акад. наук информ., информ. процессов и технологий. – М.: Дашков и Кё, 2002. – 337 с.</w:t>
      </w:r>
    </w:p>
    <w:p w:rsidR="00E3061C" w:rsidRDefault="00E3061C" w:rsidP="001E1179">
      <w:pPr>
        <w:pStyle w:val="ad"/>
        <w:numPr>
          <w:ilvl w:val="0"/>
          <w:numId w:val="8"/>
        </w:numPr>
        <w:tabs>
          <w:tab w:val="clear" w:pos="720"/>
        </w:tabs>
        <w:ind w:left="0" w:firstLine="709"/>
        <w:rPr>
          <w:sz w:val="24"/>
          <w:szCs w:val="24"/>
        </w:rPr>
      </w:pPr>
      <w:r>
        <w:rPr>
          <w:sz w:val="24"/>
          <w:szCs w:val="24"/>
        </w:rPr>
        <w:t xml:space="preserve">Вилинов А. М. Управление социальными системами на основе творчества / А.М. Вилинов; Рос. агентство по патентам и товарным знакам, Рос. гос. ин-т интеллектуал. собственности. – М.: РИИС, 2001. – 260 с. </w:t>
      </w:r>
    </w:p>
    <w:p w:rsidR="00E3061C" w:rsidRDefault="00E3061C" w:rsidP="001E1179">
      <w:pPr>
        <w:pStyle w:val="ad"/>
        <w:numPr>
          <w:ilvl w:val="0"/>
          <w:numId w:val="8"/>
        </w:numPr>
        <w:tabs>
          <w:tab w:val="clear" w:pos="720"/>
        </w:tabs>
        <w:ind w:left="0" w:firstLine="709"/>
        <w:rPr>
          <w:snapToGrid w:val="0"/>
          <w:sz w:val="24"/>
          <w:szCs w:val="24"/>
        </w:rPr>
      </w:pPr>
      <w:r>
        <w:rPr>
          <w:snapToGrid w:val="0"/>
          <w:sz w:val="24"/>
          <w:szCs w:val="24"/>
        </w:rPr>
        <w:t xml:space="preserve">Герт Г.П. Сущность и содержание социального управления. Наука управления: Лекция / Г.П. Герт; М-во внутрен. дел Рос. Федерации, Моск. акад. – М.: Моск. акад. МВД, 2001. – 31 с. </w:t>
      </w:r>
    </w:p>
    <w:p w:rsidR="00E3061C" w:rsidRDefault="00E3061C" w:rsidP="001E1179">
      <w:pPr>
        <w:pStyle w:val="ad"/>
        <w:numPr>
          <w:ilvl w:val="0"/>
          <w:numId w:val="8"/>
        </w:numPr>
        <w:tabs>
          <w:tab w:val="clear" w:pos="720"/>
        </w:tabs>
        <w:ind w:left="0" w:firstLine="709"/>
        <w:rPr>
          <w:sz w:val="24"/>
          <w:szCs w:val="24"/>
        </w:rPr>
      </w:pPr>
      <w:r>
        <w:rPr>
          <w:sz w:val="24"/>
          <w:szCs w:val="24"/>
        </w:rPr>
        <w:t xml:space="preserve">Иванов В.Н. Инновационные социальные технологии государственного и муниципального управления / В.Н. Иванов, В.И. Патрушев. – 2-е изд., перераб. и доп. – М.: Экономика, 2001. – 324 с. </w:t>
      </w:r>
    </w:p>
    <w:p w:rsidR="00E3061C" w:rsidRDefault="00E3061C" w:rsidP="001E1179">
      <w:pPr>
        <w:pStyle w:val="ad"/>
        <w:numPr>
          <w:ilvl w:val="0"/>
          <w:numId w:val="8"/>
        </w:numPr>
        <w:tabs>
          <w:tab w:val="clear" w:pos="720"/>
        </w:tabs>
        <w:ind w:left="0" w:firstLine="709"/>
        <w:rPr>
          <w:snapToGrid w:val="0"/>
          <w:sz w:val="24"/>
          <w:szCs w:val="24"/>
        </w:rPr>
      </w:pPr>
      <w:r>
        <w:rPr>
          <w:snapToGrid w:val="0"/>
          <w:sz w:val="24"/>
          <w:szCs w:val="24"/>
        </w:rPr>
        <w:t xml:space="preserve">Иванов В.Н. Управленческая парадигма XXI века: Учеб. пособие для вузов / В.Н. Иванов, А.В. Иванов, А.О. Доронин. – М.: МГИУ, 2002. – 178 с. </w:t>
      </w:r>
    </w:p>
    <w:p w:rsidR="00E3061C" w:rsidRDefault="00E3061C" w:rsidP="001E1179">
      <w:pPr>
        <w:pStyle w:val="ad"/>
        <w:numPr>
          <w:ilvl w:val="0"/>
          <w:numId w:val="8"/>
        </w:numPr>
        <w:tabs>
          <w:tab w:val="clear" w:pos="720"/>
        </w:tabs>
        <w:ind w:left="0" w:firstLine="709"/>
        <w:rPr>
          <w:snapToGrid w:val="0"/>
          <w:sz w:val="24"/>
          <w:szCs w:val="24"/>
        </w:rPr>
      </w:pPr>
      <w:r>
        <w:rPr>
          <w:sz w:val="24"/>
          <w:szCs w:val="24"/>
        </w:rPr>
        <w:t xml:space="preserve">Слепенков И.М. Основы теории социального управления: Учеб. пособие для вузов / И.М. Слепенков, Ю.П. Аверин. – М.: Высш. школа, 1990. – 302 с. </w:t>
      </w:r>
    </w:p>
    <w:p w:rsidR="00E3061C" w:rsidRDefault="00E3061C">
      <w:pPr>
        <w:ind w:firstLine="709"/>
        <w:jc w:val="both"/>
      </w:pPr>
    </w:p>
    <w:p w:rsidR="00E3061C" w:rsidRDefault="00F34161">
      <w:pPr>
        <w:ind w:firstLine="709"/>
        <w:jc w:val="both"/>
        <w:rPr>
          <w:b/>
          <w:bCs/>
        </w:rPr>
      </w:pPr>
      <w:r>
        <w:rPr>
          <w:b/>
          <w:bCs/>
        </w:rPr>
        <w:t>Семинар</w:t>
      </w:r>
      <w:r w:rsidR="00E3061C">
        <w:rPr>
          <w:b/>
          <w:bCs/>
        </w:rPr>
        <w:t xml:space="preserve"> 3. Управление как социальный процесс</w:t>
      </w:r>
    </w:p>
    <w:p w:rsidR="00E3061C" w:rsidRDefault="00F34161">
      <w:pPr>
        <w:ind w:firstLine="720"/>
        <w:jc w:val="both"/>
      </w:pPr>
      <w:r>
        <w:rPr>
          <w:u w:val="single"/>
        </w:rPr>
        <w:lastRenderedPageBreak/>
        <w:t>Дискуссия</w:t>
      </w:r>
      <w:r w:rsidR="00E3061C">
        <w:rPr>
          <w:u w:val="single"/>
        </w:rPr>
        <w:t>.</w:t>
      </w:r>
      <w:r w:rsidR="00E3061C">
        <w:t xml:space="preserve"> Обсуждение темы «управление и манипулирование» (По работам Г. Лебона «Психология народов и масс» и Г. Тарда «Социальная логика», актуальным ситуациям, получившим отражение в средствах массовой информации).</w:t>
      </w:r>
    </w:p>
    <w:p w:rsidR="00E3061C" w:rsidRDefault="00E3061C">
      <w:pPr>
        <w:pStyle w:val="a7"/>
        <w:tabs>
          <w:tab w:val="left" w:pos="284"/>
        </w:tabs>
        <w:spacing w:before="0" w:after="0"/>
        <w:ind w:firstLine="709"/>
        <w:rPr>
          <w:rFonts w:ascii="Times New Roman" w:hAnsi="Times New Roman" w:cs="Times New Roman"/>
        </w:rPr>
      </w:pP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Литература:</w:t>
      </w:r>
    </w:p>
    <w:p w:rsidR="00E3061C" w:rsidRDefault="00E3061C" w:rsidP="001E1179">
      <w:pPr>
        <w:pStyle w:val="a7"/>
        <w:numPr>
          <w:ilvl w:val="0"/>
          <w:numId w:val="11"/>
        </w:numPr>
        <w:tabs>
          <w:tab w:val="left" w:pos="284"/>
        </w:tabs>
        <w:spacing w:before="0" w:after="0"/>
        <w:ind w:left="0" w:firstLine="709"/>
        <w:rPr>
          <w:rFonts w:ascii="Times New Roman" w:hAnsi="Times New Roman" w:cs="Times New Roman"/>
        </w:rPr>
      </w:pPr>
      <w:r>
        <w:rPr>
          <w:rFonts w:ascii="Times New Roman" w:hAnsi="Times New Roman" w:cs="Times New Roman"/>
        </w:rPr>
        <w:t>Лебон Г. Психология народов и масс. - М.: Академический проект, 2011. — 238 с.</w:t>
      </w:r>
    </w:p>
    <w:p w:rsidR="00E3061C" w:rsidRDefault="00E3061C" w:rsidP="001E1179">
      <w:pPr>
        <w:pStyle w:val="a7"/>
        <w:numPr>
          <w:ilvl w:val="0"/>
          <w:numId w:val="11"/>
        </w:numPr>
        <w:tabs>
          <w:tab w:val="left" w:pos="284"/>
        </w:tabs>
        <w:spacing w:before="0" w:after="0"/>
        <w:ind w:left="0" w:firstLine="709"/>
        <w:rPr>
          <w:rFonts w:ascii="Times New Roman" w:hAnsi="Times New Roman" w:cs="Times New Roman"/>
        </w:rPr>
      </w:pPr>
      <w:r>
        <w:rPr>
          <w:rFonts w:ascii="Times New Roman" w:hAnsi="Times New Roman" w:cs="Times New Roman"/>
        </w:rPr>
        <w:t>Тард Г. Социальная логика. — СПб.: Социально-психологический центр, 1996. – 500 с.</w:t>
      </w:r>
    </w:p>
    <w:p w:rsidR="00E3061C" w:rsidRDefault="00E3061C">
      <w:pPr>
        <w:pStyle w:val="a7"/>
        <w:tabs>
          <w:tab w:val="left" w:pos="284"/>
        </w:tabs>
        <w:spacing w:before="0" w:after="0"/>
        <w:ind w:firstLine="709"/>
        <w:rPr>
          <w:rFonts w:ascii="Times New Roman" w:hAnsi="Times New Roman" w:cs="Times New Roman"/>
        </w:rPr>
      </w:pPr>
    </w:p>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Семинар</w:t>
      </w:r>
      <w:r w:rsidR="00E3061C">
        <w:rPr>
          <w:rFonts w:ascii="Times New Roman" w:hAnsi="Times New Roman" w:cs="Times New Roman"/>
          <w:b/>
          <w:bCs/>
        </w:rPr>
        <w:t xml:space="preserve"> 4. Институциональные предпосылки управления</w:t>
      </w:r>
    </w:p>
    <w:p w:rsidR="00E3061C" w:rsidRDefault="00F34161">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Обсуждение первоисточников</w:t>
      </w:r>
      <w:r w:rsidR="00E3061C">
        <w:rPr>
          <w:rFonts w:ascii="Times New Roman" w:hAnsi="Times New Roman" w:cs="Times New Roman"/>
          <w:u w:val="single"/>
        </w:rPr>
        <w:t>:</w:t>
      </w:r>
    </w:p>
    <w:p w:rsidR="00E3061C" w:rsidRDefault="00E3061C" w:rsidP="001E1179">
      <w:pPr>
        <w:pStyle w:val="ad"/>
        <w:numPr>
          <w:ilvl w:val="0"/>
          <w:numId w:val="7"/>
        </w:numPr>
        <w:tabs>
          <w:tab w:val="clear" w:pos="720"/>
          <w:tab w:val="num" w:pos="-3402"/>
          <w:tab w:val="left" w:pos="1276"/>
        </w:tabs>
        <w:ind w:left="0" w:firstLine="709"/>
        <w:rPr>
          <w:sz w:val="24"/>
          <w:szCs w:val="24"/>
        </w:rPr>
      </w:pPr>
      <w:r>
        <w:rPr>
          <w:sz w:val="24"/>
          <w:szCs w:val="24"/>
        </w:rPr>
        <w:t>Веблен Т. Теория праздного класса / Т. Веблен. – М.: Прогресс, 1984. – 367 с.</w:t>
      </w:r>
    </w:p>
    <w:p w:rsidR="00E3061C" w:rsidRDefault="00E3061C" w:rsidP="001E1179">
      <w:pPr>
        <w:pStyle w:val="ad"/>
        <w:numPr>
          <w:ilvl w:val="0"/>
          <w:numId w:val="7"/>
        </w:numPr>
        <w:tabs>
          <w:tab w:val="clear" w:pos="720"/>
          <w:tab w:val="num" w:pos="-3402"/>
          <w:tab w:val="left" w:pos="1276"/>
        </w:tabs>
        <w:ind w:left="0" w:firstLine="709"/>
        <w:rPr>
          <w:sz w:val="24"/>
          <w:szCs w:val="24"/>
        </w:rPr>
      </w:pPr>
      <w:r>
        <w:rPr>
          <w:sz w:val="24"/>
          <w:szCs w:val="24"/>
        </w:rPr>
        <w:t>Дюркгейм Э.О. Разделение общественного труда. Метод социологии. / Э. Дюркгейм; Изд. подгот. А.Б. Гофман. – М.: Наука, 1991. – 575 с.</w:t>
      </w:r>
    </w:p>
    <w:p w:rsidR="00E3061C" w:rsidRDefault="00E3061C" w:rsidP="001E1179">
      <w:pPr>
        <w:pStyle w:val="ad"/>
        <w:numPr>
          <w:ilvl w:val="0"/>
          <w:numId w:val="7"/>
        </w:numPr>
        <w:tabs>
          <w:tab w:val="clear" w:pos="720"/>
          <w:tab w:val="num" w:pos="-3402"/>
          <w:tab w:val="left" w:pos="1276"/>
        </w:tabs>
        <w:ind w:left="0" w:firstLine="709"/>
        <w:rPr>
          <w:sz w:val="24"/>
          <w:szCs w:val="24"/>
        </w:rPr>
      </w:pPr>
      <w:r>
        <w:rPr>
          <w:sz w:val="24"/>
          <w:szCs w:val="24"/>
        </w:rPr>
        <w:t>Норт Д. Институты и экономический рост: историческое введение / Д. Норт // THESIS: теория и история экономических и социальных институтов и систем. – 1993. – № 2. – С. 69-91.</w:t>
      </w:r>
    </w:p>
    <w:p w:rsidR="00E3061C" w:rsidRDefault="00E3061C" w:rsidP="001E1179">
      <w:pPr>
        <w:pStyle w:val="ad"/>
        <w:numPr>
          <w:ilvl w:val="0"/>
          <w:numId w:val="7"/>
        </w:numPr>
        <w:tabs>
          <w:tab w:val="clear" w:pos="720"/>
          <w:tab w:val="num" w:pos="-3402"/>
          <w:tab w:val="left" w:pos="1276"/>
        </w:tabs>
        <w:ind w:left="0" w:firstLine="709"/>
        <w:rPr>
          <w:sz w:val="24"/>
          <w:szCs w:val="24"/>
        </w:rPr>
      </w:pPr>
      <w:r>
        <w:rPr>
          <w:sz w:val="24"/>
          <w:szCs w:val="24"/>
        </w:rPr>
        <w:t>Норт Д. Институциональные изменения: рамки анализа / Д. Норт // Вопросы экономики. – 1997. – № 3. – С. 6-17.</w:t>
      </w:r>
    </w:p>
    <w:p w:rsidR="00E3061C" w:rsidRDefault="00E3061C" w:rsidP="001E1179">
      <w:pPr>
        <w:pStyle w:val="ad"/>
        <w:numPr>
          <w:ilvl w:val="0"/>
          <w:numId w:val="7"/>
        </w:numPr>
        <w:tabs>
          <w:tab w:val="clear" w:pos="720"/>
          <w:tab w:val="num" w:pos="-3402"/>
          <w:tab w:val="left" w:pos="1276"/>
        </w:tabs>
        <w:ind w:left="0" w:firstLine="709"/>
        <w:rPr>
          <w:sz w:val="24"/>
          <w:szCs w:val="24"/>
        </w:rPr>
      </w:pPr>
      <w:r>
        <w:rPr>
          <w:rFonts w:ascii="TimesNewRoman,Italic" w:hAnsi="TimesNewRoman,Italic" w:cs="TimesNewRoman,Italic"/>
          <w:sz w:val="24"/>
          <w:szCs w:val="24"/>
        </w:rPr>
        <w:t>Поланьи К</w:t>
      </w:r>
      <w:r>
        <w:rPr>
          <w:sz w:val="24"/>
          <w:szCs w:val="24"/>
        </w:rPr>
        <w:t xml:space="preserve">. Экономика как институционально оформленный процесс // Экономическая социология. – 2002. – Т. 3. – № 2. – С. 62–73; </w:t>
      </w:r>
      <w:hyperlink r:id="rId9" w:history="1">
        <w:r>
          <w:rPr>
            <w:rStyle w:val="ae"/>
            <w:rFonts w:ascii="TimesNewRoman" w:hAnsi="TimesNewRoman" w:cs="TimesNewRoman"/>
            <w:sz w:val="24"/>
            <w:szCs w:val="24"/>
          </w:rPr>
          <w:t>http://www.ecsoc.msses.ru</w:t>
        </w:r>
      </w:hyperlink>
    </w:p>
    <w:p w:rsidR="00E3061C" w:rsidRDefault="00E3061C" w:rsidP="001E1179">
      <w:pPr>
        <w:pStyle w:val="ad"/>
        <w:numPr>
          <w:ilvl w:val="0"/>
          <w:numId w:val="7"/>
        </w:numPr>
        <w:tabs>
          <w:tab w:val="clear" w:pos="720"/>
          <w:tab w:val="num" w:pos="-3402"/>
          <w:tab w:val="left" w:pos="1276"/>
        </w:tabs>
        <w:ind w:left="0" w:firstLine="709"/>
        <w:rPr>
          <w:sz w:val="24"/>
          <w:szCs w:val="24"/>
        </w:rPr>
      </w:pPr>
      <w:r>
        <w:rPr>
          <w:sz w:val="24"/>
          <w:szCs w:val="24"/>
        </w:rPr>
        <w:t>Радаев В.В. Новый институциональный подход: построение исследовательской схемы // Журнал социологии и социальной антропологии. – 2001. – № 3. – С. 109 – 130.</w:t>
      </w:r>
    </w:p>
    <w:p w:rsidR="00E3061C" w:rsidRDefault="00E3061C" w:rsidP="001E1179">
      <w:pPr>
        <w:pStyle w:val="ad"/>
        <w:numPr>
          <w:ilvl w:val="0"/>
          <w:numId w:val="7"/>
        </w:numPr>
        <w:tabs>
          <w:tab w:val="clear" w:pos="720"/>
          <w:tab w:val="num" w:pos="-3402"/>
          <w:tab w:val="left" w:pos="1276"/>
        </w:tabs>
        <w:ind w:left="0" w:firstLine="709"/>
        <w:rPr>
          <w:sz w:val="24"/>
          <w:szCs w:val="24"/>
        </w:rPr>
      </w:pPr>
      <w:r>
        <w:rPr>
          <w:sz w:val="24"/>
          <w:szCs w:val="24"/>
        </w:rPr>
        <w:t xml:space="preserve">Спенсер Г. Личность и государство / Г. Спенсер; пер. с англ. под ред. В.В. Битнера. – СПб.: «Вестник Знания», 1908; Библиотека института Катона </w:t>
      </w:r>
      <w:r>
        <w:rPr>
          <w:sz w:val="24"/>
          <w:szCs w:val="24"/>
          <w:lang w:val="en-US"/>
        </w:rPr>
        <w:t>http</w:t>
      </w:r>
      <w:r>
        <w:rPr>
          <w:sz w:val="24"/>
          <w:szCs w:val="24"/>
        </w:rPr>
        <w:t>://</w:t>
      </w:r>
      <w:r>
        <w:rPr>
          <w:sz w:val="24"/>
          <w:szCs w:val="24"/>
          <w:lang w:val="en-US"/>
        </w:rPr>
        <w:t>www</w:t>
      </w:r>
      <w:r>
        <w:rPr>
          <w:sz w:val="24"/>
          <w:szCs w:val="24"/>
        </w:rPr>
        <w:t>.</w:t>
      </w:r>
      <w:r>
        <w:rPr>
          <w:sz w:val="24"/>
          <w:szCs w:val="24"/>
          <w:lang w:val="en-US"/>
        </w:rPr>
        <w:t>cato</w:t>
      </w:r>
      <w:r>
        <w:rPr>
          <w:sz w:val="24"/>
          <w:szCs w:val="24"/>
        </w:rPr>
        <w:t>.</w:t>
      </w:r>
      <w:r>
        <w:rPr>
          <w:sz w:val="24"/>
          <w:szCs w:val="24"/>
          <w:lang w:val="en-US"/>
        </w:rPr>
        <w:t>ru</w:t>
      </w:r>
    </w:p>
    <w:p w:rsidR="00E3061C" w:rsidRDefault="00E3061C">
      <w:pPr>
        <w:pStyle w:val="a7"/>
        <w:tabs>
          <w:tab w:val="left" w:pos="284"/>
        </w:tabs>
        <w:spacing w:before="0" w:after="0"/>
        <w:ind w:firstLine="709"/>
        <w:rPr>
          <w:rFonts w:ascii="Times New Roman" w:hAnsi="Times New Roman" w:cs="Times New Roman"/>
        </w:rPr>
      </w:pPr>
    </w:p>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Семинар</w:t>
      </w:r>
      <w:r w:rsidR="00E3061C">
        <w:rPr>
          <w:rFonts w:ascii="Times New Roman" w:hAnsi="Times New Roman" w:cs="Times New Roman"/>
          <w:b/>
          <w:bCs/>
        </w:rPr>
        <w:t xml:space="preserve"> 5. Управление как социальное действие</w:t>
      </w:r>
    </w:p>
    <w:p w:rsidR="00E3061C" w:rsidRDefault="00E3061C">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Обсуждение первоисточников:</w:t>
      </w:r>
    </w:p>
    <w:p w:rsidR="00E3061C" w:rsidRDefault="00E3061C" w:rsidP="001E1179">
      <w:pPr>
        <w:pStyle w:val="ad"/>
        <w:numPr>
          <w:ilvl w:val="0"/>
          <w:numId w:val="10"/>
        </w:numPr>
        <w:tabs>
          <w:tab w:val="clear" w:pos="720"/>
          <w:tab w:val="num" w:pos="-3402"/>
        </w:tabs>
        <w:ind w:left="0" w:firstLine="709"/>
        <w:rPr>
          <w:sz w:val="24"/>
          <w:szCs w:val="24"/>
        </w:rPr>
      </w:pPr>
      <w:r>
        <w:rPr>
          <w:sz w:val="24"/>
          <w:szCs w:val="24"/>
        </w:rPr>
        <w:t>Вебер М. Хозяйство и общество / Пер. с нем. под научн. ред. Л. Г. Ионина. — М.: Изд-во ГУ ВШЭ, 2010.</w:t>
      </w:r>
    </w:p>
    <w:p w:rsidR="00E3061C" w:rsidRDefault="00E3061C" w:rsidP="001E1179">
      <w:pPr>
        <w:pStyle w:val="ad"/>
        <w:numPr>
          <w:ilvl w:val="0"/>
          <w:numId w:val="10"/>
        </w:numPr>
        <w:tabs>
          <w:tab w:val="clear" w:pos="720"/>
          <w:tab w:val="num" w:pos="-3402"/>
        </w:tabs>
        <w:ind w:left="0" w:firstLine="709"/>
        <w:rPr>
          <w:sz w:val="24"/>
          <w:szCs w:val="24"/>
        </w:rPr>
      </w:pPr>
      <w:r>
        <w:rPr>
          <w:sz w:val="24"/>
          <w:szCs w:val="24"/>
        </w:rPr>
        <w:t>Парсонс Т. О структуре социального действия / Т. Парсонс; под общ. ред. В.Ф. Чесноковой и С.А. Белановского. – 2-е изд. – М. : Акад. проект, 2002. – 877 с.</w:t>
      </w:r>
    </w:p>
    <w:p w:rsidR="00E3061C" w:rsidRDefault="00E3061C">
      <w:pPr>
        <w:pStyle w:val="a7"/>
        <w:tabs>
          <w:tab w:val="left" w:pos="284"/>
        </w:tabs>
        <w:spacing w:before="0" w:after="0"/>
        <w:ind w:firstLine="709"/>
        <w:rPr>
          <w:rFonts w:ascii="Times New Roman" w:hAnsi="Times New Roman" w:cs="Times New Roman"/>
        </w:rPr>
      </w:pPr>
    </w:p>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Семинар</w:t>
      </w:r>
      <w:r w:rsidR="00E3061C">
        <w:rPr>
          <w:rFonts w:ascii="Times New Roman" w:hAnsi="Times New Roman" w:cs="Times New Roman"/>
          <w:b/>
          <w:bCs/>
        </w:rPr>
        <w:t xml:space="preserve"> 6. Управление как способ социального обмена</w:t>
      </w:r>
    </w:p>
    <w:p w:rsidR="00E3061C" w:rsidRDefault="00E3061C">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Обсуждение первоисточников:</w:t>
      </w:r>
    </w:p>
    <w:p w:rsidR="00E3061C" w:rsidRDefault="00E3061C" w:rsidP="001E1179">
      <w:pPr>
        <w:numPr>
          <w:ilvl w:val="0"/>
          <w:numId w:val="5"/>
        </w:numPr>
        <w:tabs>
          <w:tab w:val="clear" w:pos="1080"/>
          <w:tab w:val="num" w:pos="-3402"/>
        </w:tabs>
        <w:ind w:left="0" w:firstLine="720"/>
        <w:jc w:val="both"/>
      </w:pPr>
      <w:r>
        <w:t xml:space="preserve">Хоманс Дж. Социальное поведение как обмен // </w:t>
      </w:r>
      <w:r>
        <w:rPr>
          <w:snapToGrid w:val="0"/>
        </w:rPr>
        <w:t>Современная зарубежная социальная психология: Тексты / Под ред. Г.М. Андреевой и др. – М.: Изд-во Моск. ун-та, 1984. – С. 156 – 163.</w:t>
      </w:r>
    </w:p>
    <w:p w:rsidR="00E3061C" w:rsidRDefault="00E3061C" w:rsidP="001E1179">
      <w:pPr>
        <w:pStyle w:val="ad"/>
        <w:numPr>
          <w:ilvl w:val="0"/>
          <w:numId w:val="5"/>
        </w:numPr>
        <w:tabs>
          <w:tab w:val="clear" w:pos="1080"/>
          <w:tab w:val="num" w:pos="-3402"/>
        </w:tabs>
        <w:ind w:left="0" w:firstLine="720"/>
        <w:rPr>
          <w:sz w:val="24"/>
          <w:szCs w:val="24"/>
        </w:rPr>
      </w:pPr>
      <w:r>
        <w:rPr>
          <w:sz w:val="24"/>
          <w:szCs w:val="24"/>
        </w:rPr>
        <w:t xml:space="preserve">Блау, П. Различные точки зрения на социальную структуру и их общий знаменатель / П. Блау // </w:t>
      </w:r>
      <w:r>
        <w:rPr>
          <w:snapToGrid w:val="0"/>
          <w:sz w:val="24"/>
          <w:szCs w:val="24"/>
        </w:rPr>
        <w:t>Американская социологическая мысль: Тексты / Под В. И. Добренькова. - М.: Изд-во МГУ, 1994</w:t>
      </w:r>
      <w:r>
        <w:rPr>
          <w:sz w:val="24"/>
          <w:szCs w:val="24"/>
        </w:rPr>
        <w:t>. С. 3 – 16.</w:t>
      </w:r>
    </w:p>
    <w:p w:rsidR="00E3061C" w:rsidRDefault="00E3061C" w:rsidP="001E1179">
      <w:pPr>
        <w:pStyle w:val="ad"/>
        <w:numPr>
          <w:ilvl w:val="0"/>
          <w:numId w:val="5"/>
        </w:numPr>
        <w:tabs>
          <w:tab w:val="clear" w:pos="1080"/>
          <w:tab w:val="num" w:pos="-3402"/>
        </w:tabs>
        <w:ind w:left="0" w:firstLine="720"/>
        <w:rPr>
          <w:snapToGrid w:val="0"/>
          <w:sz w:val="24"/>
          <w:szCs w:val="24"/>
        </w:rPr>
      </w:pPr>
      <w:r>
        <w:rPr>
          <w:snapToGrid w:val="0"/>
          <w:sz w:val="24"/>
          <w:szCs w:val="24"/>
        </w:rPr>
        <w:t xml:space="preserve">Скиннер Б. Технология поведения / Б. Скиннер </w:t>
      </w:r>
      <w:r>
        <w:rPr>
          <w:sz w:val="24"/>
          <w:szCs w:val="24"/>
        </w:rPr>
        <w:t xml:space="preserve">// </w:t>
      </w:r>
      <w:r>
        <w:rPr>
          <w:snapToGrid w:val="0"/>
          <w:sz w:val="24"/>
          <w:szCs w:val="24"/>
        </w:rPr>
        <w:t>Американская социологическая мысль: Тексты / Под В.И. Добренькова. - М.: Изд-во МГУ, 1994</w:t>
      </w:r>
      <w:r>
        <w:rPr>
          <w:sz w:val="24"/>
          <w:szCs w:val="24"/>
        </w:rPr>
        <w:t>. – С. 16 – 24.</w:t>
      </w:r>
    </w:p>
    <w:p w:rsidR="00E3061C" w:rsidRDefault="00E3061C"/>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Семинар</w:t>
      </w:r>
      <w:r w:rsidR="00E3061C">
        <w:rPr>
          <w:rFonts w:ascii="Times New Roman" w:hAnsi="Times New Roman" w:cs="Times New Roman"/>
          <w:b/>
          <w:bCs/>
        </w:rPr>
        <w:t xml:space="preserve"> 7. Конструктивистские основания управленческой деятельности</w:t>
      </w:r>
    </w:p>
    <w:p w:rsidR="00E3061C" w:rsidRDefault="00F34161">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Обсуждение первоисточников</w:t>
      </w:r>
      <w:r w:rsidR="00E3061C">
        <w:rPr>
          <w:rFonts w:ascii="Times New Roman" w:hAnsi="Times New Roman" w:cs="Times New Roman"/>
          <w:u w:val="single"/>
        </w:rPr>
        <w:t>:</w:t>
      </w:r>
    </w:p>
    <w:p w:rsidR="00E3061C" w:rsidRDefault="00E3061C">
      <w:pPr>
        <w:pStyle w:val="a7"/>
        <w:tabs>
          <w:tab w:val="left" w:pos="284"/>
        </w:tabs>
        <w:spacing w:before="0" w:after="0"/>
        <w:ind w:firstLine="709"/>
        <w:rPr>
          <w:rFonts w:ascii="Times New Roman" w:hAnsi="Times New Roman" w:cs="Times New Roman"/>
        </w:rPr>
      </w:pPr>
      <w:r>
        <w:rPr>
          <w:rFonts w:ascii="Times New Roman" w:hAnsi="Times New Roman" w:cs="Times New Roman"/>
        </w:rPr>
        <w:t>1. Бергер П., Лукман Т. Социальное конструирование реальности. Трактат по социологии знания. М.: «Медиум», 1995.-324 с.</w:t>
      </w:r>
    </w:p>
    <w:p w:rsidR="00E3061C" w:rsidRDefault="00E3061C">
      <w:pPr>
        <w:pStyle w:val="a7"/>
        <w:tabs>
          <w:tab w:val="left" w:pos="284"/>
        </w:tabs>
        <w:spacing w:before="0" w:after="0"/>
        <w:ind w:firstLine="709"/>
        <w:rPr>
          <w:rFonts w:ascii="Times New Roman" w:hAnsi="Times New Roman" w:cs="Times New Roman"/>
        </w:rPr>
      </w:pPr>
    </w:p>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t>Семинар</w:t>
      </w:r>
      <w:r w:rsidR="00E3061C">
        <w:rPr>
          <w:rFonts w:ascii="Times New Roman" w:hAnsi="Times New Roman" w:cs="Times New Roman"/>
          <w:b/>
          <w:bCs/>
        </w:rPr>
        <w:t xml:space="preserve"> 8. Драматургическое понимание управления</w:t>
      </w:r>
    </w:p>
    <w:p w:rsidR="00E3061C" w:rsidRDefault="00E3061C">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Обсуждение первоисточников:</w:t>
      </w:r>
    </w:p>
    <w:p w:rsidR="00E3061C" w:rsidRDefault="00E3061C" w:rsidP="001E1179">
      <w:pPr>
        <w:pStyle w:val="ad"/>
        <w:numPr>
          <w:ilvl w:val="0"/>
          <w:numId w:val="9"/>
        </w:numPr>
        <w:rPr>
          <w:sz w:val="24"/>
          <w:szCs w:val="24"/>
        </w:rPr>
      </w:pPr>
      <w:r>
        <w:rPr>
          <w:sz w:val="24"/>
          <w:szCs w:val="24"/>
        </w:rPr>
        <w:t>Гофман И. Представление себя другим в повседневной жизни / И. Гофман; Ин-т социологии РАН. – М.: Канон-Пресс-Ц: Кучково поле, 2000. – 302 с.</w:t>
      </w:r>
    </w:p>
    <w:p w:rsidR="00E3061C" w:rsidRDefault="00E3061C">
      <w:pPr>
        <w:pStyle w:val="a7"/>
        <w:tabs>
          <w:tab w:val="left" w:pos="284"/>
        </w:tabs>
        <w:spacing w:before="0" w:after="0"/>
        <w:ind w:firstLine="709"/>
        <w:rPr>
          <w:rFonts w:ascii="Times New Roman" w:hAnsi="Times New Roman" w:cs="Times New Roman"/>
          <w:b/>
          <w:bCs/>
        </w:rPr>
      </w:pPr>
    </w:p>
    <w:p w:rsidR="00E3061C" w:rsidRDefault="00F34161">
      <w:pPr>
        <w:pStyle w:val="a7"/>
        <w:tabs>
          <w:tab w:val="left" w:pos="284"/>
        </w:tabs>
        <w:spacing w:before="0" w:after="0"/>
        <w:ind w:firstLine="709"/>
        <w:rPr>
          <w:rFonts w:ascii="Times New Roman" w:hAnsi="Times New Roman" w:cs="Times New Roman"/>
          <w:b/>
          <w:bCs/>
        </w:rPr>
      </w:pPr>
      <w:r>
        <w:rPr>
          <w:rFonts w:ascii="Times New Roman" w:hAnsi="Times New Roman" w:cs="Times New Roman"/>
          <w:b/>
          <w:bCs/>
        </w:rPr>
        <w:lastRenderedPageBreak/>
        <w:t>Семинар</w:t>
      </w:r>
      <w:r w:rsidR="00E3061C">
        <w:rPr>
          <w:rFonts w:ascii="Times New Roman" w:hAnsi="Times New Roman" w:cs="Times New Roman"/>
          <w:b/>
          <w:bCs/>
        </w:rPr>
        <w:t xml:space="preserve"> 9. Прикладные социологические исследования как фактор развития управленческой практики</w:t>
      </w:r>
    </w:p>
    <w:p w:rsidR="00E3061C" w:rsidRDefault="00E3061C">
      <w:pPr>
        <w:pStyle w:val="a7"/>
        <w:tabs>
          <w:tab w:val="left" w:pos="284"/>
        </w:tabs>
        <w:spacing w:before="0" w:after="0"/>
        <w:ind w:firstLine="709"/>
        <w:rPr>
          <w:rFonts w:ascii="Times New Roman" w:hAnsi="Times New Roman" w:cs="Times New Roman"/>
          <w:u w:val="single"/>
        </w:rPr>
      </w:pPr>
    </w:p>
    <w:p w:rsidR="00E3061C" w:rsidRDefault="00F34161">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u w:val="single"/>
        </w:rPr>
        <w:t>Дискуссия</w:t>
      </w:r>
      <w:r w:rsidR="00E3061C">
        <w:rPr>
          <w:rFonts w:ascii="Times New Roman" w:hAnsi="Times New Roman" w:cs="Times New Roman"/>
          <w:u w:val="single"/>
        </w:rPr>
        <w:t xml:space="preserve"> «Методы социологического исследования управления»</w:t>
      </w:r>
    </w:p>
    <w:p w:rsidR="00E3061C" w:rsidRDefault="00E3061C">
      <w:pPr>
        <w:pStyle w:val="4"/>
        <w:spacing w:before="0"/>
        <w:ind w:left="0" w:firstLine="720"/>
        <w:jc w:val="left"/>
        <w:rPr>
          <w:sz w:val="24"/>
          <w:szCs w:val="24"/>
        </w:rPr>
      </w:pPr>
    </w:p>
    <w:p w:rsidR="00E3061C" w:rsidRDefault="00E3061C">
      <w:pPr>
        <w:pStyle w:val="4"/>
        <w:spacing w:before="0"/>
        <w:ind w:left="0" w:firstLine="720"/>
        <w:jc w:val="left"/>
        <w:rPr>
          <w:sz w:val="24"/>
          <w:szCs w:val="24"/>
        </w:rPr>
      </w:pPr>
      <w:r>
        <w:rPr>
          <w:sz w:val="24"/>
          <w:szCs w:val="24"/>
        </w:rPr>
        <w:t>Литература</w:t>
      </w:r>
    </w:p>
    <w:p w:rsidR="00E3061C" w:rsidRDefault="00E3061C" w:rsidP="001E1179">
      <w:pPr>
        <w:pStyle w:val="ad"/>
        <w:numPr>
          <w:ilvl w:val="0"/>
          <w:numId w:val="6"/>
        </w:numPr>
        <w:tabs>
          <w:tab w:val="clear" w:pos="720"/>
        </w:tabs>
        <w:ind w:left="0" w:firstLine="709"/>
        <w:rPr>
          <w:sz w:val="24"/>
          <w:szCs w:val="24"/>
        </w:rPr>
      </w:pPr>
      <w:r>
        <w:rPr>
          <w:sz w:val="24"/>
          <w:szCs w:val="24"/>
        </w:rPr>
        <w:t>Белановский С. А. Глубокое интервью: Учеб. пособие для студентов вузов / С.А. Белановский. – М.: Никколо М, 2001. – 320 с.</w:t>
      </w:r>
    </w:p>
    <w:p w:rsidR="00E3061C" w:rsidRDefault="00E3061C" w:rsidP="001E1179">
      <w:pPr>
        <w:pStyle w:val="ad"/>
        <w:numPr>
          <w:ilvl w:val="0"/>
          <w:numId w:val="6"/>
        </w:numPr>
        <w:tabs>
          <w:tab w:val="clear" w:pos="720"/>
          <w:tab w:val="num" w:pos="-3420"/>
        </w:tabs>
        <w:ind w:left="0" w:firstLine="709"/>
        <w:rPr>
          <w:snapToGrid w:val="0"/>
          <w:sz w:val="24"/>
          <w:szCs w:val="24"/>
        </w:rPr>
      </w:pPr>
      <w:r>
        <w:rPr>
          <w:sz w:val="24"/>
          <w:szCs w:val="24"/>
        </w:rPr>
        <w:t xml:space="preserve">Белановский С.А. Метод интервью в исследованиях экономических процессов. Научный доклад на соискание ученой степени доктора социологических наук / С.А. Белановский. – М., 1994; </w:t>
      </w:r>
      <w:r>
        <w:rPr>
          <w:sz w:val="24"/>
          <w:szCs w:val="24"/>
          <w:lang w:val="en-US"/>
        </w:rPr>
        <w:t>http</w:t>
      </w:r>
      <w:r>
        <w:rPr>
          <w:sz w:val="24"/>
          <w:szCs w:val="24"/>
        </w:rPr>
        <w:t>://socioline.ru/_seminar/library/metod/bel_interv.rar.</w:t>
      </w:r>
    </w:p>
    <w:p w:rsidR="00E3061C" w:rsidRDefault="00E3061C" w:rsidP="001E1179">
      <w:pPr>
        <w:pStyle w:val="ad"/>
        <w:numPr>
          <w:ilvl w:val="0"/>
          <w:numId w:val="6"/>
        </w:numPr>
        <w:tabs>
          <w:tab w:val="clear" w:pos="720"/>
          <w:tab w:val="num" w:pos="-3420"/>
        </w:tabs>
        <w:ind w:left="0" w:firstLine="709"/>
        <w:rPr>
          <w:sz w:val="24"/>
          <w:szCs w:val="24"/>
        </w:rPr>
      </w:pPr>
      <w:r>
        <w:rPr>
          <w:sz w:val="24"/>
          <w:szCs w:val="24"/>
        </w:rPr>
        <w:t>Белановский С.А. Методика и техника фокусированного интервью: (Учеб.-метод. пособие) / С.А. Белановский ; Рос. АН. Ин-т народнохоз. прогнозирования. – М.: Наука, 1993. – 349 с.</w:t>
      </w:r>
    </w:p>
    <w:p w:rsidR="00E3061C" w:rsidRDefault="00E3061C" w:rsidP="001E1179">
      <w:pPr>
        <w:pStyle w:val="ad"/>
        <w:numPr>
          <w:ilvl w:val="0"/>
          <w:numId w:val="6"/>
        </w:numPr>
        <w:tabs>
          <w:tab w:val="clear" w:pos="720"/>
        </w:tabs>
        <w:ind w:left="0" w:firstLine="709"/>
        <w:rPr>
          <w:sz w:val="24"/>
          <w:szCs w:val="24"/>
        </w:rPr>
      </w:pPr>
      <w:r>
        <w:rPr>
          <w:sz w:val="24"/>
          <w:szCs w:val="24"/>
        </w:rPr>
        <w:t>Семенова В.В. Качественные методы: введение в гуманистическую социологию / В.В. Семенова. – М.: Добросвет, 1998. – 292 с.</w:t>
      </w:r>
    </w:p>
    <w:p w:rsidR="00E3061C" w:rsidRDefault="00E3061C" w:rsidP="001E1179">
      <w:pPr>
        <w:pStyle w:val="ad"/>
        <w:numPr>
          <w:ilvl w:val="0"/>
          <w:numId w:val="6"/>
        </w:numPr>
        <w:tabs>
          <w:tab w:val="clear" w:pos="720"/>
        </w:tabs>
        <w:ind w:left="0" w:firstLine="709"/>
        <w:rPr>
          <w:sz w:val="24"/>
          <w:szCs w:val="24"/>
        </w:rPr>
      </w:pPr>
      <w:r>
        <w:rPr>
          <w:sz w:val="24"/>
          <w:szCs w:val="24"/>
        </w:rPr>
        <w:t>Ядов В.А. Стратегия социологического исследования: описание, объяснение, понимание соц. реальности / В.А. Ядов в сотрудничестве с В.В. Семеновой. – 7-е изд. – М.: Институт социологии РАН: Добросвет, 2003. – 596с.</w:t>
      </w:r>
    </w:p>
    <w:p w:rsidR="00E3061C" w:rsidRDefault="00E3061C">
      <w:pPr>
        <w:pStyle w:val="4"/>
        <w:spacing w:before="0"/>
        <w:ind w:left="0" w:firstLine="720"/>
        <w:jc w:val="left"/>
        <w:rPr>
          <w:sz w:val="24"/>
          <w:szCs w:val="24"/>
          <w:u w:val="single"/>
        </w:rPr>
      </w:pPr>
    </w:p>
    <w:p w:rsidR="00E3061C" w:rsidRDefault="00F34161">
      <w:pPr>
        <w:pStyle w:val="a7"/>
        <w:tabs>
          <w:tab w:val="left" w:pos="284"/>
        </w:tabs>
        <w:spacing w:before="0" w:after="0"/>
        <w:ind w:firstLine="709"/>
        <w:rPr>
          <w:rFonts w:ascii="Times New Roman" w:hAnsi="Times New Roman" w:cs="Times New Roman"/>
          <w:u w:val="single"/>
        </w:rPr>
      </w:pPr>
      <w:r>
        <w:rPr>
          <w:rFonts w:ascii="Times New Roman" w:hAnsi="Times New Roman" w:cs="Times New Roman"/>
          <w:b/>
          <w:bCs/>
        </w:rPr>
        <w:t xml:space="preserve">Семинар 10. </w:t>
      </w:r>
      <w:r w:rsidRPr="00D02911">
        <w:rPr>
          <w:rFonts w:ascii="Times New Roman" w:hAnsi="Times New Roman" w:cs="Times New Roman"/>
          <w:b/>
        </w:rPr>
        <w:t xml:space="preserve">Дискуссия </w:t>
      </w:r>
      <w:r w:rsidR="00E3061C" w:rsidRPr="00D02911">
        <w:rPr>
          <w:rFonts w:ascii="Times New Roman" w:hAnsi="Times New Roman" w:cs="Times New Roman"/>
          <w:b/>
        </w:rPr>
        <w:t>Современные прикладные исследования в области управления в США и Западной Европе</w:t>
      </w:r>
      <w:r w:rsidR="00E3061C">
        <w:rPr>
          <w:rFonts w:ascii="Times New Roman" w:hAnsi="Times New Roman" w:cs="Times New Roman"/>
        </w:rPr>
        <w:t xml:space="preserve"> (по материалам социологических журналов (рубрика «Социология управления») и Интернет-изданий).</w:t>
      </w:r>
    </w:p>
    <w:p w:rsidR="00E3061C" w:rsidRDefault="00E3061C">
      <w:pPr>
        <w:pStyle w:val="a7"/>
        <w:tabs>
          <w:tab w:val="left" w:pos="284"/>
        </w:tabs>
        <w:spacing w:before="0" w:after="0"/>
        <w:ind w:firstLine="709"/>
        <w:rPr>
          <w:rFonts w:ascii="Times New Roman" w:hAnsi="Times New Roman" w:cs="Times New Roman"/>
          <w:u w:val="single"/>
        </w:rPr>
      </w:pPr>
    </w:p>
    <w:p w:rsidR="00E3061C" w:rsidRDefault="00F34161">
      <w:pPr>
        <w:ind w:firstLine="720"/>
        <w:jc w:val="both"/>
      </w:pPr>
      <w:r>
        <w:rPr>
          <w:b/>
          <w:bCs/>
        </w:rPr>
        <w:t xml:space="preserve">Семинар 11. </w:t>
      </w:r>
      <w:r w:rsidR="00E3061C" w:rsidRPr="00D02911">
        <w:rPr>
          <w:b/>
        </w:rPr>
        <w:t>«</w:t>
      </w:r>
      <w:r w:rsidR="00E3061C" w:rsidRPr="00D02911">
        <w:rPr>
          <w:b/>
          <w:lang w:val="en-US"/>
        </w:rPr>
        <w:t>Case</w:t>
      </w:r>
      <w:r w:rsidR="00E3061C" w:rsidRPr="00D02911">
        <w:rPr>
          <w:b/>
        </w:rPr>
        <w:t>-</w:t>
      </w:r>
      <w:r w:rsidR="00E3061C" w:rsidRPr="00D02911">
        <w:rPr>
          <w:b/>
          <w:lang w:val="en-US"/>
        </w:rPr>
        <w:t>study</w:t>
      </w:r>
      <w:r w:rsidR="00E3061C" w:rsidRPr="00D02911">
        <w:rPr>
          <w:b/>
        </w:rPr>
        <w:t xml:space="preserve"> как метод социологического изучения управленческих отношений».</w:t>
      </w:r>
      <w:r w:rsidR="00E3061C">
        <w:t xml:space="preserve"> Составление программы пилотажного социологического исследования. Форма проведения: работа в группах (7-10 чел).</w:t>
      </w:r>
    </w:p>
    <w:p w:rsidR="00D648D8" w:rsidRPr="00D648D8" w:rsidRDefault="00D648D8" w:rsidP="00D648D8">
      <w:pPr>
        <w:pStyle w:val="af3"/>
        <w:keepNext/>
        <w:numPr>
          <w:ilvl w:val="0"/>
          <w:numId w:val="7"/>
        </w:numPr>
        <w:spacing w:before="240" w:after="120"/>
        <w:outlineLvl w:val="0"/>
        <w:rPr>
          <w:rFonts w:eastAsia="Calibri"/>
          <w:b/>
          <w:bCs/>
          <w:kern w:val="32"/>
          <w:sz w:val="28"/>
          <w:szCs w:val="32"/>
          <w:lang w:eastAsia="en-US"/>
        </w:rPr>
      </w:pPr>
      <w:r w:rsidRPr="00D648D8">
        <w:rPr>
          <w:rFonts w:eastAsia="Calibri"/>
          <w:b/>
          <w:bCs/>
          <w:kern w:val="32"/>
          <w:sz w:val="28"/>
          <w:szCs w:val="32"/>
          <w:lang w:eastAsia="en-US"/>
        </w:rPr>
        <w:t>Образовательные технологии</w:t>
      </w:r>
    </w:p>
    <w:p w:rsidR="00D648D8" w:rsidRPr="00D648D8" w:rsidRDefault="00D648D8" w:rsidP="00D648D8">
      <w:pPr>
        <w:ind w:firstLine="709"/>
        <w:rPr>
          <w:rFonts w:eastAsia="Calibri"/>
          <w:szCs w:val="22"/>
          <w:lang w:eastAsia="en-US"/>
        </w:rPr>
      </w:pPr>
      <w:r w:rsidRPr="00D648D8">
        <w:rPr>
          <w:rFonts w:eastAsia="Calibri"/>
          <w:szCs w:val="22"/>
          <w:lang w:eastAsia="en-US"/>
        </w:rPr>
        <w:t xml:space="preserve">При реализации различных видов учебной работы (лекций и </w:t>
      </w:r>
      <w:r w:rsidR="00257D54">
        <w:rPr>
          <w:rFonts w:eastAsia="Calibri"/>
          <w:szCs w:val="22"/>
          <w:lang w:eastAsia="en-US"/>
        </w:rPr>
        <w:t>семинарских</w:t>
      </w:r>
      <w:r w:rsidRPr="00D648D8">
        <w:rPr>
          <w:rFonts w:eastAsia="Calibri"/>
          <w:szCs w:val="22"/>
          <w:lang w:eastAsia="en-US"/>
        </w:rPr>
        <w:t xml:space="preserve"> занятий) используются следующие образовательные технологии:  тесты на выбор правильного ответа, разбор и обсуждения примеров (кейсов) социологических исследований, дискуссии и работа в группах по материалам как домашних заданий, так и актуальным вопросам из лекционной части курса. Хотя в рамках курса и не предусмотрено практических занятий, студенты получают возможность планирования и самостоятельного проведения разведывательного эмпирического социологического исследования. Все материалы для подготовки к семинарским занятиям, а также лекционные материалы (презентации, развернутые комментарии к вопросам, возникающим у слушателей во время лекции, дополнительные материалы и пр.) выкладывается в системе </w:t>
      </w:r>
      <w:r w:rsidRPr="00D648D8">
        <w:rPr>
          <w:rFonts w:eastAsia="Calibri"/>
          <w:szCs w:val="22"/>
          <w:lang w:val="en-US" w:eastAsia="en-US"/>
        </w:rPr>
        <w:t>LMS</w:t>
      </w:r>
      <w:r w:rsidRPr="00D648D8">
        <w:rPr>
          <w:rFonts w:eastAsia="Calibri"/>
          <w:szCs w:val="22"/>
          <w:lang w:eastAsia="en-US"/>
        </w:rPr>
        <w:t xml:space="preserve"> (где создан специальный раздел для данного курса).</w:t>
      </w:r>
    </w:p>
    <w:p w:rsidR="00D648D8" w:rsidRPr="00D648D8" w:rsidRDefault="00D648D8" w:rsidP="00D648D8">
      <w:pPr>
        <w:pStyle w:val="af3"/>
        <w:keepNext/>
        <w:numPr>
          <w:ilvl w:val="0"/>
          <w:numId w:val="7"/>
        </w:numPr>
        <w:spacing w:before="240" w:after="120"/>
        <w:outlineLvl w:val="0"/>
        <w:rPr>
          <w:rFonts w:eastAsia="Calibri"/>
          <w:b/>
          <w:bCs/>
          <w:kern w:val="32"/>
          <w:sz w:val="28"/>
          <w:szCs w:val="32"/>
          <w:lang w:eastAsia="en-US"/>
        </w:rPr>
      </w:pPr>
      <w:r w:rsidRPr="00D648D8">
        <w:rPr>
          <w:rFonts w:eastAsia="Calibri"/>
          <w:b/>
          <w:bCs/>
          <w:kern w:val="32"/>
          <w:sz w:val="28"/>
          <w:szCs w:val="32"/>
          <w:lang w:eastAsia="en-US"/>
        </w:rPr>
        <w:t>Оценочные средства для текущего контроля и аттестации студента</w:t>
      </w:r>
    </w:p>
    <w:p w:rsidR="00D648D8" w:rsidRPr="00D648D8" w:rsidRDefault="00257D54" w:rsidP="00D648D8">
      <w:pPr>
        <w:keepNext/>
        <w:numPr>
          <w:ilvl w:val="1"/>
          <w:numId w:val="0"/>
        </w:numPr>
        <w:spacing w:before="240" w:after="60"/>
        <w:ind w:left="576" w:hanging="576"/>
        <w:jc w:val="both"/>
        <w:outlineLvl w:val="1"/>
        <w:rPr>
          <w:rFonts w:eastAsia="Calibri"/>
          <w:b/>
          <w:bCs/>
          <w:iCs/>
          <w:szCs w:val="28"/>
          <w:lang w:eastAsia="en-US"/>
        </w:rPr>
      </w:pPr>
      <w:r w:rsidRPr="00257D54">
        <w:rPr>
          <w:rFonts w:eastAsia="Calibri"/>
          <w:b/>
          <w:bCs/>
          <w:iCs/>
          <w:szCs w:val="28"/>
          <w:lang w:eastAsia="en-US"/>
        </w:rPr>
        <w:t xml:space="preserve">9.1 </w:t>
      </w:r>
      <w:r w:rsidR="00D648D8" w:rsidRPr="00D648D8">
        <w:rPr>
          <w:rFonts w:eastAsia="Calibri"/>
          <w:b/>
          <w:bCs/>
          <w:iCs/>
          <w:szCs w:val="28"/>
          <w:lang w:eastAsia="en-US"/>
        </w:rPr>
        <w:t>Тематика заданий текущего контроля</w:t>
      </w:r>
    </w:p>
    <w:p w:rsidR="00E3061C" w:rsidRDefault="001368AD" w:rsidP="001368AD">
      <w:pPr>
        <w:ind w:firstLine="709"/>
        <w:rPr>
          <w:b/>
          <w:bCs/>
        </w:rPr>
      </w:pPr>
      <w:r w:rsidRPr="001368AD">
        <w:rPr>
          <w:rFonts w:eastAsia="Calibri"/>
          <w:szCs w:val="22"/>
          <w:lang w:eastAsia="en-US"/>
        </w:rPr>
        <w:t>В контрольных работах используются как закрытые или полузакрытые вопросы (с единичным или множественным выбором вариантов ответа), а также открытые вопросы (только в первой контрольной работе). Далее приведены различные примеры тестовых заданий, которые могут использоваться в контрольной работе:</w:t>
      </w:r>
    </w:p>
    <w:p w:rsidR="00E3061C" w:rsidRDefault="00E3061C">
      <w:pPr>
        <w:ind w:firstLine="720"/>
        <w:jc w:val="both"/>
      </w:pPr>
    </w:p>
    <w:p w:rsidR="00E3061C" w:rsidRPr="001368AD" w:rsidRDefault="00E3061C">
      <w:pPr>
        <w:shd w:val="clear" w:color="auto" w:fill="FFFFFF"/>
        <w:autoSpaceDE w:val="0"/>
        <w:autoSpaceDN w:val="0"/>
        <w:adjustRightInd w:val="0"/>
      </w:pPr>
      <w:r w:rsidRPr="001368AD">
        <w:rPr>
          <w:bCs/>
          <w:color w:val="000000"/>
        </w:rPr>
        <w:t>1.  Кто из социальных философов впервые применил научный социологический метод для изучения общества?</w:t>
      </w:r>
    </w:p>
    <w:p w:rsidR="00E3061C" w:rsidRDefault="00E3061C">
      <w:pPr>
        <w:shd w:val="clear" w:color="auto" w:fill="FFFFFF"/>
        <w:autoSpaceDE w:val="0"/>
        <w:autoSpaceDN w:val="0"/>
        <w:adjustRightInd w:val="0"/>
        <w:rPr>
          <w:color w:val="000000"/>
        </w:rPr>
      </w:pPr>
      <w:r w:rsidRPr="001368AD">
        <w:rPr>
          <w:color w:val="000000"/>
        </w:rPr>
        <w:t>а) О. Конт</w:t>
      </w:r>
      <w:r w:rsidRPr="001368AD">
        <w:rPr>
          <w:rFonts w:ascii="Arial" w:hAnsi="Arial" w:cs="Arial"/>
          <w:color w:val="000000"/>
        </w:rPr>
        <w:t xml:space="preserve">         </w:t>
      </w:r>
      <w:r w:rsidRPr="001368AD">
        <w:rPr>
          <w:color w:val="000000"/>
        </w:rPr>
        <w:t>б) Э. Дюркгейм</w:t>
      </w:r>
      <w:r w:rsidRPr="001368AD">
        <w:rPr>
          <w:rFonts w:ascii="Arial" w:hAnsi="Arial" w:cs="Arial"/>
          <w:color w:val="000000"/>
        </w:rPr>
        <w:t xml:space="preserve">             </w:t>
      </w:r>
      <w:r w:rsidRPr="001368AD">
        <w:rPr>
          <w:color w:val="000000"/>
        </w:rPr>
        <w:t>в) П. Сорокин</w:t>
      </w:r>
      <w:r w:rsidRPr="001368AD">
        <w:rPr>
          <w:rFonts w:ascii="Arial" w:hAnsi="Arial" w:cs="Arial"/>
          <w:color w:val="000000"/>
        </w:rPr>
        <w:t xml:space="preserve">           </w:t>
      </w:r>
      <w:r w:rsidRPr="001368AD">
        <w:rPr>
          <w:color w:val="000000"/>
        </w:rPr>
        <w:t>г) Г. Спенсер</w:t>
      </w:r>
    </w:p>
    <w:p w:rsidR="001368AD" w:rsidRPr="001368AD" w:rsidRDefault="001368AD">
      <w:pPr>
        <w:shd w:val="clear" w:color="auto" w:fill="FFFFFF"/>
        <w:autoSpaceDE w:val="0"/>
        <w:autoSpaceDN w:val="0"/>
        <w:adjustRightInd w:val="0"/>
      </w:pPr>
    </w:p>
    <w:p w:rsidR="00E3061C" w:rsidRPr="001368AD" w:rsidRDefault="00E3061C">
      <w:pPr>
        <w:shd w:val="clear" w:color="auto" w:fill="FFFFFF"/>
        <w:autoSpaceDE w:val="0"/>
        <w:autoSpaceDN w:val="0"/>
        <w:adjustRightInd w:val="0"/>
      </w:pPr>
      <w:r w:rsidRPr="001368AD">
        <w:rPr>
          <w:bCs/>
          <w:color w:val="000000"/>
        </w:rPr>
        <w:t>2.  Какое из утверждений является верным?</w:t>
      </w:r>
    </w:p>
    <w:p w:rsidR="00E3061C" w:rsidRPr="001368AD" w:rsidRDefault="00E3061C">
      <w:pPr>
        <w:shd w:val="clear" w:color="auto" w:fill="FFFFFF"/>
        <w:autoSpaceDE w:val="0"/>
        <w:autoSpaceDN w:val="0"/>
        <w:adjustRightInd w:val="0"/>
      </w:pPr>
      <w:r w:rsidRPr="001368AD">
        <w:rPr>
          <w:color w:val="000000"/>
        </w:rPr>
        <w:lastRenderedPageBreak/>
        <w:t>а) Социология управления представляет собой специальную социологическую теорию.</w:t>
      </w:r>
    </w:p>
    <w:p w:rsidR="00E3061C" w:rsidRPr="001368AD" w:rsidRDefault="00E3061C">
      <w:pPr>
        <w:shd w:val="clear" w:color="auto" w:fill="FFFFFF"/>
        <w:autoSpaceDE w:val="0"/>
        <w:autoSpaceDN w:val="0"/>
        <w:adjustRightInd w:val="0"/>
      </w:pPr>
      <w:r w:rsidRPr="001368AD">
        <w:rPr>
          <w:color w:val="000000"/>
        </w:rPr>
        <w:t xml:space="preserve">б) Социология управления - это российский аналог </w:t>
      </w:r>
      <w:r w:rsidRPr="001368AD">
        <w:rPr>
          <w:color w:val="000000"/>
          <w:lang w:val="en-US"/>
        </w:rPr>
        <w:t>Sociology</w:t>
      </w:r>
      <w:r w:rsidRPr="001368AD">
        <w:rPr>
          <w:color w:val="000000"/>
        </w:rPr>
        <w:t xml:space="preserve"> </w:t>
      </w:r>
      <w:r w:rsidRPr="001368AD">
        <w:rPr>
          <w:color w:val="000000"/>
          <w:lang w:val="en-US"/>
        </w:rPr>
        <w:t>of</w:t>
      </w:r>
      <w:r w:rsidRPr="001368AD">
        <w:rPr>
          <w:color w:val="000000"/>
        </w:rPr>
        <w:t xml:space="preserve"> </w:t>
      </w:r>
      <w:r w:rsidRPr="001368AD">
        <w:rPr>
          <w:color w:val="000000"/>
          <w:lang w:val="en-US"/>
        </w:rPr>
        <w:t>management</w:t>
      </w:r>
      <w:r w:rsidRPr="001368AD">
        <w:rPr>
          <w:color w:val="000000"/>
        </w:rPr>
        <w:t xml:space="preserve"> в европейской и американской научных традициях.</w:t>
      </w:r>
    </w:p>
    <w:p w:rsidR="00E3061C" w:rsidRPr="001368AD" w:rsidRDefault="00E3061C">
      <w:pPr>
        <w:shd w:val="clear" w:color="auto" w:fill="FFFFFF"/>
        <w:autoSpaceDE w:val="0"/>
        <w:autoSpaceDN w:val="0"/>
        <w:adjustRightInd w:val="0"/>
      </w:pPr>
      <w:r w:rsidRPr="001368AD">
        <w:rPr>
          <w:color w:val="000000"/>
        </w:rPr>
        <w:t>в) Специальность «Социология управления» в России появилась в 1980-х гг.</w:t>
      </w:r>
    </w:p>
    <w:p w:rsidR="00E3061C" w:rsidRDefault="00E3061C">
      <w:pPr>
        <w:shd w:val="clear" w:color="auto" w:fill="FFFFFF"/>
        <w:autoSpaceDE w:val="0"/>
        <w:autoSpaceDN w:val="0"/>
        <w:adjustRightInd w:val="0"/>
        <w:rPr>
          <w:color w:val="000000"/>
        </w:rPr>
      </w:pPr>
      <w:r w:rsidRPr="001368AD">
        <w:rPr>
          <w:color w:val="000000"/>
        </w:rPr>
        <w:t>г) Предметную область социологии управления необходимо определять с комбинаторной позиции, то есть рассматривать ее как дисциплину, возникающую «на стыке» социологии и теории управления.</w:t>
      </w:r>
    </w:p>
    <w:p w:rsidR="001368AD" w:rsidRPr="001368AD" w:rsidRDefault="001368AD">
      <w:pPr>
        <w:shd w:val="clear" w:color="auto" w:fill="FFFFFF"/>
        <w:autoSpaceDE w:val="0"/>
        <w:autoSpaceDN w:val="0"/>
        <w:adjustRightInd w:val="0"/>
      </w:pPr>
    </w:p>
    <w:p w:rsidR="00E3061C" w:rsidRPr="001368AD" w:rsidRDefault="00E3061C">
      <w:pPr>
        <w:shd w:val="clear" w:color="auto" w:fill="FFFFFF"/>
        <w:autoSpaceDE w:val="0"/>
        <w:autoSpaceDN w:val="0"/>
        <w:adjustRightInd w:val="0"/>
        <w:rPr>
          <w:bCs/>
          <w:color w:val="000000"/>
        </w:rPr>
      </w:pPr>
      <w:r w:rsidRPr="001368AD">
        <w:rPr>
          <w:bCs/>
          <w:color w:val="000000"/>
        </w:rPr>
        <w:t>3.   Что представляет собой координация как одна из моделей социального управления?</w:t>
      </w:r>
    </w:p>
    <w:p w:rsidR="00E3061C" w:rsidRPr="001368AD" w:rsidRDefault="00E3061C">
      <w:pPr>
        <w:shd w:val="clear" w:color="auto" w:fill="FFFFFF"/>
        <w:autoSpaceDE w:val="0"/>
        <w:autoSpaceDN w:val="0"/>
        <w:adjustRightInd w:val="0"/>
      </w:pPr>
      <w:r w:rsidRPr="001368AD">
        <w:rPr>
          <w:color w:val="000000"/>
        </w:rPr>
        <w:t>а) О</w:t>
      </w:r>
      <w:r w:rsidRPr="001368AD">
        <w:t>тношение между субъектами управленческой деятельности, выражающее непосредственное подчинение одного другому в процессе управления единым объектом.</w:t>
      </w:r>
    </w:p>
    <w:p w:rsidR="00E3061C" w:rsidRPr="001368AD" w:rsidRDefault="00E3061C">
      <w:r w:rsidRPr="001368AD">
        <w:t>б) Форму социального взаимодействия в организации, участники которого занимают равное положение.</w:t>
      </w:r>
    </w:p>
    <w:p w:rsidR="00E3061C" w:rsidRPr="001368AD" w:rsidRDefault="00E3061C">
      <w:r w:rsidRPr="001368AD">
        <w:t>в) Выражение вертикальных связей в организации.</w:t>
      </w:r>
    </w:p>
    <w:p w:rsidR="00E3061C" w:rsidRDefault="00E3061C">
      <w:r w:rsidRPr="001368AD">
        <w:t>г) Социальное подчинение.</w:t>
      </w:r>
    </w:p>
    <w:p w:rsidR="001368AD" w:rsidRPr="001368AD" w:rsidRDefault="001368AD"/>
    <w:p w:rsidR="00E3061C" w:rsidRPr="001368AD" w:rsidRDefault="00E3061C">
      <w:pPr>
        <w:shd w:val="clear" w:color="auto" w:fill="FFFFFF"/>
        <w:autoSpaceDE w:val="0"/>
        <w:autoSpaceDN w:val="0"/>
        <w:adjustRightInd w:val="0"/>
      </w:pPr>
      <w:r w:rsidRPr="001368AD">
        <w:rPr>
          <w:bCs/>
          <w:color w:val="000000"/>
        </w:rPr>
        <w:t>4.  Что из перечисленного характеризует органическую солидарность (Э. Дюркгейм)?</w:t>
      </w:r>
    </w:p>
    <w:p w:rsidR="00E3061C" w:rsidRPr="001368AD" w:rsidRDefault="00E3061C">
      <w:pPr>
        <w:shd w:val="clear" w:color="auto" w:fill="FFFFFF"/>
        <w:autoSpaceDE w:val="0"/>
        <w:autoSpaceDN w:val="0"/>
        <w:adjustRightInd w:val="0"/>
      </w:pPr>
      <w:r w:rsidRPr="001368AD">
        <w:rPr>
          <w:color w:val="000000"/>
        </w:rPr>
        <w:t>а) Современное состояние общества, в котором преобладает морально-культурное взаимопонимание.</w:t>
      </w:r>
    </w:p>
    <w:p w:rsidR="00E3061C" w:rsidRPr="001368AD" w:rsidRDefault="00E3061C">
      <w:pPr>
        <w:shd w:val="clear" w:color="auto" w:fill="FFFFFF"/>
        <w:autoSpaceDE w:val="0"/>
        <w:autoSpaceDN w:val="0"/>
        <w:adjustRightInd w:val="0"/>
      </w:pPr>
      <w:r w:rsidRPr="001368AD">
        <w:rPr>
          <w:color w:val="000000"/>
        </w:rPr>
        <w:t>б)  Тип социального взаимодействия, при котором целостность обеспечивается посредством доминирования коллективного</w:t>
      </w:r>
      <w:r w:rsidRPr="001368AD">
        <w:t xml:space="preserve"> </w:t>
      </w:r>
      <w:r w:rsidRPr="001368AD">
        <w:rPr>
          <w:color w:val="000000"/>
        </w:rPr>
        <w:t>сознания над индивидуальным.</w:t>
      </w:r>
    </w:p>
    <w:p w:rsidR="00E3061C" w:rsidRPr="001368AD" w:rsidRDefault="00E3061C">
      <w:pPr>
        <w:shd w:val="clear" w:color="auto" w:fill="FFFFFF"/>
        <w:autoSpaceDE w:val="0"/>
        <w:autoSpaceDN w:val="0"/>
        <w:adjustRightInd w:val="0"/>
      </w:pPr>
      <w:r w:rsidRPr="001368AD">
        <w:rPr>
          <w:color w:val="000000"/>
        </w:rPr>
        <w:t>в)  Тип социального взаимодействия, при котором основой социальных связей между индивидами выступает их различие,</w:t>
      </w:r>
      <w:r w:rsidRPr="001368AD">
        <w:t xml:space="preserve"> </w:t>
      </w:r>
      <w:r w:rsidRPr="001368AD">
        <w:rPr>
          <w:color w:val="000000"/>
        </w:rPr>
        <w:t>обусловленное разделением труда.</w:t>
      </w:r>
    </w:p>
    <w:p w:rsidR="00E3061C" w:rsidRDefault="00E3061C">
      <w:pPr>
        <w:shd w:val="clear" w:color="auto" w:fill="FFFFFF"/>
        <w:autoSpaceDE w:val="0"/>
        <w:autoSpaceDN w:val="0"/>
        <w:adjustRightInd w:val="0"/>
        <w:rPr>
          <w:color w:val="000000"/>
        </w:rPr>
      </w:pPr>
      <w:r w:rsidRPr="001368AD">
        <w:rPr>
          <w:color w:val="000000"/>
        </w:rPr>
        <w:t>г) Социальные нормы, ценности и традиции в обществе.</w:t>
      </w:r>
    </w:p>
    <w:p w:rsidR="001368AD" w:rsidRPr="001368AD" w:rsidRDefault="001368AD">
      <w:pPr>
        <w:shd w:val="clear" w:color="auto" w:fill="FFFFFF"/>
        <w:autoSpaceDE w:val="0"/>
        <w:autoSpaceDN w:val="0"/>
        <w:adjustRightInd w:val="0"/>
      </w:pPr>
    </w:p>
    <w:p w:rsidR="00E3061C" w:rsidRPr="001368AD" w:rsidRDefault="00E3061C">
      <w:pPr>
        <w:shd w:val="clear" w:color="auto" w:fill="FFFFFF"/>
        <w:autoSpaceDE w:val="0"/>
        <w:autoSpaceDN w:val="0"/>
        <w:adjustRightInd w:val="0"/>
      </w:pPr>
      <w:r w:rsidRPr="001368AD">
        <w:rPr>
          <w:bCs/>
          <w:color w:val="000000"/>
        </w:rPr>
        <w:t>5. Что характеризует первоначальную форму кооперации труда (по работе К. Маркса «Капитал»)?</w:t>
      </w:r>
    </w:p>
    <w:p w:rsidR="00E3061C" w:rsidRPr="001368AD" w:rsidRDefault="00E3061C">
      <w:pPr>
        <w:shd w:val="clear" w:color="auto" w:fill="FFFFFF"/>
        <w:autoSpaceDE w:val="0"/>
        <w:autoSpaceDN w:val="0"/>
        <w:adjustRightInd w:val="0"/>
        <w:rPr>
          <w:rFonts w:ascii="Arial" w:cs="Arial"/>
          <w:color w:val="000000"/>
        </w:rPr>
      </w:pPr>
      <w:r w:rsidRPr="001368AD">
        <w:rPr>
          <w:color w:val="000000"/>
        </w:rPr>
        <w:t>а) Общая собственность на условия производства.</w:t>
      </w:r>
      <w:r w:rsidRPr="001368AD">
        <w:rPr>
          <w:rFonts w:ascii="Arial" w:cs="Arial"/>
          <w:color w:val="000000"/>
        </w:rPr>
        <w:t xml:space="preserve">                     </w:t>
      </w:r>
    </w:p>
    <w:p w:rsidR="00E3061C" w:rsidRPr="001368AD" w:rsidRDefault="00E3061C">
      <w:pPr>
        <w:shd w:val="clear" w:color="auto" w:fill="FFFFFF"/>
        <w:autoSpaceDE w:val="0"/>
        <w:autoSpaceDN w:val="0"/>
        <w:adjustRightInd w:val="0"/>
        <w:rPr>
          <w:color w:val="000000"/>
        </w:rPr>
      </w:pPr>
      <w:r w:rsidRPr="001368AD">
        <w:rPr>
          <w:color w:val="000000"/>
        </w:rPr>
        <w:t xml:space="preserve">б) Договорное распределение обязанностей между членами общины.      </w:t>
      </w:r>
    </w:p>
    <w:p w:rsidR="00E3061C" w:rsidRPr="001368AD" w:rsidRDefault="00E3061C">
      <w:pPr>
        <w:shd w:val="clear" w:color="auto" w:fill="FFFFFF"/>
        <w:autoSpaceDE w:val="0"/>
        <w:autoSpaceDN w:val="0"/>
        <w:adjustRightInd w:val="0"/>
      </w:pPr>
      <w:r w:rsidRPr="001368AD">
        <w:rPr>
          <w:color w:val="000000"/>
        </w:rPr>
        <w:t>в) Сильная привязанность индивида к роду или общине.</w:t>
      </w:r>
    </w:p>
    <w:p w:rsidR="00E3061C" w:rsidRDefault="00E3061C">
      <w:pPr>
        <w:shd w:val="clear" w:color="auto" w:fill="FFFFFF"/>
        <w:autoSpaceDE w:val="0"/>
        <w:autoSpaceDN w:val="0"/>
        <w:adjustRightInd w:val="0"/>
        <w:rPr>
          <w:color w:val="000000"/>
        </w:rPr>
      </w:pPr>
      <w:r w:rsidRPr="001368AD">
        <w:rPr>
          <w:color w:val="000000"/>
        </w:rPr>
        <w:t>г) Имущественное неравенство.</w:t>
      </w:r>
    </w:p>
    <w:p w:rsidR="001368AD" w:rsidRPr="001368AD" w:rsidRDefault="001368AD">
      <w:pPr>
        <w:shd w:val="clear" w:color="auto" w:fill="FFFFFF"/>
        <w:autoSpaceDE w:val="0"/>
        <w:autoSpaceDN w:val="0"/>
        <w:adjustRightInd w:val="0"/>
      </w:pPr>
    </w:p>
    <w:p w:rsidR="00E3061C" w:rsidRPr="001368AD" w:rsidRDefault="00E3061C">
      <w:pPr>
        <w:shd w:val="clear" w:color="auto" w:fill="FFFFFF"/>
        <w:autoSpaceDE w:val="0"/>
        <w:autoSpaceDN w:val="0"/>
        <w:adjustRightInd w:val="0"/>
      </w:pPr>
      <w:r w:rsidRPr="001368AD">
        <w:rPr>
          <w:bCs/>
          <w:color w:val="000000"/>
        </w:rPr>
        <w:t>6.  Что из перечисленного не является принципом легального типа господства (по работе М. Вебера «Типы господства»)?</w:t>
      </w:r>
    </w:p>
    <w:p w:rsidR="00E3061C" w:rsidRPr="001368AD" w:rsidRDefault="00E3061C">
      <w:pPr>
        <w:shd w:val="clear" w:color="auto" w:fill="FFFFFF"/>
        <w:autoSpaceDE w:val="0"/>
        <w:autoSpaceDN w:val="0"/>
        <w:adjustRightInd w:val="0"/>
      </w:pPr>
      <w:r w:rsidRPr="001368AD">
        <w:rPr>
          <w:color w:val="000000"/>
        </w:rPr>
        <w:t>а) Наличие государственной иерархии.</w:t>
      </w:r>
    </w:p>
    <w:p w:rsidR="00E3061C" w:rsidRPr="001368AD" w:rsidRDefault="00E3061C">
      <w:pPr>
        <w:shd w:val="clear" w:color="auto" w:fill="FFFFFF"/>
        <w:autoSpaceDE w:val="0"/>
        <w:autoSpaceDN w:val="0"/>
        <w:adjustRightInd w:val="0"/>
      </w:pPr>
      <w:r w:rsidRPr="001368AD">
        <w:rPr>
          <w:color w:val="000000"/>
        </w:rPr>
        <w:t>б) Выполнение управленческих функций как единственный, или, по крайней мере, основной вид занятий чиновника.</w:t>
      </w:r>
    </w:p>
    <w:p w:rsidR="00E3061C" w:rsidRPr="001368AD" w:rsidRDefault="00E3061C">
      <w:pPr>
        <w:shd w:val="clear" w:color="auto" w:fill="FFFFFF"/>
        <w:autoSpaceDE w:val="0"/>
        <w:autoSpaceDN w:val="0"/>
        <w:adjustRightInd w:val="0"/>
      </w:pPr>
      <w:r w:rsidRPr="001368AD">
        <w:rPr>
          <w:color w:val="000000"/>
        </w:rPr>
        <w:t>в) Документооборот как основа принятия управленческих решений.</w:t>
      </w:r>
    </w:p>
    <w:p w:rsidR="00E3061C" w:rsidRDefault="00E3061C">
      <w:pPr>
        <w:shd w:val="clear" w:color="auto" w:fill="FFFFFF"/>
        <w:autoSpaceDE w:val="0"/>
        <w:autoSpaceDN w:val="0"/>
        <w:adjustRightInd w:val="0"/>
        <w:rPr>
          <w:color w:val="000000"/>
        </w:rPr>
      </w:pPr>
      <w:r w:rsidRPr="001368AD">
        <w:rPr>
          <w:color w:val="000000"/>
        </w:rPr>
        <w:t>г) Самообучение на рабочем месте.</w:t>
      </w:r>
    </w:p>
    <w:p w:rsidR="001368AD" w:rsidRPr="001368AD" w:rsidRDefault="001368AD">
      <w:pPr>
        <w:shd w:val="clear" w:color="auto" w:fill="FFFFFF"/>
        <w:autoSpaceDE w:val="0"/>
        <w:autoSpaceDN w:val="0"/>
        <w:adjustRightInd w:val="0"/>
      </w:pPr>
    </w:p>
    <w:p w:rsidR="00E3061C" w:rsidRPr="001368AD" w:rsidRDefault="00E3061C">
      <w:pPr>
        <w:shd w:val="clear" w:color="auto" w:fill="FFFFFF"/>
        <w:autoSpaceDE w:val="0"/>
        <w:autoSpaceDN w:val="0"/>
        <w:adjustRightInd w:val="0"/>
        <w:rPr>
          <w:bCs/>
          <w:color w:val="000000"/>
        </w:rPr>
      </w:pPr>
      <w:r w:rsidRPr="001368AD">
        <w:rPr>
          <w:bCs/>
          <w:color w:val="000000"/>
        </w:rPr>
        <w:t>7.</w:t>
      </w:r>
      <w:r w:rsidRPr="001368AD">
        <w:rPr>
          <w:color w:val="000000"/>
        </w:rPr>
        <w:t xml:space="preserve">  </w:t>
      </w:r>
      <w:r w:rsidRPr="001368AD">
        <w:rPr>
          <w:bCs/>
          <w:color w:val="000000"/>
        </w:rPr>
        <w:t xml:space="preserve"> «П</w:t>
      </w:r>
      <w:r w:rsidRPr="001368AD">
        <w:rPr>
          <w:bCs/>
        </w:rPr>
        <w:t>редписания, служащие общими указаниями для социального действия и выражающие социальные ожидания “правильного” поведения»</w:t>
      </w:r>
      <w:r w:rsidRPr="001368AD">
        <w:rPr>
          <w:bCs/>
          <w:color w:val="000000"/>
        </w:rPr>
        <w:t xml:space="preserve"> – это определение:</w:t>
      </w:r>
    </w:p>
    <w:p w:rsidR="00E3061C" w:rsidRPr="001368AD" w:rsidRDefault="00E3061C">
      <w:pPr>
        <w:shd w:val="clear" w:color="auto" w:fill="FFFFFF"/>
        <w:autoSpaceDE w:val="0"/>
        <w:autoSpaceDN w:val="0"/>
        <w:adjustRightInd w:val="0"/>
      </w:pPr>
      <w:r w:rsidRPr="001368AD">
        <w:rPr>
          <w:color w:val="000000"/>
        </w:rPr>
        <w:t>а) интересов      б) потребностей     в) ценностей    г) норм</w:t>
      </w:r>
    </w:p>
    <w:p w:rsidR="00E3061C" w:rsidRPr="001368AD" w:rsidRDefault="00E3061C">
      <w:pPr>
        <w:shd w:val="clear" w:color="auto" w:fill="FFFFFF"/>
        <w:autoSpaceDE w:val="0"/>
        <w:autoSpaceDN w:val="0"/>
        <w:adjustRightInd w:val="0"/>
        <w:rPr>
          <w:bCs/>
          <w:color w:val="000000"/>
        </w:rPr>
      </w:pPr>
      <w:r w:rsidRPr="001368AD">
        <w:rPr>
          <w:bCs/>
          <w:color w:val="000000"/>
        </w:rPr>
        <w:t>8.   Управление как социальное действие характеризует:</w:t>
      </w:r>
    </w:p>
    <w:p w:rsidR="00E3061C" w:rsidRPr="001368AD" w:rsidRDefault="00E3061C">
      <w:pPr>
        <w:shd w:val="clear" w:color="auto" w:fill="FFFFFF"/>
        <w:autoSpaceDE w:val="0"/>
        <w:autoSpaceDN w:val="0"/>
        <w:adjustRightInd w:val="0"/>
      </w:pPr>
      <w:r w:rsidRPr="001368AD">
        <w:rPr>
          <w:color w:val="000000"/>
        </w:rPr>
        <w:t>а) эквивалентность     б) ориентация на значимого другого   в) схема «стимул-реакция»  г) учет интересов и потребностей подчиненных</w:t>
      </w:r>
    </w:p>
    <w:p w:rsidR="001368AD" w:rsidRPr="00D648D8" w:rsidRDefault="00E3061C" w:rsidP="001368AD">
      <w:pPr>
        <w:keepNext/>
        <w:numPr>
          <w:ilvl w:val="1"/>
          <w:numId w:val="0"/>
        </w:numPr>
        <w:spacing w:before="240" w:after="60"/>
        <w:ind w:left="576" w:hanging="576"/>
        <w:jc w:val="both"/>
        <w:outlineLvl w:val="1"/>
        <w:rPr>
          <w:rFonts w:eastAsia="Calibri"/>
          <w:b/>
          <w:bCs/>
          <w:iCs/>
          <w:szCs w:val="28"/>
          <w:lang w:eastAsia="en-US"/>
        </w:rPr>
      </w:pPr>
      <w:r w:rsidRPr="001368AD">
        <w:rPr>
          <w:b/>
          <w:bCs/>
          <w:color w:val="000000"/>
        </w:rPr>
        <w:t xml:space="preserve"> </w:t>
      </w:r>
      <w:r w:rsidR="001368AD" w:rsidRPr="00257D54">
        <w:rPr>
          <w:rFonts w:eastAsia="Calibri"/>
          <w:b/>
          <w:bCs/>
          <w:iCs/>
          <w:szCs w:val="28"/>
          <w:lang w:eastAsia="en-US"/>
        </w:rPr>
        <w:t>9.</w:t>
      </w:r>
      <w:r w:rsidR="001368AD">
        <w:rPr>
          <w:rFonts w:eastAsia="Calibri"/>
          <w:b/>
          <w:bCs/>
          <w:iCs/>
          <w:szCs w:val="28"/>
          <w:lang w:eastAsia="en-US"/>
        </w:rPr>
        <w:t>2</w:t>
      </w:r>
      <w:r w:rsidR="001368AD" w:rsidRPr="00257D54">
        <w:rPr>
          <w:rFonts w:eastAsia="Calibri"/>
          <w:b/>
          <w:bCs/>
          <w:iCs/>
          <w:szCs w:val="28"/>
          <w:lang w:eastAsia="en-US"/>
        </w:rPr>
        <w:t xml:space="preserve"> </w:t>
      </w:r>
      <w:r w:rsidR="001368AD" w:rsidRPr="00D648D8">
        <w:rPr>
          <w:rFonts w:eastAsia="Calibri"/>
          <w:b/>
          <w:bCs/>
          <w:iCs/>
          <w:szCs w:val="28"/>
          <w:lang w:eastAsia="en-US"/>
        </w:rPr>
        <w:t xml:space="preserve">Тематика заданий </w:t>
      </w:r>
      <w:r w:rsidR="001368AD">
        <w:rPr>
          <w:rFonts w:eastAsia="Calibri"/>
          <w:b/>
          <w:bCs/>
          <w:iCs/>
          <w:szCs w:val="28"/>
          <w:lang w:eastAsia="en-US"/>
        </w:rPr>
        <w:t>итогового</w:t>
      </w:r>
      <w:r w:rsidR="001368AD" w:rsidRPr="00D648D8">
        <w:rPr>
          <w:rFonts w:eastAsia="Calibri"/>
          <w:b/>
          <w:bCs/>
          <w:iCs/>
          <w:szCs w:val="28"/>
          <w:lang w:eastAsia="en-US"/>
        </w:rPr>
        <w:t xml:space="preserve"> контроля</w:t>
      </w:r>
    </w:p>
    <w:p w:rsidR="00E3061C" w:rsidRDefault="001368AD">
      <w:pPr>
        <w:shd w:val="clear" w:color="auto" w:fill="FFFFFF"/>
        <w:autoSpaceDE w:val="0"/>
        <w:autoSpaceDN w:val="0"/>
        <w:adjustRightInd w:val="0"/>
      </w:pPr>
      <w:r>
        <w:rPr>
          <w:b/>
        </w:rPr>
        <w:t>Зачет</w:t>
      </w:r>
      <w:r w:rsidRPr="00BC594C">
        <w:rPr>
          <w:b/>
        </w:rPr>
        <w:t xml:space="preserve"> по курсу </w:t>
      </w:r>
      <w:r w:rsidRPr="00BC594C">
        <w:t>провод</w:t>
      </w:r>
      <w:r>
        <w:t xml:space="preserve">ится в форме письменного теста. </w:t>
      </w:r>
      <w:r w:rsidRPr="00BC594C">
        <w:rPr>
          <w:b/>
        </w:rPr>
        <w:t>Образцы заданий</w:t>
      </w:r>
      <w:r w:rsidRPr="00BC594C">
        <w:t xml:space="preserve"> приводятся ниже:</w:t>
      </w:r>
    </w:p>
    <w:p w:rsidR="001368AD" w:rsidRPr="001368AD" w:rsidRDefault="001368AD" w:rsidP="00665E2F">
      <w:pPr>
        <w:shd w:val="clear" w:color="auto" w:fill="FFFFFF"/>
        <w:autoSpaceDE w:val="0"/>
        <w:autoSpaceDN w:val="0"/>
        <w:adjustRightInd w:val="0"/>
      </w:pPr>
    </w:p>
    <w:p w:rsidR="001368AD" w:rsidRPr="001368AD" w:rsidRDefault="001368AD" w:rsidP="00665E2F">
      <w:pPr>
        <w:numPr>
          <w:ilvl w:val="0"/>
          <w:numId w:val="21"/>
        </w:numPr>
        <w:ind w:left="0"/>
        <w:contextualSpacing/>
        <w:rPr>
          <w:rFonts w:eastAsia="Calibri"/>
          <w:lang w:eastAsia="en-US"/>
        </w:rPr>
      </w:pPr>
      <w:r w:rsidRPr="001368AD">
        <w:rPr>
          <w:rFonts w:eastAsia="Calibri"/>
          <w:lang w:eastAsia="en-US"/>
        </w:rPr>
        <w:t>Выделите из нижеприведенного списка характеристику формального лидера:</w:t>
      </w:r>
    </w:p>
    <w:p w:rsidR="001368AD" w:rsidRPr="001368AD" w:rsidRDefault="001368AD" w:rsidP="00665E2F">
      <w:pPr>
        <w:numPr>
          <w:ilvl w:val="0"/>
          <w:numId w:val="22"/>
        </w:numPr>
        <w:ind w:left="0"/>
        <w:contextualSpacing/>
        <w:rPr>
          <w:rFonts w:eastAsia="Calibri"/>
          <w:lang w:eastAsia="en-US"/>
        </w:rPr>
      </w:pPr>
      <w:r w:rsidRPr="001368AD">
        <w:rPr>
          <w:rFonts w:eastAsia="Calibri"/>
          <w:bCs/>
          <w:lang w:eastAsia="en-US"/>
        </w:rPr>
        <w:t>Имеет поддержку в виде делегированных ему официальных полномочий</w:t>
      </w:r>
    </w:p>
    <w:p w:rsidR="001368AD" w:rsidRPr="001368AD" w:rsidRDefault="001368AD" w:rsidP="00665E2F">
      <w:pPr>
        <w:numPr>
          <w:ilvl w:val="0"/>
          <w:numId w:val="22"/>
        </w:numPr>
        <w:ind w:left="0"/>
        <w:contextualSpacing/>
        <w:rPr>
          <w:rFonts w:eastAsia="Calibri"/>
          <w:lang w:eastAsia="en-US"/>
        </w:rPr>
      </w:pPr>
      <w:r w:rsidRPr="001368AD">
        <w:rPr>
          <w:rFonts w:eastAsia="Calibri"/>
          <w:lang w:eastAsia="en-US"/>
        </w:rPr>
        <w:t>Вызывает у людей доверие, излучает доброту, вселяет уверенность, снимает психологическую напряженность</w:t>
      </w:r>
    </w:p>
    <w:p w:rsidR="001368AD" w:rsidRPr="001368AD" w:rsidRDefault="001368AD" w:rsidP="00665E2F">
      <w:pPr>
        <w:numPr>
          <w:ilvl w:val="0"/>
          <w:numId w:val="23"/>
        </w:numPr>
        <w:ind w:left="0"/>
        <w:contextualSpacing/>
        <w:rPr>
          <w:rFonts w:eastAsia="Calibri"/>
          <w:lang w:eastAsia="en-US"/>
        </w:rPr>
      </w:pPr>
      <w:r w:rsidRPr="001368AD">
        <w:rPr>
          <w:rFonts w:eastAsia="Calibri"/>
          <w:lang w:eastAsia="en-US"/>
        </w:rPr>
        <w:lastRenderedPageBreak/>
        <w:t>Выдвигается за счет своих способностей оказывать влияние на других и благодаря своим деловым и личным качествам</w:t>
      </w:r>
    </w:p>
    <w:p w:rsidR="001368AD" w:rsidRPr="001368AD" w:rsidRDefault="001368AD" w:rsidP="00665E2F">
      <w:pPr>
        <w:numPr>
          <w:ilvl w:val="0"/>
          <w:numId w:val="21"/>
        </w:numPr>
        <w:ind w:left="0"/>
        <w:contextualSpacing/>
        <w:rPr>
          <w:rFonts w:eastAsia="Calibri"/>
          <w:lang w:eastAsia="en-US"/>
        </w:rPr>
      </w:pPr>
      <w:r w:rsidRPr="001368AD">
        <w:rPr>
          <w:rFonts w:eastAsia="Calibri"/>
          <w:lang w:eastAsia="en-US"/>
        </w:rPr>
        <w:t>Формальными являются группы, в которых:</w:t>
      </w:r>
    </w:p>
    <w:p w:rsidR="001368AD" w:rsidRPr="001368AD" w:rsidRDefault="001368AD" w:rsidP="00665E2F">
      <w:pPr>
        <w:numPr>
          <w:ilvl w:val="0"/>
          <w:numId w:val="24"/>
        </w:numPr>
        <w:ind w:left="0"/>
        <w:contextualSpacing/>
        <w:rPr>
          <w:rFonts w:eastAsia="Calibri"/>
          <w:lang w:eastAsia="en-US"/>
        </w:rPr>
      </w:pPr>
      <w:r w:rsidRPr="001368AD">
        <w:rPr>
          <w:rFonts w:eastAsia="Calibri"/>
          <w:lang w:eastAsia="en-US"/>
        </w:rPr>
        <w:t>Нечетко выражена цель совместной деятельности</w:t>
      </w:r>
    </w:p>
    <w:p w:rsidR="001368AD" w:rsidRPr="001368AD" w:rsidRDefault="001368AD" w:rsidP="00665E2F">
      <w:pPr>
        <w:numPr>
          <w:ilvl w:val="0"/>
          <w:numId w:val="24"/>
        </w:numPr>
        <w:ind w:left="0"/>
        <w:contextualSpacing/>
        <w:rPr>
          <w:rFonts w:eastAsia="Calibri"/>
          <w:sz w:val="22"/>
          <w:szCs w:val="22"/>
          <w:lang w:eastAsia="en-US"/>
        </w:rPr>
      </w:pPr>
      <w:r w:rsidRPr="001368AD">
        <w:rPr>
          <w:rFonts w:eastAsia="Calibri"/>
          <w:bCs/>
          <w:lang w:eastAsia="en-US"/>
        </w:rPr>
        <w:t>Поведение членов группы и их положение строго регламентировано правилами организации</w:t>
      </w:r>
    </w:p>
    <w:p w:rsidR="001368AD" w:rsidRPr="001368AD" w:rsidRDefault="001368AD" w:rsidP="00665E2F">
      <w:pPr>
        <w:numPr>
          <w:ilvl w:val="0"/>
          <w:numId w:val="24"/>
        </w:numPr>
        <w:ind w:left="0"/>
        <w:contextualSpacing/>
        <w:rPr>
          <w:rFonts w:eastAsia="Calibri"/>
          <w:sz w:val="22"/>
          <w:szCs w:val="22"/>
          <w:lang w:eastAsia="en-US"/>
        </w:rPr>
      </w:pPr>
      <w:r w:rsidRPr="001368AD">
        <w:rPr>
          <w:rFonts w:eastAsia="Calibri"/>
          <w:lang w:eastAsia="en-US"/>
        </w:rPr>
        <w:t>Ценности группы играют в жизни личности роль эталона</w:t>
      </w:r>
    </w:p>
    <w:p w:rsidR="001368AD" w:rsidRPr="001368AD" w:rsidRDefault="001368AD" w:rsidP="00665E2F">
      <w:pPr>
        <w:numPr>
          <w:ilvl w:val="0"/>
          <w:numId w:val="24"/>
        </w:numPr>
        <w:ind w:left="0"/>
        <w:contextualSpacing/>
        <w:rPr>
          <w:rFonts w:eastAsia="Calibri"/>
          <w:lang w:eastAsia="en-US"/>
        </w:rPr>
      </w:pPr>
      <w:r w:rsidRPr="001368AD">
        <w:rPr>
          <w:rFonts w:eastAsia="Calibri"/>
          <w:lang w:eastAsia="en-US"/>
        </w:rPr>
        <w:t>Основной характеристикой является пространственная близость и малочисленный состав</w:t>
      </w:r>
    </w:p>
    <w:p w:rsidR="001368AD" w:rsidRPr="001368AD" w:rsidRDefault="001368AD" w:rsidP="00665E2F">
      <w:pPr>
        <w:numPr>
          <w:ilvl w:val="0"/>
          <w:numId w:val="21"/>
        </w:numPr>
        <w:ind w:left="0"/>
        <w:contextualSpacing/>
        <w:rPr>
          <w:rFonts w:eastAsia="Calibri"/>
          <w:lang w:eastAsia="en-US"/>
        </w:rPr>
      </w:pPr>
      <w:r w:rsidRPr="001368AD">
        <w:rPr>
          <w:rFonts w:eastAsia="Calibri"/>
          <w:lang w:eastAsia="en-US"/>
        </w:rPr>
        <w:t>Характерная черта шведской модели управления:</w:t>
      </w:r>
    </w:p>
    <w:p w:rsidR="001368AD" w:rsidRPr="001368AD" w:rsidRDefault="001368AD" w:rsidP="00665E2F">
      <w:pPr>
        <w:numPr>
          <w:ilvl w:val="0"/>
          <w:numId w:val="25"/>
        </w:numPr>
        <w:ind w:left="0"/>
        <w:contextualSpacing/>
        <w:rPr>
          <w:rFonts w:eastAsia="Calibri"/>
          <w:lang w:eastAsia="en-US"/>
        </w:rPr>
      </w:pPr>
      <w:r w:rsidRPr="001368AD">
        <w:rPr>
          <w:rFonts w:eastAsia="Calibri"/>
          <w:lang w:eastAsia="en-US"/>
        </w:rPr>
        <w:t>Высокий уровень национального самосознания</w:t>
      </w:r>
    </w:p>
    <w:p w:rsidR="001368AD" w:rsidRPr="001368AD" w:rsidRDefault="001368AD" w:rsidP="00665E2F">
      <w:pPr>
        <w:numPr>
          <w:ilvl w:val="0"/>
          <w:numId w:val="25"/>
        </w:numPr>
        <w:ind w:left="0"/>
        <w:contextualSpacing/>
        <w:rPr>
          <w:rFonts w:eastAsia="Calibri"/>
          <w:lang w:eastAsia="en-US"/>
        </w:rPr>
      </w:pPr>
      <w:r w:rsidRPr="001368AD">
        <w:rPr>
          <w:rFonts w:eastAsia="Calibri"/>
          <w:bCs/>
          <w:lang w:eastAsia="en-US"/>
        </w:rPr>
        <w:t>Сильная социальная политика, направленная на сокращение имущественного неравенства</w:t>
      </w:r>
    </w:p>
    <w:p w:rsidR="001368AD" w:rsidRPr="001368AD" w:rsidRDefault="001368AD" w:rsidP="00665E2F">
      <w:pPr>
        <w:numPr>
          <w:ilvl w:val="0"/>
          <w:numId w:val="25"/>
        </w:numPr>
        <w:ind w:left="0"/>
        <w:contextualSpacing/>
        <w:rPr>
          <w:rFonts w:eastAsia="Calibri"/>
          <w:lang w:eastAsia="en-US"/>
        </w:rPr>
      </w:pPr>
      <w:r w:rsidRPr="001368AD">
        <w:rPr>
          <w:rFonts w:eastAsia="Calibri"/>
          <w:lang w:eastAsia="en-US"/>
        </w:rPr>
        <w:t>Высокий уровень производительности труда</w:t>
      </w:r>
    </w:p>
    <w:p w:rsidR="001368AD" w:rsidRPr="001368AD" w:rsidRDefault="001368AD" w:rsidP="00665E2F">
      <w:pPr>
        <w:numPr>
          <w:ilvl w:val="0"/>
          <w:numId w:val="25"/>
        </w:numPr>
        <w:ind w:left="0"/>
        <w:contextualSpacing/>
        <w:rPr>
          <w:rFonts w:eastAsia="Calibri"/>
          <w:lang w:eastAsia="en-US"/>
        </w:rPr>
      </w:pPr>
      <w:r w:rsidRPr="001368AD">
        <w:rPr>
          <w:rFonts w:eastAsia="Calibri"/>
          <w:lang w:eastAsia="en-US"/>
        </w:rPr>
        <w:t>Массовая ориентация на достижение личного успеха</w:t>
      </w:r>
    </w:p>
    <w:p w:rsidR="001368AD" w:rsidRPr="001368AD" w:rsidRDefault="001368AD" w:rsidP="00665E2F">
      <w:pPr>
        <w:numPr>
          <w:ilvl w:val="0"/>
          <w:numId w:val="21"/>
        </w:numPr>
        <w:ind w:left="0"/>
        <w:contextualSpacing/>
        <w:rPr>
          <w:rFonts w:eastAsia="Calibri"/>
          <w:lang w:eastAsia="en-US"/>
        </w:rPr>
      </w:pPr>
      <w:r w:rsidRPr="001368AD">
        <w:rPr>
          <w:rFonts w:eastAsia="Calibri"/>
          <w:lang w:eastAsia="en-US"/>
        </w:rPr>
        <w:t>Социальное прогнозирование – это:</w:t>
      </w:r>
    </w:p>
    <w:p w:rsidR="001368AD" w:rsidRPr="001368AD" w:rsidRDefault="001368AD" w:rsidP="00665E2F">
      <w:pPr>
        <w:numPr>
          <w:ilvl w:val="0"/>
          <w:numId w:val="26"/>
        </w:numPr>
        <w:ind w:left="0"/>
        <w:contextualSpacing/>
        <w:rPr>
          <w:rFonts w:eastAsia="Calibri"/>
          <w:lang w:eastAsia="en-US"/>
        </w:rPr>
      </w:pPr>
      <w:r w:rsidRPr="001368AD">
        <w:rPr>
          <w:rFonts w:eastAsia="Calibri"/>
          <w:lang w:eastAsia="en-US"/>
        </w:rPr>
        <w:t>Процесс создания прототипа, прообраза социальных объектов, социальных качеств, социальных процессов и отношений</w:t>
      </w:r>
    </w:p>
    <w:p w:rsidR="001368AD" w:rsidRPr="001368AD" w:rsidRDefault="001368AD" w:rsidP="00665E2F">
      <w:pPr>
        <w:numPr>
          <w:ilvl w:val="0"/>
          <w:numId w:val="26"/>
        </w:numPr>
        <w:ind w:left="0"/>
        <w:contextualSpacing/>
        <w:rPr>
          <w:rFonts w:eastAsia="Calibri"/>
          <w:lang w:eastAsia="en-US"/>
        </w:rPr>
      </w:pPr>
      <w:r w:rsidRPr="001368AD">
        <w:rPr>
          <w:rFonts w:eastAsia="Calibri"/>
          <w:lang w:eastAsia="en-US"/>
        </w:rPr>
        <w:t>Форма опережающего отражения действительности</w:t>
      </w:r>
    </w:p>
    <w:p w:rsidR="001368AD" w:rsidRPr="001368AD" w:rsidRDefault="001368AD" w:rsidP="00665E2F">
      <w:pPr>
        <w:numPr>
          <w:ilvl w:val="0"/>
          <w:numId w:val="26"/>
        </w:numPr>
        <w:ind w:left="0"/>
        <w:contextualSpacing/>
        <w:rPr>
          <w:rFonts w:eastAsia="Calibri"/>
          <w:lang w:eastAsia="en-US"/>
        </w:rPr>
      </w:pPr>
      <w:r w:rsidRPr="001368AD">
        <w:rPr>
          <w:rFonts w:eastAsia="Calibri"/>
          <w:bCs/>
          <w:lang w:eastAsia="en-US"/>
        </w:rPr>
        <w:t>Глубокий анализ степени вероятности и многовариантность возможных решений</w:t>
      </w:r>
    </w:p>
    <w:p w:rsidR="001368AD" w:rsidRPr="001368AD" w:rsidRDefault="001368AD" w:rsidP="00665E2F">
      <w:pPr>
        <w:numPr>
          <w:ilvl w:val="0"/>
          <w:numId w:val="26"/>
        </w:numPr>
        <w:ind w:left="0"/>
        <w:contextualSpacing/>
        <w:rPr>
          <w:rFonts w:eastAsia="Calibri"/>
          <w:lang w:eastAsia="en-US"/>
        </w:rPr>
      </w:pPr>
      <w:r w:rsidRPr="001368AD">
        <w:rPr>
          <w:rFonts w:eastAsia="Calibri"/>
          <w:lang w:eastAsia="en-US"/>
        </w:rPr>
        <w:t>Форма регулирования социальных процессов в обществе, связанных с жизнедеятельностью населения</w:t>
      </w:r>
    </w:p>
    <w:p w:rsidR="001368AD" w:rsidRPr="001368AD" w:rsidRDefault="001368AD" w:rsidP="00665E2F">
      <w:pPr>
        <w:numPr>
          <w:ilvl w:val="0"/>
          <w:numId w:val="21"/>
        </w:numPr>
        <w:ind w:left="0"/>
        <w:contextualSpacing/>
        <w:rPr>
          <w:rFonts w:eastAsia="Calibri"/>
          <w:lang w:eastAsia="en-US"/>
        </w:rPr>
      </w:pPr>
      <w:r w:rsidRPr="001368AD">
        <w:rPr>
          <w:rFonts w:eastAsia="Calibri"/>
          <w:lang w:eastAsia="en-US"/>
        </w:rPr>
        <w:t>Социальное проектирование - это:</w:t>
      </w:r>
    </w:p>
    <w:p w:rsidR="001368AD" w:rsidRPr="001368AD" w:rsidRDefault="001368AD" w:rsidP="00665E2F">
      <w:pPr>
        <w:numPr>
          <w:ilvl w:val="0"/>
          <w:numId w:val="27"/>
        </w:numPr>
        <w:ind w:left="0"/>
        <w:contextualSpacing/>
        <w:rPr>
          <w:rFonts w:eastAsia="Calibri"/>
          <w:lang w:eastAsia="en-US"/>
        </w:rPr>
      </w:pPr>
      <w:r w:rsidRPr="001368AD">
        <w:rPr>
          <w:rFonts w:eastAsia="Calibri"/>
          <w:bCs/>
          <w:lang w:eastAsia="en-US"/>
        </w:rPr>
        <w:t>Процесс создания прототипа, прообраза социальных объектов, социальных качеств, социальных процессов и отношений</w:t>
      </w:r>
    </w:p>
    <w:p w:rsidR="001368AD" w:rsidRPr="001368AD" w:rsidRDefault="001368AD" w:rsidP="00665E2F">
      <w:pPr>
        <w:numPr>
          <w:ilvl w:val="0"/>
          <w:numId w:val="27"/>
        </w:numPr>
        <w:ind w:left="0"/>
        <w:contextualSpacing/>
        <w:rPr>
          <w:rFonts w:eastAsia="Calibri"/>
          <w:lang w:eastAsia="en-US"/>
        </w:rPr>
      </w:pPr>
      <w:r w:rsidRPr="001368AD">
        <w:rPr>
          <w:rFonts w:eastAsia="Calibri"/>
          <w:lang w:eastAsia="en-US"/>
        </w:rPr>
        <w:t>Форма опережающего отражения действительности</w:t>
      </w:r>
    </w:p>
    <w:p w:rsidR="001368AD" w:rsidRPr="001368AD" w:rsidRDefault="001368AD" w:rsidP="00665E2F">
      <w:pPr>
        <w:numPr>
          <w:ilvl w:val="0"/>
          <w:numId w:val="27"/>
        </w:numPr>
        <w:ind w:left="0"/>
        <w:contextualSpacing/>
        <w:rPr>
          <w:rFonts w:eastAsia="Calibri"/>
          <w:lang w:eastAsia="en-US"/>
        </w:rPr>
      </w:pPr>
      <w:r w:rsidRPr="001368AD">
        <w:rPr>
          <w:rFonts w:eastAsia="Calibri"/>
          <w:lang w:eastAsia="en-US"/>
        </w:rPr>
        <w:t>Предвидение тенденций и перспектив возможного развития социальных систем, объектов, общественных явлений, процессов</w:t>
      </w:r>
    </w:p>
    <w:p w:rsidR="001368AD" w:rsidRPr="001368AD" w:rsidRDefault="001368AD" w:rsidP="00665E2F">
      <w:pPr>
        <w:numPr>
          <w:ilvl w:val="0"/>
          <w:numId w:val="27"/>
        </w:numPr>
        <w:ind w:left="0"/>
        <w:contextualSpacing/>
        <w:rPr>
          <w:rFonts w:eastAsia="Calibri"/>
          <w:lang w:eastAsia="en-US"/>
        </w:rPr>
      </w:pPr>
      <w:r w:rsidRPr="001368AD">
        <w:rPr>
          <w:rFonts w:eastAsia="Calibri"/>
          <w:lang w:eastAsia="en-US"/>
        </w:rPr>
        <w:t>Форма регулирования социальных процессов в обществе, связанных с жизнедеятельностью населения</w:t>
      </w:r>
    </w:p>
    <w:p w:rsidR="001368AD" w:rsidRPr="001368AD" w:rsidRDefault="001368AD" w:rsidP="00665E2F">
      <w:pPr>
        <w:numPr>
          <w:ilvl w:val="0"/>
          <w:numId w:val="21"/>
        </w:numPr>
        <w:ind w:left="0"/>
        <w:contextualSpacing/>
        <w:rPr>
          <w:rFonts w:eastAsia="Calibri"/>
          <w:lang w:eastAsia="en-US"/>
        </w:rPr>
      </w:pPr>
      <w:r w:rsidRPr="001368AD">
        <w:rPr>
          <w:rFonts w:eastAsia="Calibri"/>
          <w:lang w:eastAsia="en-US"/>
        </w:rPr>
        <w:t>К субъектам социального проектирования не относятся:</w:t>
      </w:r>
    </w:p>
    <w:p w:rsidR="001368AD" w:rsidRPr="001368AD" w:rsidRDefault="001368AD" w:rsidP="00665E2F">
      <w:pPr>
        <w:numPr>
          <w:ilvl w:val="0"/>
          <w:numId w:val="28"/>
        </w:numPr>
        <w:ind w:left="0"/>
        <w:contextualSpacing/>
        <w:rPr>
          <w:rFonts w:eastAsia="Calibri"/>
          <w:lang w:eastAsia="en-US"/>
        </w:rPr>
      </w:pPr>
      <w:r w:rsidRPr="001368AD">
        <w:rPr>
          <w:rFonts w:eastAsia="Calibri"/>
          <w:lang w:eastAsia="en-US"/>
        </w:rPr>
        <w:t>Трудовые коллективы</w:t>
      </w:r>
    </w:p>
    <w:p w:rsidR="001368AD" w:rsidRPr="001368AD" w:rsidRDefault="001368AD" w:rsidP="00665E2F">
      <w:pPr>
        <w:numPr>
          <w:ilvl w:val="0"/>
          <w:numId w:val="28"/>
        </w:numPr>
        <w:ind w:left="0"/>
        <w:contextualSpacing/>
        <w:rPr>
          <w:rFonts w:eastAsia="Calibri"/>
          <w:lang w:eastAsia="en-US"/>
        </w:rPr>
      </w:pPr>
      <w:r w:rsidRPr="001368AD">
        <w:rPr>
          <w:rFonts w:eastAsia="Calibri"/>
          <w:lang w:eastAsia="en-US"/>
        </w:rPr>
        <w:t>Социальные институты</w:t>
      </w:r>
    </w:p>
    <w:p w:rsidR="001368AD" w:rsidRPr="001368AD" w:rsidRDefault="001368AD" w:rsidP="00665E2F">
      <w:pPr>
        <w:numPr>
          <w:ilvl w:val="0"/>
          <w:numId w:val="28"/>
        </w:numPr>
        <w:ind w:left="0"/>
        <w:contextualSpacing/>
        <w:rPr>
          <w:rFonts w:eastAsia="Calibri"/>
          <w:lang w:eastAsia="en-US"/>
        </w:rPr>
      </w:pPr>
      <w:r w:rsidRPr="001368AD">
        <w:rPr>
          <w:rFonts w:eastAsia="Calibri"/>
          <w:lang w:eastAsia="en-US"/>
        </w:rPr>
        <w:t>Отдельные личности</w:t>
      </w:r>
    </w:p>
    <w:p w:rsidR="001368AD" w:rsidRPr="001368AD" w:rsidRDefault="001368AD" w:rsidP="00665E2F">
      <w:pPr>
        <w:numPr>
          <w:ilvl w:val="0"/>
          <w:numId w:val="28"/>
        </w:numPr>
        <w:ind w:left="0"/>
        <w:contextualSpacing/>
        <w:rPr>
          <w:rFonts w:eastAsia="Calibri"/>
          <w:sz w:val="22"/>
          <w:szCs w:val="22"/>
          <w:lang w:eastAsia="en-US"/>
        </w:rPr>
      </w:pPr>
      <w:r w:rsidRPr="001368AD">
        <w:rPr>
          <w:rFonts w:eastAsia="Calibri"/>
          <w:bCs/>
          <w:lang w:eastAsia="en-US"/>
        </w:rPr>
        <w:t>Технические системы</w:t>
      </w:r>
    </w:p>
    <w:p w:rsidR="001368AD" w:rsidRPr="001368AD" w:rsidRDefault="001368AD" w:rsidP="00665E2F">
      <w:pPr>
        <w:numPr>
          <w:ilvl w:val="0"/>
          <w:numId w:val="21"/>
        </w:numPr>
        <w:ind w:left="0"/>
        <w:contextualSpacing/>
        <w:rPr>
          <w:rFonts w:eastAsia="Calibri"/>
          <w:sz w:val="22"/>
          <w:szCs w:val="22"/>
          <w:lang w:eastAsia="en-US"/>
        </w:rPr>
      </w:pPr>
      <w:r w:rsidRPr="001368AD">
        <w:rPr>
          <w:rFonts w:eastAsia="Calibri"/>
          <w:lang w:eastAsia="en-US"/>
        </w:rPr>
        <w:t>Субъекты, и объекты действий при реализации социальных технологий (возможно более 1 варианта ответа):</w:t>
      </w:r>
    </w:p>
    <w:p w:rsidR="001368AD" w:rsidRPr="001368AD" w:rsidRDefault="001368AD" w:rsidP="00665E2F">
      <w:pPr>
        <w:numPr>
          <w:ilvl w:val="0"/>
          <w:numId w:val="29"/>
        </w:numPr>
        <w:ind w:left="0"/>
        <w:contextualSpacing/>
        <w:rPr>
          <w:rFonts w:eastAsia="Calibri"/>
          <w:lang w:eastAsia="en-US"/>
        </w:rPr>
      </w:pPr>
      <w:r w:rsidRPr="001368AD">
        <w:rPr>
          <w:rFonts w:eastAsia="Calibri"/>
          <w:lang w:eastAsia="en-US"/>
        </w:rPr>
        <w:t>Технические структуры</w:t>
      </w:r>
    </w:p>
    <w:p w:rsidR="001368AD" w:rsidRPr="001368AD" w:rsidRDefault="001368AD" w:rsidP="00665E2F">
      <w:pPr>
        <w:numPr>
          <w:ilvl w:val="0"/>
          <w:numId w:val="29"/>
        </w:numPr>
        <w:ind w:left="0"/>
        <w:contextualSpacing/>
        <w:rPr>
          <w:rFonts w:eastAsia="Calibri"/>
          <w:lang w:eastAsia="en-US"/>
        </w:rPr>
      </w:pPr>
      <w:r w:rsidRPr="001368AD">
        <w:rPr>
          <w:rFonts w:eastAsia="Calibri"/>
          <w:bCs/>
          <w:lang w:eastAsia="en-US"/>
        </w:rPr>
        <w:t>Социальные структуры</w:t>
      </w:r>
    </w:p>
    <w:p w:rsidR="001368AD" w:rsidRPr="001368AD" w:rsidRDefault="001368AD" w:rsidP="00665E2F">
      <w:pPr>
        <w:numPr>
          <w:ilvl w:val="0"/>
          <w:numId w:val="29"/>
        </w:numPr>
        <w:ind w:left="0"/>
        <w:contextualSpacing/>
        <w:rPr>
          <w:rFonts w:eastAsia="Calibri"/>
          <w:lang w:eastAsia="en-US"/>
        </w:rPr>
      </w:pPr>
      <w:r w:rsidRPr="001368AD">
        <w:rPr>
          <w:rFonts w:eastAsia="Calibri"/>
          <w:lang w:eastAsia="en-US"/>
        </w:rPr>
        <w:t>Природные структуры</w:t>
      </w:r>
    </w:p>
    <w:p w:rsidR="001368AD" w:rsidRPr="001368AD" w:rsidRDefault="001368AD" w:rsidP="00665E2F">
      <w:pPr>
        <w:numPr>
          <w:ilvl w:val="0"/>
          <w:numId w:val="29"/>
        </w:numPr>
        <w:ind w:left="0"/>
        <w:contextualSpacing/>
        <w:rPr>
          <w:rFonts w:eastAsia="Calibri"/>
          <w:lang w:eastAsia="en-US"/>
        </w:rPr>
      </w:pPr>
      <w:r w:rsidRPr="001368AD">
        <w:rPr>
          <w:rFonts w:eastAsia="Calibri"/>
          <w:lang w:eastAsia="en-US"/>
        </w:rPr>
        <w:t>Неорганические структуры</w:t>
      </w:r>
    </w:p>
    <w:p w:rsidR="001368AD" w:rsidRPr="001368AD" w:rsidRDefault="001368AD" w:rsidP="00665E2F">
      <w:pPr>
        <w:numPr>
          <w:ilvl w:val="0"/>
          <w:numId w:val="29"/>
        </w:numPr>
        <w:ind w:left="0"/>
        <w:contextualSpacing/>
        <w:rPr>
          <w:rFonts w:eastAsia="Calibri"/>
          <w:lang w:eastAsia="en-US"/>
        </w:rPr>
      </w:pPr>
      <w:r w:rsidRPr="001368AD">
        <w:rPr>
          <w:rFonts w:eastAsia="Calibri"/>
          <w:bCs/>
          <w:lang w:eastAsia="en-US"/>
        </w:rPr>
        <w:t>Люди</w:t>
      </w:r>
    </w:p>
    <w:p w:rsidR="00E3061C" w:rsidRDefault="00E3061C"/>
    <w:p w:rsidR="00E3061C" w:rsidRDefault="008B3910" w:rsidP="000508F4">
      <w:pPr>
        <w:rPr>
          <w:b/>
          <w:bCs/>
        </w:rPr>
      </w:pPr>
      <w:r>
        <w:rPr>
          <w:b/>
          <w:bCs/>
        </w:rPr>
        <w:t>9.3</w:t>
      </w:r>
      <w:r w:rsidR="00E3061C">
        <w:rPr>
          <w:b/>
          <w:bCs/>
        </w:rPr>
        <w:t>. Вопросы для подготовки к зачету:</w:t>
      </w:r>
    </w:p>
    <w:p w:rsidR="00665E2F" w:rsidRDefault="00665E2F" w:rsidP="008B3910">
      <w:pPr>
        <w:ind w:firstLine="720"/>
      </w:pPr>
    </w:p>
    <w:p w:rsidR="00E3061C" w:rsidRDefault="00E3061C" w:rsidP="001E1179">
      <w:pPr>
        <w:numPr>
          <w:ilvl w:val="0"/>
          <w:numId w:val="3"/>
        </w:numPr>
        <w:tabs>
          <w:tab w:val="clear" w:pos="1440"/>
          <w:tab w:val="num" w:pos="-3420"/>
          <w:tab w:val="left" w:pos="1260"/>
        </w:tabs>
        <w:ind w:left="0" w:firstLine="720"/>
        <w:jc w:val="both"/>
      </w:pPr>
      <w:r>
        <w:t>Социология управления как наука. Объект и предмет социологии управления</w:t>
      </w:r>
    </w:p>
    <w:p w:rsidR="00E3061C" w:rsidRDefault="00E3061C" w:rsidP="001E1179">
      <w:pPr>
        <w:numPr>
          <w:ilvl w:val="0"/>
          <w:numId w:val="3"/>
        </w:numPr>
        <w:tabs>
          <w:tab w:val="clear" w:pos="1440"/>
          <w:tab w:val="num" w:pos="-3420"/>
          <w:tab w:val="left" w:pos="1260"/>
        </w:tabs>
        <w:ind w:left="0" w:firstLine="720"/>
        <w:jc w:val="both"/>
      </w:pPr>
      <w:r>
        <w:t>Методология и методы социологии управления</w:t>
      </w:r>
    </w:p>
    <w:p w:rsidR="00E3061C" w:rsidRDefault="00E3061C" w:rsidP="001E1179">
      <w:pPr>
        <w:numPr>
          <w:ilvl w:val="0"/>
          <w:numId w:val="3"/>
        </w:numPr>
        <w:tabs>
          <w:tab w:val="clear" w:pos="1440"/>
          <w:tab w:val="num" w:pos="-3420"/>
          <w:tab w:val="left" w:pos="1260"/>
        </w:tabs>
        <w:ind w:left="0" w:firstLine="720"/>
        <w:jc w:val="both"/>
      </w:pPr>
      <w:r>
        <w:t>Социологические законы, и их применение в управленческом процессе</w:t>
      </w:r>
    </w:p>
    <w:p w:rsidR="00E3061C" w:rsidRDefault="00E3061C" w:rsidP="001E1179">
      <w:pPr>
        <w:numPr>
          <w:ilvl w:val="0"/>
          <w:numId w:val="3"/>
        </w:numPr>
        <w:tabs>
          <w:tab w:val="clear" w:pos="1440"/>
          <w:tab w:val="num" w:pos="-3420"/>
          <w:tab w:val="left" w:pos="1260"/>
        </w:tabs>
        <w:ind w:left="0" w:firstLine="720"/>
        <w:jc w:val="both"/>
      </w:pPr>
      <w:r>
        <w:t>Социологические аспекты исследования управления в социально-управленческих теориях</w:t>
      </w:r>
    </w:p>
    <w:p w:rsidR="00E3061C" w:rsidRDefault="00E3061C" w:rsidP="001E1179">
      <w:pPr>
        <w:numPr>
          <w:ilvl w:val="0"/>
          <w:numId w:val="3"/>
        </w:numPr>
        <w:tabs>
          <w:tab w:val="clear" w:pos="1440"/>
          <w:tab w:val="num" w:pos="-3420"/>
          <w:tab w:val="left" w:pos="1260"/>
        </w:tabs>
        <w:ind w:left="0" w:firstLine="720"/>
        <w:jc w:val="both"/>
      </w:pPr>
      <w:r>
        <w:t xml:space="preserve">Модели  социального управления: субординация, реординация, координация </w:t>
      </w:r>
    </w:p>
    <w:p w:rsidR="00E3061C" w:rsidRDefault="00E3061C" w:rsidP="001E1179">
      <w:pPr>
        <w:numPr>
          <w:ilvl w:val="0"/>
          <w:numId w:val="3"/>
        </w:numPr>
        <w:tabs>
          <w:tab w:val="clear" w:pos="1440"/>
          <w:tab w:val="num" w:pos="-3420"/>
          <w:tab w:val="left" w:pos="1260"/>
        </w:tabs>
        <w:ind w:left="0" w:firstLine="720"/>
        <w:jc w:val="both"/>
      </w:pPr>
      <w:r>
        <w:t>Основные формы, методы и принципы управленческой деятельности.</w:t>
      </w:r>
    </w:p>
    <w:p w:rsidR="00E3061C" w:rsidRDefault="00E3061C" w:rsidP="001E1179">
      <w:pPr>
        <w:numPr>
          <w:ilvl w:val="0"/>
          <w:numId w:val="3"/>
        </w:numPr>
        <w:tabs>
          <w:tab w:val="clear" w:pos="1440"/>
          <w:tab w:val="num" w:pos="-3420"/>
          <w:tab w:val="left" w:pos="1260"/>
        </w:tabs>
        <w:ind w:left="0" w:firstLine="720"/>
        <w:jc w:val="both"/>
      </w:pPr>
      <w:r>
        <w:t>Социологические концепции О. Конта, Г. Спенсера, Э. Дюркгейма и их влияние на становление науки об управлении</w:t>
      </w:r>
    </w:p>
    <w:p w:rsidR="00E3061C" w:rsidRDefault="00E3061C" w:rsidP="001E1179">
      <w:pPr>
        <w:numPr>
          <w:ilvl w:val="0"/>
          <w:numId w:val="3"/>
        </w:numPr>
        <w:tabs>
          <w:tab w:val="clear" w:pos="1440"/>
          <w:tab w:val="num" w:pos="-3420"/>
          <w:tab w:val="left" w:pos="1260"/>
        </w:tabs>
        <w:ind w:left="0" w:firstLine="720"/>
        <w:jc w:val="both"/>
      </w:pPr>
      <w:r>
        <w:t>Управление как социальный институт</w:t>
      </w:r>
    </w:p>
    <w:p w:rsidR="00E3061C" w:rsidRDefault="00E3061C" w:rsidP="001E1179">
      <w:pPr>
        <w:numPr>
          <w:ilvl w:val="0"/>
          <w:numId w:val="3"/>
        </w:numPr>
        <w:tabs>
          <w:tab w:val="clear" w:pos="1440"/>
          <w:tab w:val="num" w:pos="-3420"/>
          <w:tab w:val="left" w:pos="1260"/>
        </w:tabs>
        <w:ind w:left="0" w:firstLine="720"/>
        <w:jc w:val="both"/>
      </w:pPr>
      <w:r>
        <w:t>Концепция М. Вебера и ее роль в социологии управления</w:t>
      </w:r>
    </w:p>
    <w:p w:rsidR="00E3061C" w:rsidRDefault="00E3061C" w:rsidP="001E1179">
      <w:pPr>
        <w:numPr>
          <w:ilvl w:val="0"/>
          <w:numId w:val="3"/>
        </w:numPr>
        <w:tabs>
          <w:tab w:val="clear" w:pos="1440"/>
          <w:tab w:val="num" w:pos="-3420"/>
          <w:tab w:val="left" w:pos="1260"/>
        </w:tabs>
        <w:ind w:left="0" w:firstLine="720"/>
        <w:jc w:val="both"/>
      </w:pPr>
      <w:r>
        <w:lastRenderedPageBreak/>
        <w:t>Структурный функционализм Т. Парсонса и его влияние на социологический анализ управления</w:t>
      </w:r>
    </w:p>
    <w:p w:rsidR="00E3061C" w:rsidRDefault="00E3061C" w:rsidP="001E1179">
      <w:pPr>
        <w:numPr>
          <w:ilvl w:val="0"/>
          <w:numId w:val="3"/>
        </w:numPr>
        <w:tabs>
          <w:tab w:val="clear" w:pos="1440"/>
          <w:tab w:val="num" w:pos="-3420"/>
          <w:tab w:val="left" w:pos="1260"/>
        </w:tabs>
        <w:ind w:left="0" w:firstLine="720"/>
        <w:jc w:val="both"/>
      </w:pPr>
      <w:r>
        <w:t>Управление как социальное действие</w:t>
      </w:r>
    </w:p>
    <w:p w:rsidR="00E3061C" w:rsidRDefault="00E3061C" w:rsidP="001E1179">
      <w:pPr>
        <w:numPr>
          <w:ilvl w:val="0"/>
          <w:numId w:val="3"/>
        </w:numPr>
        <w:tabs>
          <w:tab w:val="clear" w:pos="1440"/>
          <w:tab w:val="num" w:pos="-3420"/>
          <w:tab w:val="left" w:pos="1260"/>
        </w:tabs>
        <w:ind w:left="0" w:firstLine="720"/>
        <w:jc w:val="both"/>
      </w:pPr>
      <w:r>
        <w:t>Социально-драматургическая концепция И. Гофмана и ее использование для анализа управленческой практики</w:t>
      </w:r>
    </w:p>
    <w:p w:rsidR="00E3061C" w:rsidRDefault="00E3061C" w:rsidP="001E1179">
      <w:pPr>
        <w:numPr>
          <w:ilvl w:val="0"/>
          <w:numId w:val="3"/>
        </w:numPr>
        <w:tabs>
          <w:tab w:val="clear" w:pos="1440"/>
          <w:tab w:val="num" w:pos="-3420"/>
          <w:tab w:val="left" w:pos="1260"/>
        </w:tabs>
        <w:ind w:left="0" w:firstLine="720"/>
        <w:jc w:val="both"/>
      </w:pPr>
      <w:r>
        <w:t>Драматургический подход к управлению</w:t>
      </w:r>
    </w:p>
    <w:p w:rsidR="00E3061C" w:rsidRDefault="00E3061C" w:rsidP="001E1179">
      <w:pPr>
        <w:numPr>
          <w:ilvl w:val="0"/>
          <w:numId w:val="3"/>
        </w:numPr>
        <w:tabs>
          <w:tab w:val="clear" w:pos="1440"/>
          <w:tab w:val="num" w:pos="-3420"/>
          <w:tab w:val="left" w:pos="1260"/>
        </w:tabs>
        <w:ind w:left="0" w:firstLine="720"/>
        <w:jc w:val="both"/>
      </w:pPr>
      <w:r>
        <w:t>Значение идей Дж. Хоманса и П. Блау для понимания отношений управления</w:t>
      </w:r>
    </w:p>
    <w:p w:rsidR="00E3061C" w:rsidRDefault="00E3061C" w:rsidP="001E1179">
      <w:pPr>
        <w:numPr>
          <w:ilvl w:val="0"/>
          <w:numId w:val="3"/>
        </w:numPr>
        <w:tabs>
          <w:tab w:val="clear" w:pos="1440"/>
          <w:tab w:val="num" w:pos="-3420"/>
          <w:tab w:val="left" w:pos="1260"/>
        </w:tabs>
        <w:ind w:left="0" w:firstLine="720"/>
        <w:jc w:val="both"/>
      </w:pPr>
      <w:r>
        <w:t>Управление как способ социального обмена</w:t>
      </w:r>
    </w:p>
    <w:p w:rsidR="00E3061C" w:rsidRDefault="00E3061C" w:rsidP="001E1179">
      <w:pPr>
        <w:numPr>
          <w:ilvl w:val="0"/>
          <w:numId w:val="3"/>
        </w:numPr>
        <w:tabs>
          <w:tab w:val="clear" w:pos="1440"/>
          <w:tab w:val="num" w:pos="-3420"/>
          <w:tab w:val="left" w:pos="1260"/>
        </w:tabs>
        <w:ind w:left="0" w:firstLine="720"/>
        <w:jc w:val="both"/>
      </w:pPr>
      <w:r>
        <w:t>Прикладные социологические исследования (американская школа)</w:t>
      </w:r>
    </w:p>
    <w:p w:rsidR="00E3061C" w:rsidRDefault="00E3061C" w:rsidP="001E1179">
      <w:pPr>
        <w:numPr>
          <w:ilvl w:val="0"/>
          <w:numId w:val="3"/>
        </w:numPr>
        <w:tabs>
          <w:tab w:val="clear" w:pos="1440"/>
          <w:tab w:val="num" w:pos="-3420"/>
          <w:tab w:val="left" w:pos="1260"/>
        </w:tabs>
        <w:ind w:left="0" w:firstLine="720"/>
        <w:jc w:val="both"/>
      </w:pPr>
      <w:r>
        <w:t>Социология управления в отечественной науке</w:t>
      </w:r>
    </w:p>
    <w:p w:rsidR="00E3061C" w:rsidRDefault="00E3061C" w:rsidP="001E1179">
      <w:pPr>
        <w:numPr>
          <w:ilvl w:val="0"/>
          <w:numId w:val="3"/>
        </w:numPr>
        <w:tabs>
          <w:tab w:val="clear" w:pos="1440"/>
          <w:tab w:val="num" w:pos="-3420"/>
          <w:tab w:val="left" w:pos="1260"/>
        </w:tabs>
        <w:ind w:left="0" w:firstLine="720"/>
        <w:jc w:val="both"/>
      </w:pPr>
      <w:r>
        <w:t>Понятие социального управления. Объекты, субъекты, методы социального управления</w:t>
      </w:r>
    </w:p>
    <w:p w:rsidR="00E3061C" w:rsidRDefault="00E3061C" w:rsidP="001E1179">
      <w:pPr>
        <w:numPr>
          <w:ilvl w:val="0"/>
          <w:numId w:val="3"/>
        </w:numPr>
        <w:tabs>
          <w:tab w:val="clear" w:pos="1440"/>
          <w:tab w:val="num" w:pos="-3420"/>
          <w:tab w:val="left" w:pos="1260"/>
        </w:tabs>
        <w:ind w:left="0" w:firstLine="720"/>
        <w:jc w:val="both"/>
      </w:pPr>
      <w:r>
        <w:t>Управления как коммуникативная система</w:t>
      </w:r>
    </w:p>
    <w:p w:rsidR="00E3061C" w:rsidRDefault="00E3061C" w:rsidP="001E1179">
      <w:pPr>
        <w:numPr>
          <w:ilvl w:val="0"/>
          <w:numId w:val="3"/>
        </w:numPr>
        <w:tabs>
          <w:tab w:val="clear" w:pos="1440"/>
          <w:tab w:val="num" w:pos="-3420"/>
          <w:tab w:val="left" w:pos="1260"/>
        </w:tabs>
        <w:ind w:left="0" w:firstLine="720"/>
        <w:jc w:val="both"/>
      </w:pPr>
      <w:r>
        <w:t>Управленческие отношения как специфический вид социальных отношений</w:t>
      </w:r>
    </w:p>
    <w:p w:rsidR="00E3061C" w:rsidRDefault="00E3061C" w:rsidP="001E1179">
      <w:pPr>
        <w:numPr>
          <w:ilvl w:val="0"/>
          <w:numId w:val="3"/>
        </w:numPr>
        <w:tabs>
          <w:tab w:val="clear" w:pos="1440"/>
          <w:tab w:val="num" w:pos="-3420"/>
          <w:tab w:val="left" w:pos="1260"/>
        </w:tabs>
        <w:ind w:left="0" w:firstLine="720"/>
        <w:jc w:val="both"/>
      </w:pPr>
      <w:r>
        <w:t>Управление и манипулирование</w:t>
      </w:r>
    </w:p>
    <w:p w:rsidR="00E3061C" w:rsidRDefault="00E3061C" w:rsidP="001E1179">
      <w:pPr>
        <w:numPr>
          <w:ilvl w:val="0"/>
          <w:numId w:val="3"/>
        </w:numPr>
        <w:tabs>
          <w:tab w:val="clear" w:pos="1440"/>
          <w:tab w:val="num" w:pos="-3420"/>
          <w:tab w:val="left" w:pos="1260"/>
        </w:tabs>
        <w:ind w:left="0" w:firstLine="720"/>
        <w:jc w:val="both"/>
      </w:pPr>
      <w:r>
        <w:t xml:space="preserve">Интересы в управлении. Механизмы разработки государственного  интереса </w:t>
      </w:r>
    </w:p>
    <w:p w:rsidR="00E3061C" w:rsidRDefault="00E3061C" w:rsidP="001E1179">
      <w:pPr>
        <w:numPr>
          <w:ilvl w:val="0"/>
          <w:numId w:val="3"/>
        </w:numPr>
        <w:tabs>
          <w:tab w:val="clear" w:pos="1440"/>
          <w:tab w:val="num" w:pos="-3420"/>
          <w:tab w:val="left" w:pos="1260"/>
        </w:tabs>
        <w:ind w:left="0" w:firstLine="720"/>
        <w:jc w:val="both"/>
      </w:pPr>
      <w:r>
        <w:t>Среда управления как фактор управленческого процесса</w:t>
      </w:r>
    </w:p>
    <w:p w:rsidR="00E3061C" w:rsidRDefault="00E3061C" w:rsidP="001E1179">
      <w:pPr>
        <w:numPr>
          <w:ilvl w:val="0"/>
          <w:numId w:val="3"/>
        </w:numPr>
        <w:tabs>
          <w:tab w:val="clear" w:pos="1440"/>
          <w:tab w:val="num" w:pos="-3420"/>
          <w:tab w:val="left" w:pos="1260"/>
        </w:tabs>
        <w:ind w:left="0" w:firstLine="720"/>
        <w:jc w:val="both"/>
      </w:pPr>
      <w:r>
        <w:t>Социальные технологии в системе управления</w:t>
      </w:r>
    </w:p>
    <w:p w:rsidR="00E3061C" w:rsidRDefault="00E3061C" w:rsidP="001E1179">
      <w:pPr>
        <w:numPr>
          <w:ilvl w:val="0"/>
          <w:numId w:val="3"/>
        </w:numPr>
        <w:tabs>
          <w:tab w:val="clear" w:pos="1440"/>
          <w:tab w:val="num" w:pos="-3420"/>
          <w:tab w:val="left" w:pos="1260"/>
        </w:tabs>
        <w:ind w:left="0" w:firstLine="720"/>
        <w:jc w:val="both"/>
      </w:pPr>
      <w:r>
        <w:t>Управленческая культура: сущность, структура</w:t>
      </w:r>
    </w:p>
    <w:p w:rsidR="00E3061C" w:rsidRDefault="00E3061C" w:rsidP="001E1179">
      <w:pPr>
        <w:numPr>
          <w:ilvl w:val="0"/>
          <w:numId w:val="3"/>
        </w:numPr>
        <w:tabs>
          <w:tab w:val="clear" w:pos="1440"/>
          <w:tab w:val="num" w:pos="-3420"/>
          <w:tab w:val="left" w:pos="1260"/>
        </w:tabs>
        <w:ind w:left="0" w:firstLine="720"/>
        <w:jc w:val="both"/>
      </w:pPr>
      <w:r>
        <w:t>Прикладное социологическое исследование как инструмент познания социальных процессов и основа принятия управленческого решения</w:t>
      </w:r>
    </w:p>
    <w:p w:rsidR="00E3061C" w:rsidRDefault="00E3061C">
      <w:pPr>
        <w:pStyle w:val="2"/>
        <w:keepNext w:val="0"/>
        <w:widowControl w:val="0"/>
        <w:spacing w:before="0" w:after="0"/>
        <w:ind w:firstLine="720"/>
        <w:jc w:val="center"/>
        <w:rPr>
          <w:rFonts w:ascii="Times New Roman" w:hAnsi="Times New Roman" w:cs="Times New Roman"/>
          <w:i w:val="0"/>
          <w:iCs w:val="0"/>
          <w:sz w:val="24"/>
          <w:szCs w:val="24"/>
        </w:rPr>
      </w:pPr>
    </w:p>
    <w:p w:rsidR="006756C9" w:rsidRPr="00290CEF" w:rsidRDefault="006756C9" w:rsidP="00290CEF">
      <w:pPr>
        <w:pStyle w:val="af3"/>
        <w:keepNext/>
        <w:numPr>
          <w:ilvl w:val="0"/>
          <w:numId w:val="7"/>
        </w:numPr>
        <w:spacing w:before="240" w:after="60"/>
        <w:outlineLvl w:val="0"/>
        <w:rPr>
          <w:b/>
          <w:bCs/>
          <w:kern w:val="32"/>
          <w:sz w:val="28"/>
          <w:szCs w:val="28"/>
        </w:rPr>
      </w:pPr>
      <w:r w:rsidRPr="00290CEF">
        <w:rPr>
          <w:b/>
          <w:bCs/>
          <w:kern w:val="32"/>
          <w:sz w:val="28"/>
          <w:szCs w:val="28"/>
        </w:rPr>
        <w:t>Учебно-методическое и информационное обеспечение дисциплины</w:t>
      </w:r>
    </w:p>
    <w:p w:rsidR="00E3061C" w:rsidRDefault="00E3061C">
      <w:pPr>
        <w:ind w:firstLine="720"/>
        <w:rPr>
          <w:b/>
          <w:bCs/>
        </w:rPr>
      </w:pPr>
    </w:p>
    <w:p w:rsidR="00E3061C" w:rsidRDefault="006756C9">
      <w:pPr>
        <w:ind w:firstLine="720"/>
        <w:rPr>
          <w:b/>
          <w:bCs/>
        </w:rPr>
      </w:pPr>
      <w:r>
        <w:rPr>
          <w:b/>
          <w:bCs/>
        </w:rPr>
        <w:t>10</w:t>
      </w:r>
      <w:r w:rsidR="00E3061C">
        <w:rPr>
          <w:b/>
          <w:bCs/>
        </w:rPr>
        <w:t>.1. Базовые учебники</w:t>
      </w:r>
    </w:p>
    <w:p w:rsidR="00E3061C" w:rsidRDefault="00E3061C">
      <w:pPr>
        <w:tabs>
          <w:tab w:val="left" w:pos="1276"/>
          <w:tab w:val="left" w:pos="1418"/>
        </w:tabs>
        <w:ind w:firstLine="709"/>
      </w:pPr>
      <w:r>
        <w:t xml:space="preserve">1. Тихонов А. Социология управления. Стратегии, процедуры и результаты исследований. - Издательство: Канон+РООИ "Реабилитация". М., 2010.      </w:t>
      </w:r>
    </w:p>
    <w:p w:rsidR="00E3061C" w:rsidRDefault="00E3061C">
      <w:pPr>
        <w:tabs>
          <w:tab w:val="left" w:pos="1276"/>
          <w:tab w:val="left" w:pos="1418"/>
        </w:tabs>
        <w:ind w:firstLine="709"/>
      </w:pPr>
      <w:r>
        <w:t>2. Граждан В.Д. Социология управления. Учебник. 3-е изд. - М.: Изд-во «Юрайт», 2011. – 512 с.</w:t>
      </w:r>
    </w:p>
    <w:p w:rsidR="00E3061C" w:rsidRDefault="00E3061C">
      <w:pPr>
        <w:tabs>
          <w:tab w:val="left" w:pos="1276"/>
          <w:tab w:val="left" w:pos="1418"/>
        </w:tabs>
        <w:ind w:firstLine="709"/>
      </w:pPr>
    </w:p>
    <w:p w:rsidR="00E3061C" w:rsidRDefault="006756C9">
      <w:pPr>
        <w:ind w:firstLine="720"/>
        <w:rPr>
          <w:b/>
          <w:bCs/>
        </w:rPr>
      </w:pPr>
      <w:r>
        <w:rPr>
          <w:b/>
          <w:bCs/>
        </w:rPr>
        <w:t>10</w:t>
      </w:r>
      <w:r w:rsidR="00E3061C">
        <w:rPr>
          <w:b/>
          <w:bCs/>
        </w:rPr>
        <w:t>.2. Основная литература</w:t>
      </w:r>
    </w:p>
    <w:p w:rsidR="00E3061C" w:rsidRDefault="00E3061C" w:rsidP="001E1179">
      <w:pPr>
        <w:pStyle w:val="ad"/>
        <w:numPr>
          <w:ilvl w:val="0"/>
          <w:numId w:val="12"/>
        </w:numPr>
        <w:ind w:left="0" w:firstLine="709"/>
        <w:rPr>
          <w:sz w:val="24"/>
          <w:szCs w:val="24"/>
        </w:rPr>
      </w:pPr>
      <w:r>
        <w:rPr>
          <w:sz w:val="24"/>
          <w:szCs w:val="24"/>
        </w:rPr>
        <w:t xml:space="preserve">Блау П. Различные точки зрения на социальную структуру и их общий знаменатель / П. Блау // </w:t>
      </w:r>
      <w:r>
        <w:rPr>
          <w:snapToGrid w:val="0"/>
          <w:sz w:val="24"/>
          <w:szCs w:val="24"/>
        </w:rPr>
        <w:t>Американская социологическая мысль: Тексты / Под В.И. Добренькова. - М.: Изд-во МГУ, 1994</w:t>
      </w:r>
      <w:r>
        <w:rPr>
          <w:sz w:val="24"/>
          <w:szCs w:val="24"/>
        </w:rPr>
        <w:t>. С. 3 – 16.</w:t>
      </w:r>
    </w:p>
    <w:p w:rsidR="00E3061C" w:rsidRDefault="00E3061C" w:rsidP="001E1179">
      <w:pPr>
        <w:pStyle w:val="a7"/>
        <w:numPr>
          <w:ilvl w:val="0"/>
          <w:numId w:val="12"/>
        </w:numPr>
        <w:tabs>
          <w:tab w:val="left" w:pos="284"/>
        </w:tabs>
        <w:spacing w:before="0" w:after="0"/>
        <w:ind w:left="0" w:firstLine="709"/>
        <w:rPr>
          <w:rFonts w:ascii="Times New Roman" w:hAnsi="Times New Roman" w:cs="Times New Roman"/>
        </w:rPr>
      </w:pPr>
      <w:r>
        <w:rPr>
          <w:rFonts w:ascii="Times New Roman" w:hAnsi="Times New Roman" w:cs="Times New Roman"/>
        </w:rPr>
        <w:t>Вебер М. Хозяйство и общество / Пер. с нем. под научн. ред. Л.Г. Ионина. — М.: Изд-во ГУ ВШЭ, 2010.</w:t>
      </w:r>
    </w:p>
    <w:p w:rsidR="00E3061C" w:rsidRDefault="00E3061C" w:rsidP="001E1179">
      <w:pPr>
        <w:pStyle w:val="ad"/>
        <w:numPr>
          <w:ilvl w:val="0"/>
          <w:numId w:val="12"/>
        </w:numPr>
        <w:ind w:left="0" w:firstLine="709"/>
        <w:rPr>
          <w:sz w:val="24"/>
          <w:szCs w:val="24"/>
        </w:rPr>
      </w:pPr>
      <w:r>
        <w:rPr>
          <w:sz w:val="24"/>
          <w:szCs w:val="24"/>
        </w:rPr>
        <w:t>Вебер М. Избранные произведения: Пер. с нем. / М. Вебер; Сост., общ. ред. и послесл. Ю.Н. Давыдова; Предисл. П.П. Гайденко. – М.: Прогресс, 1990. – 808 с.</w:t>
      </w:r>
    </w:p>
    <w:p w:rsidR="00E3061C" w:rsidRDefault="00E3061C" w:rsidP="001E1179">
      <w:pPr>
        <w:pStyle w:val="ad"/>
        <w:numPr>
          <w:ilvl w:val="0"/>
          <w:numId w:val="12"/>
        </w:numPr>
        <w:ind w:left="0" w:firstLine="709"/>
        <w:rPr>
          <w:sz w:val="24"/>
          <w:szCs w:val="24"/>
        </w:rPr>
      </w:pPr>
      <w:r>
        <w:rPr>
          <w:sz w:val="24"/>
          <w:szCs w:val="24"/>
        </w:rPr>
        <w:t>Веблен Т. Теория праздного класса / Т. Веблен. – М.: Прогресс, 1984. – 367 с.</w:t>
      </w:r>
    </w:p>
    <w:p w:rsidR="00E3061C" w:rsidRDefault="00E3061C" w:rsidP="001E1179">
      <w:pPr>
        <w:pStyle w:val="ad"/>
        <w:numPr>
          <w:ilvl w:val="0"/>
          <w:numId w:val="12"/>
        </w:numPr>
        <w:ind w:left="0" w:firstLine="709"/>
        <w:rPr>
          <w:sz w:val="24"/>
          <w:szCs w:val="24"/>
        </w:rPr>
      </w:pPr>
      <w:r>
        <w:rPr>
          <w:sz w:val="24"/>
          <w:szCs w:val="24"/>
        </w:rPr>
        <w:t>Гофман И. Представление себя другим в повседневной жизни / И. Гофман; Ин-т социологии РАН. – М.: Канон-Пресс-Ц: Кучково поле, 2000. – 302 с.</w:t>
      </w:r>
    </w:p>
    <w:p w:rsidR="00E3061C" w:rsidRDefault="00E3061C" w:rsidP="001E1179">
      <w:pPr>
        <w:pStyle w:val="ad"/>
        <w:numPr>
          <w:ilvl w:val="0"/>
          <w:numId w:val="12"/>
        </w:numPr>
        <w:ind w:left="0" w:firstLine="709"/>
        <w:rPr>
          <w:sz w:val="24"/>
          <w:szCs w:val="24"/>
        </w:rPr>
      </w:pPr>
      <w:r>
        <w:rPr>
          <w:sz w:val="24"/>
          <w:szCs w:val="24"/>
        </w:rPr>
        <w:t>Дюркгейм Э.О. Разделение общественного труда. Метод социологии. / Э. Дюркгейм; Изд. подгот. А. Б. Гофман. – М.: Наука, 1991. – 575 с.</w:t>
      </w:r>
    </w:p>
    <w:p w:rsidR="00E3061C" w:rsidRDefault="00E3061C" w:rsidP="001E1179">
      <w:pPr>
        <w:pStyle w:val="a7"/>
        <w:numPr>
          <w:ilvl w:val="0"/>
          <w:numId w:val="11"/>
        </w:numPr>
        <w:tabs>
          <w:tab w:val="left" w:pos="284"/>
        </w:tabs>
        <w:spacing w:before="0" w:after="0"/>
        <w:ind w:left="0" w:firstLine="709"/>
        <w:rPr>
          <w:rFonts w:ascii="Times New Roman" w:hAnsi="Times New Roman" w:cs="Times New Roman"/>
        </w:rPr>
      </w:pPr>
      <w:r>
        <w:rPr>
          <w:rFonts w:ascii="Times New Roman" w:hAnsi="Times New Roman" w:cs="Times New Roman"/>
        </w:rPr>
        <w:t>Лебон Г. Психология народов и масс. - М.: Академический проект, 2011. — 238 с.</w:t>
      </w:r>
    </w:p>
    <w:p w:rsidR="00E3061C" w:rsidRDefault="00E3061C" w:rsidP="001E1179">
      <w:pPr>
        <w:pStyle w:val="ad"/>
        <w:numPr>
          <w:ilvl w:val="0"/>
          <w:numId w:val="12"/>
        </w:numPr>
        <w:ind w:left="0" w:firstLine="709"/>
        <w:rPr>
          <w:sz w:val="24"/>
          <w:szCs w:val="24"/>
        </w:rPr>
      </w:pPr>
      <w:r>
        <w:rPr>
          <w:sz w:val="24"/>
          <w:szCs w:val="24"/>
        </w:rPr>
        <w:t>Норт Д. Институты и экономический рост: историческое введение / Д. Норт // THESIS: теория и история экономических и социальных институтов и систем. – 1993. – № 2. – С. 69-91.</w:t>
      </w:r>
    </w:p>
    <w:p w:rsidR="00E3061C" w:rsidRDefault="00E3061C" w:rsidP="001E1179">
      <w:pPr>
        <w:pStyle w:val="ad"/>
        <w:numPr>
          <w:ilvl w:val="0"/>
          <w:numId w:val="12"/>
        </w:numPr>
        <w:ind w:left="0" w:firstLine="709"/>
        <w:rPr>
          <w:sz w:val="24"/>
          <w:szCs w:val="24"/>
        </w:rPr>
      </w:pPr>
      <w:r>
        <w:rPr>
          <w:sz w:val="24"/>
          <w:szCs w:val="24"/>
        </w:rPr>
        <w:t>Норт Д. Институты, институциональ</w:t>
      </w:r>
      <w:r>
        <w:rPr>
          <w:sz w:val="24"/>
          <w:szCs w:val="24"/>
        </w:rPr>
        <w:softHyphen/>
        <w:t>ные изменения и функционирование экономики. / Д. Норт. Пер. с англ. А.Н. Нестеренко, предисл. и на</w:t>
      </w:r>
      <w:r>
        <w:rPr>
          <w:sz w:val="24"/>
          <w:szCs w:val="24"/>
        </w:rPr>
        <w:softHyphen/>
        <w:t>уч. ред. Б.З. Мильнера. – М.: Фонд эконо</w:t>
      </w:r>
      <w:r>
        <w:rPr>
          <w:sz w:val="24"/>
          <w:szCs w:val="24"/>
        </w:rPr>
        <w:softHyphen/>
        <w:t>мической книги «НАЧАЛА»,</w:t>
      </w:r>
      <w:r>
        <w:rPr>
          <w:noProof/>
          <w:sz w:val="24"/>
          <w:szCs w:val="24"/>
        </w:rPr>
        <w:t xml:space="preserve"> 1997</w:t>
      </w:r>
      <w:r>
        <w:rPr>
          <w:sz w:val="24"/>
          <w:szCs w:val="24"/>
        </w:rPr>
        <w:t xml:space="preserve">. – </w:t>
      </w:r>
      <w:r>
        <w:rPr>
          <w:noProof/>
          <w:sz w:val="24"/>
          <w:szCs w:val="24"/>
        </w:rPr>
        <w:t>180</w:t>
      </w:r>
      <w:r>
        <w:rPr>
          <w:sz w:val="24"/>
          <w:szCs w:val="24"/>
        </w:rPr>
        <w:t xml:space="preserve"> с.</w:t>
      </w:r>
    </w:p>
    <w:p w:rsidR="00E3061C" w:rsidRDefault="00E3061C" w:rsidP="001E1179">
      <w:pPr>
        <w:pStyle w:val="ad"/>
        <w:numPr>
          <w:ilvl w:val="0"/>
          <w:numId w:val="12"/>
        </w:numPr>
        <w:ind w:left="0" w:firstLine="709"/>
        <w:rPr>
          <w:sz w:val="24"/>
          <w:szCs w:val="24"/>
        </w:rPr>
      </w:pPr>
      <w:r>
        <w:rPr>
          <w:sz w:val="24"/>
          <w:szCs w:val="24"/>
        </w:rPr>
        <w:t>Норт Д. Институциональные изменения: рамки анализа / Д. Норт // Вопросы экономики. – 1997. – № 3. – С. 6-17.</w:t>
      </w:r>
    </w:p>
    <w:p w:rsidR="00E3061C" w:rsidRDefault="00E3061C" w:rsidP="001E1179">
      <w:pPr>
        <w:pStyle w:val="ad"/>
        <w:numPr>
          <w:ilvl w:val="0"/>
          <w:numId w:val="12"/>
        </w:numPr>
        <w:ind w:left="0" w:firstLine="709"/>
        <w:rPr>
          <w:sz w:val="24"/>
          <w:szCs w:val="24"/>
        </w:rPr>
      </w:pPr>
      <w:r>
        <w:rPr>
          <w:sz w:val="24"/>
          <w:szCs w:val="24"/>
        </w:rPr>
        <w:lastRenderedPageBreak/>
        <w:t xml:space="preserve">Парсонс Т. О социальных системах / Т. Парсонс; под общ. ред. В.Ф. Чесноковой и С.А. Белановского. – М.: Акад. проект, 2002. – 831 с. </w:t>
      </w:r>
    </w:p>
    <w:p w:rsidR="00E3061C" w:rsidRDefault="00E3061C" w:rsidP="001E1179">
      <w:pPr>
        <w:pStyle w:val="ad"/>
        <w:numPr>
          <w:ilvl w:val="0"/>
          <w:numId w:val="12"/>
        </w:numPr>
        <w:ind w:left="0" w:firstLine="709"/>
        <w:rPr>
          <w:sz w:val="24"/>
          <w:szCs w:val="24"/>
        </w:rPr>
      </w:pPr>
      <w:r>
        <w:rPr>
          <w:sz w:val="24"/>
          <w:szCs w:val="24"/>
        </w:rPr>
        <w:t>Парсонс Т. О структуре социального действия / Т. Парсонс; под общ. ред. В.Ф. Чесноковой и С.А. Белановского. – 2-е изд. – М.: Акад. проект, 2002. – 877 с.</w:t>
      </w:r>
    </w:p>
    <w:p w:rsidR="00E3061C" w:rsidRDefault="00E3061C" w:rsidP="001E1179">
      <w:pPr>
        <w:pStyle w:val="ad"/>
        <w:numPr>
          <w:ilvl w:val="0"/>
          <w:numId w:val="12"/>
        </w:numPr>
        <w:ind w:left="0" w:firstLine="709"/>
        <w:rPr>
          <w:sz w:val="24"/>
          <w:szCs w:val="24"/>
        </w:rPr>
      </w:pPr>
      <w:r>
        <w:rPr>
          <w:sz w:val="24"/>
          <w:szCs w:val="24"/>
        </w:rPr>
        <w:t>Парсонс Т. Система современных обществ / Т. Парсонс; науч. ред. пер. М.С. Ковалева. – М.: Аспект Пресс, 1998. – 270 с</w:t>
      </w:r>
    </w:p>
    <w:p w:rsidR="00E3061C" w:rsidRDefault="00E3061C" w:rsidP="001E1179">
      <w:pPr>
        <w:pStyle w:val="ad"/>
        <w:numPr>
          <w:ilvl w:val="0"/>
          <w:numId w:val="12"/>
        </w:numPr>
        <w:ind w:left="0" w:firstLine="709"/>
        <w:rPr>
          <w:sz w:val="24"/>
          <w:szCs w:val="24"/>
        </w:rPr>
      </w:pPr>
      <w:r>
        <w:rPr>
          <w:sz w:val="24"/>
          <w:szCs w:val="24"/>
        </w:rPr>
        <w:t>Радаев В.В. Новый институциональный подход и деформализация правил российской экономики / В.В. Радаев; Гос. ун-т Высш. шк. экономики. – М.: ГУ ВШЭ, 2001. – 77 с.</w:t>
      </w:r>
    </w:p>
    <w:p w:rsidR="00E3061C" w:rsidRDefault="00E3061C" w:rsidP="001E1179">
      <w:pPr>
        <w:pStyle w:val="ad"/>
        <w:numPr>
          <w:ilvl w:val="0"/>
          <w:numId w:val="12"/>
        </w:numPr>
        <w:ind w:left="0" w:firstLine="709"/>
        <w:rPr>
          <w:sz w:val="24"/>
          <w:szCs w:val="24"/>
        </w:rPr>
      </w:pPr>
      <w:r>
        <w:rPr>
          <w:sz w:val="24"/>
          <w:szCs w:val="24"/>
        </w:rPr>
        <w:t>Радаев В.В. Новый институциональный подход: построение исследовательской схемы // Журнал социологии и социальной антропологии. – 2001. – № 3. – С. 109 – 130.</w:t>
      </w:r>
    </w:p>
    <w:p w:rsidR="00E3061C" w:rsidRDefault="00E3061C" w:rsidP="001E1179">
      <w:pPr>
        <w:pStyle w:val="ad"/>
        <w:numPr>
          <w:ilvl w:val="0"/>
          <w:numId w:val="12"/>
        </w:numPr>
        <w:ind w:left="0" w:firstLine="709"/>
        <w:rPr>
          <w:snapToGrid w:val="0"/>
          <w:sz w:val="24"/>
          <w:szCs w:val="24"/>
        </w:rPr>
      </w:pPr>
      <w:r>
        <w:rPr>
          <w:snapToGrid w:val="0"/>
          <w:sz w:val="24"/>
          <w:szCs w:val="24"/>
        </w:rPr>
        <w:t xml:space="preserve">Скиннер Б. Технология поведения / Б. Скиннер </w:t>
      </w:r>
      <w:r>
        <w:rPr>
          <w:sz w:val="24"/>
          <w:szCs w:val="24"/>
        </w:rPr>
        <w:t xml:space="preserve">// </w:t>
      </w:r>
      <w:r>
        <w:rPr>
          <w:snapToGrid w:val="0"/>
          <w:sz w:val="24"/>
          <w:szCs w:val="24"/>
        </w:rPr>
        <w:t>Американская социологическая мысль: Тексты / Под В.И. Добренькова.—М.: Изд-во МГУ, 1994</w:t>
      </w:r>
      <w:r>
        <w:rPr>
          <w:sz w:val="24"/>
          <w:szCs w:val="24"/>
        </w:rPr>
        <w:t>. – С. 16 – 24.</w:t>
      </w:r>
    </w:p>
    <w:p w:rsidR="00E3061C" w:rsidRDefault="00E3061C" w:rsidP="001E1179">
      <w:pPr>
        <w:pStyle w:val="a7"/>
        <w:numPr>
          <w:ilvl w:val="0"/>
          <w:numId w:val="12"/>
        </w:numPr>
        <w:tabs>
          <w:tab w:val="left" w:pos="284"/>
        </w:tabs>
        <w:spacing w:before="0" w:after="0"/>
        <w:ind w:left="0" w:firstLine="709"/>
        <w:rPr>
          <w:rFonts w:ascii="Times New Roman" w:hAnsi="Times New Roman" w:cs="Times New Roman"/>
        </w:rPr>
      </w:pPr>
      <w:r>
        <w:rPr>
          <w:rFonts w:ascii="Times New Roman" w:hAnsi="Times New Roman" w:cs="Times New Roman"/>
        </w:rPr>
        <w:t>Тард Г. Социальная логика. — СПб.: Социально-психологический центр, 1996. – 500 с.</w:t>
      </w:r>
    </w:p>
    <w:p w:rsidR="00E3061C" w:rsidRDefault="00E3061C" w:rsidP="001E1179">
      <w:pPr>
        <w:numPr>
          <w:ilvl w:val="0"/>
          <w:numId w:val="12"/>
        </w:numPr>
        <w:ind w:left="0" w:firstLine="709"/>
        <w:jc w:val="both"/>
      </w:pPr>
      <w:r>
        <w:t xml:space="preserve">Хоманс Дж. Социальное поведение как обмен // </w:t>
      </w:r>
      <w:r>
        <w:rPr>
          <w:snapToGrid w:val="0"/>
        </w:rPr>
        <w:t>Современная зарубежная социальная психология: Тексты / Под ред. Г.М. Андреевой и др. – М.: Изд-во Моск. ун-та, 1984. – С. 156 – 163.</w:t>
      </w:r>
    </w:p>
    <w:p w:rsidR="00E3061C" w:rsidRDefault="00E3061C">
      <w:pPr>
        <w:autoSpaceDE w:val="0"/>
        <w:autoSpaceDN w:val="0"/>
        <w:adjustRightInd w:val="0"/>
        <w:rPr>
          <w:rFonts w:ascii="TimesNewRomanPSMT" w:hAnsi="TimesNewRomanPSMT" w:cs="TimesNewRomanPSMT"/>
        </w:rPr>
      </w:pPr>
    </w:p>
    <w:p w:rsidR="00E3061C" w:rsidRDefault="006756C9">
      <w:pPr>
        <w:ind w:firstLine="720"/>
        <w:rPr>
          <w:b/>
          <w:bCs/>
        </w:rPr>
      </w:pPr>
      <w:r>
        <w:rPr>
          <w:b/>
          <w:bCs/>
        </w:rPr>
        <w:t>10</w:t>
      </w:r>
      <w:r w:rsidR="00E3061C">
        <w:rPr>
          <w:b/>
          <w:bCs/>
        </w:rPr>
        <w:t>.3. Дополнительная литература</w:t>
      </w:r>
    </w:p>
    <w:p w:rsidR="00E3061C" w:rsidRDefault="00E3061C" w:rsidP="001E1179">
      <w:pPr>
        <w:pStyle w:val="ad"/>
        <w:numPr>
          <w:ilvl w:val="0"/>
          <w:numId w:val="13"/>
        </w:numPr>
        <w:ind w:left="0" w:firstLine="709"/>
        <w:rPr>
          <w:sz w:val="24"/>
          <w:szCs w:val="24"/>
        </w:rPr>
      </w:pPr>
      <w:r>
        <w:rPr>
          <w:sz w:val="24"/>
          <w:szCs w:val="24"/>
        </w:rPr>
        <w:t>Абельс Х. Интеракция, идентичность, презентация. Введение в интерпретативную социологию / Х. Абельс ; Пер. с нем. яз. под ред. Н.А. Головина и В.В. Козловского. – СПб.: Издательство «Алетейя», 2000. – 272 с.</w:t>
      </w:r>
    </w:p>
    <w:p w:rsidR="00E3061C" w:rsidRDefault="00E3061C" w:rsidP="001E1179">
      <w:pPr>
        <w:pStyle w:val="ad"/>
        <w:numPr>
          <w:ilvl w:val="0"/>
          <w:numId w:val="13"/>
        </w:numPr>
        <w:ind w:left="0" w:firstLine="709"/>
        <w:rPr>
          <w:sz w:val="24"/>
          <w:szCs w:val="24"/>
        </w:rPr>
      </w:pPr>
      <w:r>
        <w:rPr>
          <w:sz w:val="24"/>
          <w:szCs w:val="24"/>
        </w:rPr>
        <w:t>Абельс Х. Проблема социального порядка в социологии Т. Парсонса / Х. Абельс // http://www.vusnet.ru./biblio/archive/abels_social_order_problem/</w:t>
      </w:r>
    </w:p>
    <w:p w:rsidR="00E3061C" w:rsidRDefault="00E3061C" w:rsidP="001E1179">
      <w:pPr>
        <w:pStyle w:val="ad"/>
        <w:numPr>
          <w:ilvl w:val="0"/>
          <w:numId w:val="13"/>
        </w:numPr>
        <w:ind w:left="0" w:firstLine="709"/>
        <w:rPr>
          <w:sz w:val="24"/>
          <w:szCs w:val="24"/>
        </w:rPr>
      </w:pPr>
      <w:r>
        <w:rPr>
          <w:sz w:val="24"/>
          <w:szCs w:val="24"/>
        </w:rPr>
        <w:t>Арон Р. Этапы развития социологической мысли. / Р. Арон; Общ. ред. и предисл. П.С. Гуревича. – М.: Прогресс. Универс, 1993. – 606 с.</w:t>
      </w:r>
      <w:r>
        <w:rPr>
          <w:sz w:val="24"/>
          <w:szCs w:val="24"/>
          <w:highlight w:val="red"/>
        </w:rPr>
        <w:t xml:space="preserve"> </w:t>
      </w:r>
      <w:r>
        <w:rPr>
          <w:sz w:val="24"/>
          <w:szCs w:val="24"/>
        </w:rPr>
        <w:t xml:space="preserve"> </w:t>
      </w:r>
    </w:p>
    <w:p w:rsidR="00E3061C" w:rsidRDefault="00E3061C" w:rsidP="001E1179">
      <w:pPr>
        <w:pStyle w:val="ad"/>
        <w:numPr>
          <w:ilvl w:val="0"/>
          <w:numId w:val="13"/>
        </w:numPr>
        <w:ind w:left="0" w:firstLine="709"/>
        <w:rPr>
          <w:sz w:val="24"/>
          <w:szCs w:val="24"/>
        </w:rPr>
      </w:pPr>
      <w:r>
        <w:rPr>
          <w:sz w:val="24"/>
          <w:szCs w:val="24"/>
        </w:rPr>
        <w:t>Белановский С.А. Глубокое интервью: Учеб. пособие для студентов вузов / С.А. Белановский. – М.: Никколо М, 2001. – 320 с.</w:t>
      </w:r>
    </w:p>
    <w:p w:rsidR="00E3061C" w:rsidRDefault="00E3061C" w:rsidP="001E1179">
      <w:pPr>
        <w:pStyle w:val="ad"/>
        <w:numPr>
          <w:ilvl w:val="0"/>
          <w:numId w:val="13"/>
        </w:numPr>
        <w:ind w:left="0" w:firstLine="709"/>
        <w:rPr>
          <w:snapToGrid w:val="0"/>
          <w:sz w:val="24"/>
          <w:szCs w:val="24"/>
        </w:rPr>
      </w:pPr>
      <w:r>
        <w:rPr>
          <w:sz w:val="24"/>
          <w:szCs w:val="24"/>
        </w:rPr>
        <w:t xml:space="preserve">Белановский С.А. Метод интервью в исследованиях экономических процессов. Научный доклад на соискание ученой степени доктора социологических наук / С.А. Белановский. – М., 1994; </w:t>
      </w:r>
      <w:r>
        <w:rPr>
          <w:sz w:val="24"/>
          <w:szCs w:val="24"/>
          <w:lang w:val="en-US"/>
        </w:rPr>
        <w:t>http</w:t>
      </w:r>
      <w:r>
        <w:rPr>
          <w:sz w:val="24"/>
          <w:szCs w:val="24"/>
        </w:rPr>
        <w:t>://socioline.ru/_seminar/library/metod/bel_interv.rar.</w:t>
      </w:r>
    </w:p>
    <w:p w:rsidR="00E3061C" w:rsidRDefault="00E3061C" w:rsidP="001E1179">
      <w:pPr>
        <w:pStyle w:val="ad"/>
        <w:numPr>
          <w:ilvl w:val="0"/>
          <w:numId w:val="13"/>
        </w:numPr>
        <w:ind w:left="0" w:firstLine="709"/>
        <w:rPr>
          <w:sz w:val="24"/>
          <w:szCs w:val="24"/>
        </w:rPr>
      </w:pPr>
      <w:r>
        <w:rPr>
          <w:sz w:val="24"/>
          <w:szCs w:val="24"/>
        </w:rPr>
        <w:t>Белановский С.А. Методика и техника фокусированного интервью: (Учеб.-метод. пособие) / С.А. Белановский; Рос. АН. Ин-т народнохоз. прогнозирования. – М.: Наука, 1993. – 349 с.</w:t>
      </w:r>
    </w:p>
    <w:p w:rsidR="00E3061C" w:rsidRDefault="00E3061C" w:rsidP="001E1179">
      <w:pPr>
        <w:pStyle w:val="ad"/>
        <w:numPr>
          <w:ilvl w:val="0"/>
          <w:numId w:val="13"/>
        </w:numPr>
        <w:ind w:left="0" w:firstLine="709"/>
        <w:rPr>
          <w:sz w:val="24"/>
          <w:szCs w:val="24"/>
        </w:rPr>
      </w:pPr>
      <w:r>
        <w:rPr>
          <w:sz w:val="24"/>
          <w:szCs w:val="24"/>
        </w:rPr>
        <w:t xml:space="preserve">Валантеюс А. Актуальные проблемы плюрализма в современной теории / А. Валантеюс // Социс. – 2004. – № 5. – С. 19-29. </w:t>
      </w:r>
    </w:p>
    <w:p w:rsidR="00E3061C" w:rsidRDefault="00E3061C" w:rsidP="001E1179">
      <w:pPr>
        <w:pStyle w:val="ad"/>
        <w:numPr>
          <w:ilvl w:val="0"/>
          <w:numId w:val="13"/>
        </w:numPr>
        <w:ind w:left="0" w:firstLine="709"/>
        <w:rPr>
          <w:sz w:val="24"/>
          <w:szCs w:val="24"/>
        </w:rPr>
      </w:pPr>
      <w:r>
        <w:rPr>
          <w:sz w:val="24"/>
          <w:szCs w:val="24"/>
        </w:rPr>
        <w:t xml:space="preserve">Веселов Ю.В. Классики экономической социологии: Карл Поланьи / Ю. В. Веселов // Социс. – 1999. – № 1. – С. 111-115. </w:t>
      </w:r>
    </w:p>
    <w:p w:rsidR="00E3061C" w:rsidRDefault="00E3061C" w:rsidP="001E1179">
      <w:pPr>
        <w:pStyle w:val="ad"/>
        <w:numPr>
          <w:ilvl w:val="0"/>
          <w:numId w:val="13"/>
        </w:numPr>
        <w:ind w:left="0" w:firstLine="709"/>
        <w:rPr>
          <w:snapToGrid w:val="0"/>
          <w:sz w:val="24"/>
          <w:szCs w:val="24"/>
        </w:rPr>
      </w:pPr>
      <w:r>
        <w:rPr>
          <w:snapToGrid w:val="0"/>
          <w:sz w:val="24"/>
          <w:szCs w:val="24"/>
        </w:rPr>
        <w:t>Веселова Н.Г. Социальное управление и элементы его культуры: Обобщение и рекомендации / Н.Г. Веселова; Под ред. В.А. Трайнева; Междунар. акад. наук информ., информ. процессов и технологий. – М.: Дашков и Кё, 2002. – 337 с.</w:t>
      </w:r>
    </w:p>
    <w:p w:rsidR="00E3061C" w:rsidRDefault="00E3061C" w:rsidP="001E1179">
      <w:pPr>
        <w:pStyle w:val="ad"/>
        <w:numPr>
          <w:ilvl w:val="0"/>
          <w:numId w:val="13"/>
        </w:numPr>
        <w:ind w:left="0" w:firstLine="709"/>
        <w:rPr>
          <w:sz w:val="24"/>
          <w:szCs w:val="24"/>
        </w:rPr>
      </w:pPr>
      <w:r>
        <w:rPr>
          <w:sz w:val="24"/>
          <w:szCs w:val="24"/>
        </w:rPr>
        <w:t xml:space="preserve">Вилинов А.М. Управление социальными системами на основе творчества / А.М. Вилинов; Рос. агентство по патентам и товарным знакам, Рос. гос. ин-т интеллектуал. собственности. – М.: РИИС, 2001. – 260 с. </w:t>
      </w:r>
    </w:p>
    <w:p w:rsidR="00E3061C" w:rsidRDefault="00E3061C" w:rsidP="001E1179">
      <w:pPr>
        <w:pStyle w:val="ad"/>
        <w:numPr>
          <w:ilvl w:val="0"/>
          <w:numId w:val="13"/>
        </w:numPr>
        <w:ind w:left="0" w:firstLine="709"/>
        <w:rPr>
          <w:sz w:val="24"/>
          <w:szCs w:val="24"/>
        </w:rPr>
      </w:pPr>
      <w:r>
        <w:rPr>
          <w:sz w:val="24"/>
          <w:szCs w:val="24"/>
        </w:rPr>
        <w:t>Волчкова Л.Т. Социальное управление: рефлексия социолога / Л.Т. Волчкова, В.А. Малышев, В.Н. Минина // Социальное управление и планирование: сб. ст. / под ред. Л.Т. Волчковой. – СПб.: ООО «Книжный дом», 2004. – С. 7 – 23.</w:t>
      </w:r>
    </w:p>
    <w:p w:rsidR="00E3061C" w:rsidRDefault="00E3061C" w:rsidP="001E1179">
      <w:pPr>
        <w:pStyle w:val="ad"/>
        <w:numPr>
          <w:ilvl w:val="0"/>
          <w:numId w:val="13"/>
        </w:numPr>
        <w:ind w:left="0" w:firstLine="709"/>
        <w:rPr>
          <w:snapToGrid w:val="0"/>
          <w:sz w:val="24"/>
          <w:szCs w:val="24"/>
        </w:rPr>
      </w:pPr>
      <w:r>
        <w:rPr>
          <w:snapToGrid w:val="0"/>
          <w:sz w:val="24"/>
          <w:szCs w:val="24"/>
        </w:rPr>
        <w:t xml:space="preserve">Герт Г.П. Сущность и содержание социального управления. Наука управления: Лекция / Г.П. Герт; М-во внутрен. дел Рос. Федерации, Моск. акад. – М.: Моск. акад. МВД, 2001. – 31 с. </w:t>
      </w:r>
    </w:p>
    <w:p w:rsidR="00E3061C" w:rsidRDefault="00E3061C" w:rsidP="001E1179">
      <w:pPr>
        <w:numPr>
          <w:ilvl w:val="0"/>
          <w:numId w:val="13"/>
        </w:numPr>
        <w:ind w:left="0" w:firstLine="709"/>
        <w:jc w:val="both"/>
      </w:pPr>
      <w:r>
        <w:t xml:space="preserve">Гоптарева И.Б. Социальный обмен как причина конфликта и как способ его разрешения / И.Б. Гоптарева // </w:t>
      </w:r>
      <w:r>
        <w:rPr>
          <w:lang w:val="en-US"/>
        </w:rPr>
        <w:t>Credo</w:t>
      </w:r>
      <w:r>
        <w:t xml:space="preserve"> </w:t>
      </w:r>
      <w:r>
        <w:rPr>
          <w:lang w:val="en-US"/>
        </w:rPr>
        <w:t>New</w:t>
      </w:r>
      <w:r>
        <w:t xml:space="preserve">. 1998. № 2 // </w:t>
      </w:r>
      <w:r>
        <w:rPr>
          <w:lang w:val="en-US"/>
        </w:rPr>
        <w:t>http</w:t>
      </w:r>
      <w:r>
        <w:t>://www.credo</w:t>
      </w:r>
      <w:r>
        <w:rPr>
          <w:lang w:val="en-US"/>
        </w:rPr>
        <w:t>n</w:t>
      </w:r>
      <w:r>
        <w:t>ew.ru./</w:t>
      </w:r>
    </w:p>
    <w:p w:rsidR="00E3061C" w:rsidRDefault="00E3061C" w:rsidP="001E1179">
      <w:pPr>
        <w:pStyle w:val="ad"/>
        <w:numPr>
          <w:ilvl w:val="0"/>
          <w:numId w:val="13"/>
        </w:numPr>
        <w:ind w:left="0" w:firstLine="709"/>
        <w:rPr>
          <w:sz w:val="24"/>
          <w:szCs w:val="24"/>
        </w:rPr>
      </w:pPr>
      <w:r>
        <w:rPr>
          <w:sz w:val="24"/>
          <w:szCs w:val="24"/>
        </w:rPr>
        <w:t>Громов И.А. Западная социология. Учебное пособие для вузов / И.А. Громов, А.Ю. Мацкевич, В.А. Семенов. – СПб.: ООО «Изд-во ДНК», 2003. – 560 с.</w:t>
      </w:r>
    </w:p>
    <w:p w:rsidR="00E3061C" w:rsidRDefault="00E3061C" w:rsidP="001E1179">
      <w:pPr>
        <w:pStyle w:val="ad"/>
        <w:numPr>
          <w:ilvl w:val="0"/>
          <w:numId w:val="13"/>
        </w:numPr>
        <w:ind w:left="0" w:firstLine="709"/>
        <w:rPr>
          <w:sz w:val="24"/>
          <w:szCs w:val="24"/>
        </w:rPr>
      </w:pPr>
      <w:r>
        <w:rPr>
          <w:sz w:val="24"/>
          <w:szCs w:val="24"/>
        </w:rPr>
        <w:lastRenderedPageBreak/>
        <w:t>Девятко И.Ф. Социологические теории деятельности и практической рациональности / И.Ф. Девятко. – М.: «Аванта плюс», 2003. – 336 с.</w:t>
      </w:r>
    </w:p>
    <w:p w:rsidR="00E3061C" w:rsidRDefault="00E3061C" w:rsidP="001E1179">
      <w:pPr>
        <w:pStyle w:val="ad"/>
        <w:numPr>
          <w:ilvl w:val="0"/>
          <w:numId w:val="13"/>
        </w:numPr>
        <w:ind w:left="0" w:firstLine="709"/>
        <w:rPr>
          <w:sz w:val="24"/>
          <w:szCs w:val="24"/>
        </w:rPr>
      </w:pPr>
      <w:r>
        <w:rPr>
          <w:sz w:val="24"/>
          <w:szCs w:val="24"/>
        </w:rPr>
        <w:t>Девятко И.Ф. Методы социологического исследования / И.Ф. Девятко. – 2-е изд., исп. – М.: Книжный дом «Университет», 2002. – 296 с.</w:t>
      </w:r>
    </w:p>
    <w:p w:rsidR="00E3061C" w:rsidRDefault="00E3061C" w:rsidP="001E1179">
      <w:pPr>
        <w:pStyle w:val="ad"/>
        <w:numPr>
          <w:ilvl w:val="0"/>
          <w:numId w:val="13"/>
        </w:numPr>
        <w:ind w:left="0" w:firstLine="709"/>
        <w:rPr>
          <w:sz w:val="24"/>
          <w:szCs w:val="24"/>
        </w:rPr>
      </w:pPr>
      <w:r>
        <w:rPr>
          <w:sz w:val="24"/>
          <w:szCs w:val="24"/>
        </w:rPr>
        <w:t>Дюркгейм Э. Самоубийство: Социологический этюд – М.: Мысль, 1994. – 399 с.</w:t>
      </w:r>
    </w:p>
    <w:p w:rsidR="00E3061C" w:rsidRDefault="00E3061C" w:rsidP="001E1179">
      <w:pPr>
        <w:pStyle w:val="ad"/>
        <w:numPr>
          <w:ilvl w:val="0"/>
          <w:numId w:val="13"/>
        </w:numPr>
        <w:ind w:left="0" w:firstLine="709"/>
        <w:rPr>
          <w:sz w:val="24"/>
          <w:szCs w:val="24"/>
        </w:rPr>
      </w:pPr>
      <w:r>
        <w:rPr>
          <w:sz w:val="24"/>
          <w:szCs w:val="24"/>
        </w:rPr>
        <w:t>Иванов Д.В. Социология: теория и история / Д. В. Иванов. – СПб.: Питер, 2006. – 160 с.</w:t>
      </w:r>
    </w:p>
    <w:p w:rsidR="00E3061C" w:rsidRDefault="00E3061C" w:rsidP="001E1179">
      <w:pPr>
        <w:pStyle w:val="ad"/>
        <w:numPr>
          <w:ilvl w:val="0"/>
          <w:numId w:val="13"/>
        </w:numPr>
        <w:ind w:left="0" w:firstLine="709"/>
        <w:rPr>
          <w:sz w:val="24"/>
          <w:szCs w:val="24"/>
        </w:rPr>
      </w:pPr>
      <w:r>
        <w:rPr>
          <w:sz w:val="24"/>
          <w:szCs w:val="24"/>
        </w:rPr>
        <w:t xml:space="preserve">Иванов В.Н. Инновационные социальные технологии государственного и муниципального управления / В. Н. Иванов, В. И. Патрушев. – 2-е изд., перераб. и доп. – М.: Экономика, 2001. – 324 с. </w:t>
      </w:r>
    </w:p>
    <w:p w:rsidR="00E3061C" w:rsidRDefault="00E3061C" w:rsidP="001E1179">
      <w:pPr>
        <w:pStyle w:val="ad"/>
        <w:numPr>
          <w:ilvl w:val="0"/>
          <w:numId w:val="13"/>
        </w:numPr>
        <w:ind w:left="0" w:firstLine="709"/>
        <w:rPr>
          <w:snapToGrid w:val="0"/>
          <w:sz w:val="24"/>
          <w:szCs w:val="24"/>
        </w:rPr>
      </w:pPr>
      <w:r>
        <w:rPr>
          <w:snapToGrid w:val="0"/>
          <w:sz w:val="24"/>
          <w:szCs w:val="24"/>
        </w:rPr>
        <w:t xml:space="preserve">Иванов В.Н. Управленческая парадигма XXI века: Учеб. пособие для вузов / В.Н. Иванов, А.В. Иванов, А.О. Доронин. – М.: МГИУ, 2002. – 178 с. </w:t>
      </w:r>
    </w:p>
    <w:p w:rsidR="00E3061C" w:rsidRDefault="00E3061C" w:rsidP="001E1179">
      <w:pPr>
        <w:pStyle w:val="ad"/>
        <w:numPr>
          <w:ilvl w:val="0"/>
          <w:numId w:val="13"/>
        </w:numPr>
        <w:ind w:left="0" w:firstLine="709"/>
        <w:rPr>
          <w:sz w:val="24"/>
          <w:szCs w:val="24"/>
        </w:rPr>
      </w:pPr>
      <w:r>
        <w:rPr>
          <w:sz w:val="24"/>
          <w:szCs w:val="24"/>
        </w:rPr>
        <w:t>Иванов В.Н. Устойчивое развитие в XXI веке: социально- технологическое обеспечение / В.Н. Иванов; Акад. наук социальных технологий и местного самоуправления. – М.: Муниципальный мир, 2006. – 762 с.</w:t>
      </w:r>
    </w:p>
    <w:p w:rsidR="00E3061C" w:rsidRDefault="00E3061C" w:rsidP="001E1179">
      <w:pPr>
        <w:pStyle w:val="ad"/>
        <w:numPr>
          <w:ilvl w:val="0"/>
          <w:numId w:val="13"/>
        </w:numPr>
        <w:ind w:left="0" w:firstLine="709"/>
        <w:rPr>
          <w:sz w:val="24"/>
          <w:szCs w:val="24"/>
        </w:rPr>
      </w:pPr>
      <w:r>
        <w:rPr>
          <w:sz w:val="24"/>
          <w:szCs w:val="24"/>
        </w:rPr>
        <w:t>Иванов О.И. Социология социальных проблем (основные концепции западной социологии) / О.И. Иванов // Школа гуманитарных наук. – 1997. – № 1. – С. 3 – 6.</w:t>
      </w:r>
    </w:p>
    <w:p w:rsidR="00E3061C" w:rsidRDefault="00E3061C" w:rsidP="001E1179">
      <w:pPr>
        <w:pStyle w:val="ad"/>
        <w:numPr>
          <w:ilvl w:val="0"/>
          <w:numId w:val="13"/>
        </w:numPr>
        <w:ind w:left="0" w:firstLine="709"/>
        <w:rPr>
          <w:sz w:val="24"/>
          <w:szCs w:val="24"/>
        </w:rPr>
      </w:pPr>
      <w:r>
        <w:rPr>
          <w:sz w:val="24"/>
          <w:szCs w:val="24"/>
        </w:rPr>
        <w:t xml:space="preserve">Иванов О.И. Социология социальных проблем как новое направление российской социологии / О.И. Иванов // Вестник Санкт-Петербургского университета. Сер. 6. – 2002. – Вып. 2. – С. 54-62. </w:t>
      </w:r>
    </w:p>
    <w:p w:rsidR="00E3061C" w:rsidRDefault="00E3061C" w:rsidP="001E1179">
      <w:pPr>
        <w:pStyle w:val="ad"/>
        <w:numPr>
          <w:ilvl w:val="0"/>
          <w:numId w:val="13"/>
        </w:numPr>
        <w:ind w:left="0" w:firstLine="709"/>
        <w:rPr>
          <w:sz w:val="24"/>
          <w:szCs w:val="24"/>
        </w:rPr>
      </w:pPr>
      <w:r>
        <w:rPr>
          <w:sz w:val="24"/>
          <w:szCs w:val="24"/>
        </w:rPr>
        <w:t>Кирдина С.Г. Теория институциональных матриц: в поисках новой парадигмы // Журнал социологии и социальной антропологии. – 2001. – № 1. – С. 101 – 115.</w:t>
      </w:r>
    </w:p>
    <w:p w:rsidR="00E3061C" w:rsidRDefault="00E3061C" w:rsidP="001E1179">
      <w:pPr>
        <w:pStyle w:val="ad"/>
        <w:numPr>
          <w:ilvl w:val="0"/>
          <w:numId w:val="13"/>
        </w:numPr>
        <w:ind w:left="0" w:firstLine="709"/>
        <w:rPr>
          <w:sz w:val="24"/>
          <w:szCs w:val="24"/>
        </w:rPr>
      </w:pPr>
      <w:r>
        <w:rPr>
          <w:sz w:val="24"/>
          <w:szCs w:val="24"/>
        </w:rPr>
        <w:t>Кнорринг В.И. Теория, практика и искусство управления / В.И. Кнорринг. – М.: НОРМА – ИНФРА-М, 1999. – 511 с.</w:t>
      </w:r>
    </w:p>
    <w:p w:rsidR="00E3061C" w:rsidRDefault="00E3061C" w:rsidP="001E1179">
      <w:pPr>
        <w:pStyle w:val="ad"/>
        <w:numPr>
          <w:ilvl w:val="0"/>
          <w:numId w:val="13"/>
        </w:numPr>
        <w:ind w:left="0" w:firstLine="709"/>
        <w:rPr>
          <w:snapToGrid w:val="0"/>
          <w:sz w:val="24"/>
          <w:szCs w:val="24"/>
        </w:rPr>
      </w:pPr>
      <w:r>
        <w:rPr>
          <w:snapToGrid w:val="0"/>
          <w:sz w:val="24"/>
          <w:szCs w:val="24"/>
        </w:rPr>
        <w:t>Культыгин В. Теория рационального выбора – возникновение и современное состояние / В. Култыгин // Социс. – 2004. – № 1. – С. 27-37.</w:t>
      </w:r>
    </w:p>
    <w:p w:rsidR="00E3061C" w:rsidRDefault="00E3061C" w:rsidP="001E1179">
      <w:pPr>
        <w:pStyle w:val="ad"/>
        <w:numPr>
          <w:ilvl w:val="0"/>
          <w:numId w:val="13"/>
        </w:numPr>
        <w:ind w:left="0" w:firstLine="709"/>
        <w:rPr>
          <w:sz w:val="24"/>
          <w:szCs w:val="24"/>
        </w:rPr>
      </w:pPr>
      <w:r>
        <w:rPr>
          <w:sz w:val="24"/>
          <w:szCs w:val="24"/>
        </w:rPr>
        <w:t>Кух Н.А. Сравнительная экономика К. Поланьи / Н. А. Кух // Вестник  Московского  университета. – Серия 6 «Экономика». -1997 – № 3. – С. 21-40.</w:t>
      </w:r>
    </w:p>
    <w:p w:rsidR="00E3061C" w:rsidRDefault="00E3061C" w:rsidP="001E1179">
      <w:pPr>
        <w:pStyle w:val="ad"/>
        <w:numPr>
          <w:ilvl w:val="0"/>
          <w:numId w:val="13"/>
        </w:numPr>
        <w:ind w:left="0" w:firstLine="709"/>
        <w:rPr>
          <w:sz w:val="24"/>
          <w:szCs w:val="24"/>
        </w:rPr>
      </w:pPr>
      <w:r>
        <w:rPr>
          <w:sz w:val="24"/>
          <w:szCs w:val="24"/>
        </w:rPr>
        <w:t>Меньшикова Г.А. Социология управления в структуре социологического знания / Г.А. Меньшикова, В.Н. Минина // Вестник Санкт-Петербургского государственного университета. 1999. – Сер. 6. – № 3. – С. 56-61.</w:t>
      </w:r>
    </w:p>
    <w:p w:rsidR="00E3061C" w:rsidRDefault="00E3061C" w:rsidP="001E1179">
      <w:pPr>
        <w:pStyle w:val="ad"/>
        <w:numPr>
          <w:ilvl w:val="0"/>
          <w:numId w:val="13"/>
        </w:numPr>
        <w:ind w:left="0" w:firstLine="709"/>
        <w:rPr>
          <w:sz w:val="24"/>
          <w:szCs w:val="24"/>
        </w:rPr>
      </w:pPr>
      <w:r>
        <w:rPr>
          <w:sz w:val="24"/>
          <w:szCs w:val="24"/>
        </w:rPr>
        <w:t>Мертон Р.К. Социальная теория и социальная структура / Р. Мертон;  пер. с англ. Е.Н. Егоровой и др. – Москва: АСТ: Хранитель, 2006. – 873 с.</w:t>
      </w:r>
    </w:p>
    <w:p w:rsidR="00E3061C" w:rsidRDefault="00E3061C" w:rsidP="001E1179">
      <w:pPr>
        <w:pStyle w:val="ad"/>
        <w:numPr>
          <w:ilvl w:val="0"/>
          <w:numId w:val="13"/>
        </w:numPr>
        <w:ind w:left="0" w:firstLine="709"/>
        <w:rPr>
          <w:sz w:val="24"/>
          <w:szCs w:val="24"/>
        </w:rPr>
      </w:pPr>
      <w:r>
        <w:rPr>
          <w:sz w:val="24"/>
          <w:szCs w:val="24"/>
        </w:rPr>
        <w:t>Мертон Р. Фокусированное интервью: Пер. с англ. /Р. Мертон, М. Фиске, П. Кендалл; Под ред. С.А. Белановского. – М.: Институт Молодежи, 1991. – 345 с.</w:t>
      </w:r>
    </w:p>
    <w:p w:rsidR="00E3061C" w:rsidRDefault="00E3061C" w:rsidP="001E1179">
      <w:pPr>
        <w:pStyle w:val="ad"/>
        <w:numPr>
          <w:ilvl w:val="0"/>
          <w:numId w:val="13"/>
        </w:numPr>
        <w:ind w:left="0" w:firstLine="709"/>
        <w:rPr>
          <w:sz w:val="24"/>
          <w:szCs w:val="24"/>
        </w:rPr>
      </w:pPr>
      <w:r>
        <w:rPr>
          <w:sz w:val="24"/>
          <w:szCs w:val="24"/>
        </w:rPr>
        <w:t>Неретина Е.А. Управление социальными процессами на федеральном, региональном и организационном уровнях: Автореф. дис. на соиск. учен. степ. д.э.н.: Спец. 08.00.05 / Е.А. Неретина; Мордов. гос. ун-т им. Н.П. Огарева. – Саранск, 2000. – 34 с.</w:t>
      </w:r>
    </w:p>
    <w:p w:rsidR="00E3061C" w:rsidRDefault="00E3061C" w:rsidP="001E1179">
      <w:pPr>
        <w:pStyle w:val="ad"/>
        <w:numPr>
          <w:ilvl w:val="0"/>
          <w:numId w:val="13"/>
        </w:numPr>
        <w:ind w:left="0" w:firstLine="709"/>
        <w:rPr>
          <w:sz w:val="24"/>
          <w:szCs w:val="24"/>
        </w:rPr>
      </w:pPr>
      <w:r>
        <w:rPr>
          <w:sz w:val="24"/>
          <w:szCs w:val="24"/>
        </w:rPr>
        <w:t>Питерс Т. В поисках эффективного управления / Т. Питерс, Р. Уотермен. – М.: Прогресс, 1986. – 423 с.</w:t>
      </w:r>
    </w:p>
    <w:p w:rsidR="00E3061C" w:rsidRDefault="00E3061C" w:rsidP="001E1179">
      <w:pPr>
        <w:pStyle w:val="ad"/>
        <w:numPr>
          <w:ilvl w:val="0"/>
          <w:numId w:val="13"/>
        </w:numPr>
        <w:ind w:left="0" w:firstLine="709"/>
        <w:rPr>
          <w:sz w:val="24"/>
          <w:szCs w:val="24"/>
        </w:rPr>
      </w:pPr>
      <w:r>
        <w:rPr>
          <w:rFonts w:ascii="TimesNewRoman,Italic" w:hAnsi="TimesNewRoman,Italic" w:cs="TimesNewRoman,Italic"/>
          <w:sz w:val="24"/>
          <w:szCs w:val="24"/>
        </w:rPr>
        <w:t>Поланьи К</w:t>
      </w:r>
      <w:r>
        <w:rPr>
          <w:sz w:val="24"/>
          <w:szCs w:val="24"/>
        </w:rPr>
        <w:t xml:space="preserve">. Экономика как институционально оформленный процесс // Экономическая социология. – 2002. – Т. 3. – № 2. – С. 62–73; </w:t>
      </w:r>
      <w:hyperlink r:id="rId10" w:history="1">
        <w:r>
          <w:rPr>
            <w:rStyle w:val="ae"/>
            <w:rFonts w:ascii="TimesNewRoman" w:hAnsi="TimesNewRoman" w:cs="TimesNewRoman"/>
            <w:color w:val="auto"/>
            <w:sz w:val="24"/>
            <w:szCs w:val="24"/>
            <w:u w:val="none"/>
          </w:rPr>
          <w:t>http://www.ecsoc.msses.ru</w:t>
        </w:r>
      </w:hyperlink>
    </w:p>
    <w:p w:rsidR="00E3061C" w:rsidRDefault="00E3061C" w:rsidP="001E1179">
      <w:pPr>
        <w:pStyle w:val="ad"/>
        <w:numPr>
          <w:ilvl w:val="0"/>
          <w:numId w:val="13"/>
        </w:numPr>
        <w:ind w:left="0" w:firstLine="709"/>
        <w:rPr>
          <w:sz w:val="24"/>
          <w:szCs w:val="24"/>
        </w:rPr>
      </w:pPr>
      <w:r>
        <w:rPr>
          <w:sz w:val="24"/>
          <w:szCs w:val="24"/>
        </w:rPr>
        <w:t>Потемкин В.К. Экономическая психология. Теоретический и эмпирический анализ / В.К.Потемкин; Рос. акад. наук. Ин-т соц.-экон. проблем. – СПб.: Ривьера, 1998. – 124с.</w:t>
      </w:r>
    </w:p>
    <w:p w:rsidR="00E3061C" w:rsidRDefault="00E3061C" w:rsidP="001E1179">
      <w:pPr>
        <w:pStyle w:val="ad"/>
        <w:numPr>
          <w:ilvl w:val="0"/>
          <w:numId w:val="13"/>
        </w:numPr>
        <w:ind w:left="0" w:firstLine="709"/>
        <w:rPr>
          <w:sz w:val="24"/>
          <w:szCs w:val="24"/>
        </w:rPr>
      </w:pPr>
      <w:r>
        <w:rPr>
          <w:sz w:val="24"/>
          <w:szCs w:val="24"/>
        </w:rPr>
        <w:t>Ракитский Б.В. Социальная рыночная экономика и социальная политика / Б.В. Ракитский // Государственное регулирование экономики. – М., 2000. – 157 с.</w:t>
      </w:r>
    </w:p>
    <w:p w:rsidR="00E3061C" w:rsidRDefault="00E3061C" w:rsidP="001E1179">
      <w:pPr>
        <w:pStyle w:val="ad"/>
        <w:numPr>
          <w:ilvl w:val="0"/>
          <w:numId w:val="13"/>
        </w:numPr>
        <w:ind w:left="0" w:firstLine="709"/>
        <w:rPr>
          <w:snapToGrid w:val="0"/>
          <w:sz w:val="24"/>
          <w:szCs w:val="24"/>
        </w:rPr>
      </w:pPr>
      <w:r>
        <w:rPr>
          <w:snapToGrid w:val="0"/>
          <w:sz w:val="24"/>
          <w:szCs w:val="24"/>
        </w:rPr>
        <w:t>Ритцер Дж. Современные социологические теории: учебное пособие / Дж. Ритцер. -5-е изд. – СПб.: Питер, 2002.- 686 c.</w:t>
      </w:r>
    </w:p>
    <w:p w:rsidR="00E3061C" w:rsidRDefault="00E3061C" w:rsidP="001E1179">
      <w:pPr>
        <w:pStyle w:val="ad"/>
        <w:numPr>
          <w:ilvl w:val="0"/>
          <w:numId w:val="13"/>
        </w:numPr>
        <w:ind w:left="0" w:firstLine="709"/>
        <w:rPr>
          <w:sz w:val="24"/>
          <w:szCs w:val="24"/>
        </w:rPr>
      </w:pPr>
      <w:r>
        <w:rPr>
          <w:sz w:val="24"/>
          <w:szCs w:val="24"/>
        </w:rPr>
        <w:t>Семенова В.В. Качественные методы: введение в гуманистическую социологию / В.В. Семенова. – М.: Добросвет, 1998. – 292 с.</w:t>
      </w:r>
    </w:p>
    <w:p w:rsidR="00E3061C" w:rsidRDefault="00E3061C" w:rsidP="001E1179">
      <w:pPr>
        <w:pStyle w:val="ad"/>
        <w:numPr>
          <w:ilvl w:val="0"/>
          <w:numId w:val="13"/>
        </w:numPr>
        <w:ind w:left="0" w:firstLine="709"/>
        <w:rPr>
          <w:snapToGrid w:val="0"/>
          <w:sz w:val="24"/>
          <w:szCs w:val="24"/>
        </w:rPr>
      </w:pPr>
      <w:r>
        <w:rPr>
          <w:sz w:val="24"/>
          <w:szCs w:val="24"/>
        </w:rPr>
        <w:t xml:space="preserve">Слепенков И.М. Основы теории социального управления: Учеб. пособие для вузов / И.М. Слепенков, Ю.П. Аверин. – М.: Высш. школа, 1990. – 302 с. </w:t>
      </w:r>
    </w:p>
    <w:p w:rsidR="00E3061C" w:rsidRDefault="00E3061C" w:rsidP="001E1179">
      <w:pPr>
        <w:pStyle w:val="ad"/>
        <w:numPr>
          <w:ilvl w:val="0"/>
          <w:numId w:val="13"/>
        </w:numPr>
        <w:ind w:left="0" w:firstLine="709"/>
        <w:rPr>
          <w:sz w:val="24"/>
          <w:szCs w:val="24"/>
        </w:rPr>
      </w:pPr>
      <w:r>
        <w:rPr>
          <w:sz w:val="24"/>
          <w:szCs w:val="24"/>
        </w:rPr>
        <w:lastRenderedPageBreak/>
        <w:t xml:space="preserve">Социальное управление: Теория и методология: Учеб. пособие: В 2 ч. / А.Г. Гладышев, А.В. Иванов, В.Н. Иванов и др.; Акад. наук социал. технологий и мест. самоупр. и др. – 2-е изд., перераб. и доп. – М. : Муницип. мир, 2004. </w:t>
      </w:r>
    </w:p>
    <w:p w:rsidR="00E3061C" w:rsidRDefault="00E3061C" w:rsidP="001E1179">
      <w:pPr>
        <w:pStyle w:val="ad"/>
        <w:numPr>
          <w:ilvl w:val="0"/>
          <w:numId w:val="13"/>
        </w:numPr>
        <w:ind w:left="0" w:firstLine="709"/>
        <w:rPr>
          <w:sz w:val="24"/>
          <w:szCs w:val="24"/>
        </w:rPr>
      </w:pPr>
      <w:r>
        <w:rPr>
          <w:sz w:val="24"/>
          <w:szCs w:val="24"/>
        </w:rPr>
        <w:t>Социальное управление, коммуникация и социально-проектные технологии: материалы Всерос. конф., приуроченной к 75-летию со дня рождения проф. Тамары Моисеевны Дридзе, Москва, 5-6 октября 2005 г. / Под ред. А.В. Тихонова. – М.: Изд-во Ин-та социологии, 2006. – 379 с.</w:t>
      </w:r>
    </w:p>
    <w:p w:rsidR="00E3061C" w:rsidRDefault="00E3061C" w:rsidP="001E1179">
      <w:pPr>
        <w:pStyle w:val="ad"/>
        <w:numPr>
          <w:ilvl w:val="0"/>
          <w:numId w:val="13"/>
        </w:numPr>
        <w:ind w:left="0" w:firstLine="709"/>
        <w:rPr>
          <w:sz w:val="24"/>
          <w:szCs w:val="24"/>
        </w:rPr>
      </w:pPr>
      <w:r>
        <w:rPr>
          <w:sz w:val="24"/>
          <w:szCs w:val="24"/>
        </w:rPr>
        <w:t xml:space="preserve">Социальное управление: реалии и проблемы российского общества: сборник научных статей и сообщений: в 2 ч. / редкол.: проф. Р.С. Цейтлин, проф. Л.А. Бурганова и др. – Казань: Новое знание, 2004. </w:t>
      </w:r>
    </w:p>
    <w:p w:rsidR="00E3061C" w:rsidRDefault="00E3061C" w:rsidP="001E1179">
      <w:pPr>
        <w:pStyle w:val="ad"/>
        <w:numPr>
          <w:ilvl w:val="0"/>
          <w:numId w:val="13"/>
        </w:numPr>
        <w:ind w:left="0" w:firstLine="709"/>
        <w:rPr>
          <w:sz w:val="24"/>
          <w:szCs w:val="24"/>
        </w:rPr>
      </w:pPr>
      <w:r>
        <w:rPr>
          <w:sz w:val="24"/>
          <w:szCs w:val="24"/>
        </w:rPr>
        <w:t>Социальное управление: теория и практика: Сборник статей. – М.: Изд-во РАГС, 2005. – 186 с.</w:t>
      </w:r>
    </w:p>
    <w:p w:rsidR="00E3061C" w:rsidRDefault="00E3061C" w:rsidP="001E1179">
      <w:pPr>
        <w:pStyle w:val="ad"/>
        <w:numPr>
          <w:ilvl w:val="0"/>
          <w:numId w:val="13"/>
        </w:numPr>
        <w:ind w:left="0" w:firstLine="709"/>
        <w:rPr>
          <w:sz w:val="24"/>
          <w:szCs w:val="24"/>
        </w:rPr>
      </w:pPr>
      <w:r>
        <w:rPr>
          <w:sz w:val="24"/>
          <w:szCs w:val="24"/>
        </w:rPr>
        <w:t>Социальные трансформации в России: теории, практики, сравнительный анализ: учеб. пособие / Богаевская А.Н. и др. ; под ред. В.А.Ядова ; Рос. акад. образования, Моск. психол.-соц. ин-т. – М.: Флинта: МПСИ, 2005. – 583 с.</w:t>
      </w:r>
    </w:p>
    <w:p w:rsidR="00E3061C" w:rsidRDefault="00E3061C" w:rsidP="001E1179">
      <w:pPr>
        <w:pStyle w:val="ad"/>
        <w:numPr>
          <w:ilvl w:val="0"/>
          <w:numId w:val="13"/>
        </w:numPr>
        <w:ind w:left="0" w:firstLine="709"/>
        <w:rPr>
          <w:sz w:val="24"/>
          <w:szCs w:val="24"/>
        </w:rPr>
      </w:pPr>
      <w:r>
        <w:rPr>
          <w:sz w:val="24"/>
          <w:szCs w:val="24"/>
        </w:rPr>
        <w:t xml:space="preserve">Спенсер Г. Личность и государство / Г. Спенсер; пер. с англ. под ред. В.В. Битнера. – СПб.: «Вестник Знания», 1908; Библиотека института Катона </w:t>
      </w:r>
      <w:r>
        <w:rPr>
          <w:sz w:val="24"/>
          <w:szCs w:val="24"/>
          <w:lang w:val="en-US"/>
        </w:rPr>
        <w:t>http</w:t>
      </w:r>
      <w:r>
        <w:rPr>
          <w:sz w:val="24"/>
          <w:szCs w:val="24"/>
        </w:rPr>
        <w:t>://</w:t>
      </w:r>
      <w:r>
        <w:rPr>
          <w:sz w:val="24"/>
          <w:szCs w:val="24"/>
          <w:lang w:val="en-US"/>
        </w:rPr>
        <w:t>www</w:t>
      </w:r>
      <w:r>
        <w:rPr>
          <w:sz w:val="24"/>
          <w:szCs w:val="24"/>
        </w:rPr>
        <w:t>.</w:t>
      </w:r>
      <w:r>
        <w:rPr>
          <w:sz w:val="24"/>
          <w:szCs w:val="24"/>
          <w:lang w:val="en-US"/>
        </w:rPr>
        <w:t>cato</w:t>
      </w:r>
      <w:r>
        <w:rPr>
          <w:sz w:val="24"/>
          <w:szCs w:val="24"/>
        </w:rPr>
        <w:t>.</w:t>
      </w:r>
      <w:r>
        <w:rPr>
          <w:sz w:val="24"/>
          <w:szCs w:val="24"/>
          <w:lang w:val="en-US"/>
        </w:rPr>
        <w:t>ru</w:t>
      </w:r>
    </w:p>
    <w:p w:rsidR="00E3061C" w:rsidRDefault="00E3061C" w:rsidP="001E1179">
      <w:pPr>
        <w:pStyle w:val="ad"/>
        <w:numPr>
          <w:ilvl w:val="0"/>
          <w:numId w:val="13"/>
        </w:numPr>
        <w:ind w:left="0" w:firstLine="709"/>
        <w:rPr>
          <w:sz w:val="24"/>
          <w:szCs w:val="24"/>
        </w:rPr>
      </w:pPr>
      <w:r>
        <w:rPr>
          <w:sz w:val="24"/>
          <w:szCs w:val="24"/>
        </w:rPr>
        <w:t>Тамбовцев В.Л. Стандарты государственных услуг / В.Л. Тамбовцев // Общественные науки и современность. -</w:t>
      </w:r>
      <w:r>
        <w:rPr>
          <w:sz w:val="24"/>
          <w:szCs w:val="24"/>
        </w:rPr>
        <w:tab/>
        <w:t>2006 – № 4. -</w:t>
      </w:r>
      <w:r>
        <w:rPr>
          <w:sz w:val="24"/>
          <w:szCs w:val="24"/>
        </w:rPr>
        <w:tab/>
        <w:t>С. 5-20.</w:t>
      </w:r>
    </w:p>
    <w:p w:rsidR="00E3061C" w:rsidRDefault="00E3061C" w:rsidP="001E1179">
      <w:pPr>
        <w:pStyle w:val="ad"/>
        <w:numPr>
          <w:ilvl w:val="0"/>
          <w:numId w:val="13"/>
        </w:numPr>
        <w:ind w:left="0" w:firstLine="709"/>
        <w:rPr>
          <w:sz w:val="24"/>
          <w:szCs w:val="24"/>
        </w:rPr>
      </w:pPr>
      <w:r>
        <w:rPr>
          <w:sz w:val="24"/>
          <w:szCs w:val="24"/>
        </w:rPr>
        <w:t>Тамбовцев В. Теоретические вопросы институционального проектирования / В. Тамбовцев // Вопросы экономики. – 1997. – № 3. – С. 82-94.</w:t>
      </w:r>
    </w:p>
    <w:p w:rsidR="00E3061C" w:rsidRDefault="00E3061C" w:rsidP="001E1179">
      <w:pPr>
        <w:pStyle w:val="ad"/>
        <w:numPr>
          <w:ilvl w:val="0"/>
          <w:numId w:val="13"/>
        </w:numPr>
        <w:ind w:left="0" w:firstLine="709"/>
        <w:rPr>
          <w:sz w:val="24"/>
          <w:szCs w:val="24"/>
        </w:rPr>
      </w:pPr>
      <w:r>
        <w:rPr>
          <w:sz w:val="24"/>
          <w:szCs w:val="24"/>
        </w:rPr>
        <w:t>Тернер Дж. Аналитическое теоретизирование / Дж. Тернер // THESIS. 1994. Т. 2. №4. С. 119-157.</w:t>
      </w:r>
    </w:p>
    <w:p w:rsidR="00E3061C" w:rsidRDefault="00E3061C" w:rsidP="001E1179">
      <w:pPr>
        <w:pStyle w:val="ad"/>
        <w:numPr>
          <w:ilvl w:val="0"/>
          <w:numId w:val="13"/>
        </w:numPr>
        <w:ind w:left="0" w:firstLine="709"/>
        <w:rPr>
          <w:sz w:val="24"/>
          <w:szCs w:val="24"/>
        </w:rPr>
      </w:pPr>
      <w:r>
        <w:rPr>
          <w:sz w:val="24"/>
          <w:szCs w:val="24"/>
        </w:rPr>
        <w:t>Удальцова М.В. Социология управления / М.В. Удальцова – М.: ИНФРА-М., 2000. – 142 с.</w:t>
      </w:r>
    </w:p>
    <w:p w:rsidR="00E3061C" w:rsidRDefault="00E3061C" w:rsidP="001E1179">
      <w:pPr>
        <w:pStyle w:val="ad"/>
        <w:numPr>
          <w:ilvl w:val="0"/>
          <w:numId w:val="13"/>
        </w:numPr>
        <w:ind w:left="0" w:firstLine="709"/>
        <w:rPr>
          <w:sz w:val="24"/>
          <w:szCs w:val="24"/>
        </w:rPr>
      </w:pPr>
      <w:r>
        <w:rPr>
          <w:sz w:val="24"/>
          <w:szCs w:val="24"/>
        </w:rPr>
        <w:t>Управление и власть: Материалы междисциплинарного научного семинара / Под ред. О.Я. Гелиха, В.Н. Мининой. – СПб.: ЗАО «Полиграфическое предприятие № 3», 2004. – 304 с.</w:t>
      </w:r>
    </w:p>
    <w:p w:rsidR="00E3061C" w:rsidRDefault="00E3061C" w:rsidP="001E1179">
      <w:pPr>
        <w:pStyle w:val="ad"/>
        <w:numPr>
          <w:ilvl w:val="0"/>
          <w:numId w:val="13"/>
        </w:numPr>
        <w:ind w:left="0" w:firstLine="709"/>
        <w:rPr>
          <w:snapToGrid w:val="0"/>
          <w:sz w:val="24"/>
          <w:szCs w:val="24"/>
        </w:rPr>
      </w:pPr>
      <w:r>
        <w:rPr>
          <w:sz w:val="24"/>
          <w:szCs w:val="24"/>
        </w:rPr>
        <w:t xml:space="preserve">Хоманс Дж. Возвращение к человеку / Дж. Хоманс // </w:t>
      </w:r>
      <w:r>
        <w:rPr>
          <w:snapToGrid w:val="0"/>
          <w:sz w:val="24"/>
          <w:szCs w:val="24"/>
        </w:rPr>
        <w:t>Американская социологическая мысль: Тексты / Под В. И. Добренькова.—М.: Изд-во МГУ, 1994</w:t>
      </w:r>
      <w:r>
        <w:rPr>
          <w:sz w:val="24"/>
          <w:szCs w:val="24"/>
        </w:rPr>
        <w:t>. С. 24 – 32.</w:t>
      </w:r>
    </w:p>
    <w:p w:rsidR="00E3061C" w:rsidRDefault="00E3061C" w:rsidP="001E1179">
      <w:pPr>
        <w:pStyle w:val="ad"/>
        <w:numPr>
          <w:ilvl w:val="0"/>
          <w:numId w:val="13"/>
        </w:numPr>
        <w:ind w:left="0" w:firstLine="709"/>
        <w:rPr>
          <w:sz w:val="24"/>
          <w:szCs w:val="24"/>
        </w:rPr>
      </w:pPr>
      <w:r>
        <w:rPr>
          <w:sz w:val="24"/>
          <w:szCs w:val="24"/>
        </w:rPr>
        <w:t>Шилин К.И. Социология управленческого творчества / К.И. Шилин. – М.: Вера плюс, 2003. – 381 с.</w:t>
      </w:r>
    </w:p>
    <w:p w:rsidR="00E3061C" w:rsidRDefault="00E3061C" w:rsidP="001E1179">
      <w:pPr>
        <w:pStyle w:val="ad"/>
        <w:numPr>
          <w:ilvl w:val="0"/>
          <w:numId w:val="13"/>
        </w:numPr>
        <w:ind w:left="0" w:firstLine="709"/>
        <w:rPr>
          <w:sz w:val="24"/>
          <w:szCs w:val="24"/>
        </w:rPr>
      </w:pPr>
      <w:r>
        <w:rPr>
          <w:sz w:val="24"/>
          <w:szCs w:val="24"/>
        </w:rPr>
        <w:t>Ядов В.А. Стратегия социологического исследования: описание, объяснение, понимание соц. реальности / В.А.Ядов в сотрудничестве с В.В.Семеновой. – 7-е изд. – М.: Институт социологии РАН: Добросвет, 2003. – 596 с.</w:t>
      </w:r>
    </w:p>
    <w:p w:rsidR="00E3061C" w:rsidRDefault="00E3061C" w:rsidP="001E1179">
      <w:pPr>
        <w:pStyle w:val="ad"/>
        <w:numPr>
          <w:ilvl w:val="0"/>
          <w:numId w:val="13"/>
        </w:numPr>
        <w:ind w:left="0" w:firstLine="709"/>
        <w:rPr>
          <w:sz w:val="24"/>
          <w:szCs w:val="24"/>
        </w:rPr>
      </w:pPr>
      <w:r>
        <w:rPr>
          <w:sz w:val="24"/>
          <w:szCs w:val="24"/>
        </w:rPr>
        <w:t>Яковлев А. О причинах бартера, неплатежей и уклонения от уплаты налогов в российской экономике / А. Яковлев // Вопросы экономики. -1999. – № 4. – C. 102-115.</w:t>
      </w:r>
    </w:p>
    <w:p w:rsidR="00E3061C" w:rsidRDefault="00E3061C" w:rsidP="001E1179">
      <w:pPr>
        <w:pStyle w:val="ad"/>
        <w:numPr>
          <w:ilvl w:val="0"/>
          <w:numId w:val="13"/>
        </w:numPr>
        <w:ind w:left="0" w:firstLine="709"/>
        <w:rPr>
          <w:sz w:val="24"/>
          <w:szCs w:val="24"/>
        </w:rPr>
      </w:pPr>
      <w:r>
        <w:rPr>
          <w:sz w:val="24"/>
          <w:szCs w:val="24"/>
        </w:rPr>
        <w:t>Ясавеев И.Г. Конструирование «не-проблем»: стратегии депроблематизации ситуаций / И. Г. Ясавеев // Журнал социологии и социальной антропологии. – 2006. – Т. 9, № 1. – С. 91-102.</w:t>
      </w:r>
    </w:p>
    <w:p w:rsidR="00E3061C" w:rsidRDefault="00E3061C" w:rsidP="001E1179">
      <w:pPr>
        <w:pStyle w:val="ad"/>
        <w:numPr>
          <w:ilvl w:val="0"/>
          <w:numId w:val="13"/>
        </w:numPr>
        <w:ind w:left="0" w:firstLine="709"/>
        <w:rPr>
          <w:sz w:val="24"/>
          <w:szCs w:val="24"/>
        </w:rPr>
      </w:pPr>
      <w:r>
        <w:rPr>
          <w:sz w:val="24"/>
          <w:szCs w:val="24"/>
        </w:rPr>
        <w:t>Ясавеев И.Г. Конструирование социальных проблем средствами массовой коммуникации / И. Г. Ясавеев. – Казань: Изд-во Казанского ун-та, 2004. – 200 с.</w:t>
      </w:r>
    </w:p>
    <w:p w:rsidR="00E3061C" w:rsidRDefault="00E3061C" w:rsidP="001E1179">
      <w:pPr>
        <w:pStyle w:val="ad"/>
        <w:numPr>
          <w:ilvl w:val="0"/>
          <w:numId w:val="13"/>
        </w:numPr>
        <w:ind w:left="0" w:firstLine="709"/>
        <w:rPr>
          <w:snapToGrid w:val="0"/>
          <w:sz w:val="24"/>
          <w:szCs w:val="24"/>
        </w:rPr>
      </w:pPr>
      <w:r>
        <w:rPr>
          <w:sz w:val="24"/>
          <w:szCs w:val="24"/>
        </w:rPr>
        <w:t xml:space="preserve">Ясавеев И.Г. Социальная проблема в социологическом лексиконе / И. Ясавеев // Публикации Фонда «Общественное мнение». – 2006. – № 6 // </w:t>
      </w:r>
      <w:hyperlink r:id="rId11" w:history="1">
        <w:r>
          <w:rPr>
            <w:rStyle w:val="ae"/>
            <w:color w:val="auto"/>
            <w:sz w:val="24"/>
            <w:szCs w:val="24"/>
            <w:u w:val="none"/>
          </w:rPr>
          <w:t>http://www.fom.ru.</w:t>
        </w:r>
      </w:hyperlink>
    </w:p>
    <w:p w:rsidR="00E3061C" w:rsidRDefault="00E3061C" w:rsidP="001E1179">
      <w:pPr>
        <w:pStyle w:val="ad"/>
        <w:numPr>
          <w:ilvl w:val="0"/>
          <w:numId w:val="13"/>
        </w:numPr>
        <w:ind w:left="0" w:firstLine="709"/>
        <w:rPr>
          <w:sz w:val="24"/>
          <w:szCs w:val="24"/>
          <w:lang w:val="en-US"/>
        </w:rPr>
      </w:pPr>
      <w:r>
        <w:rPr>
          <w:sz w:val="24"/>
          <w:szCs w:val="24"/>
          <w:lang w:val="en-US"/>
        </w:rPr>
        <w:t xml:space="preserve">Albrow M. Globalization, knowledge, and society: readings from International sociology / M. Albrow, E. King. – London, Sage Pabl, 1990. – 280 </w:t>
      </w:r>
      <w:r>
        <w:rPr>
          <w:sz w:val="24"/>
          <w:szCs w:val="24"/>
        </w:rPr>
        <w:t>р</w:t>
      </w:r>
      <w:r>
        <w:rPr>
          <w:sz w:val="24"/>
          <w:szCs w:val="24"/>
          <w:lang w:val="en-US"/>
        </w:rPr>
        <w:t>.</w:t>
      </w:r>
    </w:p>
    <w:p w:rsidR="00E3061C" w:rsidRDefault="00E3061C" w:rsidP="001E1179">
      <w:pPr>
        <w:numPr>
          <w:ilvl w:val="0"/>
          <w:numId w:val="13"/>
        </w:numPr>
        <w:ind w:left="0" w:firstLine="709"/>
        <w:jc w:val="both"/>
        <w:rPr>
          <w:lang w:val="en-US"/>
        </w:rPr>
      </w:pPr>
      <w:r>
        <w:rPr>
          <w:lang w:val="en-US"/>
        </w:rPr>
        <w:t xml:space="preserve">Becker G. S Essays in the economics of crime and punishment / G. S. Becker, W. M. Landes. – New York: National Bureau of Economic Research, 1974. – 268 </w:t>
      </w:r>
      <w:r>
        <w:t>р</w:t>
      </w:r>
      <w:r>
        <w:rPr>
          <w:lang w:val="en-US"/>
        </w:rPr>
        <w:t>.</w:t>
      </w:r>
    </w:p>
    <w:p w:rsidR="00E3061C" w:rsidRDefault="00E3061C" w:rsidP="001E1179">
      <w:pPr>
        <w:numPr>
          <w:ilvl w:val="0"/>
          <w:numId w:val="13"/>
        </w:numPr>
        <w:ind w:left="0" w:firstLine="709"/>
        <w:jc w:val="both"/>
        <w:rPr>
          <w:lang w:val="en-US"/>
        </w:rPr>
      </w:pPr>
      <w:r>
        <w:rPr>
          <w:lang w:val="en-US"/>
        </w:rPr>
        <w:t xml:space="preserve">Becker G. S The economic approach to human behavior / G. S. Becker. – Chicago: University of Chicago Press, 1976. – 314 </w:t>
      </w:r>
      <w:r>
        <w:t>р</w:t>
      </w:r>
      <w:r>
        <w:rPr>
          <w:lang w:val="en-US"/>
        </w:rPr>
        <w:t>.</w:t>
      </w:r>
    </w:p>
    <w:p w:rsidR="00E3061C" w:rsidRDefault="00E3061C" w:rsidP="001E1179">
      <w:pPr>
        <w:pStyle w:val="ad"/>
        <w:numPr>
          <w:ilvl w:val="0"/>
          <w:numId w:val="13"/>
        </w:numPr>
        <w:ind w:left="0" w:firstLine="709"/>
        <w:rPr>
          <w:sz w:val="24"/>
          <w:szCs w:val="24"/>
          <w:lang w:val="en-US"/>
        </w:rPr>
      </w:pPr>
      <w:r>
        <w:rPr>
          <w:sz w:val="24"/>
          <w:szCs w:val="24"/>
          <w:lang w:val="en-US"/>
        </w:rPr>
        <w:t>Blau P.M. Exchange and power in social life. / P. Blau. – N.Y., J. Wiley, 1964. – 463 p.</w:t>
      </w:r>
    </w:p>
    <w:p w:rsidR="00E3061C" w:rsidRDefault="00E3061C" w:rsidP="001E1179">
      <w:pPr>
        <w:pStyle w:val="ad"/>
        <w:numPr>
          <w:ilvl w:val="0"/>
          <w:numId w:val="13"/>
        </w:numPr>
        <w:ind w:left="0" w:firstLine="709"/>
        <w:rPr>
          <w:sz w:val="24"/>
          <w:szCs w:val="24"/>
          <w:lang w:val="en-US"/>
        </w:rPr>
      </w:pPr>
      <w:r>
        <w:rPr>
          <w:sz w:val="24"/>
          <w:szCs w:val="24"/>
          <w:lang w:val="en-US"/>
        </w:rPr>
        <w:t xml:space="preserve">Camic C. Contemporary development in sociological theory: Current projects and conditions of possibility / C. Camic, N. Gross // Annual Review of Sociology. – 1998. – Vol. 24. – </w:t>
      </w:r>
      <w:r>
        <w:rPr>
          <w:sz w:val="24"/>
          <w:szCs w:val="24"/>
        </w:rPr>
        <w:t>Р</w:t>
      </w:r>
      <w:r>
        <w:rPr>
          <w:sz w:val="24"/>
          <w:szCs w:val="24"/>
          <w:lang w:val="en-US"/>
        </w:rPr>
        <w:t>. 453-476</w:t>
      </w:r>
    </w:p>
    <w:p w:rsidR="00E3061C" w:rsidRDefault="00E3061C" w:rsidP="001E1179">
      <w:pPr>
        <w:pStyle w:val="ad"/>
        <w:numPr>
          <w:ilvl w:val="0"/>
          <w:numId w:val="13"/>
        </w:numPr>
        <w:ind w:left="0" w:firstLine="709"/>
        <w:rPr>
          <w:sz w:val="24"/>
          <w:szCs w:val="24"/>
          <w:lang w:val="en-US"/>
        </w:rPr>
      </w:pPr>
      <w:r>
        <w:rPr>
          <w:sz w:val="24"/>
          <w:szCs w:val="24"/>
          <w:lang w:val="en-US"/>
        </w:rPr>
        <w:lastRenderedPageBreak/>
        <w:t>Diermeier D. Institutionalism as a Methodology / D. Diermeier,  K. Krehbiel // Journal of Theoretical Politics. – 2003. – Vol. 15. – №2. – P.120 – 127.</w:t>
      </w:r>
    </w:p>
    <w:p w:rsidR="00E3061C" w:rsidRDefault="00E3061C" w:rsidP="001E1179">
      <w:pPr>
        <w:pStyle w:val="ad"/>
        <w:numPr>
          <w:ilvl w:val="0"/>
          <w:numId w:val="13"/>
        </w:numPr>
        <w:ind w:left="0" w:firstLine="709"/>
        <w:rPr>
          <w:sz w:val="24"/>
          <w:szCs w:val="24"/>
          <w:lang w:val="en-US"/>
        </w:rPr>
      </w:pPr>
      <w:r>
        <w:rPr>
          <w:sz w:val="24"/>
          <w:szCs w:val="24"/>
          <w:lang w:val="en-US"/>
        </w:rPr>
        <w:t>Fuller, R. C. The Stages of a Social Problem / R. C. Fuller, R. R. Myers // The Study of Social Problems; E. Rubington and M. Weinberg (eds.) – 6</w:t>
      </w:r>
      <w:r>
        <w:rPr>
          <w:sz w:val="24"/>
          <w:szCs w:val="24"/>
          <w:vertAlign w:val="superscript"/>
          <w:lang w:val="en-US"/>
        </w:rPr>
        <w:t>th</w:t>
      </w:r>
      <w:r>
        <w:rPr>
          <w:sz w:val="24"/>
          <w:szCs w:val="24"/>
          <w:lang w:val="en-US"/>
        </w:rPr>
        <w:t xml:space="preserve"> Edition. – New York: Oxford University Press, 2002. – 384 p.</w:t>
      </w:r>
    </w:p>
    <w:p w:rsidR="00E3061C" w:rsidRDefault="00E3061C" w:rsidP="001E1179">
      <w:pPr>
        <w:pStyle w:val="ad"/>
        <w:numPr>
          <w:ilvl w:val="0"/>
          <w:numId w:val="13"/>
        </w:numPr>
        <w:ind w:left="0" w:firstLine="709"/>
        <w:rPr>
          <w:sz w:val="24"/>
          <w:szCs w:val="24"/>
          <w:lang w:val="en-US"/>
        </w:rPr>
      </w:pPr>
      <w:r>
        <w:rPr>
          <w:sz w:val="24"/>
          <w:szCs w:val="24"/>
          <w:lang w:val="en-US"/>
        </w:rPr>
        <w:t>Gurvitch, G. The social frameworks of knowledge / G. Gurvitch; Translated from the French by Margaret A. Thompson and Kenneth A. Thompson. – New York : Harper &amp; Row, 1971. – 292 p.</w:t>
      </w:r>
    </w:p>
    <w:p w:rsidR="00E3061C" w:rsidRDefault="00E3061C" w:rsidP="001E1179">
      <w:pPr>
        <w:pStyle w:val="ad"/>
        <w:numPr>
          <w:ilvl w:val="0"/>
          <w:numId w:val="13"/>
        </w:numPr>
        <w:ind w:left="0" w:firstLine="709"/>
        <w:rPr>
          <w:sz w:val="24"/>
          <w:szCs w:val="24"/>
          <w:lang w:val="en-US"/>
        </w:rPr>
      </w:pPr>
      <w:r>
        <w:rPr>
          <w:sz w:val="24"/>
          <w:szCs w:val="24"/>
          <w:lang w:val="en-US"/>
        </w:rPr>
        <w:t>Homans, G. C. Social Behavior: It’s Elementary Forms / G.C. Homans. – London: Routledge &amp; Kegan, 1961. – 404 p.</w:t>
      </w:r>
    </w:p>
    <w:p w:rsidR="00E3061C" w:rsidRDefault="00E3061C" w:rsidP="001E1179">
      <w:pPr>
        <w:pStyle w:val="ad"/>
        <w:numPr>
          <w:ilvl w:val="0"/>
          <w:numId w:val="13"/>
        </w:numPr>
        <w:ind w:left="0" w:firstLine="709"/>
        <w:rPr>
          <w:sz w:val="24"/>
          <w:szCs w:val="24"/>
          <w:lang w:val="en-US"/>
        </w:rPr>
      </w:pPr>
      <w:r>
        <w:rPr>
          <w:sz w:val="24"/>
          <w:szCs w:val="24"/>
          <w:lang w:val="en-US"/>
        </w:rPr>
        <w:t xml:space="preserve">Homans G.C. The Human group. / G.C. Homans. – London: Routledge &amp; Kegan, 1951. – 484 </w:t>
      </w:r>
      <w:r>
        <w:rPr>
          <w:sz w:val="24"/>
          <w:szCs w:val="24"/>
        </w:rPr>
        <w:t>р</w:t>
      </w:r>
      <w:r>
        <w:rPr>
          <w:sz w:val="24"/>
          <w:szCs w:val="24"/>
          <w:lang w:val="en-US"/>
        </w:rPr>
        <w:t>.</w:t>
      </w:r>
    </w:p>
    <w:p w:rsidR="00E3061C" w:rsidRDefault="00E3061C" w:rsidP="001E1179">
      <w:pPr>
        <w:pStyle w:val="ad"/>
        <w:numPr>
          <w:ilvl w:val="0"/>
          <w:numId w:val="13"/>
        </w:numPr>
        <w:ind w:left="0" w:firstLine="709"/>
        <w:rPr>
          <w:sz w:val="24"/>
          <w:szCs w:val="24"/>
          <w:lang w:val="en-US"/>
        </w:rPr>
      </w:pPr>
      <w:r>
        <w:rPr>
          <w:sz w:val="24"/>
          <w:szCs w:val="24"/>
          <w:lang w:val="en-US"/>
        </w:rPr>
        <w:t xml:space="preserve">Schumpeter J.A. Capitalism, Socialism and Democracy / J. A. Schumpeter. – New York etc.: Harper Torchbooks, 1976. – 431p. </w:t>
      </w:r>
    </w:p>
    <w:p w:rsidR="00E3061C" w:rsidRDefault="00E3061C" w:rsidP="001E1179">
      <w:pPr>
        <w:pStyle w:val="ad"/>
        <w:numPr>
          <w:ilvl w:val="0"/>
          <w:numId w:val="13"/>
        </w:numPr>
        <w:ind w:left="0" w:firstLine="709"/>
        <w:rPr>
          <w:sz w:val="24"/>
          <w:szCs w:val="24"/>
          <w:lang w:val="en-US"/>
        </w:rPr>
      </w:pPr>
      <w:r>
        <w:rPr>
          <w:sz w:val="24"/>
          <w:szCs w:val="24"/>
          <w:lang w:val="en-US"/>
        </w:rPr>
        <w:t>Spector M. Constructing social problems / M. Spector, J. I. Kitsuse. – New York: Aldine de Gruyter, 1987. – 184 p.</w:t>
      </w:r>
    </w:p>
    <w:p w:rsidR="00E3061C" w:rsidRDefault="00E3061C" w:rsidP="001E1179">
      <w:pPr>
        <w:pStyle w:val="ad"/>
        <w:numPr>
          <w:ilvl w:val="0"/>
          <w:numId w:val="13"/>
        </w:numPr>
        <w:ind w:left="0" w:firstLine="709"/>
        <w:rPr>
          <w:sz w:val="24"/>
          <w:szCs w:val="24"/>
          <w:lang w:val="en-US"/>
        </w:rPr>
      </w:pPr>
      <w:r>
        <w:rPr>
          <w:sz w:val="24"/>
          <w:szCs w:val="24"/>
          <w:lang w:val="en-US"/>
        </w:rPr>
        <w:t xml:space="preserve">Spencer H. First principles / H. Spencer. – New York: De Witt Revolving Fund, 1958. – 599 p.  </w:t>
      </w:r>
    </w:p>
    <w:p w:rsidR="00E3061C" w:rsidRDefault="00E3061C" w:rsidP="001E1179">
      <w:pPr>
        <w:pStyle w:val="ad"/>
        <w:numPr>
          <w:ilvl w:val="0"/>
          <w:numId w:val="13"/>
        </w:numPr>
        <w:ind w:left="0" w:firstLine="709"/>
        <w:rPr>
          <w:sz w:val="24"/>
          <w:szCs w:val="24"/>
          <w:lang w:val="en-US"/>
        </w:rPr>
      </w:pPr>
      <w:r>
        <w:rPr>
          <w:sz w:val="24"/>
          <w:szCs w:val="24"/>
          <w:lang w:val="en-US"/>
        </w:rPr>
        <w:t>Spencer H. Principles of sociology / H. Spencer. – Hamden: Archon Books, 1969. – 821 p.</w:t>
      </w:r>
    </w:p>
    <w:p w:rsidR="00E3061C" w:rsidRDefault="00E3061C" w:rsidP="001E1179">
      <w:pPr>
        <w:pStyle w:val="ad"/>
        <w:numPr>
          <w:ilvl w:val="0"/>
          <w:numId w:val="13"/>
        </w:numPr>
        <w:ind w:left="0" w:firstLine="709"/>
        <w:rPr>
          <w:sz w:val="24"/>
          <w:szCs w:val="24"/>
          <w:lang w:val="en-US"/>
        </w:rPr>
      </w:pPr>
      <w:r>
        <w:rPr>
          <w:sz w:val="24"/>
          <w:szCs w:val="24"/>
          <w:lang w:val="en-US"/>
        </w:rPr>
        <w:t xml:space="preserve">Spencer H. The principles of ethics / H. Spencer. – Indianapolis: Liberty Classics, 1978. - 170 </w:t>
      </w:r>
      <w:r>
        <w:rPr>
          <w:sz w:val="24"/>
          <w:szCs w:val="24"/>
        </w:rPr>
        <w:t>р</w:t>
      </w:r>
      <w:r>
        <w:rPr>
          <w:sz w:val="24"/>
          <w:szCs w:val="24"/>
          <w:lang w:val="en-US"/>
        </w:rPr>
        <w:t>.</w:t>
      </w:r>
    </w:p>
    <w:p w:rsidR="00E3061C" w:rsidRDefault="00E3061C" w:rsidP="001E1179">
      <w:pPr>
        <w:pStyle w:val="ad"/>
        <w:numPr>
          <w:ilvl w:val="0"/>
          <w:numId w:val="13"/>
        </w:numPr>
        <w:ind w:left="0" w:firstLine="709"/>
        <w:rPr>
          <w:sz w:val="24"/>
          <w:szCs w:val="24"/>
          <w:lang w:val="en-US"/>
        </w:rPr>
      </w:pPr>
      <w:r>
        <w:rPr>
          <w:sz w:val="24"/>
          <w:szCs w:val="24"/>
          <w:lang w:val="en-US"/>
        </w:rPr>
        <w:t xml:space="preserve">Turk H. Institutions and social exchange; the sociologies of Talcott Parsons &amp; George C. Homans / H. Turk, R. Simpson. – Indianapolis, Bobbs-Merrill. – 1971. – 417 </w:t>
      </w:r>
      <w:r>
        <w:rPr>
          <w:sz w:val="24"/>
          <w:szCs w:val="24"/>
        </w:rPr>
        <w:t>р</w:t>
      </w:r>
      <w:r>
        <w:rPr>
          <w:sz w:val="24"/>
          <w:szCs w:val="24"/>
          <w:lang w:val="en-US"/>
        </w:rPr>
        <w:t>.</w:t>
      </w:r>
    </w:p>
    <w:p w:rsidR="00E3061C" w:rsidRDefault="00E3061C">
      <w:pPr>
        <w:pStyle w:val="a5"/>
        <w:widowControl w:val="0"/>
        <w:rPr>
          <w:lang w:val="en-US"/>
        </w:rPr>
      </w:pPr>
    </w:p>
    <w:p w:rsidR="00E3061C" w:rsidRDefault="00E3061C">
      <w:pPr>
        <w:pStyle w:val="a5"/>
        <w:widowControl w:val="0"/>
        <w:rPr>
          <w:lang w:val="en-US"/>
        </w:rPr>
      </w:pPr>
    </w:p>
    <w:p w:rsidR="00290CEF" w:rsidRPr="00290CEF" w:rsidRDefault="00290CEF" w:rsidP="00290CEF">
      <w:pPr>
        <w:pStyle w:val="af3"/>
        <w:keepNext/>
        <w:numPr>
          <w:ilvl w:val="0"/>
          <w:numId w:val="7"/>
        </w:numPr>
        <w:spacing w:before="240" w:after="120"/>
        <w:outlineLvl w:val="0"/>
        <w:rPr>
          <w:rFonts w:eastAsia="Calibri"/>
          <w:b/>
          <w:bCs/>
          <w:kern w:val="32"/>
          <w:sz w:val="28"/>
          <w:szCs w:val="32"/>
          <w:lang w:eastAsia="en-US"/>
        </w:rPr>
      </w:pPr>
      <w:r w:rsidRPr="00DE2405">
        <w:rPr>
          <w:rFonts w:eastAsia="Calibri"/>
          <w:b/>
          <w:bCs/>
          <w:kern w:val="32"/>
          <w:sz w:val="28"/>
          <w:szCs w:val="32"/>
          <w:lang w:val="en-US" w:eastAsia="en-US"/>
        </w:rPr>
        <w:t xml:space="preserve"> </w:t>
      </w:r>
      <w:r w:rsidRPr="00290CEF">
        <w:rPr>
          <w:rFonts w:eastAsia="Calibri"/>
          <w:b/>
          <w:bCs/>
          <w:kern w:val="32"/>
          <w:sz w:val="28"/>
          <w:szCs w:val="32"/>
          <w:lang w:eastAsia="en-US"/>
        </w:rPr>
        <w:t>Материально-техническое обеспечение дисциплины</w:t>
      </w:r>
    </w:p>
    <w:p w:rsidR="00290CEF" w:rsidRPr="00290CEF" w:rsidRDefault="00290CEF" w:rsidP="00290CEF">
      <w:pPr>
        <w:ind w:firstLine="709"/>
        <w:jc w:val="both"/>
        <w:rPr>
          <w:rFonts w:eastAsia="Calibri"/>
          <w:szCs w:val="22"/>
          <w:lang w:eastAsia="en-US"/>
        </w:rPr>
      </w:pPr>
      <w:r w:rsidRPr="00290CEF">
        <w:rPr>
          <w:rFonts w:eastAsia="Calibri"/>
          <w:szCs w:val="22"/>
          <w:lang w:eastAsia="en-US"/>
        </w:rPr>
        <w:t>Для самостоятельных занятий требуется обеспечение доступа к электронным ресурсам НИУ ВШЭ.</w:t>
      </w:r>
    </w:p>
    <w:p w:rsidR="00290CEF" w:rsidRPr="00290CEF" w:rsidRDefault="00290CEF" w:rsidP="00290CEF">
      <w:pPr>
        <w:ind w:firstLine="709"/>
        <w:jc w:val="both"/>
        <w:rPr>
          <w:rFonts w:eastAsia="Calibri"/>
          <w:szCs w:val="22"/>
          <w:lang w:eastAsia="en-US"/>
        </w:rPr>
      </w:pPr>
      <w:r w:rsidRPr="00290CEF">
        <w:rPr>
          <w:rFonts w:eastAsia="Calibri"/>
          <w:szCs w:val="22"/>
          <w:lang w:eastAsia="en-US"/>
        </w:rPr>
        <w:t>Для проведения лекционных и (частично) семинарских занятий, аудитории должны быть обеспечены проекторами и аудио оборудованием.</w:t>
      </w:r>
    </w:p>
    <w:p w:rsidR="00E3061C" w:rsidRPr="00290CEF" w:rsidRDefault="00E3061C">
      <w:pPr>
        <w:pStyle w:val="a5"/>
        <w:widowControl w:val="0"/>
      </w:pPr>
    </w:p>
    <w:p w:rsidR="00E3061C" w:rsidRPr="00290CEF" w:rsidRDefault="00E3061C">
      <w:pPr>
        <w:pStyle w:val="a5"/>
        <w:widowControl w:val="0"/>
        <w:rPr>
          <w:rFonts w:ascii="Times New Roman" w:hAnsi="Times New Roman" w:cs="Times New Roman"/>
          <w:b/>
          <w:bCs/>
          <w:sz w:val="28"/>
          <w:szCs w:val="28"/>
        </w:rPr>
      </w:pPr>
    </w:p>
    <w:p w:rsidR="00E3061C" w:rsidRPr="00290CEF" w:rsidRDefault="00E3061C">
      <w:pPr>
        <w:pStyle w:val="a5"/>
        <w:widowControl w:val="0"/>
        <w:rPr>
          <w:rFonts w:ascii="Times New Roman" w:hAnsi="Times New Roman" w:cs="Times New Roman"/>
          <w:b/>
          <w:bCs/>
          <w:sz w:val="28"/>
          <w:szCs w:val="28"/>
        </w:rPr>
      </w:pPr>
    </w:p>
    <w:sectPr w:rsidR="00E3061C" w:rsidRPr="00290CEF" w:rsidSect="007141D3">
      <w:headerReference w:type="default" r:id="rId12"/>
      <w:footerReference w:type="defaul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74" w:rsidRDefault="00B26674">
      <w:r>
        <w:separator/>
      </w:r>
    </w:p>
  </w:endnote>
  <w:endnote w:type="continuationSeparator" w:id="0">
    <w:p w:rsidR="00B26674" w:rsidRDefault="00B2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FF" w:rsidRDefault="00E560FF">
    <w:pPr>
      <w:pStyle w:val="ab"/>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36055">
      <w:rPr>
        <w:rStyle w:val="a8"/>
        <w:noProof/>
      </w:rPr>
      <w:t>2</w:t>
    </w:r>
    <w:r>
      <w:rPr>
        <w:rStyle w:val="a8"/>
      </w:rPr>
      <w:fldChar w:fldCharType="end"/>
    </w:r>
  </w:p>
  <w:p w:rsidR="00E560FF" w:rsidRDefault="00E560F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74" w:rsidRDefault="00B26674">
      <w:r>
        <w:separator/>
      </w:r>
    </w:p>
  </w:footnote>
  <w:footnote w:type="continuationSeparator" w:id="0">
    <w:p w:rsidR="00B26674" w:rsidRDefault="00B2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FF" w:rsidRDefault="00E560FF">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418C8"/>
    <w:multiLevelType w:val="hybridMultilevel"/>
    <w:tmpl w:val="E2AA185E"/>
    <w:lvl w:ilvl="0" w:tplc="02A0F8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234100A"/>
    <w:multiLevelType w:val="hybridMultilevel"/>
    <w:tmpl w:val="7D968876"/>
    <w:lvl w:ilvl="0" w:tplc="8EB423B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2377DFB"/>
    <w:multiLevelType w:val="hybridMultilevel"/>
    <w:tmpl w:val="82628A78"/>
    <w:lvl w:ilvl="0" w:tplc="8E14212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B2641A8"/>
    <w:multiLevelType w:val="hybridMultilevel"/>
    <w:tmpl w:val="FD66F844"/>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1F4609CC"/>
    <w:multiLevelType w:val="hybridMultilevel"/>
    <w:tmpl w:val="ED2C6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15F03BF"/>
    <w:multiLevelType w:val="hybridMultilevel"/>
    <w:tmpl w:val="DACEB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CB442B"/>
    <w:multiLevelType w:val="hybridMultilevel"/>
    <w:tmpl w:val="E5E87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E54F7B"/>
    <w:multiLevelType w:val="hybridMultilevel"/>
    <w:tmpl w:val="84842756"/>
    <w:lvl w:ilvl="0" w:tplc="593A78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27610C2"/>
    <w:multiLevelType w:val="hybridMultilevel"/>
    <w:tmpl w:val="0A662A4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38C06093"/>
    <w:multiLevelType w:val="hybridMultilevel"/>
    <w:tmpl w:val="ED2C6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CF24E00"/>
    <w:multiLevelType w:val="hybridMultilevel"/>
    <w:tmpl w:val="ED2C6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A63EF"/>
    <w:multiLevelType w:val="hybridMultilevel"/>
    <w:tmpl w:val="0C902A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F061300"/>
    <w:multiLevelType w:val="hybridMultilevel"/>
    <w:tmpl w:val="57ACE584"/>
    <w:lvl w:ilvl="0" w:tplc="46D8491E">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B55829"/>
    <w:multiLevelType w:val="hybridMultilevel"/>
    <w:tmpl w:val="ED2C6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2FA3FBD"/>
    <w:multiLevelType w:val="hybridMultilevel"/>
    <w:tmpl w:val="4C9204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ED7E13"/>
    <w:multiLevelType w:val="hybridMultilevel"/>
    <w:tmpl w:val="9A648D4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45131EDB"/>
    <w:multiLevelType w:val="hybridMultilevel"/>
    <w:tmpl w:val="58BA3744"/>
    <w:lvl w:ilvl="0" w:tplc="883AB6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72347CB"/>
    <w:multiLevelType w:val="hybridMultilevel"/>
    <w:tmpl w:val="205263B8"/>
    <w:lvl w:ilvl="0" w:tplc="448ADD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C3B3ED0"/>
    <w:multiLevelType w:val="hybridMultilevel"/>
    <w:tmpl w:val="CC1CD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9772DB"/>
    <w:multiLevelType w:val="hybridMultilevel"/>
    <w:tmpl w:val="ED2C6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1A7C70"/>
    <w:multiLevelType w:val="hybridMultilevel"/>
    <w:tmpl w:val="1C72C1EE"/>
    <w:lvl w:ilvl="0" w:tplc="5CCA493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64B5579"/>
    <w:multiLevelType w:val="hybridMultilevel"/>
    <w:tmpl w:val="7BD645D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5EC73C7C"/>
    <w:multiLevelType w:val="hybridMultilevel"/>
    <w:tmpl w:val="2A7E743A"/>
    <w:lvl w:ilvl="0" w:tplc="0419000F">
      <w:start w:val="1"/>
      <w:numFmt w:val="bullet"/>
      <w:lvlText w:val=""/>
      <w:lvlJc w:val="left"/>
      <w:pPr>
        <w:tabs>
          <w:tab w:val="num" w:pos="1400"/>
        </w:tabs>
        <w:ind w:left="1400" w:hanging="360"/>
      </w:pPr>
      <w:rPr>
        <w:rFonts w:ascii="Symbol" w:hAnsi="Symbol" w:hint="default"/>
      </w:rPr>
    </w:lvl>
    <w:lvl w:ilvl="1" w:tplc="04190019" w:tentative="1">
      <w:start w:val="1"/>
      <w:numFmt w:val="bullet"/>
      <w:lvlText w:val="o"/>
      <w:lvlJc w:val="left"/>
      <w:pPr>
        <w:tabs>
          <w:tab w:val="num" w:pos="2120"/>
        </w:tabs>
        <w:ind w:left="2120" w:hanging="360"/>
      </w:pPr>
      <w:rPr>
        <w:rFonts w:ascii="Courier New" w:hAnsi="Courier New" w:cs="Courier New" w:hint="default"/>
      </w:rPr>
    </w:lvl>
    <w:lvl w:ilvl="2" w:tplc="0419001B" w:tentative="1">
      <w:start w:val="1"/>
      <w:numFmt w:val="bullet"/>
      <w:lvlText w:val=""/>
      <w:lvlJc w:val="left"/>
      <w:pPr>
        <w:tabs>
          <w:tab w:val="num" w:pos="2840"/>
        </w:tabs>
        <w:ind w:left="2840" w:hanging="360"/>
      </w:pPr>
      <w:rPr>
        <w:rFonts w:ascii="Wingdings" w:hAnsi="Wingdings" w:hint="default"/>
      </w:rPr>
    </w:lvl>
    <w:lvl w:ilvl="3" w:tplc="0419000F" w:tentative="1">
      <w:start w:val="1"/>
      <w:numFmt w:val="bullet"/>
      <w:lvlText w:val=""/>
      <w:lvlJc w:val="left"/>
      <w:pPr>
        <w:tabs>
          <w:tab w:val="num" w:pos="3560"/>
        </w:tabs>
        <w:ind w:left="3560" w:hanging="360"/>
      </w:pPr>
      <w:rPr>
        <w:rFonts w:ascii="Symbol" w:hAnsi="Symbol" w:hint="default"/>
      </w:rPr>
    </w:lvl>
    <w:lvl w:ilvl="4" w:tplc="04190019" w:tentative="1">
      <w:start w:val="1"/>
      <w:numFmt w:val="bullet"/>
      <w:lvlText w:val="o"/>
      <w:lvlJc w:val="left"/>
      <w:pPr>
        <w:tabs>
          <w:tab w:val="num" w:pos="4280"/>
        </w:tabs>
        <w:ind w:left="4280" w:hanging="360"/>
      </w:pPr>
      <w:rPr>
        <w:rFonts w:ascii="Courier New" w:hAnsi="Courier New" w:cs="Courier New" w:hint="default"/>
      </w:rPr>
    </w:lvl>
    <w:lvl w:ilvl="5" w:tplc="0419001B" w:tentative="1">
      <w:start w:val="1"/>
      <w:numFmt w:val="bullet"/>
      <w:lvlText w:val=""/>
      <w:lvlJc w:val="left"/>
      <w:pPr>
        <w:tabs>
          <w:tab w:val="num" w:pos="5000"/>
        </w:tabs>
        <w:ind w:left="5000" w:hanging="360"/>
      </w:pPr>
      <w:rPr>
        <w:rFonts w:ascii="Wingdings" w:hAnsi="Wingdings" w:hint="default"/>
      </w:rPr>
    </w:lvl>
    <w:lvl w:ilvl="6" w:tplc="0419000F" w:tentative="1">
      <w:start w:val="1"/>
      <w:numFmt w:val="bullet"/>
      <w:lvlText w:val=""/>
      <w:lvlJc w:val="left"/>
      <w:pPr>
        <w:tabs>
          <w:tab w:val="num" w:pos="5720"/>
        </w:tabs>
        <w:ind w:left="5720" w:hanging="360"/>
      </w:pPr>
      <w:rPr>
        <w:rFonts w:ascii="Symbol" w:hAnsi="Symbol" w:hint="default"/>
      </w:rPr>
    </w:lvl>
    <w:lvl w:ilvl="7" w:tplc="04190019" w:tentative="1">
      <w:start w:val="1"/>
      <w:numFmt w:val="bullet"/>
      <w:lvlText w:val="o"/>
      <w:lvlJc w:val="left"/>
      <w:pPr>
        <w:tabs>
          <w:tab w:val="num" w:pos="6440"/>
        </w:tabs>
        <w:ind w:left="6440" w:hanging="360"/>
      </w:pPr>
      <w:rPr>
        <w:rFonts w:ascii="Courier New" w:hAnsi="Courier New" w:cs="Courier New" w:hint="default"/>
      </w:rPr>
    </w:lvl>
    <w:lvl w:ilvl="8" w:tplc="0419001B" w:tentative="1">
      <w:start w:val="1"/>
      <w:numFmt w:val="bullet"/>
      <w:lvlText w:val=""/>
      <w:lvlJc w:val="left"/>
      <w:pPr>
        <w:tabs>
          <w:tab w:val="num" w:pos="7160"/>
        </w:tabs>
        <w:ind w:left="7160" w:hanging="360"/>
      </w:pPr>
      <w:rPr>
        <w:rFonts w:ascii="Wingdings" w:hAnsi="Wingdings" w:hint="default"/>
      </w:rPr>
    </w:lvl>
  </w:abstractNum>
  <w:abstractNum w:abstractNumId="23">
    <w:nsid w:val="613D3056"/>
    <w:multiLevelType w:val="hybridMultilevel"/>
    <w:tmpl w:val="35186B22"/>
    <w:lvl w:ilvl="0" w:tplc="51A0C2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771331F"/>
    <w:multiLevelType w:val="hybridMultilevel"/>
    <w:tmpl w:val="6F823D46"/>
    <w:lvl w:ilvl="0" w:tplc="8E2210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68CC16B1"/>
    <w:multiLevelType w:val="hybridMultilevel"/>
    <w:tmpl w:val="ED2C63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5B028CC"/>
    <w:multiLevelType w:val="hybridMultilevel"/>
    <w:tmpl w:val="D28016E4"/>
    <w:lvl w:ilvl="0" w:tplc="15F6E7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EB66B79"/>
    <w:multiLevelType w:val="hybridMultilevel"/>
    <w:tmpl w:val="A9BAEB80"/>
    <w:lvl w:ilvl="0" w:tplc="04190001">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28">
    <w:nsid w:val="7F106FA6"/>
    <w:multiLevelType w:val="hybridMultilevel"/>
    <w:tmpl w:val="1FFA0CB2"/>
    <w:lvl w:ilvl="0" w:tplc="4F0853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21"/>
  </w:num>
  <w:num w:numId="4">
    <w:abstractNumId w:val="4"/>
  </w:num>
  <w:num w:numId="5">
    <w:abstractNumId w:val="1"/>
  </w:num>
  <w:num w:numId="6">
    <w:abstractNumId w:val="10"/>
  </w:num>
  <w:num w:numId="7">
    <w:abstractNumId w:val="19"/>
  </w:num>
  <w:num w:numId="8">
    <w:abstractNumId w:val="25"/>
  </w:num>
  <w:num w:numId="9">
    <w:abstractNumId w:val="13"/>
  </w:num>
  <w:num w:numId="10">
    <w:abstractNumId w:val="9"/>
  </w:num>
  <w:num w:numId="11">
    <w:abstractNumId w:val="11"/>
  </w:num>
  <w:num w:numId="12">
    <w:abstractNumId w:val="12"/>
  </w:num>
  <w:num w:numId="13">
    <w:abstractNumId w:val="8"/>
  </w:num>
  <w:num w:numId="14">
    <w:abstractNumId w:val="6"/>
  </w:num>
  <w:num w:numId="15">
    <w:abstractNumId w:val="18"/>
  </w:num>
  <w:num w:numId="16">
    <w:abstractNumId w:val="5"/>
  </w:num>
  <w:num w:numId="17">
    <w:abstractNumId w:val="23"/>
  </w:num>
  <w:num w:numId="18">
    <w:abstractNumId w:val="22"/>
  </w:num>
  <w:num w:numId="19">
    <w:abstractNumId w:val="3"/>
  </w:num>
  <w:num w:numId="20">
    <w:abstractNumId w:val="2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0A"/>
    <w:rsid w:val="0004043C"/>
    <w:rsid w:val="000508F4"/>
    <w:rsid w:val="00070114"/>
    <w:rsid w:val="000B5BCA"/>
    <w:rsid w:val="000E0483"/>
    <w:rsid w:val="001368AD"/>
    <w:rsid w:val="0016222E"/>
    <w:rsid w:val="001E1179"/>
    <w:rsid w:val="001E1AD8"/>
    <w:rsid w:val="00236055"/>
    <w:rsid w:val="00236982"/>
    <w:rsid w:val="00257D54"/>
    <w:rsid w:val="00272F84"/>
    <w:rsid w:val="00282628"/>
    <w:rsid w:val="00290CEF"/>
    <w:rsid w:val="002E3100"/>
    <w:rsid w:val="002F4E67"/>
    <w:rsid w:val="00347F5D"/>
    <w:rsid w:val="00460C58"/>
    <w:rsid w:val="00464032"/>
    <w:rsid w:val="004757E4"/>
    <w:rsid w:val="00490895"/>
    <w:rsid w:val="005F1B1C"/>
    <w:rsid w:val="0060691B"/>
    <w:rsid w:val="00607992"/>
    <w:rsid w:val="006359D3"/>
    <w:rsid w:val="00665E2F"/>
    <w:rsid w:val="006756C9"/>
    <w:rsid w:val="006974E2"/>
    <w:rsid w:val="006F4C99"/>
    <w:rsid w:val="007141D3"/>
    <w:rsid w:val="00723D27"/>
    <w:rsid w:val="007346C4"/>
    <w:rsid w:val="00830C0A"/>
    <w:rsid w:val="008B3910"/>
    <w:rsid w:val="009E67C1"/>
    <w:rsid w:val="00A32EB6"/>
    <w:rsid w:val="00A8482A"/>
    <w:rsid w:val="00AD47D1"/>
    <w:rsid w:val="00B26674"/>
    <w:rsid w:val="00BE31F9"/>
    <w:rsid w:val="00BF5D83"/>
    <w:rsid w:val="00CB0BAD"/>
    <w:rsid w:val="00CC63BE"/>
    <w:rsid w:val="00D02911"/>
    <w:rsid w:val="00D348E7"/>
    <w:rsid w:val="00D64097"/>
    <w:rsid w:val="00D648D8"/>
    <w:rsid w:val="00D7743F"/>
    <w:rsid w:val="00DE2405"/>
    <w:rsid w:val="00E067C5"/>
    <w:rsid w:val="00E3061C"/>
    <w:rsid w:val="00E560FF"/>
    <w:rsid w:val="00EB73D6"/>
    <w:rsid w:val="00F34161"/>
    <w:rsid w:val="00F806EC"/>
    <w:rsid w:val="00FC2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F953F7-12C5-40DB-95C8-23C45919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line="360" w:lineRule="auto"/>
      <w:outlineLvl w:val="0"/>
    </w:pPr>
    <w:rPr>
      <w:rFonts w:ascii="Georgia" w:hAnsi="Georgia" w:cs="Georgia"/>
      <w:b/>
      <w:bCs/>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pPr>
      <w:keepNext/>
      <w:widowControl w:val="0"/>
      <w:autoSpaceDE w:val="0"/>
      <w:autoSpaceDN w:val="0"/>
      <w:adjustRightInd w:val="0"/>
      <w:spacing w:before="240"/>
      <w:ind w:left="360" w:hanging="340"/>
      <w:jc w:val="center"/>
      <w:outlineLvl w:val="3"/>
    </w:pPr>
    <w:rPr>
      <w:sz w:val="28"/>
      <w:szCs w:val="28"/>
    </w:rPr>
  </w:style>
  <w:style w:type="paragraph" w:styleId="6">
    <w:name w:val="heading 6"/>
    <w:basedOn w:val="a"/>
    <w:next w:val="a"/>
    <w:link w:val="60"/>
    <w:uiPriority w:val="99"/>
    <w:qFormat/>
    <w:pPr>
      <w:widowControl w:val="0"/>
      <w:autoSpaceDE w:val="0"/>
      <w:autoSpaceDN w:val="0"/>
      <w:adjustRightInd w:val="0"/>
      <w:spacing w:before="240" w:after="60"/>
      <w:outlineLvl w:val="5"/>
    </w:pPr>
    <w:rPr>
      <w:b/>
      <w:bCs/>
      <w:sz w:val="22"/>
      <w:szCs w:val="22"/>
      <w:lang w:val="en-US"/>
    </w:rPr>
  </w:style>
  <w:style w:type="paragraph" w:styleId="7">
    <w:name w:val="heading 7"/>
    <w:basedOn w:val="a"/>
    <w:next w:val="a"/>
    <w:link w:val="70"/>
    <w:uiPriority w:val="99"/>
    <w:qFormat/>
    <w:pPr>
      <w:keepNext/>
      <w:shd w:val="clear" w:color="auto" w:fill="FFFFFF"/>
      <w:autoSpaceDE w:val="0"/>
      <w:autoSpaceDN w:val="0"/>
      <w:adjustRightInd w:val="0"/>
      <w:ind w:firstLine="280"/>
      <w:jc w:val="both"/>
      <w:outlineLvl w:val="6"/>
    </w:pPr>
    <w:rPr>
      <w:b/>
      <w:bCs/>
      <w:color w:val="000000"/>
    </w:rPr>
  </w:style>
  <w:style w:type="paragraph" w:styleId="8">
    <w:name w:val="heading 8"/>
    <w:basedOn w:val="a"/>
    <w:next w:val="a"/>
    <w:link w:val="80"/>
    <w:uiPriority w:val="99"/>
    <w:qFormat/>
    <w:pPr>
      <w:keepNext/>
      <w:widowControl w:val="0"/>
      <w:autoSpaceDE w:val="0"/>
      <w:autoSpaceDN w:val="0"/>
      <w:adjustRightInd w:val="0"/>
      <w:spacing w:before="240"/>
      <w:ind w:left="363" w:hanging="340"/>
      <w:jc w:val="right"/>
      <w:outlineLvl w:val="7"/>
    </w:pPr>
    <w:rPr>
      <w:rFonts w:ascii="Georgia" w:hAnsi="Georgia" w:cs="Georg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60">
    <w:name w:val="Заголовок 6 Знак"/>
    <w:basedOn w:val="a0"/>
    <w:link w:val="6"/>
    <w:uiPriority w:val="99"/>
    <w:semiHidden/>
    <w:locked/>
    <w:rPr>
      <w:rFonts w:ascii="Calibri" w:hAnsi="Calibri" w:cs="Calibri"/>
      <w:b/>
      <w:bCs/>
      <w:sz w:val="22"/>
      <w:szCs w:val="22"/>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paragraph" w:styleId="21">
    <w:name w:val="Body Text 2"/>
    <w:basedOn w:val="a"/>
    <w:link w:val="22"/>
    <w:uiPriority w:val="99"/>
    <w:rPr>
      <w:sz w:val="28"/>
      <w:szCs w:val="28"/>
    </w:rPr>
  </w:style>
  <w:style w:type="character" w:customStyle="1" w:styleId="22">
    <w:name w:val="Основной текст 2 Знак"/>
    <w:basedOn w:val="a0"/>
    <w:link w:val="21"/>
    <w:uiPriority w:val="99"/>
    <w:semiHidden/>
    <w:locked/>
    <w:rPr>
      <w:sz w:val="24"/>
      <w:szCs w:val="24"/>
    </w:rPr>
  </w:style>
  <w:style w:type="paragraph" w:styleId="a3">
    <w:name w:val="Body Text"/>
    <w:basedOn w:val="a"/>
    <w:link w:val="a4"/>
    <w:uiPriority w:val="99"/>
    <w:pPr>
      <w:jc w:val="both"/>
    </w:pPr>
    <w:rPr>
      <w:sz w:val="28"/>
      <w:szCs w:val="28"/>
    </w:rPr>
  </w:style>
  <w:style w:type="character" w:customStyle="1" w:styleId="a4">
    <w:name w:val="Основной текст Знак"/>
    <w:basedOn w:val="a0"/>
    <w:link w:val="a3"/>
    <w:uiPriority w:val="99"/>
    <w:semiHidden/>
    <w:locked/>
    <w:rPr>
      <w:sz w:val="24"/>
      <w:szCs w:val="24"/>
    </w:rPr>
  </w:style>
  <w:style w:type="paragraph" w:styleId="a5">
    <w:name w:val="Plain Text"/>
    <w:basedOn w:val="a"/>
    <w:link w:val="a6"/>
    <w:uiPriority w:val="99"/>
    <w:rPr>
      <w:rFonts w:ascii="Courier New" w:hAnsi="Courier New" w:cs="Courier New"/>
      <w:sz w:val="20"/>
      <w:szCs w:val="20"/>
    </w:rPr>
  </w:style>
  <w:style w:type="character" w:customStyle="1" w:styleId="a6">
    <w:name w:val="Текст Знак"/>
    <w:basedOn w:val="a0"/>
    <w:link w:val="a5"/>
    <w:uiPriority w:val="99"/>
    <w:semiHidden/>
    <w:locked/>
    <w:rPr>
      <w:rFonts w:ascii="Courier New" w:hAnsi="Courier New" w:cs="Courier New"/>
    </w:rPr>
  </w:style>
  <w:style w:type="paragraph" w:styleId="a7">
    <w:name w:val="Normal (Web)"/>
    <w:basedOn w:val="a"/>
    <w:uiPriority w:val="99"/>
    <w:pPr>
      <w:spacing w:before="100" w:after="100"/>
      <w:jc w:val="both"/>
    </w:pPr>
    <w:rPr>
      <w:rFonts w:ascii="Courier New" w:hAnsi="Courier New" w:cs="Courier New"/>
      <w:color w:val="000000"/>
    </w:rPr>
  </w:style>
  <w:style w:type="character" w:styleId="a8">
    <w:name w:val="page number"/>
    <w:basedOn w:val="a0"/>
    <w:uiPriority w:val="99"/>
  </w:style>
  <w:style w:type="paragraph" w:styleId="a9">
    <w:name w:val="header"/>
    <w:basedOn w:val="a"/>
    <w:link w:val="aa"/>
    <w:uiPriority w:val="99"/>
    <w:pPr>
      <w:tabs>
        <w:tab w:val="center" w:pos="4677"/>
        <w:tab w:val="right" w:pos="9355"/>
      </w:tabs>
    </w:pPr>
    <w:rPr>
      <w:sz w:val="20"/>
      <w:szCs w:val="20"/>
    </w:rPr>
  </w:style>
  <w:style w:type="character" w:customStyle="1" w:styleId="aa">
    <w:name w:val="Верхний колонтитул Знак"/>
    <w:basedOn w:val="a0"/>
    <w:link w:val="a9"/>
    <w:uiPriority w:val="99"/>
    <w:semiHidden/>
    <w:locked/>
    <w:rPr>
      <w:sz w:val="24"/>
      <w:szCs w:val="24"/>
    </w:rPr>
  </w:style>
  <w:style w:type="paragraph" w:styleId="ab">
    <w:name w:val="footer"/>
    <w:basedOn w:val="a"/>
    <w:link w:val="ac"/>
    <w:uiPriority w:val="99"/>
    <w:pPr>
      <w:tabs>
        <w:tab w:val="center" w:pos="4677"/>
        <w:tab w:val="right" w:pos="9355"/>
      </w:tabs>
    </w:pPr>
    <w:rPr>
      <w:sz w:val="20"/>
      <w:szCs w:val="20"/>
    </w:rPr>
  </w:style>
  <w:style w:type="character" w:customStyle="1" w:styleId="ac">
    <w:name w:val="Нижний колонтитул Знак"/>
    <w:basedOn w:val="a0"/>
    <w:link w:val="ab"/>
    <w:uiPriority w:val="99"/>
    <w:semiHidden/>
    <w:locked/>
    <w:rPr>
      <w:sz w:val="24"/>
      <w:szCs w:val="24"/>
    </w:rPr>
  </w:style>
  <w:style w:type="paragraph" w:styleId="ad">
    <w:name w:val="footnote text"/>
    <w:aliases w:val="Текст сноски Знак"/>
    <w:basedOn w:val="a"/>
    <w:link w:val="11"/>
    <w:uiPriority w:val="99"/>
    <w:semiHidden/>
    <w:pPr>
      <w:ind w:firstLine="709"/>
      <w:jc w:val="both"/>
    </w:pPr>
    <w:rPr>
      <w:sz w:val="20"/>
      <w:szCs w:val="20"/>
    </w:rPr>
  </w:style>
  <w:style w:type="character" w:customStyle="1" w:styleId="11">
    <w:name w:val="Текст сноски Знак1"/>
    <w:aliases w:val="Текст сноски Знак Знак"/>
    <w:basedOn w:val="a0"/>
    <w:link w:val="ad"/>
    <w:uiPriority w:val="99"/>
    <w:semiHidden/>
    <w:locked/>
  </w:style>
  <w:style w:type="character" w:styleId="ae">
    <w:name w:val="Hyperlink"/>
    <w:basedOn w:val="a0"/>
    <w:uiPriority w:val="99"/>
    <w:rPr>
      <w:color w:val="0000FF"/>
      <w:u w:val="single"/>
    </w:rPr>
  </w:style>
  <w:style w:type="paragraph" w:customStyle="1" w:styleId="FR1">
    <w:name w:val="FR1"/>
    <w:uiPriority w:val="99"/>
    <w:pPr>
      <w:widowControl w:val="0"/>
      <w:spacing w:before="20" w:after="0" w:line="240" w:lineRule="auto"/>
      <w:ind w:left="200"/>
    </w:pPr>
    <w:rPr>
      <w:rFonts w:ascii="Arial" w:hAnsi="Arial" w:cs="Arial"/>
      <w:i/>
      <w:iCs/>
      <w:sz w:val="16"/>
      <w:szCs w:val="16"/>
    </w:rPr>
  </w:style>
  <w:style w:type="paragraph" w:styleId="af">
    <w:name w:val="Balloon Text"/>
    <w:basedOn w:val="a"/>
    <w:link w:val="af0"/>
    <w:uiPriority w:val="99"/>
    <w:semiHidden/>
    <w:unhideWhenUsed/>
    <w:rsid w:val="00BF5D83"/>
    <w:rPr>
      <w:rFonts w:ascii="Tahoma" w:hAnsi="Tahoma" w:cs="Tahoma"/>
      <w:sz w:val="16"/>
      <w:szCs w:val="16"/>
    </w:rPr>
  </w:style>
  <w:style w:type="character" w:customStyle="1" w:styleId="af0">
    <w:name w:val="Текст выноски Знак"/>
    <w:basedOn w:val="a0"/>
    <w:link w:val="af"/>
    <w:uiPriority w:val="99"/>
    <w:semiHidden/>
    <w:rsid w:val="00BF5D83"/>
    <w:rPr>
      <w:rFonts w:ascii="Tahoma" w:hAnsi="Tahoma" w:cs="Tahoma"/>
      <w:sz w:val="16"/>
      <w:szCs w:val="16"/>
    </w:rPr>
  </w:style>
  <w:style w:type="paragraph" w:customStyle="1" w:styleId="CharChar">
    <w:name w:val="Char Char"/>
    <w:basedOn w:val="a"/>
    <w:rsid w:val="00BF5D83"/>
    <w:pPr>
      <w:spacing w:before="100" w:beforeAutospacing="1" w:after="100" w:afterAutospacing="1"/>
    </w:pPr>
    <w:rPr>
      <w:rFonts w:ascii="Tahoma" w:hAnsi="Tahoma"/>
      <w:sz w:val="20"/>
      <w:szCs w:val="20"/>
      <w:lang w:val="en-US" w:eastAsia="en-US"/>
    </w:rPr>
  </w:style>
  <w:style w:type="paragraph" w:styleId="af1">
    <w:name w:val="Body Text Indent"/>
    <w:basedOn w:val="a"/>
    <w:link w:val="af2"/>
    <w:uiPriority w:val="99"/>
    <w:semiHidden/>
    <w:unhideWhenUsed/>
    <w:rsid w:val="001E1179"/>
    <w:pPr>
      <w:spacing w:after="120"/>
      <w:ind w:left="283"/>
    </w:pPr>
  </w:style>
  <w:style w:type="character" w:customStyle="1" w:styleId="af2">
    <w:name w:val="Основной текст с отступом Знак"/>
    <w:basedOn w:val="a0"/>
    <w:link w:val="af1"/>
    <w:uiPriority w:val="99"/>
    <w:semiHidden/>
    <w:rsid w:val="001E1179"/>
    <w:rPr>
      <w:sz w:val="24"/>
      <w:szCs w:val="24"/>
    </w:rPr>
  </w:style>
  <w:style w:type="paragraph" w:styleId="af3">
    <w:name w:val="List Paragraph"/>
    <w:basedOn w:val="a"/>
    <w:uiPriority w:val="34"/>
    <w:qFormat/>
    <w:rsid w:val="00D6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0738">
      <w:marLeft w:val="0"/>
      <w:marRight w:val="0"/>
      <w:marTop w:val="0"/>
      <w:marBottom w:val="0"/>
      <w:divBdr>
        <w:top w:val="none" w:sz="0" w:space="0" w:color="auto"/>
        <w:left w:val="none" w:sz="0" w:space="0" w:color="auto"/>
        <w:bottom w:val="none" w:sz="0" w:space="0" w:color="auto"/>
        <w:right w:val="none" w:sz="0" w:space="0" w:color="auto"/>
      </w:divBdr>
      <w:divsChild>
        <w:div w:id="1435780736">
          <w:marLeft w:val="0"/>
          <w:marRight w:val="0"/>
          <w:marTop w:val="0"/>
          <w:marBottom w:val="0"/>
          <w:divBdr>
            <w:top w:val="none" w:sz="0" w:space="0" w:color="auto"/>
            <w:left w:val="none" w:sz="0" w:space="0" w:color="auto"/>
            <w:bottom w:val="none" w:sz="0" w:space="0" w:color="auto"/>
            <w:right w:val="none" w:sz="0" w:space="0" w:color="auto"/>
          </w:divBdr>
        </w:div>
        <w:div w:id="1435780737">
          <w:marLeft w:val="0"/>
          <w:marRight w:val="0"/>
          <w:marTop w:val="0"/>
          <w:marBottom w:val="0"/>
          <w:divBdr>
            <w:top w:val="none" w:sz="0" w:space="0" w:color="auto"/>
            <w:left w:val="none" w:sz="0" w:space="0" w:color="auto"/>
            <w:bottom w:val="none" w:sz="0" w:space="0" w:color="auto"/>
            <w:right w:val="none" w:sz="0" w:space="0" w:color="auto"/>
          </w:divBdr>
        </w:div>
      </w:divsChild>
    </w:div>
    <w:div w:id="1435780739">
      <w:marLeft w:val="0"/>
      <w:marRight w:val="0"/>
      <w:marTop w:val="0"/>
      <w:marBottom w:val="0"/>
      <w:divBdr>
        <w:top w:val="none" w:sz="0" w:space="0" w:color="auto"/>
        <w:left w:val="none" w:sz="0" w:space="0" w:color="auto"/>
        <w:bottom w:val="none" w:sz="0" w:space="0" w:color="auto"/>
        <w:right w:val="none" w:sz="0" w:space="0" w:color="auto"/>
      </w:divBdr>
    </w:div>
    <w:div w:id="19273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asilyev@hse.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g.sanin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soc.msses.ru" TargetMode="External"/><Relationship Id="rId4" Type="http://schemas.openxmlformats.org/officeDocument/2006/relationships/webSettings" Target="webSettings.xml"/><Relationship Id="rId9" Type="http://schemas.openxmlformats.org/officeDocument/2006/relationships/hyperlink" Target="http://www.ecsoc.mss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6926</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vt:lpstr>
    </vt:vector>
  </TitlesOfParts>
  <Company>.</Company>
  <LinksUpToDate>false</LinksUpToDate>
  <CharactersWithSpaces>46318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dc:title>
  <dc:creator>.</dc:creator>
  <cp:lastModifiedBy>васильев филипп</cp:lastModifiedBy>
  <cp:revision>3</cp:revision>
  <dcterms:created xsi:type="dcterms:W3CDTF">2015-02-26T15:54:00Z</dcterms:created>
  <dcterms:modified xsi:type="dcterms:W3CDTF">2015-02-26T15:54:00Z</dcterms:modified>
</cp:coreProperties>
</file>