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96" w:rsidRPr="00305087" w:rsidRDefault="00616A35" w:rsidP="00B4468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96000" cy="9018270"/>
            <wp:effectExtent l="19050" t="0" r="0" b="0"/>
            <wp:docPr id="1" name="Рисунок 0" descr="Брендинг и бренд-менедж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ендинг и бренд-менеджмент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01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1C9" w:rsidRPr="00E45386" w:rsidRDefault="00CA71C9" w:rsidP="00BE1B45">
      <w:pPr>
        <w:jc w:val="center"/>
        <w:rPr>
          <w:sz w:val="28"/>
          <w:szCs w:val="28"/>
        </w:rPr>
      </w:pPr>
      <w:r w:rsidRPr="00E45386">
        <w:br w:type="page"/>
      </w:r>
    </w:p>
    <w:p w:rsidR="001A5698" w:rsidRDefault="001A5698" w:rsidP="001A5698">
      <w:pPr>
        <w:pStyle w:val="1"/>
        <w:jc w:val="both"/>
      </w:pPr>
      <w:r>
        <w:lastRenderedPageBreak/>
        <w:t>Область применения и нормативные ссылки</w:t>
      </w:r>
    </w:p>
    <w:p w:rsidR="001A5698" w:rsidRDefault="001A5698" w:rsidP="001817AF">
      <w:pPr>
        <w:jc w:val="both"/>
        <w:rPr>
          <w:sz w:val="28"/>
          <w:szCs w:val="28"/>
        </w:rPr>
      </w:pPr>
    </w:p>
    <w:p w:rsidR="001817AF" w:rsidRPr="00E45386" w:rsidRDefault="001817AF" w:rsidP="001817AF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Настоящая программа учебной дисциплины устанавливает минимальные тр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бования к знаниям и умениям студента и определяет содержание и виды учебных з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нятий и отчетности.</w:t>
      </w:r>
    </w:p>
    <w:p w:rsidR="001817AF" w:rsidRPr="00E45386" w:rsidRDefault="001817AF" w:rsidP="00363369">
      <w:pPr>
        <w:rPr>
          <w:sz w:val="28"/>
          <w:szCs w:val="28"/>
        </w:rPr>
      </w:pPr>
      <w:r w:rsidRPr="00E45386">
        <w:rPr>
          <w:sz w:val="28"/>
          <w:szCs w:val="28"/>
        </w:rP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363369" w:rsidRPr="00E45386">
        <w:rPr>
          <w:bCs/>
          <w:sz w:val="28"/>
          <w:szCs w:val="28"/>
        </w:rPr>
        <w:t>080200.68 «Менеджмент»</w:t>
      </w:r>
      <w:r w:rsidR="00363369" w:rsidRPr="00E45386">
        <w:rPr>
          <w:b/>
          <w:bCs/>
          <w:sz w:val="28"/>
          <w:szCs w:val="28"/>
        </w:rPr>
        <w:t xml:space="preserve"> </w:t>
      </w:r>
      <w:r w:rsidR="00363369" w:rsidRPr="00E45386">
        <w:rPr>
          <w:sz w:val="28"/>
          <w:szCs w:val="28"/>
        </w:rPr>
        <w:t>подготовки магистра, обучающихся по магистерской программе «Маркетинговые технологии», изучающих дисциплину «</w:t>
      </w:r>
      <w:proofErr w:type="spellStart"/>
      <w:r w:rsidR="00363369" w:rsidRPr="00E45386">
        <w:rPr>
          <w:sz w:val="28"/>
          <w:szCs w:val="28"/>
        </w:rPr>
        <w:t>Брендинг</w:t>
      </w:r>
      <w:proofErr w:type="spellEnd"/>
      <w:r w:rsidR="00363369" w:rsidRPr="00E45386">
        <w:rPr>
          <w:sz w:val="28"/>
          <w:szCs w:val="28"/>
        </w:rPr>
        <w:t xml:space="preserve"> и бренд-менеджмент»</w:t>
      </w:r>
      <w:r w:rsidRPr="00E45386">
        <w:rPr>
          <w:sz w:val="28"/>
          <w:szCs w:val="28"/>
        </w:rPr>
        <w:t>.</w:t>
      </w:r>
    </w:p>
    <w:p w:rsidR="001817AF" w:rsidRPr="00E45386" w:rsidRDefault="001817AF" w:rsidP="001817AF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Программа разработана в соответствии с:</w:t>
      </w:r>
    </w:p>
    <w:p w:rsidR="00FA7F18" w:rsidRPr="00E4243A" w:rsidRDefault="00287260" w:rsidP="001817AF">
      <w:pPr>
        <w:pStyle w:val="a2"/>
        <w:jc w:val="both"/>
        <w:rPr>
          <w:sz w:val="28"/>
          <w:szCs w:val="28"/>
        </w:rPr>
      </w:pPr>
      <w:r w:rsidRPr="00E4243A">
        <w:rPr>
          <w:sz w:val="28"/>
          <w:szCs w:val="28"/>
          <w:highlight w:val="yellow"/>
        </w:rPr>
        <w:fldChar w:fldCharType="begin"/>
      </w:r>
      <w:r w:rsidR="001817AF" w:rsidRPr="00E4243A">
        <w:rPr>
          <w:sz w:val="28"/>
          <w:szCs w:val="28"/>
          <w:highlight w:val="yellow"/>
        </w:rPr>
        <w:instrText xml:space="preserve"> FILLIN   \* MERGEFORMAT </w:instrText>
      </w:r>
      <w:r w:rsidRPr="00E4243A">
        <w:rPr>
          <w:sz w:val="28"/>
          <w:szCs w:val="28"/>
          <w:highlight w:val="yellow"/>
        </w:rPr>
        <w:fldChar w:fldCharType="separate"/>
      </w:r>
      <w:r w:rsidR="00E4243A" w:rsidRPr="00E4243A">
        <w:rPr>
          <w:rFonts w:eastAsia="TimesNewRomanPS-BoldMT"/>
          <w:sz w:val="28"/>
          <w:szCs w:val="28"/>
          <w:lang w:eastAsia="ru-RU"/>
        </w:rPr>
        <w:t>ОБРАЗОВАТЕЛЬНЫМ СТАНДАРТОМ ФЕДЕРАЛЬНОГО ГОСУДАРС</w:t>
      </w:r>
      <w:r w:rsidR="00E4243A" w:rsidRPr="00E4243A">
        <w:rPr>
          <w:rFonts w:eastAsia="TimesNewRomanPS-BoldMT"/>
          <w:sz w:val="28"/>
          <w:szCs w:val="28"/>
          <w:lang w:eastAsia="ru-RU"/>
        </w:rPr>
        <w:t>Т</w:t>
      </w:r>
      <w:r w:rsidR="00E4243A" w:rsidRPr="00E4243A">
        <w:rPr>
          <w:rFonts w:eastAsia="TimesNewRomanPS-BoldMT"/>
          <w:sz w:val="28"/>
          <w:szCs w:val="28"/>
          <w:lang w:eastAsia="ru-RU"/>
        </w:rPr>
        <w:t>ВЕННОГО АВТОНОМНОГО ОБРАЗОВАТЕЛЬНОГО УЧРЕЖДЕНИЯ ВЫСШЕГО ПРОФЕССИОНАЛЬНОГО ОБРАЗОВАНИЯ «НАЦИОНАЛ</w:t>
      </w:r>
      <w:r w:rsidR="00E4243A" w:rsidRPr="00E4243A">
        <w:rPr>
          <w:rFonts w:eastAsia="TimesNewRomanPS-BoldMT"/>
          <w:sz w:val="28"/>
          <w:szCs w:val="28"/>
          <w:lang w:eastAsia="ru-RU"/>
        </w:rPr>
        <w:t>Ь</w:t>
      </w:r>
      <w:r w:rsidR="00E4243A" w:rsidRPr="00E4243A">
        <w:rPr>
          <w:rFonts w:eastAsia="TimesNewRomanPS-BoldMT"/>
          <w:sz w:val="28"/>
          <w:szCs w:val="28"/>
          <w:lang w:eastAsia="ru-RU"/>
        </w:rPr>
        <w:t>НОГО ИССЛЕДОВАТЕЛЬСКОГО УНИВЕРСИТЕТА «ВЫСШЕЙ ШКОЛЫ ЭКОНОМИКИ», в отношении которого установлена категория «национал</w:t>
      </w:r>
      <w:r w:rsidR="00E4243A" w:rsidRPr="00E4243A">
        <w:rPr>
          <w:rFonts w:eastAsia="TimesNewRomanPS-BoldMT"/>
          <w:sz w:val="28"/>
          <w:szCs w:val="28"/>
          <w:lang w:eastAsia="ru-RU"/>
        </w:rPr>
        <w:t>ь</w:t>
      </w:r>
      <w:r w:rsidR="00E4243A" w:rsidRPr="00E4243A">
        <w:rPr>
          <w:rFonts w:eastAsia="TimesNewRomanPS-BoldMT"/>
          <w:sz w:val="28"/>
          <w:szCs w:val="28"/>
          <w:lang w:eastAsia="ru-RU"/>
        </w:rPr>
        <w:t xml:space="preserve">ный исследовательский университет» по направлению подготовки </w:t>
      </w:r>
      <w:r w:rsidR="00E4243A" w:rsidRPr="00E45386">
        <w:rPr>
          <w:bCs/>
          <w:sz w:val="28"/>
          <w:szCs w:val="28"/>
        </w:rPr>
        <w:t xml:space="preserve">080200.68 </w:t>
      </w:r>
      <w:r w:rsidR="00E4243A" w:rsidRPr="00E424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243A" w:rsidRPr="00E4243A">
        <w:rPr>
          <w:rFonts w:eastAsia="TimesNewRomanPS-BoldMT"/>
          <w:sz w:val="28"/>
          <w:szCs w:val="28"/>
          <w:lang w:eastAsia="ru-RU"/>
        </w:rPr>
        <w:t xml:space="preserve"> «Менеджмент»</w:t>
      </w:r>
      <w:proofErr w:type="gramStart"/>
      <w:r w:rsidR="00E4243A" w:rsidRPr="00E4243A">
        <w:rPr>
          <w:rFonts w:eastAsia="TimesNewRomanPS-BoldMT"/>
          <w:sz w:val="28"/>
          <w:szCs w:val="28"/>
          <w:lang w:eastAsia="ru-RU"/>
        </w:rPr>
        <w:t xml:space="preserve"> .</w:t>
      </w:r>
      <w:proofErr w:type="gramEnd"/>
      <w:r w:rsidR="00E4243A" w:rsidRPr="00E4243A">
        <w:rPr>
          <w:rFonts w:eastAsia="TimesNewRomanPS-BoldMT"/>
          <w:sz w:val="28"/>
          <w:szCs w:val="28"/>
          <w:lang w:eastAsia="ru-RU"/>
        </w:rPr>
        <w:t xml:space="preserve">Уровень подготовки: </w:t>
      </w:r>
      <w:r w:rsidR="00E4243A">
        <w:rPr>
          <w:rFonts w:eastAsia="TimesNewRomanPS-BoldMT"/>
          <w:sz w:val="28"/>
          <w:szCs w:val="28"/>
          <w:lang w:eastAsia="ru-RU"/>
        </w:rPr>
        <w:t>Магистр</w:t>
      </w:r>
      <w:r w:rsidR="00FA7F18" w:rsidRPr="00E4243A">
        <w:rPr>
          <w:sz w:val="28"/>
          <w:szCs w:val="28"/>
        </w:rPr>
        <w:t>;</w:t>
      </w:r>
    </w:p>
    <w:p w:rsidR="001817AF" w:rsidRPr="00E45386" w:rsidRDefault="00287260" w:rsidP="001817AF">
      <w:pPr>
        <w:pStyle w:val="a2"/>
        <w:jc w:val="both"/>
        <w:rPr>
          <w:sz w:val="28"/>
          <w:szCs w:val="28"/>
        </w:rPr>
      </w:pPr>
      <w:r w:rsidRPr="00E4243A">
        <w:rPr>
          <w:sz w:val="28"/>
          <w:szCs w:val="28"/>
          <w:highlight w:val="yellow"/>
        </w:rPr>
        <w:fldChar w:fldCharType="end"/>
      </w:r>
      <w:r w:rsidR="001817AF" w:rsidRPr="00E45386">
        <w:rPr>
          <w:sz w:val="28"/>
          <w:szCs w:val="28"/>
        </w:rPr>
        <w:t xml:space="preserve">Образовательной программой </w:t>
      </w:r>
      <w:r w:rsidR="00363369" w:rsidRPr="00E45386">
        <w:rPr>
          <w:sz w:val="28"/>
          <w:szCs w:val="28"/>
        </w:rPr>
        <w:t>«Маркетинговые технологии» подготовки м</w:t>
      </w:r>
      <w:r w:rsidR="00363369" w:rsidRPr="00E45386">
        <w:rPr>
          <w:sz w:val="28"/>
          <w:szCs w:val="28"/>
        </w:rPr>
        <w:t>а</w:t>
      </w:r>
      <w:r w:rsidR="00363369" w:rsidRPr="00E45386">
        <w:rPr>
          <w:sz w:val="28"/>
          <w:szCs w:val="28"/>
        </w:rPr>
        <w:t xml:space="preserve">гистра по направлению </w:t>
      </w:r>
      <w:r w:rsidR="00363369" w:rsidRPr="00E45386">
        <w:rPr>
          <w:bCs/>
          <w:sz w:val="28"/>
          <w:szCs w:val="28"/>
        </w:rPr>
        <w:t>080200.68 «Менеджмент»;</w:t>
      </w:r>
      <w:r w:rsidR="001817AF" w:rsidRPr="00E45386">
        <w:rPr>
          <w:sz w:val="28"/>
          <w:szCs w:val="28"/>
        </w:rPr>
        <w:t xml:space="preserve"> </w:t>
      </w:r>
    </w:p>
    <w:p w:rsidR="001817AF" w:rsidRPr="00E45386" w:rsidRDefault="001817AF" w:rsidP="001817AF">
      <w:pPr>
        <w:pStyle w:val="a2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Рабочим учебным планом университета по направлению подготовки</w:t>
      </w:r>
      <w:r w:rsidR="00363369" w:rsidRPr="00E45386">
        <w:rPr>
          <w:sz w:val="28"/>
          <w:szCs w:val="28"/>
        </w:rPr>
        <w:t xml:space="preserve"> </w:t>
      </w:r>
      <w:r w:rsidR="00363369" w:rsidRPr="00E45386">
        <w:rPr>
          <w:bCs/>
          <w:sz w:val="28"/>
          <w:szCs w:val="28"/>
        </w:rPr>
        <w:t>080200.68 «Менеджмент»</w:t>
      </w:r>
      <w:r w:rsidR="00363369" w:rsidRPr="00E45386">
        <w:rPr>
          <w:b/>
          <w:bCs/>
          <w:sz w:val="28"/>
          <w:szCs w:val="28"/>
        </w:rPr>
        <w:t xml:space="preserve"> </w:t>
      </w:r>
      <w:r w:rsidR="00363369" w:rsidRPr="00E45386">
        <w:rPr>
          <w:sz w:val="28"/>
          <w:szCs w:val="28"/>
        </w:rPr>
        <w:t>подготовки магистра по магистерской программе «Маркетинговые техноло</w:t>
      </w:r>
      <w:r w:rsidR="007D54B9">
        <w:rPr>
          <w:sz w:val="28"/>
          <w:szCs w:val="28"/>
        </w:rPr>
        <w:t>гии», утвержденным в 06.06.2013</w:t>
      </w:r>
      <w:r w:rsidR="00363369" w:rsidRPr="00E45386">
        <w:rPr>
          <w:sz w:val="28"/>
          <w:szCs w:val="28"/>
        </w:rPr>
        <w:t>г.</w:t>
      </w:r>
    </w:p>
    <w:p w:rsidR="001817AF" w:rsidRPr="00E45386" w:rsidRDefault="001817AF" w:rsidP="001817AF">
      <w:pPr>
        <w:pStyle w:val="1"/>
        <w:jc w:val="both"/>
        <w:rPr>
          <w:szCs w:val="28"/>
          <w:lang w:val="ru-RU"/>
        </w:rPr>
      </w:pPr>
      <w:r w:rsidRPr="00E45386">
        <w:rPr>
          <w:szCs w:val="28"/>
          <w:lang w:val="ru-RU"/>
        </w:rPr>
        <w:t>Цели освоения дисциплины</w:t>
      </w:r>
    </w:p>
    <w:p w:rsidR="001817AF" w:rsidRPr="00E45386" w:rsidRDefault="001817AF" w:rsidP="007D54B9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Целями освоения дисциплины </w:t>
      </w:r>
      <w:r w:rsidR="00363369" w:rsidRPr="00E45386">
        <w:rPr>
          <w:sz w:val="28"/>
          <w:szCs w:val="28"/>
        </w:rPr>
        <w:t>«</w:t>
      </w:r>
      <w:proofErr w:type="spellStart"/>
      <w:r w:rsidR="00363369" w:rsidRPr="00E45386">
        <w:rPr>
          <w:sz w:val="28"/>
          <w:szCs w:val="28"/>
        </w:rPr>
        <w:t>Брендинг</w:t>
      </w:r>
      <w:proofErr w:type="spellEnd"/>
      <w:r w:rsidR="00363369" w:rsidRPr="00E45386">
        <w:rPr>
          <w:sz w:val="28"/>
          <w:szCs w:val="28"/>
        </w:rPr>
        <w:t xml:space="preserve"> и бренд-менеджмент» являются у</w:t>
      </w:r>
      <w:r w:rsidR="00363369" w:rsidRPr="00E45386">
        <w:rPr>
          <w:sz w:val="28"/>
          <w:szCs w:val="28"/>
        </w:rPr>
        <w:t>с</w:t>
      </w:r>
      <w:r w:rsidR="00363369" w:rsidRPr="00E45386">
        <w:rPr>
          <w:sz w:val="28"/>
          <w:szCs w:val="28"/>
        </w:rPr>
        <w:t>воение студентами основных понятий и принципов, приобретение знаний и вырабо</w:t>
      </w:r>
      <w:r w:rsidR="00363369" w:rsidRPr="00E45386">
        <w:rPr>
          <w:sz w:val="28"/>
          <w:szCs w:val="28"/>
        </w:rPr>
        <w:t>т</w:t>
      </w:r>
      <w:r w:rsidR="00363369" w:rsidRPr="00E45386">
        <w:rPr>
          <w:sz w:val="28"/>
          <w:szCs w:val="28"/>
        </w:rPr>
        <w:t>ка практических умений в реализации наиболее прогрессивных и высокоэффекти</w:t>
      </w:r>
      <w:r w:rsidR="00363369" w:rsidRPr="00E45386">
        <w:rPr>
          <w:sz w:val="28"/>
          <w:szCs w:val="28"/>
        </w:rPr>
        <w:t>в</w:t>
      </w:r>
      <w:r w:rsidR="00363369" w:rsidRPr="00E45386">
        <w:rPr>
          <w:sz w:val="28"/>
          <w:szCs w:val="28"/>
        </w:rPr>
        <w:t xml:space="preserve">ных </w:t>
      </w:r>
      <w:proofErr w:type="spellStart"/>
      <w:r w:rsidR="00363369" w:rsidRPr="00E45386">
        <w:rPr>
          <w:sz w:val="28"/>
          <w:szCs w:val="28"/>
        </w:rPr>
        <w:t>психотехнологий</w:t>
      </w:r>
      <w:proofErr w:type="spellEnd"/>
      <w:r w:rsidR="00363369" w:rsidRPr="00E45386">
        <w:rPr>
          <w:sz w:val="28"/>
          <w:szCs w:val="28"/>
        </w:rPr>
        <w:t xml:space="preserve"> реализации рекламного дизайна и </w:t>
      </w:r>
      <w:proofErr w:type="spellStart"/>
      <w:r w:rsidR="00363369" w:rsidRPr="00E45386">
        <w:rPr>
          <w:sz w:val="28"/>
          <w:szCs w:val="28"/>
        </w:rPr>
        <w:t>креативного</w:t>
      </w:r>
      <w:proofErr w:type="spellEnd"/>
      <w:r w:rsidR="00363369" w:rsidRPr="00E45386">
        <w:rPr>
          <w:sz w:val="28"/>
          <w:szCs w:val="28"/>
        </w:rPr>
        <w:t xml:space="preserve"> </w:t>
      </w:r>
      <w:proofErr w:type="spellStart"/>
      <w:r w:rsidR="00363369" w:rsidRPr="00E45386">
        <w:rPr>
          <w:sz w:val="28"/>
          <w:szCs w:val="28"/>
        </w:rPr>
        <w:t>стайлинга</w:t>
      </w:r>
      <w:proofErr w:type="spellEnd"/>
      <w:r w:rsidR="00363369" w:rsidRPr="00E45386">
        <w:rPr>
          <w:sz w:val="28"/>
          <w:szCs w:val="28"/>
        </w:rPr>
        <w:t xml:space="preserve"> </w:t>
      </w:r>
      <w:proofErr w:type="spellStart"/>
      <w:r w:rsidR="00363369" w:rsidRPr="00E45386">
        <w:rPr>
          <w:sz w:val="28"/>
          <w:szCs w:val="28"/>
        </w:rPr>
        <w:t>бренд-ориентированных</w:t>
      </w:r>
      <w:proofErr w:type="spellEnd"/>
      <w:r w:rsidR="00363369" w:rsidRPr="00E45386">
        <w:rPr>
          <w:sz w:val="28"/>
          <w:szCs w:val="28"/>
        </w:rPr>
        <w:t xml:space="preserve"> рекламных коммуникаций бизнес-субъектов.</w:t>
      </w:r>
      <w:r w:rsidRPr="00E45386">
        <w:rPr>
          <w:sz w:val="28"/>
          <w:szCs w:val="28"/>
        </w:rPr>
        <w:t xml:space="preserve"> </w:t>
      </w:r>
    </w:p>
    <w:p w:rsidR="001817AF" w:rsidRPr="00E45386" w:rsidRDefault="001817AF" w:rsidP="001817AF">
      <w:pPr>
        <w:jc w:val="both"/>
        <w:rPr>
          <w:sz w:val="28"/>
          <w:szCs w:val="28"/>
        </w:rPr>
      </w:pPr>
    </w:p>
    <w:p w:rsidR="001817AF" w:rsidRPr="00E45386" w:rsidRDefault="001817AF" w:rsidP="001817AF">
      <w:pPr>
        <w:pStyle w:val="1"/>
        <w:rPr>
          <w:szCs w:val="28"/>
          <w:lang w:val="ru-RU"/>
        </w:rPr>
      </w:pPr>
      <w:r w:rsidRPr="00E45386">
        <w:rPr>
          <w:szCs w:val="28"/>
          <w:lang w:val="ru-RU"/>
        </w:rPr>
        <w:t>Компетенции обучающегося, формируемые в результате освоения дисци</w:t>
      </w:r>
      <w:r w:rsidRPr="00E45386">
        <w:rPr>
          <w:szCs w:val="28"/>
          <w:lang w:val="ru-RU"/>
        </w:rPr>
        <w:t>п</w:t>
      </w:r>
      <w:r w:rsidRPr="00E45386">
        <w:rPr>
          <w:szCs w:val="28"/>
          <w:lang w:val="ru-RU"/>
        </w:rPr>
        <w:t>лины</w:t>
      </w:r>
    </w:p>
    <w:p w:rsidR="001817AF" w:rsidRPr="00E45386" w:rsidRDefault="001817AF" w:rsidP="001817AF">
      <w:pPr>
        <w:rPr>
          <w:sz w:val="28"/>
          <w:szCs w:val="28"/>
        </w:rPr>
      </w:pPr>
      <w:r w:rsidRPr="00E45386">
        <w:rPr>
          <w:sz w:val="28"/>
          <w:szCs w:val="28"/>
        </w:rPr>
        <w:t>В результате освоения дисциплины студент должен:</w:t>
      </w:r>
    </w:p>
    <w:p w:rsidR="001817AF" w:rsidRPr="00E45386" w:rsidRDefault="001817AF" w:rsidP="007D54B9">
      <w:pPr>
        <w:pStyle w:val="a2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Знать </w:t>
      </w:r>
      <w:r w:rsidR="00363369" w:rsidRPr="00E45386">
        <w:rPr>
          <w:color w:val="000000"/>
          <w:sz w:val="28"/>
          <w:szCs w:val="28"/>
        </w:rPr>
        <w:t xml:space="preserve">основные концепции методологии </w:t>
      </w:r>
      <w:proofErr w:type="spellStart"/>
      <w:r w:rsidR="00363369" w:rsidRPr="00E45386">
        <w:rPr>
          <w:color w:val="000000"/>
          <w:sz w:val="28"/>
          <w:szCs w:val="28"/>
        </w:rPr>
        <w:t>брендинга</w:t>
      </w:r>
      <w:proofErr w:type="spellEnd"/>
      <w:r w:rsidR="00363369" w:rsidRPr="00E45386">
        <w:rPr>
          <w:color w:val="000000"/>
          <w:sz w:val="28"/>
          <w:szCs w:val="28"/>
        </w:rPr>
        <w:t xml:space="preserve"> и </w:t>
      </w:r>
      <w:proofErr w:type="spellStart"/>
      <w:r w:rsidR="00363369" w:rsidRPr="00E45386">
        <w:rPr>
          <w:color w:val="000000"/>
          <w:sz w:val="28"/>
          <w:szCs w:val="28"/>
        </w:rPr>
        <w:t>бренд-менеджмента</w:t>
      </w:r>
      <w:proofErr w:type="spellEnd"/>
      <w:r w:rsidR="00363369" w:rsidRPr="00E45386">
        <w:rPr>
          <w:color w:val="000000"/>
          <w:sz w:val="28"/>
          <w:szCs w:val="28"/>
        </w:rPr>
        <w:t>, понимать структуру и логику позиционирования стратегической платформы бренда, а также структуру и логику формирования портфеля брендов, сп</w:t>
      </w:r>
      <w:r w:rsidR="00363369" w:rsidRPr="00E45386">
        <w:rPr>
          <w:color w:val="000000"/>
          <w:sz w:val="28"/>
          <w:szCs w:val="28"/>
        </w:rPr>
        <w:t>е</w:t>
      </w:r>
      <w:r w:rsidR="00363369" w:rsidRPr="00E45386">
        <w:rPr>
          <w:color w:val="000000"/>
          <w:sz w:val="28"/>
          <w:szCs w:val="28"/>
        </w:rPr>
        <w:t>цифику и основное предназначение различных бренд-атрибутов и констант бренд-стиля,</w:t>
      </w:r>
      <w:r w:rsidR="00363369" w:rsidRPr="00E45386">
        <w:rPr>
          <w:b/>
          <w:color w:val="000000"/>
          <w:sz w:val="28"/>
          <w:szCs w:val="28"/>
        </w:rPr>
        <w:t xml:space="preserve"> </w:t>
      </w:r>
      <w:r w:rsidR="00363369" w:rsidRPr="00E45386">
        <w:rPr>
          <w:color w:val="000000"/>
          <w:sz w:val="28"/>
          <w:szCs w:val="28"/>
        </w:rPr>
        <w:t>психологические особенности использования в бренд-дизайне  шрифтового и колористического оформления бренд-ориентированных те</w:t>
      </w:r>
      <w:r w:rsidR="00363369" w:rsidRPr="00E45386">
        <w:rPr>
          <w:color w:val="000000"/>
          <w:sz w:val="28"/>
          <w:szCs w:val="28"/>
        </w:rPr>
        <w:t>к</w:t>
      </w:r>
      <w:r w:rsidR="00363369" w:rsidRPr="00E45386">
        <w:rPr>
          <w:color w:val="000000"/>
          <w:sz w:val="28"/>
          <w:szCs w:val="28"/>
        </w:rPr>
        <w:t>стов, основы эффективного бренд- копирайтинга,  специфику и целевую н</w:t>
      </w:r>
      <w:r w:rsidR="00363369" w:rsidRPr="00E45386">
        <w:rPr>
          <w:color w:val="000000"/>
          <w:sz w:val="28"/>
          <w:szCs w:val="28"/>
        </w:rPr>
        <w:t>а</w:t>
      </w:r>
      <w:r w:rsidR="00363369" w:rsidRPr="00E45386">
        <w:rPr>
          <w:color w:val="000000"/>
          <w:sz w:val="28"/>
          <w:szCs w:val="28"/>
        </w:rPr>
        <w:t xml:space="preserve">правленность </w:t>
      </w:r>
      <w:r w:rsidR="00363369" w:rsidRPr="00E45386">
        <w:rPr>
          <w:sz w:val="28"/>
          <w:szCs w:val="28"/>
        </w:rPr>
        <w:t xml:space="preserve">основных элементов бренда, особенности </w:t>
      </w:r>
      <w:proofErr w:type="spellStart"/>
      <w:r w:rsidR="00363369" w:rsidRPr="00E45386">
        <w:rPr>
          <w:sz w:val="28"/>
          <w:szCs w:val="28"/>
        </w:rPr>
        <w:t>брендинговых</w:t>
      </w:r>
      <w:proofErr w:type="spellEnd"/>
      <w:r w:rsidR="00363369" w:rsidRPr="00E45386">
        <w:rPr>
          <w:sz w:val="28"/>
          <w:szCs w:val="28"/>
        </w:rPr>
        <w:t xml:space="preserve"> и </w:t>
      </w:r>
      <w:proofErr w:type="spellStart"/>
      <w:r w:rsidR="00363369" w:rsidRPr="00E45386">
        <w:rPr>
          <w:sz w:val="28"/>
          <w:szCs w:val="28"/>
        </w:rPr>
        <w:lastRenderedPageBreak/>
        <w:t>бренд-менеджериальных</w:t>
      </w:r>
      <w:proofErr w:type="spellEnd"/>
      <w:r w:rsidR="00363369" w:rsidRPr="00E45386">
        <w:rPr>
          <w:sz w:val="28"/>
          <w:szCs w:val="28"/>
        </w:rPr>
        <w:t xml:space="preserve"> процессов</w:t>
      </w:r>
      <w:r w:rsidR="00363369" w:rsidRPr="00E45386">
        <w:rPr>
          <w:color w:val="000000"/>
          <w:sz w:val="28"/>
          <w:szCs w:val="28"/>
        </w:rPr>
        <w:t>, а также различных бренд-инструментов, используемых для раскрутки и презентации брендов.</w:t>
      </w:r>
    </w:p>
    <w:p w:rsidR="001817AF" w:rsidRPr="00E45386" w:rsidRDefault="001817AF" w:rsidP="007D54B9">
      <w:pPr>
        <w:pStyle w:val="a2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Уметь </w:t>
      </w:r>
      <w:r w:rsidR="00363369" w:rsidRPr="00E45386">
        <w:rPr>
          <w:sz w:val="28"/>
          <w:szCs w:val="28"/>
        </w:rPr>
        <w:t>креативно создавать высокоэффективные с позиции психологии ре</w:t>
      </w:r>
      <w:r w:rsidR="00363369" w:rsidRPr="00E45386">
        <w:rPr>
          <w:sz w:val="28"/>
          <w:szCs w:val="28"/>
        </w:rPr>
        <w:t>к</w:t>
      </w:r>
      <w:r w:rsidR="00363369" w:rsidRPr="00E45386">
        <w:rPr>
          <w:sz w:val="28"/>
          <w:szCs w:val="28"/>
        </w:rPr>
        <w:t>ламного воз</w:t>
      </w:r>
      <w:r w:rsidR="00430A84" w:rsidRPr="00E45386">
        <w:rPr>
          <w:sz w:val="28"/>
          <w:szCs w:val="28"/>
        </w:rPr>
        <w:t xml:space="preserve">действия элементы </w:t>
      </w:r>
      <w:proofErr w:type="spellStart"/>
      <w:r w:rsidR="00430A84" w:rsidRPr="00E45386">
        <w:rPr>
          <w:sz w:val="28"/>
          <w:szCs w:val="28"/>
        </w:rPr>
        <w:t>бренд-</w:t>
      </w:r>
      <w:r w:rsidR="00363369" w:rsidRPr="00E45386">
        <w:rPr>
          <w:sz w:val="28"/>
          <w:szCs w:val="28"/>
        </w:rPr>
        <w:t>эссенс</w:t>
      </w:r>
      <w:proofErr w:type="spellEnd"/>
      <w:r w:rsidR="00363369" w:rsidRPr="00E45386">
        <w:rPr>
          <w:sz w:val="28"/>
          <w:szCs w:val="28"/>
        </w:rPr>
        <w:t>, разрабатывать для них в сп</w:t>
      </w:r>
      <w:r w:rsidR="00363369" w:rsidRPr="00E45386">
        <w:rPr>
          <w:sz w:val="28"/>
          <w:szCs w:val="28"/>
        </w:rPr>
        <w:t>е</w:t>
      </w:r>
      <w:r w:rsidR="00363369" w:rsidRPr="00E45386">
        <w:rPr>
          <w:sz w:val="28"/>
          <w:szCs w:val="28"/>
        </w:rPr>
        <w:t>циализированном программном обеспечении (</w:t>
      </w:r>
      <w:proofErr w:type="spellStart"/>
      <w:r w:rsidR="00363369" w:rsidRPr="00E45386">
        <w:rPr>
          <w:sz w:val="28"/>
          <w:szCs w:val="28"/>
        </w:rPr>
        <w:t>Adobe</w:t>
      </w:r>
      <w:proofErr w:type="spellEnd"/>
      <w:r w:rsidR="00363369" w:rsidRPr="00E45386">
        <w:rPr>
          <w:sz w:val="28"/>
          <w:szCs w:val="28"/>
        </w:rPr>
        <w:t xml:space="preserve"> </w:t>
      </w:r>
      <w:proofErr w:type="spellStart"/>
      <w:r w:rsidR="00363369" w:rsidRPr="00E45386">
        <w:rPr>
          <w:sz w:val="28"/>
          <w:szCs w:val="28"/>
        </w:rPr>
        <w:t>Photoshop</w:t>
      </w:r>
      <w:proofErr w:type="spellEnd"/>
      <w:r w:rsidR="00363369" w:rsidRPr="00E45386">
        <w:rPr>
          <w:sz w:val="28"/>
          <w:szCs w:val="28"/>
        </w:rPr>
        <w:t>, и др.) ко</w:t>
      </w:r>
      <w:r w:rsidR="00363369" w:rsidRPr="00E45386">
        <w:rPr>
          <w:sz w:val="28"/>
          <w:szCs w:val="28"/>
        </w:rPr>
        <w:t>м</w:t>
      </w:r>
      <w:r w:rsidR="00363369" w:rsidRPr="00E45386">
        <w:rPr>
          <w:sz w:val="28"/>
          <w:szCs w:val="28"/>
        </w:rPr>
        <w:t>позиционно выверенные эскизы и оригинал-макеты дизайна разл</w:t>
      </w:r>
      <w:r w:rsidR="00430A84" w:rsidRPr="00E45386">
        <w:rPr>
          <w:sz w:val="28"/>
          <w:szCs w:val="28"/>
        </w:rPr>
        <w:t>ич</w:t>
      </w:r>
      <w:r w:rsidR="00363369" w:rsidRPr="00E45386">
        <w:rPr>
          <w:sz w:val="28"/>
          <w:szCs w:val="28"/>
        </w:rPr>
        <w:t xml:space="preserve">ных </w:t>
      </w:r>
      <w:proofErr w:type="spellStart"/>
      <w:r w:rsidR="00363369" w:rsidRPr="00E45386">
        <w:rPr>
          <w:sz w:val="28"/>
          <w:szCs w:val="28"/>
        </w:rPr>
        <w:t>ре</w:t>
      </w:r>
      <w:r w:rsidR="00363369" w:rsidRPr="00E45386">
        <w:rPr>
          <w:sz w:val="28"/>
          <w:szCs w:val="28"/>
        </w:rPr>
        <w:t>к</w:t>
      </w:r>
      <w:r w:rsidR="00363369" w:rsidRPr="00E45386">
        <w:rPr>
          <w:sz w:val="28"/>
          <w:szCs w:val="28"/>
        </w:rPr>
        <w:t>ламоносителей</w:t>
      </w:r>
      <w:proofErr w:type="spellEnd"/>
      <w:r w:rsidR="00363369" w:rsidRPr="00E45386">
        <w:rPr>
          <w:sz w:val="28"/>
          <w:szCs w:val="28"/>
        </w:rPr>
        <w:t xml:space="preserve"> малой полиг</w:t>
      </w:r>
      <w:r w:rsidR="00430A84" w:rsidRPr="00E45386">
        <w:rPr>
          <w:sz w:val="28"/>
          <w:szCs w:val="28"/>
        </w:rPr>
        <w:t>рафии (</w:t>
      </w:r>
      <w:proofErr w:type="spellStart"/>
      <w:r w:rsidR="00430A84" w:rsidRPr="00E45386">
        <w:rPr>
          <w:sz w:val="28"/>
          <w:szCs w:val="28"/>
        </w:rPr>
        <w:t>стафферов</w:t>
      </w:r>
      <w:proofErr w:type="spellEnd"/>
      <w:r w:rsidR="00430A84" w:rsidRPr="00E45386">
        <w:rPr>
          <w:sz w:val="28"/>
          <w:szCs w:val="28"/>
        </w:rPr>
        <w:t xml:space="preserve">, </w:t>
      </w:r>
      <w:proofErr w:type="spellStart"/>
      <w:r w:rsidR="00430A84" w:rsidRPr="00E45386">
        <w:rPr>
          <w:sz w:val="28"/>
          <w:szCs w:val="28"/>
        </w:rPr>
        <w:t>фолдеров</w:t>
      </w:r>
      <w:proofErr w:type="spellEnd"/>
      <w:r w:rsidR="00430A84" w:rsidRPr="00E45386">
        <w:rPr>
          <w:sz w:val="28"/>
          <w:szCs w:val="28"/>
        </w:rPr>
        <w:t xml:space="preserve">, </w:t>
      </w:r>
      <w:proofErr w:type="spellStart"/>
      <w:r w:rsidR="00430A84" w:rsidRPr="00E45386">
        <w:rPr>
          <w:sz w:val="28"/>
          <w:szCs w:val="28"/>
        </w:rPr>
        <w:t>бро</w:t>
      </w:r>
      <w:r w:rsidR="00363369" w:rsidRPr="00E45386">
        <w:rPr>
          <w:sz w:val="28"/>
          <w:szCs w:val="28"/>
        </w:rPr>
        <w:t>адсайтов</w:t>
      </w:r>
      <w:proofErr w:type="spellEnd"/>
      <w:r w:rsidR="00363369" w:rsidRPr="00E45386">
        <w:rPr>
          <w:sz w:val="28"/>
          <w:szCs w:val="28"/>
        </w:rPr>
        <w:t xml:space="preserve">, </w:t>
      </w:r>
      <w:proofErr w:type="spellStart"/>
      <w:r w:rsidR="00363369" w:rsidRPr="00E45386">
        <w:rPr>
          <w:sz w:val="28"/>
          <w:szCs w:val="28"/>
        </w:rPr>
        <w:t>флайеров</w:t>
      </w:r>
      <w:proofErr w:type="spellEnd"/>
      <w:r w:rsidR="00363369" w:rsidRPr="00E45386">
        <w:rPr>
          <w:sz w:val="28"/>
          <w:szCs w:val="28"/>
        </w:rPr>
        <w:t xml:space="preserve">, </w:t>
      </w:r>
      <w:proofErr w:type="spellStart"/>
      <w:r w:rsidR="00363369" w:rsidRPr="00E45386">
        <w:rPr>
          <w:sz w:val="28"/>
          <w:szCs w:val="28"/>
        </w:rPr>
        <w:t>евробуклетов</w:t>
      </w:r>
      <w:proofErr w:type="spellEnd"/>
      <w:r w:rsidR="00363369" w:rsidRPr="00E45386">
        <w:rPr>
          <w:sz w:val="28"/>
          <w:szCs w:val="28"/>
        </w:rPr>
        <w:t xml:space="preserve"> и т.д.);</w:t>
      </w:r>
    </w:p>
    <w:p w:rsidR="001817AF" w:rsidRPr="00E45386" w:rsidRDefault="001817AF" w:rsidP="007D54B9">
      <w:pPr>
        <w:pStyle w:val="a2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Иметь навыки </w:t>
      </w:r>
      <w:r w:rsidR="00430A84" w:rsidRPr="00E45386">
        <w:rPr>
          <w:sz w:val="28"/>
          <w:szCs w:val="28"/>
        </w:rPr>
        <w:t xml:space="preserve">разработки общей идеи и дизайна конкретных элементов бренд-бука, используемых в составе инструментов рекламного воздействия на основе новейших технологий </w:t>
      </w:r>
      <w:proofErr w:type="spellStart"/>
      <w:r w:rsidR="00430A84" w:rsidRPr="00E45386">
        <w:rPr>
          <w:sz w:val="28"/>
          <w:szCs w:val="28"/>
        </w:rPr>
        <w:t>таргетинга</w:t>
      </w:r>
      <w:proofErr w:type="spellEnd"/>
      <w:r w:rsidR="00430A84" w:rsidRPr="00E45386">
        <w:rPr>
          <w:sz w:val="28"/>
          <w:szCs w:val="28"/>
        </w:rPr>
        <w:t xml:space="preserve">, </w:t>
      </w:r>
      <w:proofErr w:type="spellStart"/>
      <w:r w:rsidR="00430A84" w:rsidRPr="00E45386">
        <w:rPr>
          <w:sz w:val="28"/>
          <w:szCs w:val="28"/>
        </w:rPr>
        <w:t>мифодизайна</w:t>
      </w:r>
      <w:proofErr w:type="spellEnd"/>
      <w:r w:rsidR="00430A84" w:rsidRPr="00E45386">
        <w:rPr>
          <w:sz w:val="28"/>
          <w:szCs w:val="28"/>
        </w:rPr>
        <w:t xml:space="preserve"> и </w:t>
      </w:r>
      <w:proofErr w:type="spellStart"/>
      <w:r w:rsidR="00430A84" w:rsidRPr="00E45386">
        <w:rPr>
          <w:sz w:val="28"/>
          <w:szCs w:val="28"/>
        </w:rPr>
        <w:t>МЕМ-дизайна</w:t>
      </w:r>
      <w:proofErr w:type="spellEnd"/>
      <w:r w:rsidR="00430A84" w:rsidRPr="00E45386">
        <w:rPr>
          <w:sz w:val="28"/>
          <w:szCs w:val="28"/>
        </w:rPr>
        <w:t xml:space="preserve"> брендов;</w:t>
      </w:r>
    </w:p>
    <w:p w:rsidR="00430A84" w:rsidRPr="00E45386" w:rsidRDefault="00430A84" w:rsidP="007D54B9">
      <w:pPr>
        <w:ind w:firstLine="0"/>
        <w:rPr>
          <w:sz w:val="28"/>
          <w:szCs w:val="28"/>
        </w:rPr>
      </w:pPr>
    </w:p>
    <w:p w:rsidR="001817AF" w:rsidRPr="00E45386" w:rsidRDefault="001817AF" w:rsidP="001817AF">
      <w:pPr>
        <w:rPr>
          <w:sz w:val="28"/>
          <w:szCs w:val="28"/>
        </w:rPr>
      </w:pPr>
      <w:r w:rsidRPr="00E45386">
        <w:rPr>
          <w:sz w:val="28"/>
          <w:szCs w:val="28"/>
        </w:rPr>
        <w:t>В результате освоения дисциплины студент осваивает следующие компете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992"/>
        <w:gridCol w:w="3402"/>
        <w:gridCol w:w="3260"/>
      </w:tblGrid>
      <w:tr w:rsidR="001817AF" w:rsidRPr="00E45386" w:rsidTr="009E7457">
        <w:trPr>
          <w:cantSplit/>
          <w:tblHeader/>
        </w:trPr>
        <w:tc>
          <w:tcPr>
            <w:tcW w:w="2802" w:type="dxa"/>
            <w:vAlign w:val="center"/>
          </w:tcPr>
          <w:p w:rsidR="001817AF" w:rsidRPr="00E45386" w:rsidRDefault="001817AF" w:rsidP="00550E4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614BC1" w:rsidRPr="00CB7BF8" w:rsidRDefault="001817AF" w:rsidP="00614BC1">
            <w:pPr>
              <w:ind w:left="-108" w:right="-108"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 xml:space="preserve">Код по </w:t>
            </w:r>
            <w:r w:rsidR="00614BC1" w:rsidRPr="00CB7BF8">
              <w:rPr>
                <w:sz w:val="28"/>
                <w:szCs w:val="28"/>
                <w:lang w:eastAsia="ru-RU"/>
              </w:rPr>
              <w:t>ООС</w:t>
            </w:r>
          </w:p>
          <w:p w:rsidR="001817AF" w:rsidRPr="00E45386" w:rsidRDefault="00614BC1" w:rsidP="00614BC1">
            <w:pPr>
              <w:ind w:left="-108" w:right="-108" w:firstLine="0"/>
              <w:jc w:val="center"/>
              <w:rPr>
                <w:sz w:val="28"/>
                <w:szCs w:val="28"/>
                <w:lang w:eastAsia="ru-RU"/>
              </w:rPr>
            </w:pPr>
            <w:r w:rsidRPr="00CB7BF8">
              <w:rPr>
                <w:sz w:val="28"/>
                <w:szCs w:val="28"/>
                <w:lang w:eastAsia="ru-RU"/>
              </w:rPr>
              <w:t>ФГАОУ В</w:t>
            </w:r>
            <w:r w:rsidRPr="00614BC1">
              <w:rPr>
                <w:sz w:val="28"/>
                <w:szCs w:val="28"/>
                <w:lang w:eastAsia="ru-RU"/>
              </w:rPr>
              <w:t>ПО НИУ ВШЭ</w:t>
            </w:r>
          </w:p>
        </w:tc>
        <w:tc>
          <w:tcPr>
            <w:tcW w:w="3402" w:type="dxa"/>
            <w:vAlign w:val="center"/>
          </w:tcPr>
          <w:p w:rsidR="001817AF" w:rsidRPr="00E45386" w:rsidRDefault="001817AF" w:rsidP="00550E4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Дескрипторы – основные признаки освоения (пок</w:t>
            </w:r>
            <w:r w:rsidRPr="00E45386">
              <w:rPr>
                <w:sz w:val="28"/>
                <w:szCs w:val="28"/>
                <w:lang w:eastAsia="ru-RU"/>
              </w:rPr>
              <w:t>а</w:t>
            </w:r>
            <w:r w:rsidRPr="00E45386">
              <w:rPr>
                <w:sz w:val="28"/>
                <w:szCs w:val="28"/>
                <w:lang w:eastAsia="ru-RU"/>
              </w:rPr>
              <w:t>затели достижения р</w:t>
            </w:r>
            <w:r w:rsidRPr="00E45386">
              <w:rPr>
                <w:sz w:val="28"/>
                <w:szCs w:val="28"/>
                <w:lang w:eastAsia="ru-RU"/>
              </w:rPr>
              <w:t>е</w:t>
            </w:r>
            <w:r w:rsidRPr="00E45386">
              <w:rPr>
                <w:sz w:val="28"/>
                <w:szCs w:val="28"/>
                <w:lang w:eastAsia="ru-RU"/>
              </w:rPr>
              <w:t>зультата)</w:t>
            </w:r>
          </w:p>
        </w:tc>
        <w:tc>
          <w:tcPr>
            <w:tcW w:w="3260" w:type="dxa"/>
            <w:vAlign w:val="center"/>
          </w:tcPr>
          <w:p w:rsidR="001817AF" w:rsidRPr="00E45386" w:rsidRDefault="001817AF" w:rsidP="00550E4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Формы и методы обуч</w:t>
            </w:r>
            <w:r w:rsidRPr="00E45386">
              <w:rPr>
                <w:sz w:val="28"/>
                <w:szCs w:val="28"/>
                <w:lang w:eastAsia="ru-RU"/>
              </w:rPr>
              <w:t>е</w:t>
            </w:r>
            <w:r w:rsidRPr="00E45386">
              <w:rPr>
                <w:sz w:val="28"/>
                <w:szCs w:val="28"/>
                <w:lang w:eastAsia="ru-RU"/>
              </w:rPr>
              <w:t>ния, способствующие формированию и разв</w:t>
            </w:r>
            <w:r w:rsidRPr="00E45386">
              <w:rPr>
                <w:sz w:val="28"/>
                <w:szCs w:val="28"/>
                <w:lang w:eastAsia="ru-RU"/>
              </w:rPr>
              <w:t>и</w:t>
            </w:r>
            <w:r w:rsidRPr="00E45386">
              <w:rPr>
                <w:sz w:val="28"/>
                <w:szCs w:val="28"/>
                <w:lang w:eastAsia="ru-RU"/>
              </w:rPr>
              <w:t>тию компетенции</w:t>
            </w:r>
          </w:p>
        </w:tc>
      </w:tr>
      <w:tr w:rsidR="001817AF" w:rsidRPr="00E45386" w:rsidTr="009E7457">
        <w:tc>
          <w:tcPr>
            <w:tcW w:w="2802" w:type="dxa"/>
          </w:tcPr>
          <w:p w:rsidR="001817AF" w:rsidRPr="002D0C52" w:rsidRDefault="00377578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Способен  предл</w:t>
            </w:r>
            <w:r w:rsidRPr="002D0C52">
              <w:rPr>
                <w:sz w:val="28"/>
                <w:szCs w:val="28"/>
              </w:rPr>
              <w:t>а</w:t>
            </w:r>
            <w:r w:rsidRPr="002D0C52">
              <w:rPr>
                <w:sz w:val="28"/>
                <w:szCs w:val="28"/>
              </w:rPr>
              <w:t>гать  концепции, м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дели, изобретать и  использовать новые способы и инстр</w:t>
            </w:r>
            <w:r w:rsidRPr="002D0C52">
              <w:rPr>
                <w:sz w:val="28"/>
                <w:szCs w:val="28"/>
              </w:rPr>
              <w:t>у</w:t>
            </w:r>
            <w:r w:rsidRPr="002D0C52">
              <w:rPr>
                <w:sz w:val="28"/>
                <w:szCs w:val="28"/>
              </w:rPr>
              <w:t>менты професси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нальной деятельн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сти</w:t>
            </w:r>
          </w:p>
        </w:tc>
        <w:tc>
          <w:tcPr>
            <w:tcW w:w="992" w:type="dxa"/>
          </w:tcPr>
          <w:p w:rsidR="001817AF" w:rsidRPr="002D0C52" w:rsidRDefault="00377578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СК-</w:t>
            </w:r>
            <w:r w:rsidR="00614BC1" w:rsidRPr="002D0C52">
              <w:rPr>
                <w:sz w:val="28"/>
                <w:szCs w:val="28"/>
              </w:rPr>
              <w:t>М</w:t>
            </w:r>
            <w:r w:rsidRPr="002D0C5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817AF" w:rsidRPr="002D0C52" w:rsidRDefault="00D85DF1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Демонстрирует владение инструментами решения задач.</w:t>
            </w:r>
          </w:p>
        </w:tc>
        <w:tc>
          <w:tcPr>
            <w:tcW w:w="3260" w:type="dxa"/>
          </w:tcPr>
          <w:p w:rsidR="001817AF" w:rsidRPr="002D0C52" w:rsidRDefault="00D85DF1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6D33CC" w:rsidRPr="002D0C52">
              <w:rPr>
                <w:sz w:val="28"/>
                <w:szCs w:val="28"/>
                <w:lang w:eastAsia="ru-RU"/>
              </w:rPr>
              <w:t>Участие в диспутах на семинарских занятиях, решение задач «</w:t>
            </w:r>
            <w:proofErr w:type="spellStart"/>
            <w:r w:rsidR="006D33CC" w:rsidRPr="002D0C52">
              <w:rPr>
                <w:sz w:val="28"/>
                <w:szCs w:val="28"/>
                <w:lang w:eastAsia="ru-RU"/>
              </w:rPr>
              <w:t>Case</w:t>
            </w:r>
            <w:proofErr w:type="spellEnd"/>
            <w:r w:rsidR="006D33CC" w:rsidRPr="002D0C5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33CC" w:rsidRPr="002D0C52">
              <w:rPr>
                <w:sz w:val="28"/>
                <w:szCs w:val="28"/>
                <w:lang w:eastAsia="ru-RU"/>
              </w:rPr>
              <w:t>Study</w:t>
            </w:r>
            <w:proofErr w:type="spellEnd"/>
            <w:r w:rsidR="006D33CC" w:rsidRPr="002D0C52">
              <w:rPr>
                <w:sz w:val="28"/>
                <w:szCs w:val="28"/>
                <w:lang w:eastAsia="ru-RU"/>
              </w:rPr>
              <w:t xml:space="preserve">», </w:t>
            </w:r>
          </w:p>
        </w:tc>
      </w:tr>
      <w:tr w:rsidR="00377578" w:rsidRPr="00E45386" w:rsidTr="009E7457">
        <w:tc>
          <w:tcPr>
            <w:tcW w:w="2802" w:type="dxa"/>
          </w:tcPr>
          <w:p w:rsidR="00377578" w:rsidRPr="002D0C52" w:rsidRDefault="00377578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Способен анализ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>ровать, верифицир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вать информацию, оценивать ее инфо</w:t>
            </w:r>
            <w:r w:rsidRPr="002D0C52">
              <w:rPr>
                <w:sz w:val="28"/>
                <w:szCs w:val="28"/>
              </w:rPr>
              <w:t>р</w:t>
            </w:r>
            <w:r w:rsidRPr="002D0C52">
              <w:rPr>
                <w:sz w:val="28"/>
                <w:szCs w:val="28"/>
              </w:rPr>
              <w:t>мации в ходе пр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фессиональной де</w:t>
            </w:r>
            <w:r w:rsidRPr="002D0C52">
              <w:rPr>
                <w:sz w:val="28"/>
                <w:szCs w:val="28"/>
              </w:rPr>
              <w:t>я</w:t>
            </w:r>
            <w:r w:rsidRPr="002D0C52">
              <w:rPr>
                <w:sz w:val="28"/>
                <w:szCs w:val="28"/>
              </w:rPr>
              <w:t>тельности, при нео</w:t>
            </w:r>
            <w:r w:rsidRPr="002D0C52">
              <w:rPr>
                <w:sz w:val="28"/>
                <w:szCs w:val="28"/>
              </w:rPr>
              <w:t>б</w:t>
            </w:r>
            <w:r w:rsidRPr="002D0C52">
              <w:rPr>
                <w:sz w:val="28"/>
                <w:szCs w:val="28"/>
              </w:rPr>
              <w:t>ходимости воспо</w:t>
            </w:r>
            <w:r w:rsidRPr="002D0C52">
              <w:rPr>
                <w:sz w:val="28"/>
                <w:szCs w:val="28"/>
              </w:rPr>
              <w:t>л</w:t>
            </w:r>
            <w:r w:rsidRPr="002D0C52">
              <w:rPr>
                <w:sz w:val="28"/>
                <w:szCs w:val="28"/>
              </w:rPr>
              <w:t>нять и синтезировать недостающую и</w:t>
            </w:r>
            <w:r w:rsidRPr="002D0C52">
              <w:rPr>
                <w:sz w:val="28"/>
                <w:szCs w:val="28"/>
              </w:rPr>
              <w:t>н</w:t>
            </w:r>
            <w:r w:rsidRPr="002D0C52">
              <w:rPr>
                <w:sz w:val="28"/>
                <w:szCs w:val="28"/>
              </w:rPr>
              <w:t>формацию и раб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тать в условиях н</w:t>
            </w:r>
            <w:r w:rsidRPr="002D0C52">
              <w:rPr>
                <w:sz w:val="28"/>
                <w:szCs w:val="28"/>
              </w:rPr>
              <w:t>е</w:t>
            </w:r>
            <w:r w:rsidRPr="002D0C52">
              <w:rPr>
                <w:sz w:val="28"/>
                <w:szCs w:val="28"/>
              </w:rPr>
              <w:t xml:space="preserve">определенности </w:t>
            </w:r>
            <w:r w:rsidRPr="002D0C5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77578" w:rsidRPr="002D0C52" w:rsidRDefault="00377578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СК-</w:t>
            </w:r>
            <w:r w:rsidR="00614BC1" w:rsidRPr="002D0C52">
              <w:rPr>
                <w:sz w:val="28"/>
                <w:szCs w:val="28"/>
              </w:rPr>
              <w:t>М</w:t>
            </w:r>
            <w:r w:rsidRPr="002D0C52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77578" w:rsidRPr="002D0C52" w:rsidRDefault="00060F80" w:rsidP="002D0C52">
            <w:pPr>
              <w:ind w:firstLine="0"/>
              <w:jc w:val="both"/>
              <w:rPr>
                <w:sz w:val="28"/>
                <w:szCs w:val="28"/>
              </w:rPr>
            </w:pPr>
            <w:r w:rsidRPr="002D0C52">
              <w:rPr>
                <w:sz w:val="28"/>
                <w:szCs w:val="28"/>
              </w:rPr>
              <w:t>Демонстрирует аналит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>ческие способности при сравнении точек зрения ученых и при разработке креативных решений в работе над тренинг-проектом.</w:t>
            </w:r>
          </w:p>
        </w:tc>
        <w:tc>
          <w:tcPr>
            <w:tcW w:w="3260" w:type="dxa"/>
          </w:tcPr>
          <w:p w:rsidR="00377578" w:rsidRPr="002D0C52" w:rsidRDefault="006D33CC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>Подготовка реферата, участие в тренинг-проекте.</w:t>
            </w:r>
          </w:p>
        </w:tc>
      </w:tr>
      <w:tr w:rsidR="00377578" w:rsidRPr="00E45386" w:rsidTr="009E7457">
        <w:tc>
          <w:tcPr>
            <w:tcW w:w="2802" w:type="dxa"/>
          </w:tcPr>
          <w:p w:rsidR="00377578" w:rsidRPr="002D0C52" w:rsidRDefault="00377578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lastRenderedPageBreak/>
              <w:t>Способен организ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вать многосторо</w:t>
            </w:r>
            <w:r w:rsidRPr="002D0C52">
              <w:rPr>
                <w:sz w:val="28"/>
                <w:szCs w:val="28"/>
              </w:rPr>
              <w:t>н</w:t>
            </w:r>
            <w:r w:rsidRPr="002D0C52">
              <w:rPr>
                <w:sz w:val="28"/>
                <w:szCs w:val="28"/>
              </w:rPr>
              <w:t>нюю (в том числе, межкультурную) коммуникацию и управлять ею</w:t>
            </w:r>
          </w:p>
        </w:tc>
        <w:tc>
          <w:tcPr>
            <w:tcW w:w="992" w:type="dxa"/>
          </w:tcPr>
          <w:p w:rsidR="00377578" w:rsidRPr="002D0C52" w:rsidRDefault="00377578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СК-</w:t>
            </w:r>
            <w:r w:rsidR="00614BC1" w:rsidRPr="002D0C52">
              <w:rPr>
                <w:sz w:val="28"/>
                <w:szCs w:val="28"/>
              </w:rPr>
              <w:t>М</w:t>
            </w:r>
            <w:r w:rsidRPr="002D0C52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77578" w:rsidRPr="002D0C52" w:rsidRDefault="00060F80" w:rsidP="002D0C52">
            <w:pPr>
              <w:ind w:firstLine="0"/>
              <w:jc w:val="both"/>
              <w:rPr>
                <w:sz w:val="28"/>
                <w:szCs w:val="28"/>
              </w:rPr>
            </w:pPr>
            <w:r w:rsidRPr="002D0C52">
              <w:rPr>
                <w:sz w:val="28"/>
                <w:szCs w:val="28"/>
              </w:rPr>
              <w:t>Использует знания в о</w:t>
            </w:r>
            <w:r w:rsidRPr="002D0C52">
              <w:rPr>
                <w:sz w:val="28"/>
                <w:szCs w:val="28"/>
              </w:rPr>
              <w:t>б</w:t>
            </w:r>
            <w:r w:rsidRPr="002D0C52">
              <w:rPr>
                <w:sz w:val="28"/>
                <w:szCs w:val="28"/>
              </w:rPr>
              <w:t>ласти копирайтинга, пс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>хологии воздействия на целевую аудиторию п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средством аудио-визуального канала во</w:t>
            </w:r>
            <w:r w:rsidRPr="002D0C52">
              <w:rPr>
                <w:sz w:val="28"/>
                <w:szCs w:val="28"/>
              </w:rPr>
              <w:t>с</w:t>
            </w:r>
            <w:r w:rsidRPr="002D0C52">
              <w:rPr>
                <w:sz w:val="28"/>
                <w:szCs w:val="28"/>
              </w:rPr>
              <w:t>приятия.</w:t>
            </w:r>
          </w:p>
        </w:tc>
        <w:tc>
          <w:tcPr>
            <w:tcW w:w="3260" w:type="dxa"/>
          </w:tcPr>
          <w:p w:rsidR="00377578" w:rsidRPr="002D0C52" w:rsidRDefault="006D33CC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>Участие в тренинг-проекте</w:t>
            </w:r>
          </w:p>
        </w:tc>
      </w:tr>
      <w:tr w:rsidR="00377578" w:rsidRPr="00E45386" w:rsidTr="009E7457">
        <w:tc>
          <w:tcPr>
            <w:tcW w:w="2802" w:type="dxa"/>
          </w:tcPr>
          <w:p w:rsidR="00377578" w:rsidRPr="002D0C52" w:rsidRDefault="00377578" w:rsidP="002D0C52">
            <w:pPr>
              <w:pStyle w:val="a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2D0C52">
              <w:rPr>
                <w:sz w:val="28"/>
                <w:szCs w:val="28"/>
              </w:rPr>
              <w:t>Способен порождать принципиально н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вые идеи и проду</w:t>
            </w:r>
            <w:r w:rsidRPr="002D0C52">
              <w:rPr>
                <w:sz w:val="28"/>
                <w:szCs w:val="28"/>
              </w:rPr>
              <w:t>к</w:t>
            </w:r>
            <w:r w:rsidRPr="002D0C52">
              <w:rPr>
                <w:sz w:val="28"/>
                <w:szCs w:val="28"/>
              </w:rPr>
              <w:t>ты, обладает кре</w:t>
            </w:r>
            <w:r w:rsidRPr="002D0C52">
              <w:rPr>
                <w:sz w:val="28"/>
                <w:szCs w:val="28"/>
              </w:rPr>
              <w:t>а</w:t>
            </w:r>
            <w:r w:rsidRPr="002D0C52">
              <w:rPr>
                <w:sz w:val="28"/>
                <w:szCs w:val="28"/>
              </w:rPr>
              <w:t>тивностью, иници</w:t>
            </w:r>
            <w:r w:rsidRPr="002D0C52">
              <w:rPr>
                <w:sz w:val="28"/>
                <w:szCs w:val="28"/>
              </w:rPr>
              <w:t>а</w:t>
            </w:r>
            <w:r w:rsidRPr="002D0C52">
              <w:rPr>
                <w:sz w:val="28"/>
                <w:szCs w:val="28"/>
              </w:rPr>
              <w:t>тивностью</w:t>
            </w:r>
          </w:p>
        </w:tc>
        <w:tc>
          <w:tcPr>
            <w:tcW w:w="992" w:type="dxa"/>
          </w:tcPr>
          <w:p w:rsidR="00377578" w:rsidRPr="002D0C52" w:rsidRDefault="00377578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ПК-8</w:t>
            </w:r>
          </w:p>
        </w:tc>
        <w:tc>
          <w:tcPr>
            <w:tcW w:w="3402" w:type="dxa"/>
          </w:tcPr>
          <w:p w:rsidR="00377578" w:rsidRPr="002D0C52" w:rsidRDefault="00116302" w:rsidP="002D0C52">
            <w:pPr>
              <w:ind w:firstLine="0"/>
              <w:jc w:val="both"/>
              <w:rPr>
                <w:sz w:val="28"/>
                <w:szCs w:val="28"/>
              </w:rPr>
            </w:pPr>
            <w:r w:rsidRPr="002D0C52">
              <w:rPr>
                <w:sz w:val="28"/>
                <w:szCs w:val="28"/>
              </w:rPr>
              <w:t>Демонстрирует творч</w:t>
            </w:r>
            <w:r w:rsidRPr="002D0C52">
              <w:rPr>
                <w:sz w:val="28"/>
                <w:szCs w:val="28"/>
              </w:rPr>
              <w:t>е</w:t>
            </w:r>
            <w:r w:rsidRPr="002D0C52">
              <w:rPr>
                <w:sz w:val="28"/>
                <w:szCs w:val="28"/>
              </w:rPr>
              <w:t>ские способности, прим</w:t>
            </w:r>
            <w:r w:rsidRPr="002D0C52">
              <w:rPr>
                <w:sz w:val="28"/>
                <w:szCs w:val="28"/>
              </w:rPr>
              <w:t>е</w:t>
            </w:r>
            <w:r w:rsidRPr="002D0C52">
              <w:rPr>
                <w:sz w:val="28"/>
                <w:szCs w:val="28"/>
              </w:rPr>
              <w:t>няет методику “</w:t>
            </w:r>
            <w:proofErr w:type="spellStart"/>
            <w:r w:rsidRPr="002D0C52">
              <w:rPr>
                <w:sz w:val="28"/>
                <w:szCs w:val="28"/>
              </w:rPr>
              <w:t>C-Task</w:t>
            </w:r>
            <w:proofErr w:type="spellEnd"/>
            <w:r w:rsidRPr="002D0C52">
              <w:rPr>
                <w:sz w:val="28"/>
                <w:szCs w:val="28"/>
              </w:rPr>
              <w:t>” для анализа структуры потребностей на рынке при разработке идей пр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дуктов и услуг</w:t>
            </w:r>
          </w:p>
        </w:tc>
        <w:tc>
          <w:tcPr>
            <w:tcW w:w="3260" w:type="dxa"/>
          </w:tcPr>
          <w:p w:rsidR="00377578" w:rsidRPr="002D0C52" w:rsidRDefault="006D33CC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>Участие в тренинг-проекте, решение задач «</w:t>
            </w:r>
            <w:proofErr w:type="spellStart"/>
            <w:r w:rsidRPr="002D0C52">
              <w:rPr>
                <w:sz w:val="28"/>
                <w:szCs w:val="28"/>
                <w:lang w:eastAsia="ru-RU"/>
              </w:rPr>
              <w:t>Case</w:t>
            </w:r>
            <w:proofErr w:type="spellEnd"/>
            <w:r w:rsidRPr="002D0C5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0C52">
              <w:rPr>
                <w:sz w:val="28"/>
                <w:szCs w:val="28"/>
                <w:lang w:eastAsia="ru-RU"/>
              </w:rPr>
              <w:t>Study</w:t>
            </w:r>
            <w:proofErr w:type="spellEnd"/>
            <w:r w:rsidRPr="002D0C52">
              <w:rPr>
                <w:sz w:val="28"/>
                <w:szCs w:val="28"/>
                <w:lang w:eastAsia="ru-RU"/>
              </w:rPr>
              <w:t>».</w:t>
            </w:r>
          </w:p>
        </w:tc>
      </w:tr>
      <w:tr w:rsidR="00377578" w:rsidRPr="00E45386" w:rsidTr="009E7457">
        <w:tc>
          <w:tcPr>
            <w:tcW w:w="2802" w:type="dxa"/>
          </w:tcPr>
          <w:p w:rsidR="00377578" w:rsidRPr="002D0C52" w:rsidRDefault="00377578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Способен выявлять данные, необход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>мые для решения п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ставленных исслед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вательских задач в сфере управления;  осуществлять сбор данных, как в пол</w:t>
            </w:r>
            <w:r w:rsidRPr="002D0C52">
              <w:rPr>
                <w:sz w:val="28"/>
                <w:szCs w:val="28"/>
              </w:rPr>
              <w:t>е</w:t>
            </w:r>
            <w:r w:rsidRPr="002D0C52">
              <w:rPr>
                <w:sz w:val="28"/>
                <w:szCs w:val="28"/>
              </w:rPr>
              <w:t>вых условиях, так и из основных исто</w:t>
            </w:r>
            <w:r w:rsidRPr="002D0C52">
              <w:rPr>
                <w:sz w:val="28"/>
                <w:szCs w:val="28"/>
              </w:rPr>
              <w:t>ч</w:t>
            </w:r>
            <w:r w:rsidRPr="002D0C52">
              <w:rPr>
                <w:sz w:val="28"/>
                <w:szCs w:val="28"/>
              </w:rPr>
              <w:t>ников социально-экономической и</w:t>
            </w:r>
            <w:r w:rsidRPr="002D0C52">
              <w:rPr>
                <w:sz w:val="28"/>
                <w:szCs w:val="28"/>
              </w:rPr>
              <w:t>н</w:t>
            </w:r>
            <w:r w:rsidRPr="002D0C52">
              <w:rPr>
                <w:sz w:val="28"/>
                <w:szCs w:val="28"/>
              </w:rPr>
              <w:t>формации: отчетн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сти организаций ра</w:t>
            </w:r>
            <w:r w:rsidRPr="002D0C52">
              <w:rPr>
                <w:sz w:val="28"/>
                <w:szCs w:val="28"/>
              </w:rPr>
              <w:t>з</w:t>
            </w:r>
            <w:r w:rsidRPr="002D0C52">
              <w:rPr>
                <w:sz w:val="28"/>
                <w:szCs w:val="28"/>
              </w:rPr>
              <w:t>личных форм собс</w:t>
            </w:r>
            <w:r w:rsidRPr="002D0C52">
              <w:rPr>
                <w:sz w:val="28"/>
                <w:szCs w:val="28"/>
              </w:rPr>
              <w:t>т</w:t>
            </w:r>
            <w:r w:rsidRPr="002D0C52">
              <w:rPr>
                <w:sz w:val="28"/>
                <w:szCs w:val="28"/>
              </w:rPr>
              <w:t>венности, ведомств и т.д., баз данных, журналов, и др.,  анализ и обработку этих данных, инфо</w:t>
            </w:r>
            <w:r w:rsidRPr="002D0C52">
              <w:rPr>
                <w:sz w:val="28"/>
                <w:szCs w:val="28"/>
              </w:rPr>
              <w:t>р</w:t>
            </w:r>
            <w:r w:rsidRPr="002D0C52">
              <w:rPr>
                <w:sz w:val="28"/>
                <w:szCs w:val="28"/>
              </w:rPr>
              <w:t>мацию отечестве</w:t>
            </w:r>
            <w:r w:rsidRPr="002D0C52">
              <w:rPr>
                <w:sz w:val="28"/>
                <w:szCs w:val="28"/>
              </w:rPr>
              <w:t>н</w:t>
            </w:r>
            <w:r w:rsidRPr="002D0C52">
              <w:rPr>
                <w:sz w:val="28"/>
                <w:szCs w:val="28"/>
              </w:rPr>
              <w:t xml:space="preserve">ной и зарубежной </w:t>
            </w:r>
            <w:r w:rsidRPr="002D0C52">
              <w:rPr>
                <w:sz w:val="28"/>
                <w:szCs w:val="28"/>
              </w:rPr>
              <w:lastRenderedPageBreak/>
              <w:t>статистики о соц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>ально-экономических пр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цессах и явлениях</w:t>
            </w:r>
          </w:p>
        </w:tc>
        <w:tc>
          <w:tcPr>
            <w:tcW w:w="992" w:type="dxa"/>
          </w:tcPr>
          <w:p w:rsidR="00377578" w:rsidRPr="002D0C52" w:rsidRDefault="00377578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lastRenderedPageBreak/>
              <w:t>ПК-11</w:t>
            </w:r>
          </w:p>
        </w:tc>
        <w:tc>
          <w:tcPr>
            <w:tcW w:w="3402" w:type="dxa"/>
          </w:tcPr>
          <w:p w:rsidR="00377578" w:rsidRPr="002D0C52" w:rsidRDefault="00116302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>Оценивает данные о би</w:t>
            </w:r>
            <w:r w:rsidRPr="002D0C52">
              <w:rPr>
                <w:sz w:val="28"/>
                <w:szCs w:val="28"/>
                <w:lang w:eastAsia="ru-RU"/>
              </w:rPr>
              <w:t>з</w:t>
            </w:r>
            <w:r w:rsidRPr="002D0C52">
              <w:rPr>
                <w:sz w:val="28"/>
                <w:szCs w:val="28"/>
                <w:lang w:eastAsia="ru-RU"/>
              </w:rPr>
              <w:t>нес-субъектах, получе</w:t>
            </w:r>
            <w:r w:rsidRPr="002D0C52">
              <w:rPr>
                <w:sz w:val="28"/>
                <w:szCs w:val="28"/>
                <w:lang w:eastAsia="ru-RU"/>
              </w:rPr>
              <w:t>н</w:t>
            </w:r>
            <w:r w:rsidRPr="002D0C52">
              <w:rPr>
                <w:sz w:val="28"/>
                <w:szCs w:val="28"/>
                <w:lang w:eastAsia="ru-RU"/>
              </w:rPr>
              <w:t>ные посредством Инте</w:t>
            </w:r>
            <w:r w:rsidRPr="002D0C52">
              <w:rPr>
                <w:sz w:val="28"/>
                <w:szCs w:val="28"/>
                <w:lang w:eastAsia="ru-RU"/>
              </w:rPr>
              <w:t>р</w:t>
            </w:r>
            <w:r w:rsidRPr="002D0C52">
              <w:rPr>
                <w:sz w:val="28"/>
                <w:szCs w:val="28"/>
                <w:lang w:eastAsia="ru-RU"/>
              </w:rPr>
              <w:t>нет и других СМИ.</w:t>
            </w:r>
          </w:p>
        </w:tc>
        <w:tc>
          <w:tcPr>
            <w:tcW w:w="3260" w:type="dxa"/>
          </w:tcPr>
          <w:p w:rsidR="00377578" w:rsidRPr="002D0C52" w:rsidRDefault="00377578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77578" w:rsidRPr="00E45386" w:rsidTr="009E7457">
        <w:tc>
          <w:tcPr>
            <w:tcW w:w="2802" w:type="dxa"/>
          </w:tcPr>
          <w:p w:rsidR="00377578" w:rsidRPr="002D0C52" w:rsidRDefault="00377578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lastRenderedPageBreak/>
              <w:t>Способен предста</w:t>
            </w:r>
            <w:r w:rsidRPr="002D0C52">
              <w:rPr>
                <w:sz w:val="28"/>
                <w:szCs w:val="28"/>
              </w:rPr>
              <w:t>в</w:t>
            </w:r>
            <w:r w:rsidRPr="002D0C52">
              <w:rPr>
                <w:sz w:val="28"/>
                <w:szCs w:val="28"/>
              </w:rPr>
              <w:t>лять результаты пр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веденного исслед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вания в виде отчета, статьи или доклада</w:t>
            </w:r>
          </w:p>
        </w:tc>
        <w:tc>
          <w:tcPr>
            <w:tcW w:w="992" w:type="dxa"/>
          </w:tcPr>
          <w:p w:rsidR="00377578" w:rsidRPr="002D0C52" w:rsidRDefault="00377578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ПК-14</w:t>
            </w:r>
          </w:p>
        </w:tc>
        <w:tc>
          <w:tcPr>
            <w:tcW w:w="3402" w:type="dxa"/>
          </w:tcPr>
          <w:p w:rsidR="00377578" w:rsidRPr="002D0C52" w:rsidRDefault="00116302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>Владеет профессионал</w:t>
            </w:r>
            <w:r w:rsidRPr="002D0C52">
              <w:rPr>
                <w:sz w:val="28"/>
                <w:szCs w:val="28"/>
                <w:lang w:eastAsia="ru-RU"/>
              </w:rPr>
              <w:t>ь</w:t>
            </w:r>
            <w:r w:rsidRPr="002D0C52">
              <w:rPr>
                <w:sz w:val="28"/>
                <w:szCs w:val="28"/>
                <w:lang w:eastAsia="ru-RU"/>
              </w:rPr>
              <w:t>ным программным обе</w:t>
            </w:r>
            <w:r w:rsidRPr="002D0C52">
              <w:rPr>
                <w:sz w:val="28"/>
                <w:szCs w:val="28"/>
                <w:lang w:eastAsia="ru-RU"/>
              </w:rPr>
              <w:t>с</w:t>
            </w:r>
            <w:r w:rsidRPr="002D0C52">
              <w:rPr>
                <w:sz w:val="28"/>
                <w:szCs w:val="28"/>
                <w:lang w:eastAsia="ru-RU"/>
              </w:rPr>
              <w:t>печением для верстки н</w:t>
            </w:r>
            <w:r w:rsidRPr="002D0C52">
              <w:rPr>
                <w:sz w:val="28"/>
                <w:szCs w:val="28"/>
                <w:lang w:eastAsia="ru-RU"/>
              </w:rPr>
              <w:t>а</w:t>
            </w:r>
            <w:r w:rsidRPr="002D0C52">
              <w:rPr>
                <w:sz w:val="28"/>
                <w:szCs w:val="28"/>
                <w:lang w:eastAsia="ru-RU"/>
              </w:rPr>
              <w:t>учных текстов и подг</w:t>
            </w:r>
            <w:r w:rsidRPr="002D0C52">
              <w:rPr>
                <w:sz w:val="28"/>
                <w:szCs w:val="28"/>
                <w:lang w:eastAsia="ru-RU"/>
              </w:rPr>
              <w:t>о</w:t>
            </w:r>
            <w:r w:rsidRPr="002D0C52">
              <w:rPr>
                <w:sz w:val="28"/>
                <w:szCs w:val="28"/>
                <w:lang w:eastAsia="ru-RU"/>
              </w:rPr>
              <w:t>товки презентационных материалов.</w:t>
            </w:r>
          </w:p>
        </w:tc>
        <w:tc>
          <w:tcPr>
            <w:tcW w:w="3260" w:type="dxa"/>
          </w:tcPr>
          <w:p w:rsidR="00377578" w:rsidRPr="002D0C52" w:rsidRDefault="00216E99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>Участие в семинарских занятиях, участие в тр</w:t>
            </w:r>
            <w:r w:rsidRPr="002D0C52">
              <w:rPr>
                <w:sz w:val="28"/>
                <w:szCs w:val="28"/>
                <w:lang w:eastAsia="ru-RU"/>
              </w:rPr>
              <w:t>е</w:t>
            </w:r>
            <w:r w:rsidRPr="002D0C52">
              <w:rPr>
                <w:sz w:val="28"/>
                <w:szCs w:val="28"/>
                <w:lang w:eastAsia="ru-RU"/>
              </w:rPr>
              <w:t>нинг-проекте.</w:t>
            </w:r>
          </w:p>
        </w:tc>
      </w:tr>
    </w:tbl>
    <w:p w:rsidR="001817AF" w:rsidRPr="00E45386" w:rsidRDefault="001817AF" w:rsidP="001817AF">
      <w:pPr>
        <w:rPr>
          <w:sz w:val="28"/>
          <w:szCs w:val="28"/>
        </w:rPr>
      </w:pPr>
    </w:p>
    <w:p w:rsidR="001817AF" w:rsidRPr="00E45386" w:rsidRDefault="001817AF" w:rsidP="001817AF">
      <w:pPr>
        <w:pStyle w:val="1"/>
        <w:rPr>
          <w:szCs w:val="28"/>
          <w:lang w:val="ru-RU"/>
        </w:rPr>
      </w:pPr>
      <w:r w:rsidRPr="00E45386">
        <w:rPr>
          <w:szCs w:val="28"/>
          <w:lang w:val="ru-RU"/>
        </w:rPr>
        <w:t>Место дисциплины в структуре образовательной программы</w:t>
      </w:r>
    </w:p>
    <w:p w:rsidR="00052F8C" w:rsidRPr="00E45386" w:rsidRDefault="00052F8C" w:rsidP="004569F3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Настоящая дисциплина относится к профессиональному циклу дисциплин и б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зовому блоку дисциплин, обеспечивающих профессиональную  подготовку.</w:t>
      </w:r>
    </w:p>
    <w:p w:rsidR="00052F8C" w:rsidRPr="00E45386" w:rsidRDefault="00052F8C" w:rsidP="004569F3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Изучение данной дисциплины базируется на дисциплине «Маркетинг-Менеджмент» данной магистерской программы.</w:t>
      </w:r>
    </w:p>
    <w:p w:rsidR="0030145A" w:rsidRPr="00E45386" w:rsidRDefault="0030145A" w:rsidP="004569F3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Для освоения учебной дисциплины, студенты должны владеть следующими знаниями и компетенциями:</w:t>
      </w:r>
    </w:p>
    <w:p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</w:t>
      </w:r>
      <w:r w:rsidRPr="00E45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45386">
        <w:rPr>
          <w:rFonts w:ascii="Times New Roman" w:hAnsi="Times New Roman"/>
          <w:color w:val="000000"/>
          <w:sz w:val="28"/>
          <w:szCs w:val="28"/>
        </w:rPr>
        <w:t>специфике и основном предназначении разли</w:t>
      </w:r>
      <w:r w:rsidRPr="00E45386">
        <w:rPr>
          <w:rFonts w:ascii="Times New Roman" w:hAnsi="Times New Roman"/>
          <w:color w:val="000000"/>
          <w:sz w:val="28"/>
          <w:szCs w:val="28"/>
        </w:rPr>
        <w:t>ч</w:t>
      </w:r>
      <w:r w:rsidRPr="00E45386">
        <w:rPr>
          <w:rFonts w:ascii="Times New Roman" w:hAnsi="Times New Roman"/>
          <w:color w:val="000000"/>
          <w:sz w:val="28"/>
          <w:szCs w:val="28"/>
        </w:rPr>
        <w:t>ных бренд- атрибутов и констант бренд-стиля.</w:t>
      </w:r>
    </w:p>
    <w:p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>Знать</w:t>
      </w:r>
      <w:r w:rsidRPr="00E45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45386">
        <w:rPr>
          <w:rFonts w:ascii="Times New Roman" w:hAnsi="Times New Roman"/>
          <w:color w:val="000000"/>
          <w:sz w:val="28"/>
          <w:szCs w:val="28"/>
        </w:rPr>
        <w:t>психологические особенности использования в бренд-дизайне шрифтового и колористического оформления бренд-ориентированных текстов.</w:t>
      </w:r>
    </w:p>
    <w:p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>Владеть основами эффективного бренд-копирайтинга.</w:t>
      </w:r>
    </w:p>
    <w:p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 xml:space="preserve">Знать специфику и целевую направленность </w:t>
      </w:r>
      <w:r w:rsidRPr="00E45386">
        <w:rPr>
          <w:rFonts w:ascii="Times New Roman" w:hAnsi="Times New Roman"/>
          <w:sz w:val="28"/>
          <w:szCs w:val="28"/>
        </w:rPr>
        <w:t>основных элементов бренда.</w:t>
      </w:r>
    </w:p>
    <w:p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Знать особенности </w:t>
      </w:r>
      <w:proofErr w:type="spellStart"/>
      <w:r w:rsidRPr="00E45386">
        <w:rPr>
          <w:rFonts w:ascii="Times New Roman" w:hAnsi="Times New Roman"/>
          <w:sz w:val="28"/>
          <w:szCs w:val="28"/>
        </w:rPr>
        <w:t>брендинговых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процессов</w:t>
      </w:r>
      <w:r w:rsidRPr="00E45386">
        <w:rPr>
          <w:rFonts w:ascii="Times New Roman" w:hAnsi="Times New Roman"/>
          <w:color w:val="000000"/>
          <w:sz w:val="28"/>
          <w:szCs w:val="28"/>
        </w:rPr>
        <w:t>.</w:t>
      </w:r>
    </w:p>
    <w:p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>Иметь представление о различных особенностях бренд-инструментов, используемых для раскрутки и презентации брендов.</w:t>
      </w:r>
    </w:p>
    <w:p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>Креативно создавать высокоэффективные с позиции психологии рекла</w:t>
      </w:r>
      <w:r w:rsidRPr="00E45386">
        <w:rPr>
          <w:rFonts w:ascii="Times New Roman" w:hAnsi="Times New Roman"/>
          <w:color w:val="000000"/>
          <w:sz w:val="28"/>
          <w:szCs w:val="28"/>
        </w:rPr>
        <w:t>м</w:t>
      </w:r>
      <w:r w:rsidRPr="00E45386">
        <w:rPr>
          <w:rFonts w:ascii="Times New Roman" w:hAnsi="Times New Roman"/>
          <w:color w:val="000000"/>
          <w:sz w:val="28"/>
          <w:szCs w:val="28"/>
        </w:rPr>
        <w:t>ного воздействия элементы бренда.</w:t>
      </w:r>
    </w:p>
    <w:p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 xml:space="preserve">Проводить самостоятельную разработку композиции эскизов и оригинал-макетов дизайна различных </w:t>
      </w:r>
      <w:proofErr w:type="spellStart"/>
      <w:r w:rsidRPr="00E45386">
        <w:rPr>
          <w:rFonts w:ascii="Times New Roman" w:hAnsi="Times New Roman"/>
          <w:color w:val="000000"/>
          <w:sz w:val="28"/>
          <w:szCs w:val="28"/>
        </w:rPr>
        <w:t>рекламоносителей</w:t>
      </w:r>
      <w:proofErr w:type="spellEnd"/>
      <w:r w:rsidRPr="00E45386">
        <w:rPr>
          <w:rFonts w:ascii="Times New Roman" w:hAnsi="Times New Roman"/>
          <w:color w:val="000000"/>
          <w:sz w:val="28"/>
          <w:szCs w:val="28"/>
        </w:rPr>
        <w:t xml:space="preserve"> малой полиграфии.</w:t>
      </w:r>
    </w:p>
    <w:p w:rsidR="0030145A" w:rsidRPr="00E45386" w:rsidRDefault="0030145A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color w:val="000000"/>
          <w:sz w:val="28"/>
          <w:szCs w:val="28"/>
        </w:rPr>
        <w:t xml:space="preserve">Владеть основами методики применения новейших технологий </w:t>
      </w:r>
      <w:proofErr w:type="spellStart"/>
      <w:r w:rsidRPr="00E45386">
        <w:rPr>
          <w:rFonts w:ascii="Times New Roman" w:hAnsi="Times New Roman"/>
          <w:color w:val="000000"/>
          <w:sz w:val="28"/>
          <w:szCs w:val="28"/>
        </w:rPr>
        <w:t>таргети</w:t>
      </w:r>
      <w:r w:rsidRPr="00E45386">
        <w:rPr>
          <w:rFonts w:ascii="Times New Roman" w:hAnsi="Times New Roman"/>
          <w:color w:val="000000"/>
          <w:sz w:val="28"/>
          <w:szCs w:val="28"/>
        </w:rPr>
        <w:t>н</w:t>
      </w:r>
      <w:r w:rsidRPr="00E45386">
        <w:rPr>
          <w:rFonts w:ascii="Times New Roman" w:hAnsi="Times New Roman"/>
          <w:color w:val="000000"/>
          <w:sz w:val="28"/>
          <w:szCs w:val="28"/>
        </w:rPr>
        <w:t>га</w:t>
      </w:r>
      <w:proofErr w:type="spellEnd"/>
      <w:r w:rsidRPr="00E4538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5386">
        <w:rPr>
          <w:rFonts w:ascii="Times New Roman" w:hAnsi="Times New Roman"/>
          <w:color w:val="000000"/>
          <w:sz w:val="28"/>
          <w:szCs w:val="28"/>
        </w:rPr>
        <w:t>мифодизайна</w:t>
      </w:r>
      <w:proofErr w:type="spellEnd"/>
      <w:r w:rsidRPr="00E45386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45386">
        <w:rPr>
          <w:rFonts w:ascii="Times New Roman" w:hAnsi="Times New Roman"/>
          <w:color w:val="000000"/>
          <w:sz w:val="28"/>
          <w:szCs w:val="28"/>
        </w:rPr>
        <w:t>МЕМ-дизайна</w:t>
      </w:r>
      <w:proofErr w:type="spellEnd"/>
      <w:r w:rsidRPr="00E45386">
        <w:rPr>
          <w:rFonts w:ascii="Times New Roman" w:hAnsi="Times New Roman"/>
          <w:color w:val="000000"/>
          <w:sz w:val="28"/>
          <w:szCs w:val="28"/>
        </w:rPr>
        <w:t xml:space="preserve"> брендов.</w:t>
      </w:r>
    </w:p>
    <w:p w:rsidR="0030145A" w:rsidRPr="00E45386" w:rsidRDefault="0030145A" w:rsidP="004569F3">
      <w:pPr>
        <w:shd w:val="clear" w:color="auto" w:fill="FFFFFF"/>
        <w:ind w:right="17"/>
        <w:jc w:val="both"/>
        <w:rPr>
          <w:sz w:val="28"/>
          <w:szCs w:val="28"/>
        </w:rPr>
      </w:pPr>
      <w:r w:rsidRPr="00E45386">
        <w:rPr>
          <w:sz w:val="28"/>
          <w:szCs w:val="28"/>
        </w:rPr>
        <w:lastRenderedPageBreak/>
        <w:t>Основные положения дисциплины должны быть использованы в дальнейшем при изучении следующих дисциплин: «Стратегическое планирование бренд-коммуникаций», «Рекламного менеджмента»</w:t>
      </w:r>
      <w:r w:rsidR="004569F3" w:rsidRPr="00E45386">
        <w:rPr>
          <w:sz w:val="28"/>
          <w:szCs w:val="28"/>
        </w:rPr>
        <w:t>.</w:t>
      </w:r>
    </w:p>
    <w:p w:rsidR="004569F3" w:rsidRPr="00E45386" w:rsidRDefault="004569F3" w:rsidP="002D0C52">
      <w:pPr>
        <w:pStyle w:val="a2"/>
        <w:numPr>
          <w:ilvl w:val="0"/>
          <w:numId w:val="0"/>
        </w:numPr>
        <w:jc w:val="both"/>
        <w:rPr>
          <w:sz w:val="28"/>
          <w:szCs w:val="28"/>
        </w:rPr>
      </w:pPr>
    </w:p>
    <w:p w:rsidR="001817AF" w:rsidRPr="00E45386" w:rsidRDefault="001817AF" w:rsidP="001817AF">
      <w:pPr>
        <w:pStyle w:val="1"/>
        <w:jc w:val="both"/>
        <w:rPr>
          <w:szCs w:val="28"/>
          <w:lang w:val="ru-RU"/>
        </w:rPr>
      </w:pPr>
      <w:r w:rsidRPr="00E45386">
        <w:rPr>
          <w:szCs w:val="28"/>
          <w:lang w:val="ru-RU"/>
        </w:rPr>
        <w:t>Тематический план учебной дисциплины</w:t>
      </w:r>
    </w:p>
    <w:p w:rsidR="004569F3" w:rsidRPr="00E45386" w:rsidRDefault="004569F3" w:rsidP="004569F3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559"/>
      </w:tblGrid>
      <w:tr w:rsidR="004569F3" w:rsidRPr="00E45386" w:rsidTr="009E7457">
        <w:tc>
          <w:tcPr>
            <w:tcW w:w="534" w:type="dxa"/>
            <w:vMerge w:val="restart"/>
            <w:vAlign w:val="center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Аудиторные часы</w:t>
            </w:r>
          </w:p>
        </w:tc>
        <w:tc>
          <w:tcPr>
            <w:tcW w:w="1559" w:type="dxa"/>
            <w:vMerge w:val="restart"/>
            <w:vAlign w:val="center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Самостоя</w:t>
            </w:r>
            <w:r w:rsidRPr="00E45386">
              <w:rPr>
                <w:sz w:val="28"/>
                <w:szCs w:val="28"/>
                <w:lang w:eastAsia="ru-RU"/>
              </w:rPr>
              <w:softHyphen/>
              <w:t>тельная работа</w:t>
            </w:r>
          </w:p>
        </w:tc>
      </w:tr>
      <w:tr w:rsidR="004569F3" w:rsidRPr="00E45386" w:rsidTr="009E7457">
        <w:tc>
          <w:tcPr>
            <w:tcW w:w="534" w:type="dxa"/>
            <w:vMerge/>
          </w:tcPr>
          <w:p w:rsidR="004569F3" w:rsidRPr="00E45386" w:rsidRDefault="004569F3" w:rsidP="004569F3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Merge/>
          </w:tcPr>
          <w:p w:rsidR="004569F3" w:rsidRPr="00E45386" w:rsidRDefault="004569F3" w:rsidP="004569F3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4569F3" w:rsidRPr="00E45386" w:rsidRDefault="004569F3" w:rsidP="004569F3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Ле</w:t>
            </w:r>
            <w:r w:rsidRPr="00E45386">
              <w:rPr>
                <w:sz w:val="28"/>
                <w:szCs w:val="28"/>
                <w:lang w:eastAsia="ru-RU"/>
              </w:rPr>
              <w:t>к</w:t>
            </w:r>
            <w:r w:rsidRPr="00E45386">
              <w:rPr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С</w:t>
            </w:r>
            <w:r w:rsidRPr="00E45386">
              <w:rPr>
                <w:sz w:val="28"/>
                <w:szCs w:val="28"/>
                <w:lang w:eastAsia="ru-RU"/>
              </w:rPr>
              <w:t>е</w:t>
            </w:r>
            <w:r w:rsidRPr="00E45386">
              <w:rPr>
                <w:sz w:val="28"/>
                <w:szCs w:val="28"/>
                <w:lang w:eastAsia="ru-RU"/>
              </w:rPr>
              <w:t>м</w:t>
            </w:r>
            <w:r w:rsidRPr="00E45386">
              <w:rPr>
                <w:sz w:val="28"/>
                <w:szCs w:val="28"/>
                <w:lang w:eastAsia="ru-RU"/>
              </w:rPr>
              <w:t>и</w:t>
            </w:r>
            <w:r w:rsidRPr="00E45386">
              <w:rPr>
                <w:sz w:val="28"/>
                <w:szCs w:val="28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4569F3" w:rsidRPr="00E45386" w:rsidRDefault="004569F3" w:rsidP="004569F3">
            <w:pPr>
              <w:ind w:left="-107" w:right="-108"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Пра</w:t>
            </w:r>
            <w:r w:rsidRPr="00E45386">
              <w:rPr>
                <w:sz w:val="28"/>
                <w:szCs w:val="28"/>
                <w:lang w:eastAsia="ru-RU"/>
              </w:rPr>
              <w:t>к</w:t>
            </w:r>
            <w:r w:rsidRPr="00E45386">
              <w:rPr>
                <w:sz w:val="28"/>
                <w:szCs w:val="28"/>
                <w:lang w:eastAsia="ru-RU"/>
              </w:rPr>
              <w:t>тич</w:t>
            </w:r>
            <w:r w:rsidRPr="00E45386">
              <w:rPr>
                <w:sz w:val="28"/>
                <w:szCs w:val="28"/>
                <w:lang w:eastAsia="ru-RU"/>
              </w:rPr>
              <w:t>е</w:t>
            </w:r>
            <w:r w:rsidRPr="00E45386">
              <w:rPr>
                <w:sz w:val="28"/>
                <w:szCs w:val="28"/>
                <w:lang w:eastAsia="ru-RU"/>
              </w:rPr>
              <w:t>ские занятия</w:t>
            </w:r>
          </w:p>
        </w:tc>
        <w:tc>
          <w:tcPr>
            <w:tcW w:w="1559" w:type="dxa"/>
            <w:vMerge/>
          </w:tcPr>
          <w:p w:rsidR="004569F3" w:rsidRPr="00E45386" w:rsidRDefault="004569F3" w:rsidP="004569F3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4569F3" w:rsidRPr="00E45386" w:rsidTr="009E7457">
        <w:tc>
          <w:tcPr>
            <w:tcW w:w="10456" w:type="dxa"/>
            <w:gridSpan w:val="7"/>
          </w:tcPr>
          <w:p w:rsidR="004569F3" w:rsidRPr="00E45386" w:rsidRDefault="004569F3" w:rsidP="004569F3">
            <w:pPr>
              <w:ind w:firstLine="0"/>
              <w:rPr>
                <w:sz w:val="28"/>
                <w:szCs w:val="28"/>
                <w:lang w:eastAsia="ru-RU"/>
              </w:rPr>
            </w:pPr>
            <w:r w:rsidRPr="00E45386">
              <w:rPr>
                <w:b/>
                <w:sz w:val="28"/>
                <w:szCs w:val="28"/>
                <w:lang w:eastAsia="ru-RU"/>
              </w:rPr>
              <w:t>Раздел №1</w:t>
            </w:r>
            <w:r w:rsidRPr="00E45386">
              <w:rPr>
                <w:b/>
                <w:sz w:val="28"/>
                <w:szCs w:val="28"/>
              </w:rPr>
              <w:t xml:space="preserve"> История и философия </w:t>
            </w:r>
            <w:proofErr w:type="spellStart"/>
            <w:r w:rsidRPr="00E45386">
              <w:rPr>
                <w:b/>
                <w:sz w:val="28"/>
                <w:szCs w:val="28"/>
              </w:rPr>
              <w:t>брендинга</w:t>
            </w:r>
            <w:proofErr w:type="spellEnd"/>
            <w:r w:rsidRPr="00E45386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E45386">
              <w:rPr>
                <w:b/>
                <w:sz w:val="28"/>
                <w:szCs w:val="28"/>
              </w:rPr>
              <w:t>бренд-менеджмента</w:t>
            </w:r>
            <w:proofErr w:type="spellEnd"/>
          </w:p>
        </w:tc>
      </w:tr>
      <w:tr w:rsidR="004569F3" w:rsidRPr="00E45386" w:rsidTr="009E7457">
        <w:tc>
          <w:tcPr>
            <w:tcW w:w="534" w:type="dxa"/>
          </w:tcPr>
          <w:p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</w:t>
            </w:r>
          </w:p>
        </w:tc>
        <w:tc>
          <w:tcPr>
            <w:tcW w:w="4677" w:type="dxa"/>
          </w:tcPr>
          <w:p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История развития и методологии бренд-менеджмента.</w:t>
            </w:r>
          </w:p>
        </w:tc>
        <w:tc>
          <w:tcPr>
            <w:tcW w:w="993" w:type="dxa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850" w:type="dxa"/>
          </w:tcPr>
          <w:p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</w:p>
        </w:tc>
        <w:tc>
          <w:tcPr>
            <w:tcW w:w="993" w:type="dxa"/>
          </w:tcPr>
          <w:p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1559" w:type="dxa"/>
          </w:tcPr>
          <w:p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</w:tr>
      <w:tr w:rsidR="004569F3" w:rsidRPr="00E45386" w:rsidTr="009E7457">
        <w:tc>
          <w:tcPr>
            <w:tcW w:w="534" w:type="dxa"/>
          </w:tcPr>
          <w:p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2</w:t>
            </w:r>
          </w:p>
        </w:tc>
        <w:tc>
          <w:tcPr>
            <w:tcW w:w="4677" w:type="dxa"/>
          </w:tcPr>
          <w:p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Научная парадигма и философия бренд-менеджмента. Основные п</w:t>
            </w:r>
            <w:r w:rsidRPr="00E45386">
              <w:rPr>
                <w:szCs w:val="28"/>
                <w:lang w:val="ru-RU" w:eastAsia="en-US"/>
              </w:rPr>
              <w:t>о</w:t>
            </w:r>
            <w:r w:rsidRPr="00E45386">
              <w:rPr>
                <w:szCs w:val="28"/>
                <w:lang w:val="ru-RU" w:eastAsia="en-US"/>
              </w:rPr>
              <w:t>нятия и концепты</w:t>
            </w:r>
          </w:p>
        </w:tc>
        <w:tc>
          <w:tcPr>
            <w:tcW w:w="993" w:type="dxa"/>
          </w:tcPr>
          <w:p w:rsidR="004569F3" w:rsidRPr="00E45386" w:rsidRDefault="00EF773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4569F3" w:rsidRPr="00E45386" w:rsidRDefault="00F42560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850" w:type="dxa"/>
          </w:tcPr>
          <w:p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</w:p>
        </w:tc>
        <w:tc>
          <w:tcPr>
            <w:tcW w:w="993" w:type="dxa"/>
          </w:tcPr>
          <w:p w:rsidR="004569F3" w:rsidRPr="00E45386" w:rsidRDefault="00F42560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1559" w:type="dxa"/>
          </w:tcPr>
          <w:p w:rsidR="004569F3" w:rsidRPr="00E45386" w:rsidRDefault="004038CC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</w:tr>
      <w:tr w:rsidR="004569F3" w:rsidRPr="00E45386" w:rsidTr="009E7457">
        <w:tc>
          <w:tcPr>
            <w:tcW w:w="534" w:type="dxa"/>
          </w:tcPr>
          <w:p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3</w:t>
            </w:r>
          </w:p>
        </w:tc>
        <w:tc>
          <w:tcPr>
            <w:tcW w:w="4677" w:type="dxa"/>
          </w:tcPr>
          <w:p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proofErr w:type="spellStart"/>
            <w:r w:rsidRPr="00E45386">
              <w:rPr>
                <w:szCs w:val="28"/>
                <w:lang w:val="ru-RU" w:eastAsia="en-US"/>
              </w:rPr>
              <w:t>Психодинамика</w:t>
            </w:r>
            <w:proofErr w:type="spellEnd"/>
            <w:r w:rsidRPr="00E45386">
              <w:rPr>
                <w:szCs w:val="28"/>
                <w:lang w:val="ru-RU" w:eastAsia="en-US"/>
              </w:rPr>
              <w:t xml:space="preserve"> и психология инте</w:t>
            </w:r>
            <w:r w:rsidRPr="00E45386">
              <w:rPr>
                <w:szCs w:val="28"/>
                <w:lang w:val="ru-RU" w:eastAsia="en-US"/>
              </w:rPr>
              <w:t>г</w:t>
            </w:r>
            <w:r w:rsidRPr="00E45386">
              <w:rPr>
                <w:szCs w:val="28"/>
                <w:lang w:val="ru-RU" w:eastAsia="en-US"/>
              </w:rPr>
              <w:t>рированных бренд-коммуникаций</w:t>
            </w:r>
          </w:p>
        </w:tc>
        <w:tc>
          <w:tcPr>
            <w:tcW w:w="993" w:type="dxa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850" w:type="dxa"/>
          </w:tcPr>
          <w:p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</w:p>
        </w:tc>
        <w:tc>
          <w:tcPr>
            <w:tcW w:w="993" w:type="dxa"/>
          </w:tcPr>
          <w:p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1559" w:type="dxa"/>
          </w:tcPr>
          <w:p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</w:tr>
      <w:tr w:rsidR="004569F3" w:rsidRPr="00E45386" w:rsidTr="009E7457">
        <w:tc>
          <w:tcPr>
            <w:tcW w:w="534" w:type="dxa"/>
          </w:tcPr>
          <w:p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4677" w:type="dxa"/>
          </w:tcPr>
          <w:p w:rsidR="004569F3" w:rsidRPr="00E45386" w:rsidRDefault="00523BF9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Реферат</w:t>
            </w:r>
          </w:p>
        </w:tc>
        <w:tc>
          <w:tcPr>
            <w:tcW w:w="993" w:type="dxa"/>
          </w:tcPr>
          <w:p w:rsidR="004569F3" w:rsidRPr="00E45386" w:rsidRDefault="00642DCE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569F3" w:rsidRPr="00E45386" w:rsidRDefault="00642DCE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36</w:t>
            </w:r>
          </w:p>
        </w:tc>
      </w:tr>
      <w:tr w:rsidR="004569F3" w:rsidRPr="00E45386" w:rsidTr="009E7457">
        <w:tc>
          <w:tcPr>
            <w:tcW w:w="534" w:type="dxa"/>
          </w:tcPr>
          <w:p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4677" w:type="dxa"/>
          </w:tcPr>
          <w:p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993" w:type="dxa"/>
          </w:tcPr>
          <w:p w:rsidR="004569F3" w:rsidRPr="00E45386" w:rsidRDefault="00EF773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0" w:type="dxa"/>
          </w:tcPr>
          <w:p w:rsidR="004569F3" w:rsidRPr="00E45386" w:rsidRDefault="00F4256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69F3" w:rsidRPr="00E45386" w:rsidRDefault="00F4256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:rsidR="004569F3" w:rsidRPr="00E45386" w:rsidRDefault="00642DCE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48</w:t>
            </w:r>
          </w:p>
        </w:tc>
      </w:tr>
      <w:tr w:rsidR="004569F3" w:rsidRPr="00E45386" w:rsidTr="009E7457">
        <w:tc>
          <w:tcPr>
            <w:tcW w:w="10456" w:type="dxa"/>
            <w:gridSpan w:val="7"/>
          </w:tcPr>
          <w:p w:rsidR="004569F3" w:rsidRPr="00CB7BF8" w:rsidRDefault="004569F3" w:rsidP="004569F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 w:rsidRPr="00E45386">
              <w:rPr>
                <w:b/>
                <w:sz w:val="28"/>
                <w:szCs w:val="28"/>
              </w:rPr>
              <w:t>Раздел 2.Портфель брендов и его архитектура</w:t>
            </w:r>
          </w:p>
        </w:tc>
      </w:tr>
      <w:tr w:rsidR="004569F3" w:rsidRPr="00E45386" w:rsidTr="009E7457">
        <w:tc>
          <w:tcPr>
            <w:tcW w:w="534" w:type="dxa"/>
          </w:tcPr>
          <w:p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4677" w:type="dxa"/>
          </w:tcPr>
          <w:p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Общее понятие о портфеле брендов</w:t>
            </w:r>
          </w:p>
        </w:tc>
        <w:tc>
          <w:tcPr>
            <w:tcW w:w="993" w:type="dxa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850" w:type="dxa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69F3" w:rsidRPr="00E45386" w:rsidRDefault="00FF7F11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1559" w:type="dxa"/>
          </w:tcPr>
          <w:p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</w:tr>
      <w:tr w:rsidR="004569F3" w:rsidRPr="00E45386" w:rsidTr="009E7457">
        <w:tc>
          <w:tcPr>
            <w:tcW w:w="534" w:type="dxa"/>
          </w:tcPr>
          <w:p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5</w:t>
            </w:r>
          </w:p>
        </w:tc>
        <w:tc>
          <w:tcPr>
            <w:tcW w:w="4677" w:type="dxa"/>
          </w:tcPr>
          <w:p w:rsidR="004569F3" w:rsidRPr="00E45386" w:rsidRDefault="004569F3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Классификация брендов. Топология бренд-портфеля фирмы.</w:t>
            </w:r>
          </w:p>
        </w:tc>
        <w:tc>
          <w:tcPr>
            <w:tcW w:w="993" w:type="dxa"/>
          </w:tcPr>
          <w:p w:rsidR="004569F3" w:rsidRPr="00E45386" w:rsidRDefault="00016CC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:rsidR="004569F3" w:rsidRPr="00E45386" w:rsidRDefault="004569F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850" w:type="dxa"/>
          </w:tcPr>
          <w:p w:rsidR="004569F3" w:rsidRPr="00E45386" w:rsidRDefault="004569F3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569F3" w:rsidRPr="00E45386" w:rsidRDefault="00FF7F11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1559" w:type="dxa"/>
          </w:tcPr>
          <w:p w:rsidR="004569F3" w:rsidRPr="00E45386" w:rsidRDefault="00C33CAD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</w:tr>
      <w:tr w:rsidR="00272792" w:rsidRPr="00E45386" w:rsidTr="009E7457">
        <w:tc>
          <w:tcPr>
            <w:tcW w:w="534" w:type="dxa"/>
          </w:tcPr>
          <w:p w:rsidR="00272792" w:rsidRPr="00E45386" w:rsidRDefault="00272792" w:rsidP="002727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4677" w:type="dxa"/>
          </w:tcPr>
          <w:p w:rsidR="00272792" w:rsidRPr="00E45386" w:rsidRDefault="00272792" w:rsidP="002727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Домашнее задание</w:t>
            </w:r>
          </w:p>
        </w:tc>
        <w:tc>
          <w:tcPr>
            <w:tcW w:w="993" w:type="dxa"/>
          </w:tcPr>
          <w:p w:rsidR="00272792" w:rsidRPr="00E45386" w:rsidRDefault="005F4A20" w:rsidP="0027279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</w:tcPr>
          <w:p w:rsidR="00272792" w:rsidRPr="00E45386" w:rsidRDefault="00272792" w:rsidP="0027279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72792" w:rsidRPr="00E45386" w:rsidRDefault="00272792" w:rsidP="0027279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72792" w:rsidRPr="00E45386" w:rsidRDefault="00272792" w:rsidP="0027279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72792" w:rsidRPr="00E45386" w:rsidRDefault="00954639" w:rsidP="0027279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</w:rPr>
              <w:t>16</w:t>
            </w:r>
          </w:p>
        </w:tc>
      </w:tr>
      <w:tr w:rsidR="004038CC" w:rsidRPr="00E45386" w:rsidTr="009E7457">
        <w:tc>
          <w:tcPr>
            <w:tcW w:w="534" w:type="dxa"/>
          </w:tcPr>
          <w:p w:rsidR="004038CC" w:rsidRPr="00E45386" w:rsidRDefault="004038CC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4677" w:type="dxa"/>
          </w:tcPr>
          <w:p w:rsidR="004038CC" w:rsidRPr="00E45386" w:rsidRDefault="004038CC" w:rsidP="004038CC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993" w:type="dxa"/>
          </w:tcPr>
          <w:p w:rsidR="004038CC" w:rsidRPr="00E45386" w:rsidRDefault="00BC537D" w:rsidP="004038C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0" w:type="dxa"/>
          </w:tcPr>
          <w:p w:rsidR="004038CC" w:rsidRPr="00E45386" w:rsidRDefault="004038CC" w:rsidP="004038C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4038CC" w:rsidRPr="00E45386" w:rsidRDefault="004038CC" w:rsidP="004038C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038CC" w:rsidRPr="00E45386" w:rsidRDefault="004038CC" w:rsidP="004038CC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:rsidR="004038CC" w:rsidRPr="00E45386" w:rsidRDefault="005F4A20" w:rsidP="004038CC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28</w:t>
            </w:r>
          </w:p>
        </w:tc>
      </w:tr>
      <w:tr w:rsidR="004038CC" w:rsidRPr="00E45386" w:rsidTr="009E7457">
        <w:trPr>
          <w:trHeight w:val="144"/>
        </w:trPr>
        <w:tc>
          <w:tcPr>
            <w:tcW w:w="10456" w:type="dxa"/>
            <w:gridSpan w:val="7"/>
          </w:tcPr>
          <w:p w:rsidR="004038CC" w:rsidRPr="00E45386" w:rsidRDefault="004038CC" w:rsidP="00924F4B">
            <w:pPr>
              <w:pStyle w:val="af7"/>
              <w:ind w:firstLine="0"/>
              <w:jc w:val="left"/>
              <w:rPr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/>
              </w:rPr>
              <w:t>Раздел 3.Система идентификаторов и атрибутов бренда</w:t>
            </w:r>
          </w:p>
        </w:tc>
      </w:tr>
      <w:tr w:rsidR="004038CC" w:rsidRPr="00E45386" w:rsidTr="009E7457">
        <w:tc>
          <w:tcPr>
            <w:tcW w:w="534" w:type="dxa"/>
          </w:tcPr>
          <w:p w:rsidR="004038CC" w:rsidRPr="00E45386" w:rsidRDefault="004038CC" w:rsidP="00AC4A66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6</w:t>
            </w:r>
          </w:p>
        </w:tc>
        <w:tc>
          <w:tcPr>
            <w:tcW w:w="4677" w:type="dxa"/>
          </w:tcPr>
          <w:p w:rsidR="004038CC" w:rsidRPr="00E45386" w:rsidRDefault="004038CC" w:rsidP="00AC4A66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Типология идентификаторов бренда</w:t>
            </w:r>
          </w:p>
        </w:tc>
        <w:tc>
          <w:tcPr>
            <w:tcW w:w="993" w:type="dxa"/>
          </w:tcPr>
          <w:p w:rsidR="004038CC" w:rsidRPr="00E45386" w:rsidRDefault="004038CC" w:rsidP="00AC4A6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4038CC" w:rsidRPr="00E45386" w:rsidRDefault="004038CC" w:rsidP="00AC4A66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850" w:type="dxa"/>
          </w:tcPr>
          <w:p w:rsidR="004038CC" w:rsidRPr="00E45386" w:rsidRDefault="004038CC" w:rsidP="00AC4A6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038CC" w:rsidRPr="00E45386" w:rsidRDefault="004038CC" w:rsidP="00AC4A66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1559" w:type="dxa"/>
          </w:tcPr>
          <w:p w:rsidR="004038CC" w:rsidRPr="00E45386" w:rsidRDefault="004038CC" w:rsidP="00AC4A66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</w:tr>
      <w:tr w:rsidR="004038CC" w:rsidRPr="00E45386" w:rsidTr="009E7457">
        <w:tc>
          <w:tcPr>
            <w:tcW w:w="534" w:type="dxa"/>
          </w:tcPr>
          <w:p w:rsidR="004038CC" w:rsidRPr="00E45386" w:rsidRDefault="004038CC" w:rsidP="00AC4A66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7</w:t>
            </w:r>
          </w:p>
        </w:tc>
        <w:tc>
          <w:tcPr>
            <w:tcW w:w="4677" w:type="dxa"/>
          </w:tcPr>
          <w:p w:rsidR="004038CC" w:rsidRPr="00E45386" w:rsidRDefault="004038CC" w:rsidP="00AC4A66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Базовые принципы формирования  системы идентификаторов бренда.</w:t>
            </w:r>
          </w:p>
        </w:tc>
        <w:tc>
          <w:tcPr>
            <w:tcW w:w="993" w:type="dxa"/>
          </w:tcPr>
          <w:p w:rsidR="004038CC" w:rsidRPr="00E45386" w:rsidRDefault="00BC537D" w:rsidP="00AC4A6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</w:tcPr>
          <w:p w:rsidR="004038CC" w:rsidRPr="00E45386" w:rsidRDefault="004038CC" w:rsidP="00AC4A66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850" w:type="dxa"/>
          </w:tcPr>
          <w:p w:rsidR="004038CC" w:rsidRPr="00E45386" w:rsidRDefault="004038CC" w:rsidP="00AC4A6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038CC" w:rsidRPr="00E45386" w:rsidRDefault="0083632E" w:rsidP="00AC4A66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1559" w:type="dxa"/>
          </w:tcPr>
          <w:p w:rsidR="004038CC" w:rsidRPr="00E45386" w:rsidRDefault="0083632E" w:rsidP="00AC4A66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</w:tr>
      <w:tr w:rsidR="004038CC" w:rsidRPr="00E45386" w:rsidTr="009E7457">
        <w:tc>
          <w:tcPr>
            <w:tcW w:w="534" w:type="dxa"/>
          </w:tcPr>
          <w:p w:rsidR="004038CC" w:rsidRPr="00E45386" w:rsidRDefault="004038CC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4677" w:type="dxa"/>
          </w:tcPr>
          <w:p w:rsidR="004038CC" w:rsidRPr="00E45386" w:rsidRDefault="004038CC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Система атрибутов бренда</w:t>
            </w:r>
          </w:p>
        </w:tc>
        <w:tc>
          <w:tcPr>
            <w:tcW w:w="993" w:type="dxa"/>
          </w:tcPr>
          <w:p w:rsidR="004038CC" w:rsidRPr="00E45386" w:rsidRDefault="00BC537D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</w:tcPr>
          <w:p w:rsidR="004038CC" w:rsidRPr="00E45386" w:rsidRDefault="004038CC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850" w:type="dxa"/>
          </w:tcPr>
          <w:p w:rsidR="004038CC" w:rsidRPr="00E45386" w:rsidRDefault="004038C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038CC" w:rsidRPr="00E45386" w:rsidRDefault="004038CC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1559" w:type="dxa"/>
          </w:tcPr>
          <w:p w:rsidR="004038CC" w:rsidRPr="00E45386" w:rsidRDefault="0083632E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</w:tr>
      <w:tr w:rsidR="004038CC" w:rsidRPr="00E45386" w:rsidTr="009E7457">
        <w:tc>
          <w:tcPr>
            <w:tcW w:w="534" w:type="dxa"/>
          </w:tcPr>
          <w:p w:rsidR="004038CC" w:rsidRPr="00E45386" w:rsidRDefault="004038CC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4677" w:type="dxa"/>
          </w:tcPr>
          <w:p w:rsidR="004038CC" w:rsidRPr="00E45386" w:rsidRDefault="004038CC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Домашнее задание</w:t>
            </w:r>
          </w:p>
        </w:tc>
        <w:tc>
          <w:tcPr>
            <w:tcW w:w="993" w:type="dxa"/>
          </w:tcPr>
          <w:p w:rsidR="004038CC" w:rsidRPr="00E45386" w:rsidRDefault="00954639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</w:tcPr>
          <w:p w:rsidR="004038CC" w:rsidRPr="00E45386" w:rsidRDefault="004038C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038CC" w:rsidRPr="00E45386" w:rsidRDefault="004038C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038CC" w:rsidRPr="00E45386" w:rsidRDefault="004038C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038CC" w:rsidRPr="00E45386" w:rsidRDefault="00954639" w:rsidP="004569F3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18</w:t>
            </w:r>
          </w:p>
        </w:tc>
      </w:tr>
      <w:tr w:rsidR="004038CC" w:rsidRPr="00E45386" w:rsidTr="009E7457">
        <w:tc>
          <w:tcPr>
            <w:tcW w:w="534" w:type="dxa"/>
          </w:tcPr>
          <w:p w:rsidR="004038CC" w:rsidRPr="00E45386" w:rsidRDefault="004038CC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4677" w:type="dxa"/>
          </w:tcPr>
          <w:p w:rsidR="004038CC" w:rsidRPr="00E45386" w:rsidRDefault="004038CC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993" w:type="dxa"/>
          </w:tcPr>
          <w:p w:rsidR="004038CC" w:rsidRPr="00E45386" w:rsidRDefault="00BC537D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0" w:type="dxa"/>
          </w:tcPr>
          <w:p w:rsidR="004038CC" w:rsidRPr="00E45386" w:rsidRDefault="004038C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:rsidR="004038CC" w:rsidRPr="00E45386" w:rsidRDefault="004038C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038CC" w:rsidRPr="00E45386" w:rsidRDefault="004038C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</w:tcPr>
          <w:p w:rsidR="004038CC" w:rsidRPr="00E45386" w:rsidRDefault="005F4A20" w:rsidP="004569F3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38</w:t>
            </w:r>
          </w:p>
        </w:tc>
      </w:tr>
      <w:tr w:rsidR="00A54E80" w:rsidRPr="00E45386" w:rsidTr="00A54E80">
        <w:tc>
          <w:tcPr>
            <w:tcW w:w="5211" w:type="dxa"/>
            <w:gridSpan w:val="2"/>
          </w:tcPr>
          <w:p w:rsidR="00A54E80" w:rsidRPr="00E45386" w:rsidRDefault="00A54E80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Всего по первому году обучения </w:t>
            </w:r>
          </w:p>
        </w:tc>
        <w:tc>
          <w:tcPr>
            <w:tcW w:w="993" w:type="dxa"/>
          </w:tcPr>
          <w:p w:rsidR="00A54E80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850" w:type="dxa"/>
          </w:tcPr>
          <w:p w:rsidR="00A54E80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</w:tcPr>
          <w:p w:rsidR="00A54E80" w:rsidRPr="00E45386" w:rsidRDefault="00A54E80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54E80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59" w:type="dxa"/>
          </w:tcPr>
          <w:p w:rsidR="00A54E80" w:rsidRPr="00E45386" w:rsidRDefault="00423FDF" w:rsidP="004569F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4038CC" w:rsidRPr="00E45386" w:rsidTr="009E7457">
        <w:tc>
          <w:tcPr>
            <w:tcW w:w="10456" w:type="dxa"/>
            <w:gridSpan w:val="7"/>
          </w:tcPr>
          <w:p w:rsidR="004038CC" w:rsidRPr="00E45386" w:rsidRDefault="004038CC" w:rsidP="004569F3">
            <w:pPr>
              <w:widowControl w:val="0"/>
              <w:ind w:firstLine="0"/>
              <w:rPr>
                <w:b/>
                <w:sz w:val="28"/>
                <w:szCs w:val="28"/>
              </w:rPr>
            </w:pPr>
            <w:r w:rsidRPr="00E45386">
              <w:rPr>
                <w:b/>
                <w:sz w:val="28"/>
                <w:szCs w:val="28"/>
              </w:rPr>
              <w:lastRenderedPageBreak/>
              <w:t>Раздел 4.</w:t>
            </w:r>
            <w:r w:rsidRPr="00E45386">
              <w:rPr>
                <w:sz w:val="28"/>
                <w:szCs w:val="28"/>
              </w:rPr>
              <w:t xml:space="preserve"> </w:t>
            </w:r>
            <w:r w:rsidRPr="00E45386">
              <w:rPr>
                <w:b/>
                <w:sz w:val="28"/>
                <w:szCs w:val="28"/>
              </w:rPr>
              <w:t>Стратегическое и операционное</w:t>
            </w:r>
            <w:r w:rsidRPr="00E45386">
              <w:rPr>
                <w:sz w:val="28"/>
                <w:szCs w:val="28"/>
              </w:rPr>
              <w:t xml:space="preserve">  </w:t>
            </w:r>
            <w:r w:rsidRPr="00E45386">
              <w:rPr>
                <w:b/>
                <w:sz w:val="28"/>
                <w:szCs w:val="28"/>
              </w:rPr>
              <w:t xml:space="preserve">управление брендом </w:t>
            </w:r>
          </w:p>
        </w:tc>
      </w:tr>
      <w:tr w:rsidR="004038CC" w:rsidRPr="00E45386" w:rsidTr="009E7457">
        <w:tc>
          <w:tcPr>
            <w:tcW w:w="534" w:type="dxa"/>
          </w:tcPr>
          <w:p w:rsidR="004038CC" w:rsidRPr="00E45386" w:rsidRDefault="004038CC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9</w:t>
            </w:r>
          </w:p>
        </w:tc>
        <w:tc>
          <w:tcPr>
            <w:tcW w:w="4677" w:type="dxa"/>
          </w:tcPr>
          <w:p w:rsidR="004038CC" w:rsidRPr="00E45386" w:rsidRDefault="004038CC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Методы стратегического и операц</w:t>
            </w:r>
            <w:r w:rsidRPr="00E45386">
              <w:rPr>
                <w:szCs w:val="28"/>
                <w:lang w:val="ru-RU" w:eastAsia="en-US"/>
              </w:rPr>
              <w:t>и</w:t>
            </w:r>
            <w:r w:rsidRPr="00E45386">
              <w:rPr>
                <w:szCs w:val="28"/>
                <w:lang w:val="ru-RU" w:eastAsia="en-US"/>
              </w:rPr>
              <w:t>онного управления платформой бренда</w:t>
            </w:r>
          </w:p>
        </w:tc>
        <w:tc>
          <w:tcPr>
            <w:tcW w:w="993" w:type="dxa"/>
          </w:tcPr>
          <w:p w:rsidR="004038CC" w:rsidRPr="00E45386" w:rsidRDefault="006C2432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0" w:type="dxa"/>
          </w:tcPr>
          <w:p w:rsidR="004038CC" w:rsidRPr="00E45386" w:rsidRDefault="00CB7BF8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14</w:t>
            </w:r>
          </w:p>
        </w:tc>
        <w:tc>
          <w:tcPr>
            <w:tcW w:w="850" w:type="dxa"/>
          </w:tcPr>
          <w:p w:rsidR="004038CC" w:rsidRPr="00E45386" w:rsidRDefault="004038C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038CC" w:rsidRPr="00E45386" w:rsidRDefault="00CB7BF8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18</w:t>
            </w:r>
          </w:p>
        </w:tc>
        <w:tc>
          <w:tcPr>
            <w:tcW w:w="1559" w:type="dxa"/>
          </w:tcPr>
          <w:p w:rsidR="004038CC" w:rsidRPr="00E45386" w:rsidRDefault="00BB0F63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16</w:t>
            </w:r>
          </w:p>
        </w:tc>
      </w:tr>
      <w:tr w:rsidR="004038CC" w:rsidRPr="00E45386" w:rsidTr="009E7457">
        <w:tc>
          <w:tcPr>
            <w:tcW w:w="534" w:type="dxa"/>
          </w:tcPr>
          <w:p w:rsidR="004038CC" w:rsidRPr="00E45386" w:rsidRDefault="004038CC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10</w:t>
            </w:r>
          </w:p>
        </w:tc>
        <w:tc>
          <w:tcPr>
            <w:tcW w:w="4677" w:type="dxa"/>
          </w:tcPr>
          <w:p w:rsidR="004038CC" w:rsidRPr="00E45386" w:rsidRDefault="004038CC" w:rsidP="004569F3">
            <w:pPr>
              <w:pStyle w:val="21"/>
              <w:rPr>
                <w:b/>
                <w:sz w:val="28"/>
                <w:szCs w:val="28"/>
                <w:lang w:val="ru-RU"/>
              </w:rPr>
            </w:pPr>
            <w:r w:rsidRPr="00E45386">
              <w:rPr>
                <w:sz w:val="28"/>
                <w:szCs w:val="28"/>
                <w:lang w:val="ru-RU"/>
              </w:rPr>
              <w:t>Стандарты бренд - менеджмента</w:t>
            </w:r>
          </w:p>
        </w:tc>
        <w:tc>
          <w:tcPr>
            <w:tcW w:w="993" w:type="dxa"/>
          </w:tcPr>
          <w:p w:rsidR="004038CC" w:rsidRPr="00E45386" w:rsidRDefault="00A80B3E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</w:tcPr>
          <w:p w:rsidR="004038CC" w:rsidRPr="00E45386" w:rsidRDefault="00CB7BF8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6</w:t>
            </w:r>
          </w:p>
        </w:tc>
        <w:tc>
          <w:tcPr>
            <w:tcW w:w="850" w:type="dxa"/>
          </w:tcPr>
          <w:p w:rsidR="004038CC" w:rsidRPr="00E45386" w:rsidRDefault="004038CC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038CC" w:rsidRPr="00E45386" w:rsidRDefault="00CB7BF8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038CC" w:rsidRPr="00E45386" w:rsidRDefault="004038CC" w:rsidP="004569F3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</w:tr>
      <w:tr w:rsidR="00FB0C36" w:rsidRPr="00E45386" w:rsidTr="009E7457">
        <w:tc>
          <w:tcPr>
            <w:tcW w:w="534" w:type="dxa"/>
          </w:tcPr>
          <w:p w:rsidR="00FB0C36" w:rsidRPr="00E45386" w:rsidRDefault="00FB0C36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4677" w:type="dxa"/>
          </w:tcPr>
          <w:p w:rsidR="00FB0C36" w:rsidRPr="00E45386" w:rsidRDefault="00FB0C36" w:rsidP="00FB0C36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Реферат</w:t>
            </w:r>
          </w:p>
        </w:tc>
        <w:tc>
          <w:tcPr>
            <w:tcW w:w="993" w:type="dxa"/>
          </w:tcPr>
          <w:p w:rsidR="00FB0C36" w:rsidRPr="00E45386" w:rsidRDefault="00FB0C36" w:rsidP="00FB0C3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</w:tcPr>
          <w:p w:rsidR="00FB0C36" w:rsidRPr="00E45386" w:rsidRDefault="00FB0C36" w:rsidP="00FB0C3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B0C36" w:rsidRPr="00E45386" w:rsidRDefault="00FB0C36" w:rsidP="00FB0C3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B0C36" w:rsidRPr="00E45386" w:rsidRDefault="00FB0C36" w:rsidP="00FB0C3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B0C36" w:rsidRPr="00E45386" w:rsidRDefault="00FB0C36" w:rsidP="00FB0C36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36</w:t>
            </w:r>
          </w:p>
        </w:tc>
      </w:tr>
      <w:tr w:rsidR="00FB0C36" w:rsidRPr="00E45386" w:rsidTr="009E7457">
        <w:tc>
          <w:tcPr>
            <w:tcW w:w="534" w:type="dxa"/>
          </w:tcPr>
          <w:p w:rsidR="00FB0C36" w:rsidRPr="00E45386" w:rsidRDefault="00FB0C36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4677" w:type="dxa"/>
          </w:tcPr>
          <w:p w:rsidR="00FB0C36" w:rsidRPr="00E45386" w:rsidRDefault="00FB0C36" w:rsidP="004569F3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Домашнее задание</w:t>
            </w:r>
          </w:p>
        </w:tc>
        <w:tc>
          <w:tcPr>
            <w:tcW w:w="993" w:type="dxa"/>
          </w:tcPr>
          <w:p w:rsidR="00FB0C36" w:rsidRPr="00E45386" w:rsidRDefault="00FB0C36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</w:tcPr>
          <w:p w:rsidR="00FB0C36" w:rsidRPr="00E45386" w:rsidRDefault="00FB0C36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B0C36" w:rsidRPr="00E45386" w:rsidRDefault="00FB0C36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B0C36" w:rsidRPr="00E45386" w:rsidRDefault="00FB0C36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B0C36" w:rsidRPr="00E45386" w:rsidRDefault="00FB0C36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</w:rPr>
              <w:t>36</w:t>
            </w:r>
          </w:p>
        </w:tc>
      </w:tr>
      <w:tr w:rsidR="001466F4" w:rsidRPr="00E45386" w:rsidTr="001466F4">
        <w:tc>
          <w:tcPr>
            <w:tcW w:w="5211" w:type="dxa"/>
            <w:gridSpan w:val="2"/>
          </w:tcPr>
          <w:p w:rsidR="001466F4" w:rsidRPr="00E45386" w:rsidRDefault="001466F4" w:rsidP="001466F4">
            <w:pPr>
              <w:pStyle w:val="af7"/>
              <w:ind w:firstLine="0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Всего по второму году обучения</w:t>
            </w:r>
          </w:p>
        </w:tc>
        <w:tc>
          <w:tcPr>
            <w:tcW w:w="993" w:type="dxa"/>
          </w:tcPr>
          <w:p w:rsidR="001466F4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0" w:type="dxa"/>
          </w:tcPr>
          <w:p w:rsidR="001466F4" w:rsidRPr="00E45386" w:rsidRDefault="00CB7BF8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:rsidR="001466F4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466F4" w:rsidRPr="00E45386" w:rsidRDefault="00CB7BF8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</w:tcPr>
          <w:p w:rsidR="001466F4" w:rsidRPr="00E45386" w:rsidRDefault="001466F4" w:rsidP="004569F3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96</w:t>
            </w:r>
          </w:p>
        </w:tc>
      </w:tr>
      <w:tr w:rsidR="001466F4" w:rsidRPr="00E45386" w:rsidTr="001466F4">
        <w:trPr>
          <w:trHeight w:val="477"/>
        </w:trPr>
        <w:tc>
          <w:tcPr>
            <w:tcW w:w="5211" w:type="dxa"/>
            <w:gridSpan w:val="2"/>
          </w:tcPr>
          <w:p w:rsidR="001466F4" w:rsidRPr="00E45386" w:rsidRDefault="001466F4" w:rsidP="004569F3">
            <w:pPr>
              <w:ind w:firstLine="0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:rsidR="001466F4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850" w:type="dxa"/>
          </w:tcPr>
          <w:p w:rsidR="001466F4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0" w:type="dxa"/>
          </w:tcPr>
          <w:p w:rsidR="001466F4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1466F4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59" w:type="dxa"/>
          </w:tcPr>
          <w:p w:rsidR="001466F4" w:rsidRPr="00E45386" w:rsidRDefault="001466F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210</w:t>
            </w:r>
          </w:p>
        </w:tc>
      </w:tr>
    </w:tbl>
    <w:p w:rsidR="004569F3" w:rsidRPr="00E45386" w:rsidRDefault="004569F3" w:rsidP="004569F3">
      <w:pPr>
        <w:rPr>
          <w:sz w:val="28"/>
          <w:szCs w:val="28"/>
        </w:rPr>
      </w:pPr>
    </w:p>
    <w:p w:rsidR="001817AF" w:rsidRPr="00E45386" w:rsidRDefault="001817AF" w:rsidP="001817AF">
      <w:pPr>
        <w:pStyle w:val="1"/>
        <w:rPr>
          <w:szCs w:val="28"/>
          <w:lang w:val="ru-RU"/>
        </w:rPr>
      </w:pPr>
      <w:r w:rsidRPr="00E45386">
        <w:rPr>
          <w:szCs w:val="28"/>
          <w:lang w:val="ru-RU"/>
        </w:rPr>
        <w:t>Формы контроля знаний студентов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1"/>
        <w:gridCol w:w="567"/>
        <w:gridCol w:w="709"/>
        <w:gridCol w:w="709"/>
        <w:gridCol w:w="708"/>
        <w:gridCol w:w="4678"/>
      </w:tblGrid>
      <w:tr w:rsidR="00AD39AB" w:rsidRPr="00E45386" w:rsidTr="00CE5E39">
        <w:tc>
          <w:tcPr>
            <w:tcW w:w="1384" w:type="dxa"/>
            <w:vMerge w:val="restart"/>
          </w:tcPr>
          <w:p w:rsidR="00AD39AB" w:rsidRPr="00E45386" w:rsidRDefault="00AD39AB" w:rsidP="00AD39AB">
            <w:pPr>
              <w:ind w:right="-108"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Тип ко</w:t>
            </w:r>
            <w:r w:rsidRPr="00E45386">
              <w:rPr>
                <w:sz w:val="28"/>
                <w:szCs w:val="28"/>
              </w:rPr>
              <w:t>н</w:t>
            </w:r>
            <w:r w:rsidRPr="00E45386">
              <w:rPr>
                <w:sz w:val="28"/>
                <w:szCs w:val="28"/>
              </w:rPr>
              <w:t>троля</w:t>
            </w:r>
          </w:p>
        </w:tc>
        <w:tc>
          <w:tcPr>
            <w:tcW w:w="1701" w:type="dxa"/>
            <w:vMerge w:val="restart"/>
          </w:tcPr>
          <w:p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Форма ко</w:t>
            </w:r>
            <w:r w:rsidRPr="00E45386">
              <w:rPr>
                <w:sz w:val="28"/>
                <w:szCs w:val="28"/>
              </w:rPr>
              <w:t>н</w:t>
            </w:r>
            <w:r w:rsidRPr="00E45386">
              <w:rPr>
                <w:sz w:val="28"/>
                <w:szCs w:val="28"/>
              </w:rPr>
              <w:t>троля</w:t>
            </w:r>
          </w:p>
        </w:tc>
        <w:tc>
          <w:tcPr>
            <w:tcW w:w="1985" w:type="dxa"/>
            <w:gridSpan w:val="3"/>
          </w:tcPr>
          <w:p w:rsidR="00AD39AB" w:rsidRPr="00E45386" w:rsidRDefault="00AD39AB" w:rsidP="00AD39AB">
            <w:pPr>
              <w:ind w:left="34" w:hanging="34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1 год</w:t>
            </w:r>
          </w:p>
        </w:tc>
        <w:tc>
          <w:tcPr>
            <w:tcW w:w="708" w:type="dxa"/>
          </w:tcPr>
          <w:p w:rsidR="00AD39AB" w:rsidRPr="00E45386" w:rsidRDefault="00AD39AB" w:rsidP="00AD39AB">
            <w:pPr>
              <w:ind w:left="34" w:hanging="34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2 год</w:t>
            </w:r>
          </w:p>
        </w:tc>
        <w:tc>
          <w:tcPr>
            <w:tcW w:w="4678" w:type="dxa"/>
            <w:vMerge w:val="restart"/>
          </w:tcPr>
          <w:p w:rsidR="00AD39AB" w:rsidRPr="00E45386" w:rsidRDefault="00AD39AB" w:rsidP="00AD39AB">
            <w:pPr>
              <w:ind w:left="34" w:hanging="34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Параметры</w:t>
            </w:r>
          </w:p>
        </w:tc>
      </w:tr>
      <w:tr w:rsidR="00AD39AB" w:rsidRPr="00E45386" w:rsidTr="00CE5E39">
        <w:tc>
          <w:tcPr>
            <w:tcW w:w="1384" w:type="dxa"/>
            <w:vMerge/>
          </w:tcPr>
          <w:p w:rsidR="00AD39AB" w:rsidRPr="00E45386" w:rsidRDefault="00AD39AB" w:rsidP="00AD39AB">
            <w:pPr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Merge/>
          </w:tcPr>
          <w:p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</w:p>
        </w:tc>
      </w:tr>
      <w:tr w:rsidR="00AD39AB" w:rsidRPr="00E45386" w:rsidTr="00CE5E39">
        <w:tc>
          <w:tcPr>
            <w:tcW w:w="1384" w:type="dxa"/>
            <w:vMerge/>
          </w:tcPr>
          <w:p w:rsidR="00AD39AB" w:rsidRPr="00E45386" w:rsidRDefault="00AD39AB" w:rsidP="00AD39AB">
            <w:pPr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 xml:space="preserve">Рефераты </w:t>
            </w:r>
          </w:p>
        </w:tc>
        <w:tc>
          <w:tcPr>
            <w:tcW w:w="567" w:type="dxa"/>
          </w:tcPr>
          <w:p w:rsidR="00AD39AB" w:rsidRPr="00E45386" w:rsidRDefault="0005480F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*</w:t>
            </w:r>
          </w:p>
        </w:tc>
        <w:tc>
          <w:tcPr>
            <w:tcW w:w="4678" w:type="dxa"/>
          </w:tcPr>
          <w:p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Письменный (25-30стр.)</w:t>
            </w:r>
          </w:p>
        </w:tc>
      </w:tr>
      <w:tr w:rsidR="00AD39AB" w:rsidRPr="00E45386" w:rsidTr="00CE5E39">
        <w:tc>
          <w:tcPr>
            <w:tcW w:w="1384" w:type="dxa"/>
            <w:vMerge/>
          </w:tcPr>
          <w:p w:rsidR="00AD39AB" w:rsidRPr="00E45386" w:rsidRDefault="00AD39AB" w:rsidP="00AD39AB">
            <w:pPr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567" w:type="dxa"/>
          </w:tcPr>
          <w:p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AD39AB" w:rsidRPr="00E45386" w:rsidRDefault="0005480F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*</w:t>
            </w:r>
          </w:p>
        </w:tc>
        <w:tc>
          <w:tcPr>
            <w:tcW w:w="4678" w:type="dxa"/>
          </w:tcPr>
          <w:p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Письменный (10-30 стр. )</w:t>
            </w:r>
          </w:p>
        </w:tc>
      </w:tr>
      <w:tr w:rsidR="003F1EC3" w:rsidRPr="00E45386" w:rsidTr="00CE5E39">
        <w:tc>
          <w:tcPr>
            <w:tcW w:w="1384" w:type="dxa"/>
          </w:tcPr>
          <w:p w:rsidR="003F1EC3" w:rsidRPr="00E45386" w:rsidRDefault="003F1EC3" w:rsidP="00AD39AB">
            <w:pPr>
              <w:ind w:right="-108"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Промеж</w:t>
            </w:r>
            <w:r w:rsidRPr="00E45386">
              <w:rPr>
                <w:sz w:val="28"/>
                <w:szCs w:val="28"/>
              </w:rPr>
              <w:t>у</w:t>
            </w:r>
            <w:r w:rsidRPr="00E45386">
              <w:rPr>
                <w:sz w:val="28"/>
                <w:szCs w:val="28"/>
              </w:rPr>
              <w:t>точный</w:t>
            </w:r>
          </w:p>
        </w:tc>
        <w:tc>
          <w:tcPr>
            <w:tcW w:w="1701" w:type="dxa"/>
          </w:tcPr>
          <w:p w:rsidR="003F1EC3" w:rsidRPr="00E45386" w:rsidRDefault="003F1EC3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Экзамен</w:t>
            </w:r>
          </w:p>
        </w:tc>
        <w:tc>
          <w:tcPr>
            <w:tcW w:w="567" w:type="dxa"/>
          </w:tcPr>
          <w:p w:rsidR="003F1EC3" w:rsidRPr="00E45386" w:rsidRDefault="003F1EC3" w:rsidP="00AD39A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1EC3" w:rsidRPr="00E45386" w:rsidRDefault="003F1EC3" w:rsidP="00AD39A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1EC3" w:rsidRPr="00E45386" w:rsidRDefault="003F1EC3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*</w:t>
            </w:r>
          </w:p>
        </w:tc>
        <w:tc>
          <w:tcPr>
            <w:tcW w:w="708" w:type="dxa"/>
          </w:tcPr>
          <w:p w:rsidR="003F1EC3" w:rsidRPr="00E45386" w:rsidRDefault="003F1EC3" w:rsidP="00AD39A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1EC3" w:rsidRPr="00E45386" w:rsidRDefault="0005480F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Тест письменный, длит. определяе</w:t>
            </w:r>
            <w:r w:rsidRPr="00E45386">
              <w:rPr>
                <w:sz w:val="28"/>
                <w:szCs w:val="28"/>
              </w:rPr>
              <w:t>т</w:t>
            </w:r>
            <w:r w:rsidRPr="00E45386">
              <w:rPr>
                <w:sz w:val="28"/>
                <w:szCs w:val="28"/>
              </w:rPr>
              <w:t>ся исходя из количества тестовых заданий из расчета 1 задание -1 м</w:t>
            </w:r>
            <w:r w:rsidRPr="00E45386">
              <w:rPr>
                <w:sz w:val="28"/>
                <w:szCs w:val="28"/>
              </w:rPr>
              <w:t>и</w:t>
            </w:r>
            <w:r w:rsidRPr="00E45386">
              <w:rPr>
                <w:sz w:val="28"/>
                <w:szCs w:val="28"/>
              </w:rPr>
              <w:t>нута. При количестве прогулов м</w:t>
            </w:r>
            <w:r w:rsidRPr="00E45386">
              <w:rPr>
                <w:sz w:val="28"/>
                <w:szCs w:val="28"/>
              </w:rPr>
              <w:t>е</w:t>
            </w:r>
            <w:r w:rsidRPr="00E45386">
              <w:rPr>
                <w:sz w:val="28"/>
                <w:szCs w:val="28"/>
              </w:rPr>
              <w:t>нее трех, студенту выдается типовой тест. При количестве прогулов более трех, студенту выдается расшире</w:t>
            </w:r>
            <w:r w:rsidRPr="00E45386">
              <w:rPr>
                <w:sz w:val="28"/>
                <w:szCs w:val="28"/>
              </w:rPr>
              <w:t>н</w:t>
            </w:r>
            <w:r w:rsidRPr="00E45386">
              <w:rPr>
                <w:sz w:val="28"/>
                <w:szCs w:val="28"/>
              </w:rPr>
              <w:t>ный тест, содержащий больше  те</w:t>
            </w:r>
            <w:r w:rsidRPr="00E45386">
              <w:rPr>
                <w:sz w:val="28"/>
                <w:szCs w:val="28"/>
              </w:rPr>
              <w:t>с</w:t>
            </w:r>
            <w:r w:rsidRPr="00E45386">
              <w:rPr>
                <w:sz w:val="28"/>
                <w:szCs w:val="28"/>
              </w:rPr>
              <w:t>товых заданий.</w:t>
            </w:r>
          </w:p>
        </w:tc>
      </w:tr>
      <w:tr w:rsidR="00AD39AB" w:rsidRPr="00E45386" w:rsidTr="00CE5E39">
        <w:tc>
          <w:tcPr>
            <w:tcW w:w="1384" w:type="dxa"/>
          </w:tcPr>
          <w:p w:rsidR="00AD39AB" w:rsidRPr="00E45386" w:rsidRDefault="00AD39AB" w:rsidP="00AD39AB">
            <w:pPr>
              <w:ind w:right="-108"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Итоговый</w:t>
            </w:r>
          </w:p>
        </w:tc>
        <w:tc>
          <w:tcPr>
            <w:tcW w:w="1701" w:type="dxa"/>
          </w:tcPr>
          <w:p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 xml:space="preserve">Экзамен </w:t>
            </w:r>
          </w:p>
          <w:p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39AB" w:rsidRPr="00E45386" w:rsidRDefault="00AD39AB" w:rsidP="00AD39A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D39AB" w:rsidRPr="00E45386" w:rsidRDefault="003F1EC3" w:rsidP="00AD39AB">
            <w:pPr>
              <w:ind w:firstLine="0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*</w:t>
            </w:r>
          </w:p>
        </w:tc>
        <w:tc>
          <w:tcPr>
            <w:tcW w:w="4678" w:type="dxa"/>
          </w:tcPr>
          <w:p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Тест письменный, длит. определяе</w:t>
            </w:r>
            <w:r w:rsidRPr="00E45386">
              <w:rPr>
                <w:sz w:val="28"/>
                <w:szCs w:val="28"/>
              </w:rPr>
              <w:t>т</w:t>
            </w:r>
            <w:r w:rsidRPr="00E45386">
              <w:rPr>
                <w:sz w:val="28"/>
                <w:szCs w:val="28"/>
              </w:rPr>
              <w:t>ся исходя из количества тестовых заданий из расчета 1 задание -1 м</w:t>
            </w:r>
            <w:r w:rsidRPr="00E45386">
              <w:rPr>
                <w:sz w:val="28"/>
                <w:szCs w:val="28"/>
              </w:rPr>
              <w:t>и</w:t>
            </w:r>
            <w:r w:rsidRPr="00E45386">
              <w:rPr>
                <w:sz w:val="28"/>
                <w:szCs w:val="28"/>
              </w:rPr>
              <w:t>нута. При количестве прогулов м</w:t>
            </w:r>
            <w:r w:rsidRPr="00E45386">
              <w:rPr>
                <w:sz w:val="28"/>
                <w:szCs w:val="28"/>
              </w:rPr>
              <w:t>е</w:t>
            </w:r>
            <w:r w:rsidRPr="00E45386">
              <w:rPr>
                <w:sz w:val="28"/>
                <w:szCs w:val="28"/>
              </w:rPr>
              <w:t>нее трех, студенту выдается типовой тест. При количестве прогулов более трех, студенту выдается расшире</w:t>
            </w:r>
            <w:r w:rsidRPr="00E45386">
              <w:rPr>
                <w:sz w:val="28"/>
                <w:szCs w:val="28"/>
              </w:rPr>
              <w:t>н</w:t>
            </w:r>
            <w:r w:rsidRPr="00E45386">
              <w:rPr>
                <w:sz w:val="28"/>
                <w:szCs w:val="28"/>
              </w:rPr>
              <w:t>ный тест, содержащий больше  те</w:t>
            </w:r>
            <w:r w:rsidRPr="00E45386">
              <w:rPr>
                <w:sz w:val="28"/>
                <w:szCs w:val="28"/>
              </w:rPr>
              <w:t>с</w:t>
            </w:r>
            <w:r w:rsidRPr="00E45386">
              <w:rPr>
                <w:sz w:val="28"/>
                <w:szCs w:val="28"/>
              </w:rPr>
              <w:t>товых заданий.</w:t>
            </w:r>
          </w:p>
        </w:tc>
      </w:tr>
    </w:tbl>
    <w:p w:rsidR="001817AF" w:rsidRPr="00E45386" w:rsidRDefault="001817AF" w:rsidP="002872CF">
      <w:pPr>
        <w:ind w:firstLine="0"/>
        <w:rPr>
          <w:sz w:val="28"/>
          <w:szCs w:val="28"/>
        </w:rPr>
      </w:pPr>
    </w:p>
    <w:p w:rsidR="001817AF" w:rsidRPr="00E45386" w:rsidRDefault="001817AF" w:rsidP="001817AF">
      <w:pPr>
        <w:pStyle w:val="2"/>
        <w:rPr>
          <w:sz w:val="28"/>
          <w:lang w:val="ru-RU"/>
        </w:rPr>
      </w:pPr>
      <w:r w:rsidRPr="00E45386">
        <w:rPr>
          <w:sz w:val="28"/>
          <w:lang w:val="ru-RU"/>
        </w:rPr>
        <w:lastRenderedPageBreak/>
        <w:t xml:space="preserve">Критерии оценки знаний, навыков </w:t>
      </w:r>
      <w:r w:rsidRPr="00E45386">
        <w:rPr>
          <w:sz w:val="28"/>
          <w:lang w:val="ru-RU"/>
        </w:rPr>
        <w:br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1"/>
        <w:gridCol w:w="7371"/>
      </w:tblGrid>
      <w:tr w:rsidR="00AD39AB" w:rsidRPr="00E45386" w:rsidTr="00CE5E39">
        <w:trPr>
          <w:trHeight w:val="322"/>
        </w:trPr>
        <w:tc>
          <w:tcPr>
            <w:tcW w:w="1384" w:type="dxa"/>
            <w:vMerge w:val="restart"/>
          </w:tcPr>
          <w:p w:rsidR="00AD39AB" w:rsidRPr="00E45386" w:rsidRDefault="00AD39AB" w:rsidP="00AD39AB">
            <w:pPr>
              <w:ind w:right="-108"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Тип ко</w:t>
            </w:r>
            <w:r w:rsidRPr="00E45386">
              <w:rPr>
                <w:sz w:val="28"/>
                <w:szCs w:val="28"/>
              </w:rPr>
              <w:t>н</w:t>
            </w:r>
            <w:r w:rsidRPr="00E45386">
              <w:rPr>
                <w:sz w:val="28"/>
                <w:szCs w:val="28"/>
              </w:rPr>
              <w:t>троля</w:t>
            </w:r>
          </w:p>
        </w:tc>
        <w:tc>
          <w:tcPr>
            <w:tcW w:w="1701" w:type="dxa"/>
            <w:vMerge w:val="restart"/>
          </w:tcPr>
          <w:p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Форма ко</w:t>
            </w:r>
            <w:r w:rsidRPr="00E45386">
              <w:rPr>
                <w:sz w:val="28"/>
                <w:szCs w:val="28"/>
              </w:rPr>
              <w:t>н</w:t>
            </w:r>
            <w:r w:rsidRPr="00E45386">
              <w:rPr>
                <w:sz w:val="28"/>
                <w:szCs w:val="28"/>
              </w:rPr>
              <w:t>троля</w:t>
            </w:r>
          </w:p>
        </w:tc>
        <w:tc>
          <w:tcPr>
            <w:tcW w:w="7371" w:type="dxa"/>
            <w:vMerge w:val="restart"/>
          </w:tcPr>
          <w:p w:rsidR="00AD39AB" w:rsidRPr="00E45386" w:rsidRDefault="00AD39AB" w:rsidP="00AD39AB">
            <w:pPr>
              <w:ind w:left="34" w:hanging="34"/>
              <w:jc w:val="center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Параметры</w:t>
            </w:r>
          </w:p>
        </w:tc>
      </w:tr>
      <w:tr w:rsidR="00AD39AB" w:rsidRPr="00E45386" w:rsidTr="00CE5E39">
        <w:trPr>
          <w:trHeight w:val="322"/>
        </w:trPr>
        <w:tc>
          <w:tcPr>
            <w:tcW w:w="1384" w:type="dxa"/>
            <w:vMerge/>
          </w:tcPr>
          <w:p w:rsidR="00AD39AB" w:rsidRPr="00E45386" w:rsidRDefault="00AD39AB" w:rsidP="00AD39AB">
            <w:pPr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AD39AB" w:rsidRPr="00E45386" w:rsidRDefault="00AD39AB" w:rsidP="00AD39AB">
            <w:pPr>
              <w:ind w:firstLine="0"/>
              <w:rPr>
                <w:sz w:val="28"/>
                <w:szCs w:val="28"/>
              </w:rPr>
            </w:pPr>
          </w:p>
        </w:tc>
      </w:tr>
      <w:tr w:rsidR="003518D1" w:rsidRPr="00E45386" w:rsidTr="00CE5E39">
        <w:tc>
          <w:tcPr>
            <w:tcW w:w="1384" w:type="dxa"/>
            <w:vMerge w:val="restart"/>
          </w:tcPr>
          <w:p w:rsidR="003518D1" w:rsidRPr="00E45386" w:rsidRDefault="003518D1" w:rsidP="00AD39AB">
            <w:pPr>
              <w:ind w:right="-108"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Текущий</w:t>
            </w:r>
          </w:p>
          <w:p w:rsidR="003518D1" w:rsidRPr="00E45386" w:rsidRDefault="003518D1" w:rsidP="00AD39AB">
            <w:pPr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18D1" w:rsidRPr="00E45386" w:rsidRDefault="003518D1" w:rsidP="003518D1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Реферат №1</w:t>
            </w:r>
          </w:p>
        </w:tc>
        <w:tc>
          <w:tcPr>
            <w:tcW w:w="7371" w:type="dxa"/>
          </w:tcPr>
          <w:p w:rsidR="003518D1" w:rsidRPr="00E45386" w:rsidRDefault="003518D1" w:rsidP="002872CF">
            <w:pPr>
              <w:ind w:firstLine="0"/>
              <w:jc w:val="both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Студент должен подготовить реферат с обзорами публик</w:t>
            </w:r>
            <w:r w:rsidRPr="00E45386">
              <w:rPr>
                <w:sz w:val="28"/>
                <w:szCs w:val="28"/>
              </w:rPr>
              <w:t>а</w:t>
            </w:r>
            <w:r w:rsidRPr="00E45386">
              <w:rPr>
                <w:sz w:val="28"/>
                <w:szCs w:val="28"/>
              </w:rPr>
              <w:t>ций по выбранным темам второго и третьего разделов с д</w:t>
            </w:r>
            <w:r w:rsidRPr="00E45386">
              <w:rPr>
                <w:sz w:val="28"/>
                <w:szCs w:val="28"/>
              </w:rPr>
              <w:t>е</w:t>
            </w:r>
            <w:r w:rsidRPr="00E45386">
              <w:rPr>
                <w:sz w:val="28"/>
                <w:szCs w:val="28"/>
              </w:rPr>
              <w:t>тальным анализом базовых точек зрения и концепций, предложенных ключевыми авторами. Методологические концепты, рассматриваемые в реферате, студент должен классифицировать и привести в единую мировоззренч</w:t>
            </w:r>
            <w:r w:rsidRPr="00E45386">
              <w:rPr>
                <w:sz w:val="28"/>
                <w:szCs w:val="28"/>
              </w:rPr>
              <w:t>е</w:t>
            </w:r>
            <w:r w:rsidRPr="00E45386">
              <w:rPr>
                <w:sz w:val="28"/>
                <w:szCs w:val="28"/>
              </w:rPr>
              <w:t>скую систему, отражающую структуру существующей на данный момент в мировой экономической литературе м</w:t>
            </w:r>
            <w:r w:rsidRPr="00E45386">
              <w:rPr>
                <w:sz w:val="28"/>
                <w:szCs w:val="28"/>
              </w:rPr>
              <w:t>и</w:t>
            </w:r>
            <w:r w:rsidRPr="00E45386">
              <w:rPr>
                <w:sz w:val="28"/>
                <w:szCs w:val="28"/>
              </w:rPr>
              <w:t xml:space="preserve">ровоззренческой парадигмы по исследуемой студентом проблеме. </w:t>
            </w:r>
            <w:r w:rsidRPr="00E45386">
              <w:rPr>
                <w:color w:val="000000"/>
                <w:sz w:val="28"/>
                <w:szCs w:val="28"/>
              </w:rPr>
              <w:t>Реферат должен включать пять блоков реценз</w:t>
            </w:r>
            <w:r w:rsidRPr="00E45386">
              <w:rPr>
                <w:color w:val="000000"/>
                <w:sz w:val="28"/>
                <w:szCs w:val="28"/>
              </w:rPr>
              <w:t>и</w:t>
            </w:r>
            <w:r w:rsidRPr="00E45386">
              <w:rPr>
                <w:color w:val="000000"/>
                <w:sz w:val="28"/>
                <w:szCs w:val="28"/>
              </w:rPr>
              <w:t>рования, посвященных детальному анализу работ пяти ключевых специалистов, выбранных студентом по его т</w:t>
            </w:r>
            <w:r w:rsidRPr="00E45386">
              <w:rPr>
                <w:color w:val="000000"/>
                <w:sz w:val="28"/>
                <w:szCs w:val="28"/>
              </w:rPr>
              <w:t>е</w:t>
            </w:r>
            <w:r w:rsidRPr="00E45386">
              <w:rPr>
                <w:color w:val="000000"/>
                <w:sz w:val="28"/>
                <w:szCs w:val="28"/>
              </w:rPr>
              <w:t>ме,  а также шестой блок с обобщающим анализом метод</w:t>
            </w:r>
            <w:r w:rsidRPr="00E45386">
              <w:rPr>
                <w:color w:val="000000"/>
                <w:sz w:val="28"/>
                <w:szCs w:val="28"/>
              </w:rPr>
              <w:t>о</w:t>
            </w:r>
            <w:r w:rsidRPr="00E45386">
              <w:rPr>
                <w:color w:val="000000"/>
                <w:sz w:val="28"/>
                <w:szCs w:val="28"/>
              </w:rPr>
              <w:t xml:space="preserve">логии всех остальных работ по этой тематике. </w:t>
            </w:r>
            <w:r w:rsidRPr="00E45386">
              <w:rPr>
                <w:sz w:val="28"/>
                <w:szCs w:val="28"/>
              </w:rPr>
              <w:t xml:space="preserve">Критерии  оценивания: «Общее </w:t>
            </w:r>
            <w:r w:rsidRPr="00E45386">
              <w:rPr>
                <w:color w:val="000000"/>
                <w:sz w:val="28"/>
                <w:szCs w:val="28"/>
              </w:rPr>
              <w:t>соответствие  реферата выбранной теме»</w:t>
            </w:r>
            <w:r w:rsidRPr="00E45386">
              <w:rPr>
                <w:sz w:val="28"/>
                <w:szCs w:val="28"/>
              </w:rPr>
              <w:t xml:space="preserve"> (0-0,5 балла)</w:t>
            </w:r>
            <w:r w:rsidRPr="00E45386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E45386">
              <w:rPr>
                <w:color w:val="000000"/>
                <w:sz w:val="28"/>
                <w:szCs w:val="28"/>
              </w:rPr>
              <w:t xml:space="preserve"> «Широта охвата концептов по кажд</w:t>
            </w:r>
            <w:r w:rsidRPr="00E45386">
              <w:rPr>
                <w:color w:val="000000"/>
                <w:sz w:val="28"/>
                <w:szCs w:val="28"/>
              </w:rPr>
              <w:t>о</w:t>
            </w:r>
            <w:r w:rsidRPr="00E45386">
              <w:rPr>
                <w:color w:val="000000"/>
                <w:sz w:val="28"/>
                <w:szCs w:val="28"/>
              </w:rPr>
              <w:t>му из блоков» (по каждому из пяти блоков рецензиров</w:t>
            </w:r>
            <w:r w:rsidRPr="00E45386">
              <w:rPr>
                <w:color w:val="000000"/>
                <w:sz w:val="28"/>
                <w:szCs w:val="28"/>
              </w:rPr>
              <w:t>а</w:t>
            </w:r>
            <w:r w:rsidRPr="00E45386">
              <w:rPr>
                <w:color w:val="000000"/>
                <w:sz w:val="28"/>
                <w:szCs w:val="28"/>
              </w:rPr>
              <w:t>ния)</w:t>
            </w:r>
            <w:r w:rsidRPr="00E45386">
              <w:rPr>
                <w:sz w:val="28"/>
                <w:szCs w:val="28"/>
              </w:rPr>
              <w:t xml:space="preserve"> (0-0,5 балла)</w:t>
            </w:r>
            <w:r w:rsidRPr="00E45386">
              <w:rPr>
                <w:color w:val="000000"/>
                <w:sz w:val="28"/>
                <w:szCs w:val="28"/>
              </w:rPr>
              <w:t>, «Глубина и логика методологического анализа работ автора» (по каждому из пяти блоков реце</w:t>
            </w:r>
            <w:r w:rsidRPr="00E45386">
              <w:rPr>
                <w:color w:val="000000"/>
                <w:sz w:val="28"/>
                <w:szCs w:val="28"/>
              </w:rPr>
              <w:t>н</w:t>
            </w:r>
            <w:r w:rsidRPr="00E45386">
              <w:rPr>
                <w:color w:val="000000"/>
                <w:sz w:val="28"/>
                <w:szCs w:val="28"/>
              </w:rPr>
              <w:t>зирования)</w:t>
            </w:r>
            <w:r w:rsidRPr="00E45386">
              <w:rPr>
                <w:sz w:val="28"/>
                <w:szCs w:val="28"/>
              </w:rPr>
              <w:t xml:space="preserve"> (0-0,5 балла)</w:t>
            </w:r>
            <w:r w:rsidRPr="00E45386">
              <w:rPr>
                <w:color w:val="000000"/>
                <w:sz w:val="28"/>
                <w:szCs w:val="28"/>
              </w:rPr>
              <w:t>, «Наличие и размер обобщающего блока анализа методологии»</w:t>
            </w:r>
            <w:r w:rsidRPr="00E45386">
              <w:rPr>
                <w:sz w:val="28"/>
                <w:szCs w:val="28"/>
              </w:rPr>
              <w:t xml:space="preserve"> (0-0,5 балла)</w:t>
            </w:r>
            <w:r w:rsidRPr="00E45386">
              <w:rPr>
                <w:color w:val="000000"/>
                <w:sz w:val="28"/>
                <w:szCs w:val="28"/>
              </w:rPr>
              <w:t>,  «Наличие сп</w:t>
            </w:r>
            <w:r w:rsidRPr="00E45386">
              <w:rPr>
                <w:color w:val="000000"/>
                <w:sz w:val="28"/>
                <w:szCs w:val="28"/>
              </w:rPr>
              <w:t>и</w:t>
            </w:r>
            <w:r w:rsidRPr="00E45386">
              <w:rPr>
                <w:color w:val="000000"/>
                <w:sz w:val="28"/>
                <w:szCs w:val="28"/>
              </w:rPr>
              <w:t>ска и анализа методологических проблем, выявленных а</w:t>
            </w:r>
            <w:r w:rsidRPr="00E45386">
              <w:rPr>
                <w:color w:val="000000"/>
                <w:sz w:val="28"/>
                <w:szCs w:val="28"/>
              </w:rPr>
              <w:t>в</w:t>
            </w:r>
            <w:r w:rsidRPr="00E45386">
              <w:rPr>
                <w:color w:val="000000"/>
                <w:sz w:val="28"/>
                <w:szCs w:val="28"/>
              </w:rPr>
              <w:t>тором реферата и указанных в обобщающем блоке»</w:t>
            </w:r>
            <w:r w:rsidRPr="00E45386">
              <w:rPr>
                <w:sz w:val="28"/>
                <w:szCs w:val="28"/>
              </w:rPr>
              <w:t xml:space="preserve"> (0-0,5 балла)</w:t>
            </w:r>
            <w:r w:rsidRPr="00E45386">
              <w:rPr>
                <w:color w:val="000000"/>
                <w:sz w:val="28"/>
                <w:szCs w:val="28"/>
              </w:rPr>
              <w:t>, «Общее количество использованных литературных источников в реферате»</w:t>
            </w:r>
            <w:r w:rsidRPr="00E45386">
              <w:rPr>
                <w:sz w:val="28"/>
                <w:szCs w:val="28"/>
              </w:rPr>
              <w:t xml:space="preserve"> (0-0,5 балла)</w:t>
            </w:r>
            <w:r w:rsidRPr="00E45386">
              <w:rPr>
                <w:color w:val="000000"/>
                <w:sz w:val="28"/>
                <w:szCs w:val="28"/>
              </w:rPr>
              <w:t>, «Использование л</w:t>
            </w:r>
            <w:r w:rsidRPr="00E45386">
              <w:rPr>
                <w:color w:val="000000"/>
                <w:sz w:val="28"/>
                <w:szCs w:val="28"/>
              </w:rPr>
              <w:t>и</w:t>
            </w:r>
            <w:r w:rsidRPr="00E45386">
              <w:rPr>
                <w:color w:val="000000"/>
                <w:sz w:val="28"/>
                <w:szCs w:val="28"/>
              </w:rPr>
              <w:t>тературных источников по ссылкой в тексте»</w:t>
            </w:r>
            <w:r w:rsidRPr="00E45386">
              <w:rPr>
                <w:sz w:val="28"/>
                <w:szCs w:val="28"/>
              </w:rPr>
              <w:t xml:space="preserve"> (0-0,5 балла)</w:t>
            </w:r>
            <w:r w:rsidRPr="00E45386">
              <w:rPr>
                <w:color w:val="000000"/>
                <w:sz w:val="28"/>
                <w:szCs w:val="28"/>
              </w:rPr>
              <w:t>, «Количество найденных по теме англоязычных источников со ссылкой в тексте»</w:t>
            </w:r>
            <w:r w:rsidRPr="00E45386">
              <w:rPr>
                <w:sz w:val="28"/>
                <w:szCs w:val="28"/>
              </w:rPr>
              <w:t xml:space="preserve">  (0-0,5 балла)</w:t>
            </w:r>
            <w:r w:rsidRPr="00E45386">
              <w:rPr>
                <w:color w:val="000000"/>
                <w:sz w:val="28"/>
                <w:szCs w:val="28"/>
              </w:rPr>
              <w:t>, «Обобщающая оценка научного вклада»</w:t>
            </w:r>
            <w:r w:rsidRPr="00E45386">
              <w:rPr>
                <w:sz w:val="28"/>
                <w:szCs w:val="28"/>
              </w:rPr>
              <w:t xml:space="preserve"> (0-1,5 балла)</w:t>
            </w:r>
            <w:r w:rsidRPr="00E45386">
              <w:rPr>
                <w:color w:val="000000"/>
                <w:sz w:val="28"/>
                <w:szCs w:val="28"/>
              </w:rPr>
              <w:t>, «</w:t>
            </w:r>
            <w:r w:rsidRPr="00E45386">
              <w:rPr>
                <w:sz w:val="28"/>
                <w:szCs w:val="28"/>
              </w:rPr>
              <w:t>Соответствие требован</w:t>
            </w:r>
            <w:r w:rsidRPr="00E45386">
              <w:rPr>
                <w:sz w:val="28"/>
                <w:szCs w:val="28"/>
              </w:rPr>
              <w:t>и</w:t>
            </w:r>
            <w:r w:rsidRPr="00E45386">
              <w:rPr>
                <w:sz w:val="28"/>
                <w:szCs w:val="28"/>
              </w:rPr>
              <w:t>ям оформления работы» (0-0,5 балла), «Научный стиль и</w:t>
            </w:r>
            <w:r w:rsidRPr="00E45386">
              <w:rPr>
                <w:sz w:val="28"/>
                <w:szCs w:val="28"/>
              </w:rPr>
              <w:t>з</w:t>
            </w:r>
            <w:r w:rsidRPr="00E45386">
              <w:rPr>
                <w:sz w:val="28"/>
                <w:szCs w:val="28"/>
              </w:rPr>
              <w:t>ложения»</w:t>
            </w:r>
            <w:r w:rsidRPr="00E45386">
              <w:rPr>
                <w:color w:val="000000"/>
                <w:sz w:val="28"/>
                <w:szCs w:val="28"/>
              </w:rPr>
              <w:t xml:space="preserve"> </w:t>
            </w:r>
            <w:r w:rsidRPr="00E45386">
              <w:rPr>
                <w:sz w:val="28"/>
                <w:szCs w:val="28"/>
              </w:rPr>
              <w:t>(0-0,5 балла)</w:t>
            </w:r>
          </w:p>
        </w:tc>
      </w:tr>
      <w:tr w:rsidR="003518D1" w:rsidRPr="00E45386" w:rsidTr="00CE5E39">
        <w:tc>
          <w:tcPr>
            <w:tcW w:w="1384" w:type="dxa"/>
            <w:vMerge/>
          </w:tcPr>
          <w:p w:rsidR="003518D1" w:rsidRPr="00E45386" w:rsidRDefault="003518D1" w:rsidP="00AD39AB">
            <w:pPr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18D1" w:rsidRPr="00E45386" w:rsidRDefault="003518D1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Реферат №2</w:t>
            </w:r>
          </w:p>
        </w:tc>
        <w:tc>
          <w:tcPr>
            <w:tcW w:w="7371" w:type="dxa"/>
          </w:tcPr>
          <w:p w:rsidR="003518D1" w:rsidRPr="002872CF" w:rsidRDefault="003518D1" w:rsidP="002872CF">
            <w:pPr>
              <w:ind w:firstLine="0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>Студент должен подготовить реферат с обзорами публик</w:t>
            </w:r>
            <w:r w:rsidRPr="002872CF">
              <w:rPr>
                <w:sz w:val="28"/>
                <w:szCs w:val="28"/>
              </w:rPr>
              <w:t>а</w:t>
            </w:r>
            <w:r w:rsidRPr="002872CF">
              <w:rPr>
                <w:sz w:val="28"/>
                <w:szCs w:val="28"/>
              </w:rPr>
              <w:t>ций по выбранным темам второго и третьего разделов с д</w:t>
            </w:r>
            <w:r w:rsidRPr="002872CF">
              <w:rPr>
                <w:sz w:val="28"/>
                <w:szCs w:val="28"/>
              </w:rPr>
              <w:t>е</w:t>
            </w:r>
            <w:r w:rsidRPr="002872CF">
              <w:rPr>
                <w:sz w:val="28"/>
                <w:szCs w:val="28"/>
              </w:rPr>
              <w:t>тальным анализом базовых точек зрения и концепций, предложенных ключевыми авторами. Методологические концепты, рассматриваемые в реферате, студент должен классифицировать и привести в единую мировоззренч</w:t>
            </w:r>
            <w:r w:rsidRPr="002872CF">
              <w:rPr>
                <w:sz w:val="28"/>
                <w:szCs w:val="28"/>
              </w:rPr>
              <w:t>е</w:t>
            </w:r>
            <w:r w:rsidRPr="002872CF">
              <w:rPr>
                <w:sz w:val="28"/>
                <w:szCs w:val="28"/>
              </w:rPr>
              <w:t xml:space="preserve">скую систему, отражающую структуру существующей на </w:t>
            </w:r>
            <w:r w:rsidRPr="002872CF">
              <w:rPr>
                <w:sz w:val="28"/>
                <w:szCs w:val="28"/>
              </w:rPr>
              <w:lastRenderedPageBreak/>
              <w:t>данный момент в мировой экономической литературе м</w:t>
            </w:r>
            <w:r w:rsidRPr="002872CF">
              <w:rPr>
                <w:sz w:val="28"/>
                <w:szCs w:val="28"/>
              </w:rPr>
              <w:t>и</w:t>
            </w:r>
            <w:r w:rsidRPr="002872CF">
              <w:rPr>
                <w:sz w:val="28"/>
                <w:szCs w:val="28"/>
              </w:rPr>
              <w:t xml:space="preserve">ровоззренческой парадигмы по исследуемой студентом проблеме. </w:t>
            </w:r>
            <w:r w:rsidRPr="002872CF">
              <w:rPr>
                <w:color w:val="000000"/>
                <w:sz w:val="28"/>
                <w:szCs w:val="28"/>
              </w:rPr>
              <w:t>Реферат должен включать пять блоков реценз</w:t>
            </w:r>
            <w:r w:rsidRPr="002872CF">
              <w:rPr>
                <w:color w:val="000000"/>
                <w:sz w:val="28"/>
                <w:szCs w:val="28"/>
              </w:rPr>
              <w:t>и</w:t>
            </w:r>
            <w:r w:rsidRPr="002872CF">
              <w:rPr>
                <w:color w:val="000000"/>
                <w:sz w:val="28"/>
                <w:szCs w:val="28"/>
              </w:rPr>
              <w:t>рования, посвященных детальному анализу работ пяти ключевых специалистов, выбранных студентом по его т</w:t>
            </w:r>
            <w:r w:rsidRPr="002872CF">
              <w:rPr>
                <w:color w:val="000000"/>
                <w:sz w:val="28"/>
                <w:szCs w:val="28"/>
              </w:rPr>
              <w:t>е</w:t>
            </w:r>
            <w:r w:rsidRPr="002872CF">
              <w:rPr>
                <w:color w:val="000000"/>
                <w:sz w:val="28"/>
                <w:szCs w:val="28"/>
              </w:rPr>
              <w:t>ме,  а также шестой блок с обобщающим анализом метод</w:t>
            </w:r>
            <w:r w:rsidRPr="002872CF">
              <w:rPr>
                <w:color w:val="000000"/>
                <w:sz w:val="28"/>
                <w:szCs w:val="28"/>
              </w:rPr>
              <w:t>о</w:t>
            </w:r>
            <w:r w:rsidRPr="002872CF">
              <w:rPr>
                <w:color w:val="000000"/>
                <w:sz w:val="28"/>
                <w:szCs w:val="28"/>
              </w:rPr>
              <w:t xml:space="preserve">логии всех остальных работ по этой тематике. </w:t>
            </w:r>
            <w:r w:rsidRPr="002872CF">
              <w:rPr>
                <w:sz w:val="28"/>
                <w:szCs w:val="28"/>
              </w:rPr>
              <w:t xml:space="preserve">Критерии  оценивания: «Общее </w:t>
            </w:r>
            <w:r w:rsidRPr="002872CF">
              <w:rPr>
                <w:color w:val="000000"/>
                <w:sz w:val="28"/>
                <w:szCs w:val="28"/>
              </w:rPr>
              <w:t>соответствие  реферата выбранной теме»</w:t>
            </w:r>
            <w:r w:rsidRPr="002872CF">
              <w:rPr>
                <w:sz w:val="28"/>
                <w:szCs w:val="28"/>
              </w:rPr>
              <w:t xml:space="preserve"> (0-0,5 балла)</w:t>
            </w:r>
            <w:r w:rsidRPr="002872CF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2872CF">
              <w:rPr>
                <w:color w:val="000000"/>
                <w:sz w:val="28"/>
                <w:szCs w:val="28"/>
              </w:rPr>
              <w:t xml:space="preserve"> «Широта охвата концептов по кажд</w:t>
            </w:r>
            <w:r w:rsidRPr="002872CF">
              <w:rPr>
                <w:color w:val="000000"/>
                <w:sz w:val="28"/>
                <w:szCs w:val="28"/>
              </w:rPr>
              <w:t>о</w:t>
            </w:r>
            <w:r w:rsidRPr="002872CF">
              <w:rPr>
                <w:color w:val="000000"/>
                <w:sz w:val="28"/>
                <w:szCs w:val="28"/>
              </w:rPr>
              <w:t>му из блоков» (по каждому из пяти блоков рецензиров</w:t>
            </w:r>
            <w:r w:rsidRPr="002872CF">
              <w:rPr>
                <w:color w:val="000000"/>
                <w:sz w:val="28"/>
                <w:szCs w:val="28"/>
              </w:rPr>
              <w:t>а</w:t>
            </w:r>
            <w:r w:rsidRPr="002872CF">
              <w:rPr>
                <w:color w:val="000000"/>
                <w:sz w:val="28"/>
                <w:szCs w:val="28"/>
              </w:rPr>
              <w:t>ния)</w:t>
            </w:r>
            <w:r w:rsidRPr="002872CF">
              <w:rPr>
                <w:sz w:val="28"/>
                <w:szCs w:val="28"/>
              </w:rPr>
              <w:t xml:space="preserve"> (0-0,5 балла)</w:t>
            </w:r>
            <w:r w:rsidRPr="002872CF">
              <w:rPr>
                <w:color w:val="000000"/>
                <w:sz w:val="28"/>
                <w:szCs w:val="28"/>
              </w:rPr>
              <w:t>, «Глубина и логика методологического анализа работ автора» (по каждому из пяти блоков реце</w:t>
            </w:r>
            <w:r w:rsidRPr="002872CF">
              <w:rPr>
                <w:color w:val="000000"/>
                <w:sz w:val="28"/>
                <w:szCs w:val="28"/>
              </w:rPr>
              <w:t>н</w:t>
            </w:r>
            <w:r w:rsidRPr="002872CF">
              <w:rPr>
                <w:color w:val="000000"/>
                <w:sz w:val="28"/>
                <w:szCs w:val="28"/>
              </w:rPr>
              <w:t>зирования)</w:t>
            </w:r>
            <w:r w:rsidRPr="002872CF">
              <w:rPr>
                <w:sz w:val="28"/>
                <w:szCs w:val="28"/>
              </w:rPr>
              <w:t xml:space="preserve"> (0-0,5 балла)</w:t>
            </w:r>
            <w:r w:rsidRPr="002872CF">
              <w:rPr>
                <w:color w:val="000000"/>
                <w:sz w:val="28"/>
                <w:szCs w:val="28"/>
              </w:rPr>
              <w:t>, «Наличие и размер обобщающего блока анализа методологии»</w:t>
            </w:r>
            <w:r w:rsidRPr="002872CF">
              <w:rPr>
                <w:sz w:val="28"/>
                <w:szCs w:val="28"/>
              </w:rPr>
              <w:t xml:space="preserve"> (0-0,5 балла)</w:t>
            </w:r>
            <w:r w:rsidRPr="002872CF">
              <w:rPr>
                <w:color w:val="000000"/>
                <w:sz w:val="28"/>
                <w:szCs w:val="28"/>
              </w:rPr>
              <w:t>,  «Наличие сп</w:t>
            </w:r>
            <w:r w:rsidRPr="002872CF">
              <w:rPr>
                <w:color w:val="000000"/>
                <w:sz w:val="28"/>
                <w:szCs w:val="28"/>
              </w:rPr>
              <w:t>и</w:t>
            </w:r>
            <w:r w:rsidRPr="002872CF">
              <w:rPr>
                <w:color w:val="000000"/>
                <w:sz w:val="28"/>
                <w:szCs w:val="28"/>
              </w:rPr>
              <w:t>ска и анализа методологических проблем, выявленных а</w:t>
            </w:r>
            <w:r w:rsidRPr="002872CF">
              <w:rPr>
                <w:color w:val="000000"/>
                <w:sz w:val="28"/>
                <w:szCs w:val="28"/>
              </w:rPr>
              <w:t>в</w:t>
            </w:r>
            <w:r w:rsidRPr="002872CF">
              <w:rPr>
                <w:color w:val="000000"/>
                <w:sz w:val="28"/>
                <w:szCs w:val="28"/>
              </w:rPr>
              <w:t>тором реферата и указанных в обобщающем блоке»</w:t>
            </w:r>
            <w:r w:rsidRPr="002872CF">
              <w:rPr>
                <w:sz w:val="28"/>
                <w:szCs w:val="28"/>
              </w:rPr>
              <w:t xml:space="preserve"> (0-0,5 балла)</w:t>
            </w:r>
            <w:r w:rsidRPr="002872CF">
              <w:rPr>
                <w:color w:val="000000"/>
                <w:sz w:val="28"/>
                <w:szCs w:val="28"/>
              </w:rPr>
              <w:t>, «Общее количество использованных литературных источников в реферате»</w:t>
            </w:r>
            <w:r w:rsidRPr="002872CF">
              <w:rPr>
                <w:sz w:val="28"/>
                <w:szCs w:val="28"/>
              </w:rPr>
              <w:t xml:space="preserve"> (0-0,5 балла)</w:t>
            </w:r>
            <w:r w:rsidRPr="002872CF">
              <w:rPr>
                <w:color w:val="000000"/>
                <w:sz w:val="28"/>
                <w:szCs w:val="28"/>
              </w:rPr>
              <w:t>, «Использование л</w:t>
            </w:r>
            <w:r w:rsidRPr="002872CF">
              <w:rPr>
                <w:color w:val="000000"/>
                <w:sz w:val="28"/>
                <w:szCs w:val="28"/>
              </w:rPr>
              <w:t>и</w:t>
            </w:r>
            <w:r w:rsidRPr="002872CF">
              <w:rPr>
                <w:color w:val="000000"/>
                <w:sz w:val="28"/>
                <w:szCs w:val="28"/>
              </w:rPr>
              <w:t>тературных источников по ссылкой в тексте»</w:t>
            </w:r>
            <w:r w:rsidRPr="002872CF">
              <w:rPr>
                <w:sz w:val="28"/>
                <w:szCs w:val="28"/>
              </w:rPr>
              <w:t xml:space="preserve"> (0-0,5 балла)</w:t>
            </w:r>
            <w:r w:rsidRPr="002872CF">
              <w:rPr>
                <w:color w:val="000000"/>
                <w:sz w:val="28"/>
                <w:szCs w:val="28"/>
              </w:rPr>
              <w:t>, «Количество найденных по теме англоязычных источников со ссылкой в тексте»</w:t>
            </w:r>
            <w:r w:rsidRPr="002872CF">
              <w:rPr>
                <w:sz w:val="28"/>
                <w:szCs w:val="28"/>
              </w:rPr>
              <w:t xml:space="preserve">  (0-0,5 балла)</w:t>
            </w:r>
            <w:r w:rsidRPr="002872CF">
              <w:rPr>
                <w:color w:val="000000"/>
                <w:sz w:val="28"/>
                <w:szCs w:val="28"/>
              </w:rPr>
              <w:t>, «Обобщающая оценка научного вклада»</w:t>
            </w:r>
            <w:r w:rsidRPr="002872CF">
              <w:rPr>
                <w:sz w:val="28"/>
                <w:szCs w:val="28"/>
              </w:rPr>
              <w:t xml:space="preserve"> (0-1,5 балла)</w:t>
            </w:r>
            <w:r w:rsidRPr="002872CF">
              <w:rPr>
                <w:color w:val="000000"/>
                <w:sz w:val="28"/>
                <w:szCs w:val="28"/>
              </w:rPr>
              <w:t>, «</w:t>
            </w:r>
            <w:r w:rsidRPr="002872CF">
              <w:rPr>
                <w:sz w:val="28"/>
                <w:szCs w:val="28"/>
              </w:rPr>
              <w:t>Соответствие требован</w:t>
            </w:r>
            <w:r w:rsidRPr="002872CF">
              <w:rPr>
                <w:sz w:val="28"/>
                <w:szCs w:val="28"/>
              </w:rPr>
              <w:t>и</w:t>
            </w:r>
            <w:r w:rsidRPr="002872CF">
              <w:rPr>
                <w:sz w:val="28"/>
                <w:szCs w:val="28"/>
              </w:rPr>
              <w:t>ям оформления работы» (0-0,5 балла), «Научный стиль и</w:t>
            </w:r>
            <w:r w:rsidRPr="002872CF">
              <w:rPr>
                <w:sz w:val="28"/>
                <w:szCs w:val="28"/>
              </w:rPr>
              <w:t>з</w:t>
            </w:r>
            <w:r w:rsidRPr="002872CF">
              <w:rPr>
                <w:sz w:val="28"/>
                <w:szCs w:val="28"/>
              </w:rPr>
              <w:t>ложения»</w:t>
            </w:r>
            <w:r w:rsidRPr="002872CF">
              <w:rPr>
                <w:color w:val="000000"/>
                <w:sz w:val="28"/>
                <w:szCs w:val="28"/>
              </w:rPr>
              <w:t xml:space="preserve"> </w:t>
            </w:r>
            <w:r w:rsidRPr="002872CF">
              <w:rPr>
                <w:sz w:val="28"/>
                <w:szCs w:val="28"/>
              </w:rPr>
              <w:t>(0-0,5 балла)</w:t>
            </w:r>
          </w:p>
        </w:tc>
      </w:tr>
      <w:tr w:rsidR="003518D1" w:rsidRPr="00E45386" w:rsidTr="00CE5E39">
        <w:tc>
          <w:tcPr>
            <w:tcW w:w="1384" w:type="dxa"/>
            <w:vMerge/>
          </w:tcPr>
          <w:p w:rsidR="003518D1" w:rsidRPr="00E45386" w:rsidRDefault="003518D1" w:rsidP="00AD39AB">
            <w:pPr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18D1" w:rsidRPr="00E45386" w:rsidRDefault="003518D1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Домашнее задание №1</w:t>
            </w:r>
          </w:p>
        </w:tc>
        <w:tc>
          <w:tcPr>
            <w:tcW w:w="7371" w:type="dxa"/>
          </w:tcPr>
          <w:p w:rsidR="003518D1" w:rsidRPr="002872CF" w:rsidRDefault="003518D1" w:rsidP="002872CF">
            <w:pPr>
              <w:numPr>
                <w:ilvl w:val="0"/>
                <w:numId w:val="29"/>
              </w:numPr>
              <w:ind w:left="0" w:firstLine="34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>Студент должен подготовить и сдать индивидуал</w:t>
            </w:r>
            <w:r w:rsidRPr="002872CF">
              <w:rPr>
                <w:sz w:val="28"/>
                <w:szCs w:val="28"/>
              </w:rPr>
              <w:t>ь</w:t>
            </w:r>
            <w:r w:rsidRPr="002872CF">
              <w:rPr>
                <w:sz w:val="28"/>
                <w:szCs w:val="28"/>
              </w:rPr>
              <w:t>ный письменный отчет, в котором отражены все этапы р</w:t>
            </w:r>
            <w:r w:rsidRPr="002872CF">
              <w:rPr>
                <w:sz w:val="28"/>
                <w:szCs w:val="28"/>
              </w:rPr>
              <w:t>а</w:t>
            </w:r>
            <w:r w:rsidRPr="002872CF">
              <w:rPr>
                <w:sz w:val="28"/>
                <w:szCs w:val="28"/>
              </w:rPr>
              <w:t>боты над тренинг-проектом.</w:t>
            </w:r>
          </w:p>
          <w:p w:rsidR="00A90BDC" w:rsidRPr="002872CF" w:rsidRDefault="00243757" w:rsidP="002872CF">
            <w:pPr>
              <w:numPr>
                <w:ilvl w:val="0"/>
                <w:numId w:val="29"/>
              </w:numPr>
              <w:ind w:left="0" w:firstLine="34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 xml:space="preserve">Студент должен сдать индивидуальный письменный отчет о выполнении им индивидуальных заданий первого тренинг-проекта «SMM - исследование системы HPC бренда в потребительских </w:t>
            </w:r>
            <w:proofErr w:type="spellStart"/>
            <w:r w:rsidRPr="002872CF">
              <w:rPr>
                <w:sz w:val="28"/>
                <w:szCs w:val="28"/>
              </w:rPr>
              <w:t>трайбах</w:t>
            </w:r>
            <w:proofErr w:type="spellEnd"/>
            <w:r w:rsidRPr="002872CF">
              <w:rPr>
                <w:sz w:val="28"/>
                <w:szCs w:val="28"/>
              </w:rPr>
              <w:t xml:space="preserve">». Письменный отчет (25-30 стр.) c прилагаемыми файлами MS </w:t>
            </w:r>
            <w:proofErr w:type="spellStart"/>
            <w:r w:rsidRPr="002872CF">
              <w:rPr>
                <w:sz w:val="28"/>
                <w:szCs w:val="28"/>
              </w:rPr>
              <w:t>Excel</w:t>
            </w:r>
            <w:proofErr w:type="spellEnd"/>
            <w:r w:rsidRPr="002872CF">
              <w:rPr>
                <w:sz w:val="28"/>
                <w:szCs w:val="28"/>
              </w:rPr>
              <w:t xml:space="preserve">  должен содержать описание выполнявшихся в рамках первого блока работ, а также подробное изложение полученных студентом аналитических результатов и выводов, получе</w:t>
            </w:r>
            <w:r w:rsidRPr="002872CF">
              <w:rPr>
                <w:sz w:val="28"/>
                <w:szCs w:val="28"/>
              </w:rPr>
              <w:t>н</w:t>
            </w:r>
            <w:r w:rsidRPr="002872CF">
              <w:rPr>
                <w:sz w:val="28"/>
                <w:szCs w:val="28"/>
              </w:rPr>
              <w:t xml:space="preserve">ных им в ходе проводимого </w:t>
            </w:r>
            <w:proofErr w:type="spellStart"/>
            <w:r w:rsidRPr="002872CF">
              <w:rPr>
                <w:sz w:val="28"/>
                <w:szCs w:val="28"/>
              </w:rPr>
              <w:t>Brand</w:t>
            </w:r>
            <w:proofErr w:type="spellEnd"/>
            <w:r w:rsidRPr="002872CF">
              <w:rPr>
                <w:sz w:val="28"/>
                <w:szCs w:val="28"/>
              </w:rPr>
              <w:t xml:space="preserve"> </w:t>
            </w:r>
            <w:proofErr w:type="spellStart"/>
            <w:r w:rsidRPr="002872CF">
              <w:rPr>
                <w:sz w:val="28"/>
                <w:szCs w:val="28"/>
              </w:rPr>
              <w:t>Reaserch</w:t>
            </w:r>
            <w:proofErr w:type="spellEnd"/>
            <w:r w:rsidRPr="002872CF">
              <w:rPr>
                <w:sz w:val="28"/>
                <w:szCs w:val="28"/>
              </w:rPr>
              <w:t xml:space="preserve">.  По данному виду контроля оцениваются: широта охвата исследованием потребительского </w:t>
            </w:r>
            <w:proofErr w:type="spellStart"/>
            <w:r w:rsidRPr="002872CF">
              <w:rPr>
                <w:sz w:val="28"/>
                <w:szCs w:val="28"/>
              </w:rPr>
              <w:t>трайба</w:t>
            </w:r>
            <w:proofErr w:type="spellEnd"/>
            <w:r w:rsidRPr="002872CF">
              <w:rPr>
                <w:sz w:val="28"/>
                <w:szCs w:val="28"/>
              </w:rPr>
              <w:t xml:space="preserve"> (0-2 балла), правильность выпо</w:t>
            </w:r>
            <w:r w:rsidRPr="002872CF">
              <w:rPr>
                <w:sz w:val="28"/>
                <w:szCs w:val="28"/>
              </w:rPr>
              <w:t>л</w:t>
            </w:r>
            <w:r w:rsidRPr="002872CF">
              <w:rPr>
                <w:sz w:val="28"/>
                <w:szCs w:val="28"/>
              </w:rPr>
              <w:t>нения методики исследования (0-2 балла), полнота и л</w:t>
            </w:r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</w:rPr>
              <w:t>гичность аналитических выводов(0-3 балла), соответствие требованиям оформления работы(0-2 балла)</w:t>
            </w:r>
            <w:r w:rsidRPr="002872CF">
              <w:rPr>
                <w:color w:val="000000"/>
                <w:sz w:val="28"/>
                <w:szCs w:val="28"/>
              </w:rPr>
              <w:t>, соответствие сроков сдачи работы</w:t>
            </w:r>
            <w:r w:rsidRPr="002872CF">
              <w:rPr>
                <w:sz w:val="28"/>
                <w:szCs w:val="28"/>
              </w:rPr>
              <w:t>(0-1 балла).</w:t>
            </w:r>
          </w:p>
          <w:p w:rsidR="00A90BDC" w:rsidRPr="002872CF" w:rsidRDefault="003518D1" w:rsidP="002872CF">
            <w:pPr>
              <w:numPr>
                <w:ilvl w:val="0"/>
                <w:numId w:val="29"/>
              </w:numPr>
              <w:ind w:left="0" w:firstLine="34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lastRenderedPageBreak/>
              <w:t>Студент должен подготовить презентацию получе</w:t>
            </w:r>
            <w:r w:rsidRPr="002872CF">
              <w:rPr>
                <w:sz w:val="28"/>
                <w:szCs w:val="28"/>
              </w:rPr>
              <w:t>н</w:t>
            </w:r>
            <w:r w:rsidRPr="002872CF">
              <w:rPr>
                <w:sz w:val="28"/>
                <w:szCs w:val="28"/>
              </w:rPr>
              <w:t xml:space="preserve">ных им аналитических результатов тренинг-проекта «SMM - исследование системы HPC бренда в потребительских </w:t>
            </w:r>
            <w:proofErr w:type="spellStart"/>
            <w:r w:rsidRPr="002872CF">
              <w:rPr>
                <w:sz w:val="28"/>
                <w:szCs w:val="28"/>
              </w:rPr>
              <w:t>трайбах</w:t>
            </w:r>
            <w:proofErr w:type="spellEnd"/>
            <w:r w:rsidRPr="002872CF">
              <w:rPr>
                <w:sz w:val="28"/>
                <w:szCs w:val="28"/>
              </w:rPr>
              <w:t xml:space="preserve">» в формате MS </w:t>
            </w:r>
            <w:proofErr w:type="spellStart"/>
            <w:r w:rsidRPr="002872CF">
              <w:rPr>
                <w:sz w:val="28"/>
                <w:szCs w:val="28"/>
              </w:rPr>
              <w:t>PowerPoint</w:t>
            </w:r>
            <w:proofErr w:type="spellEnd"/>
            <w:r w:rsidRPr="002872CF">
              <w:rPr>
                <w:sz w:val="28"/>
                <w:szCs w:val="28"/>
              </w:rPr>
              <w:t>. Критерии оценивания: «Логичность и проработанность структуры презентации» (3 балла), «Понятность и читабельность презентации» (3 балла),  «Оформление презентации» (2 балла), «Соблюд</w:t>
            </w:r>
            <w:r w:rsidRPr="002872CF">
              <w:rPr>
                <w:sz w:val="28"/>
                <w:szCs w:val="28"/>
              </w:rPr>
              <w:t>е</w:t>
            </w:r>
            <w:r w:rsidRPr="002872CF">
              <w:rPr>
                <w:sz w:val="28"/>
                <w:szCs w:val="28"/>
              </w:rPr>
              <w:t>ние норматива длительности выступления» (2 балл)</w:t>
            </w:r>
          </w:p>
          <w:p w:rsidR="003518D1" w:rsidRPr="002872CF" w:rsidRDefault="003518D1" w:rsidP="002872CF">
            <w:pPr>
              <w:numPr>
                <w:ilvl w:val="0"/>
                <w:numId w:val="29"/>
              </w:numPr>
              <w:ind w:left="0" w:firstLine="34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>Итоговая оценка за домашнее задание будет рассч</w:t>
            </w:r>
            <w:r w:rsidRPr="002872CF">
              <w:rPr>
                <w:sz w:val="28"/>
                <w:szCs w:val="28"/>
              </w:rPr>
              <w:t>и</w:t>
            </w:r>
            <w:r w:rsidRPr="002872CF">
              <w:rPr>
                <w:sz w:val="28"/>
                <w:szCs w:val="28"/>
              </w:rPr>
              <w:t>тываться по формуле: О</w:t>
            </w:r>
            <w:r w:rsidRPr="002872CF">
              <w:rPr>
                <w:sz w:val="28"/>
                <w:szCs w:val="28"/>
                <w:vertAlign w:val="subscript"/>
              </w:rPr>
              <w:t xml:space="preserve">дз.1 </w:t>
            </w:r>
            <w:r w:rsidR="00C16B24" w:rsidRPr="002872CF">
              <w:rPr>
                <w:sz w:val="28"/>
                <w:szCs w:val="28"/>
              </w:rPr>
              <w:t>= 0,6</w:t>
            </w:r>
            <w:r w:rsidRPr="002872CF">
              <w:rPr>
                <w:sz w:val="28"/>
                <w:szCs w:val="28"/>
              </w:rPr>
              <w:t>*</w:t>
            </w:r>
            <w:proofErr w:type="spellStart"/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  <w:vertAlign w:val="subscript"/>
              </w:rPr>
              <w:t>отч</w:t>
            </w:r>
            <w:proofErr w:type="spellEnd"/>
            <w:r w:rsidRPr="002872CF">
              <w:rPr>
                <w:sz w:val="28"/>
                <w:szCs w:val="28"/>
                <w:vertAlign w:val="subscript"/>
              </w:rPr>
              <w:t>.</w:t>
            </w:r>
            <w:r w:rsidR="00C16B24" w:rsidRPr="002872CF">
              <w:rPr>
                <w:sz w:val="28"/>
                <w:szCs w:val="28"/>
              </w:rPr>
              <w:t xml:space="preserve"> + 0,4</w:t>
            </w:r>
            <w:r w:rsidRPr="002872CF">
              <w:rPr>
                <w:sz w:val="28"/>
                <w:szCs w:val="28"/>
              </w:rPr>
              <w:t>*</w:t>
            </w:r>
            <w:proofErr w:type="spellStart"/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  <w:vertAlign w:val="subscript"/>
              </w:rPr>
              <w:t>през</w:t>
            </w:r>
            <w:proofErr w:type="spellEnd"/>
            <w:r w:rsidRPr="002872CF">
              <w:rPr>
                <w:sz w:val="28"/>
                <w:szCs w:val="28"/>
                <w:vertAlign w:val="subscript"/>
              </w:rPr>
              <w:t>.</w:t>
            </w:r>
          </w:p>
        </w:tc>
      </w:tr>
      <w:tr w:rsidR="003518D1" w:rsidRPr="00E45386" w:rsidTr="00CE5E39">
        <w:tc>
          <w:tcPr>
            <w:tcW w:w="1384" w:type="dxa"/>
            <w:vMerge/>
          </w:tcPr>
          <w:p w:rsidR="003518D1" w:rsidRPr="00E45386" w:rsidRDefault="003518D1" w:rsidP="00AD39AB">
            <w:pPr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18D1" w:rsidRPr="00E45386" w:rsidRDefault="003518D1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Домашнее задание №2</w:t>
            </w:r>
          </w:p>
        </w:tc>
        <w:tc>
          <w:tcPr>
            <w:tcW w:w="7371" w:type="dxa"/>
          </w:tcPr>
          <w:p w:rsidR="003518D1" w:rsidRPr="002872CF" w:rsidRDefault="003518D1" w:rsidP="002872CF">
            <w:pPr>
              <w:numPr>
                <w:ilvl w:val="0"/>
                <w:numId w:val="30"/>
              </w:numPr>
              <w:ind w:left="0" w:firstLine="23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>Студент должен подготовить и сдать индивидуал</w:t>
            </w:r>
            <w:r w:rsidRPr="002872CF">
              <w:rPr>
                <w:sz w:val="28"/>
                <w:szCs w:val="28"/>
              </w:rPr>
              <w:t>ь</w:t>
            </w:r>
            <w:r w:rsidRPr="002872CF">
              <w:rPr>
                <w:sz w:val="28"/>
                <w:szCs w:val="28"/>
              </w:rPr>
              <w:t>ный письменный отчет, в котором отражены все этапы р</w:t>
            </w:r>
            <w:r w:rsidRPr="002872CF">
              <w:rPr>
                <w:sz w:val="28"/>
                <w:szCs w:val="28"/>
              </w:rPr>
              <w:t>а</w:t>
            </w:r>
            <w:r w:rsidRPr="002872CF">
              <w:rPr>
                <w:sz w:val="28"/>
                <w:szCs w:val="28"/>
              </w:rPr>
              <w:t>боты над тренинг-проектом.</w:t>
            </w:r>
          </w:p>
          <w:p w:rsidR="00A90BDC" w:rsidRPr="002872CF" w:rsidRDefault="00A90BDC" w:rsidP="002872CF">
            <w:pPr>
              <w:numPr>
                <w:ilvl w:val="0"/>
                <w:numId w:val="30"/>
              </w:numPr>
              <w:ind w:left="0" w:firstLine="23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 xml:space="preserve">Студент должен сдать индивидуальный письменный отчет о выполнении им индивидуальных заданий </w:t>
            </w:r>
            <w:proofErr w:type="spellStart"/>
            <w:r w:rsidRPr="002872CF">
              <w:rPr>
                <w:sz w:val="28"/>
                <w:szCs w:val="28"/>
              </w:rPr>
              <w:t>тренинг-проекта</w:t>
            </w:r>
            <w:proofErr w:type="spellEnd"/>
            <w:r w:rsidRPr="002872CF">
              <w:rPr>
                <w:sz w:val="28"/>
                <w:szCs w:val="28"/>
              </w:rPr>
              <w:t xml:space="preserve"> «Разработка </w:t>
            </w:r>
            <w:proofErr w:type="spellStart"/>
            <w:r w:rsidRPr="002872CF">
              <w:rPr>
                <w:sz w:val="28"/>
                <w:szCs w:val="28"/>
              </w:rPr>
              <w:t>бренд-нейма</w:t>
            </w:r>
            <w:proofErr w:type="spellEnd"/>
            <w:r w:rsidRPr="002872CF">
              <w:rPr>
                <w:sz w:val="28"/>
                <w:szCs w:val="28"/>
              </w:rPr>
              <w:t xml:space="preserve"> и логотипа  </w:t>
            </w:r>
            <w:proofErr w:type="spellStart"/>
            <w:r w:rsidRPr="002872CF">
              <w:rPr>
                <w:sz w:val="28"/>
                <w:szCs w:val="28"/>
              </w:rPr>
              <w:t>бизнес-субъекта</w:t>
            </w:r>
            <w:proofErr w:type="spellEnd"/>
            <w:r w:rsidRPr="002872CF">
              <w:rPr>
                <w:sz w:val="28"/>
                <w:szCs w:val="28"/>
              </w:rPr>
              <w:t>». Письменный отчет (7-10 стр.). должен соде</w:t>
            </w:r>
            <w:r w:rsidRPr="002872CF">
              <w:rPr>
                <w:sz w:val="28"/>
                <w:szCs w:val="28"/>
              </w:rPr>
              <w:t>р</w:t>
            </w:r>
            <w:r w:rsidRPr="002872CF">
              <w:rPr>
                <w:sz w:val="28"/>
                <w:szCs w:val="28"/>
              </w:rPr>
              <w:t>жать описание выполнявшихся в рамках второго блока р</w:t>
            </w:r>
            <w:r w:rsidRPr="002872CF">
              <w:rPr>
                <w:sz w:val="28"/>
                <w:szCs w:val="28"/>
              </w:rPr>
              <w:t>а</w:t>
            </w:r>
            <w:r w:rsidRPr="002872CF">
              <w:rPr>
                <w:sz w:val="28"/>
                <w:szCs w:val="28"/>
              </w:rPr>
              <w:t xml:space="preserve">бот, а также описание технологий, методов и приемов </w:t>
            </w:r>
            <w:proofErr w:type="spellStart"/>
            <w:r w:rsidRPr="002872CF">
              <w:rPr>
                <w:sz w:val="28"/>
                <w:szCs w:val="28"/>
              </w:rPr>
              <w:t>бренд-нейминга</w:t>
            </w:r>
            <w:proofErr w:type="spellEnd"/>
            <w:r w:rsidRPr="002872CF">
              <w:rPr>
                <w:sz w:val="28"/>
                <w:szCs w:val="28"/>
              </w:rPr>
              <w:t xml:space="preserve"> и верстки логотипа, использованных ст</w:t>
            </w:r>
            <w:r w:rsidRPr="002872CF">
              <w:rPr>
                <w:sz w:val="28"/>
                <w:szCs w:val="28"/>
              </w:rPr>
              <w:t>у</w:t>
            </w:r>
            <w:r w:rsidRPr="002872CF">
              <w:rPr>
                <w:sz w:val="28"/>
                <w:szCs w:val="28"/>
              </w:rPr>
              <w:t>дентом в процессе креативной разработки проекта.  К о</w:t>
            </w:r>
            <w:r w:rsidRPr="002872CF">
              <w:rPr>
                <w:sz w:val="28"/>
                <w:szCs w:val="28"/>
              </w:rPr>
              <w:t>т</w:t>
            </w:r>
            <w:r w:rsidRPr="002872CF">
              <w:rPr>
                <w:sz w:val="28"/>
                <w:szCs w:val="28"/>
              </w:rPr>
              <w:t>чету должны прилагаться оригинал-макеты эскизов в фо</w:t>
            </w:r>
            <w:r w:rsidRPr="002872CF">
              <w:rPr>
                <w:sz w:val="28"/>
                <w:szCs w:val="28"/>
              </w:rPr>
              <w:t>р</w:t>
            </w:r>
            <w:r w:rsidRPr="002872CF">
              <w:rPr>
                <w:sz w:val="28"/>
                <w:szCs w:val="28"/>
              </w:rPr>
              <w:t xml:space="preserve">мате </w:t>
            </w:r>
            <w:proofErr w:type="spellStart"/>
            <w:r w:rsidRPr="002872CF">
              <w:rPr>
                <w:sz w:val="28"/>
                <w:szCs w:val="28"/>
              </w:rPr>
              <w:t>Adobe</w:t>
            </w:r>
            <w:proofErr w:type="spellEnd"/>
            <w:r w:rsidRPr="002872CF">
              <w:rPr>
                <w:sz w:val="28"/>
                <w:szCs w:val="28"/>
              </w:rPr>
              <w:t xml:space="preserve"> </w:t>
            </w:r>
            <w:proofErr w:type="spellStart"/>
            <w:r w:rsidRPr="002872CF">
              <w:rPr>
                <w:sz w:val="28"/>
                <w:szCs w:val="28"/>
              </w:rPr>
              <w:t>Photoshop</w:t>
            </w:r>
            <w:proofErr w:type="spellEnd"/>
            <w:r w:rsidRPr="002872CF">
              <w:rPr>
                <w:sz w:val="28"/>
                <w:szCs w:val="28"/>
              </w:rPr>
              <w:t xml:space="preserve"> (*.</w:t>
            </w:r>
            <w:proofErr w:type="spellStart"/>
            <w:r w:rsidRPr="002872CF">
              <w:rPr>
                <w:sz w:val="28"/>
                <w:szCs w:val="28"/>
              </w:rPr>
              <w:t>psd</w:t>
            </w:r>
            <w:proofErr w:type="spellEnd"/>
            <w:r w:rsidRPr="002872CF">
              <w:rPr>
                <w:sz w:val="28"/>
                <w:szCs w:val="28"/>
              </w:rPr>
              <w:t>) и *.</w:t>
            </w:r>
            <w:proofErr w:type="spellStart"/>
            <w:r w:rsidRPr="002872CF">
              <w:rPr>
                <w:sz w:val="28"/>
                <w:szCs w:val="28"/>
              </w:rPr>
              <w:t>jpeg</w:t>
            </w:r>
            <w:proofErr w:type="spellEnd"/>
            <w:r w:rsidRPr="002872CF">
              <w:rPr>
                <w:sz w:val="28"/>
                <w:szCs w:val="28"/>
              </w:rPr>
              <w:t xml:space="preserve"> в разрешении 300 </w:t>
            </w:r>
            <w:proofErr w:type="spellStart"/>
            <w:r w:rsidRPr="002872CF">
              <w:rPr>
                <w:sz w:val="28"/>
                <w:szCs w:val="28"/>
              </w:rPr>
              <w:t>dpi</w:t>
            </w:r>
            <w:proofErr w:type="spellEnd"/>
            <w:r w:rsidRPr="002872CF">
              <w:rPr>
                <w:sz w:val="28"/>
                <w:szCs w:val="28"/>
              </w:rPr>
              <w:t xml:space="preserve">. По данному виду контроля оцениваются: «Выполнение </w:t>
            </w:r>
            <w:r w:rsidRPr="002872CF">
              <w:rPr>
                <w:color w:val="000000"/>
                <w:sz w:val="28"/>
                <w:szCs w:val="28"/>
              </w:rPr>
              <w:t xml:space="preserve">норматива количества вариантов логотипа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, «К</w:t>
            </w:r>
            <w:r w:rsidRPr="002872CF">
              <w:rPr>
                <w:color w:val="000000"/>
                <w:sz w:val="28"/>
                <w:szCs w:val="28"/>
              </w:rPr>
              <w:t>а</w:t>
            </w:r>
            <w:r w:rsidRPr="002872CF">
              <w:rPr>
                <w:color w:val="000000"/>
                <w:sz w:val="28"/>
                <w:szCs w:val="28"/>
              </w:rPr>
              <w:t xml:space="preserve">чество проработки  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визуала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 логотипа»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, «Ауте</w:t>
            </w:r>
            <w:r w:rsidRPr="002872CF">
              <w:rPr>
                <w:color w:val="000000"/>
                <w:sz w:val="28"/>
                <w:szCs w:val="28"/>
              </w:rPr>
              <w:t>н</w:t>
            </w:r>
            <w:r w:rsidRPr="002872CF">
              <w:rPr>
                <w:color w:val="000000"/>
                <w:sz w:val="28"/>
                <w:szCs w:val="28"/>
              </w:rPr>
              <w:t xml:space="preserve">тичность 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визуала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 логотипа»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 xml:space="preserve">, «Композиция шрифта и 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визуала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, «Оптический баланс комп</w:t>
            </w:r>
            <w:r w:rsidRPr="002872CF">
              <w:rPr>
                <w:color w:val="000000"/>
                <w:sz w:val="28"/>
                <w:szCs w:val="28"/>
              </w:rPr>
              <w:t>о</w:t>
            </w:r>
            <w:r w:rsidRPr="002872CF">
              <w:rPr>
                <w:color w:val="000000"/>
                <w:sz w:val="28"/>
                <w:szCs w:val="28"/>
              </w:rPr>
              <w:t xml:space="preserve">зиции»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, «Адекватность выбора колориметрич</w:t>
            </w:r>
            <w:r w:rsidRPr="002872CF">
              <w:rPr>
                <w:color w:val="000000"/>
                <w:sz w:val="28"/>
                <w:szCs w:val="28"/>
              </w:rPr>
              <w:t>е</w:t>
            </w:r>
            <w:r w:rsidRPr="002872CF">
              <w:rPr>
                <w:color w:val="000000"/>
                <w:sz w:val="28"/>
                <w:szCs w:val="28"/>
              </w:rPr>
              <w:t xml:space="preserve">ской схемы логотипа»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 xml:space="preserve">, «согласование шрифта и 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визуала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, «Аутентичность и эффектность шри</w:t>
            </w:r>
            <w:r w:rsidRPr="002872CF">
              <w:rPr>
                <w:color w:val="000000"/>
                <w:sz w:val="28"/>
                <w:szCs w:val="28"/>
              </w:rPr>
              <w:t>ф</w:t>
            </w:r>
            <w:r w:rsidRPr="002872CF">
              <w:rPr>
                <w:color w:val="000000"/>
                <w:sz w:val="28"/>
                <w:szCs w:val="28"/>
              </w:rPr>
              <w:t xml:space="preserve">та»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, «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Креативность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бренд-нейма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 и верстки 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в</w:t>
            </w:r>
            <w:r w:rsidRPr="002872CF">
              <w:rPr>
                <w:color w:val="000000"/>
                <w:sz w:val="28"/>
                <w:szCs w:val="28"/>
              </w:rPr>
              <w:t>и</w:t>
            </w:r>
            <w:r w:rsidRPr="002872CF">
              <w:rPr>
                <w:color w:val="000000"/>
                <w:sz w:val="28"/>
                <w:szCs w:val="28"/>
              </w:rPr>
              <w:t>зуала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 xml:space="preserve">, «Соответствие сроков сдачи работы»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.</w:t>
            </w:r>
          </w:p>
          <w:p w:rsidR="00A90BDC" w:rsidRPr="002872CF" w:rsidRDefault="003518D1" w:rsidP="002872CF">
            <w:pPr>
              <w:numPr>
                <w:ilvl w:val="0"/>
                <w:numId w:val="30"/>
              </w:numPr>
              <w:ind w:left="0" w:firstLine="23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 xml:space="preserve">Студент должен сдать презентацию полученных им аналитических результатов </w:t>
            </w:r>
            <w:proofErr w:type="spellStart"/>
            <w:r w:rsidRPr="002872CF">
              <w:rPr>
                <w:sz w:val="28"/>
                <w:szCs w:val="28"/>
              </w:rPr>
              <w:t>тренинг-проекта</w:t>
            </w:r>
            <w:proofErr w:type="spellEnd"/>
            <w:r w:rsidRPr="002872CF">
              <w:rPr>
                <w:sz w:val="28"/>
                <w:szCs w:val="28"/>
              </w:rPr>
              <w:t xml:space="preserve"> «Разработка </w:t>
            </w:r>
            <w:proofErr w:type="spellStart"/>
            <w:r w:rsidRPr="002872CF">
              <w:rPr>
                <w:sz w:val="28"/>
                <w:szCs w:val="28"/>
              </w:rPr>
              <w:t>бренд-нейма</w:t>
            </w:r>
            <w:proofErr w:type="spellEnd"/>
            <w:r w:rsidRPr="002872CF">
              <w:rPr>
                <w:sz w:val="28"/>
                <w:szCs w:val="28"/>
              </w:rPr>
              <w:t xml:space="preserve"> и логотипа  </w:t>
            </w:r>
            <w:proofErr w:type="spellStart"/>
            <w:r w:rsidRPr="002872CF">
              <w:rPr>
                <w:sz w:val="28"/>
                <w:szCs w:val="28"/>
              </w:rPr>
              <w:t>бизнес-субъекта</w:t>
            </w:r>
            <w:proofErr w:type="spellEnd"/>
            <w:r w:rsidRPr="002872CF">
              <w:rPr>
                <w:sz w:val="28"/>
                <w:szCs w:val="28"/>
              </w:rPr>
              <w:t xml:space="preserve">» в формате MS </w:t>
            </w:r>
            <w:proofErr w:type="spellStart"/>
            <w:r w:rsidRPr="002872CF">
              <w:rPr>
                <w:sz w:val="28"/>
                <w:szCs w:val="28"/>
              </w:rPr>
              <w:t>PowerPoint</w:t>
            </w:r>
            <w:proofErr w:type="spellEnd"/>
            <w:r w:rsidRPr="002872CF">
              <w:rPr>
                <w:sz w:val="28"/>
                <w:szCs w:val="28"/>
              </w:rPr>
              <w:t>. Критерии оценивания: «Логичность и прораб</w:t>
            </w:r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</w:rPr>
              <w:t>танность структуры презентации» (3 балла), «Понятность и читабельность презентации» (3 балла),  «Оформление пр</w:t>
            </w:r>
            <w:r w:rsidRPr="002872CF">
              <w:rPr>
                <w:sz w:val="28"/>
                <w:szCs w:val="28"/>
              </w:rPr>
              <w:t>е</w:t>
            </w:r>
            <w:r w:rsidRPr="002872CF">
              <w:rPr>
                <w:sz w:val="28"/>
                <w:szCs w:val="28"/>
              </w:rPr>
              <w:t>зентации» (2 балла), «Соблюдение норматива длительн</w:t>
            </w:r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</w:rPr>
              <w:t>сти выступления» (2 балл)</w:t>
            </w:r>
          </w:p>
          <w:p w:rsidR="003518D1" w:rsidRPr="002872CF" w:rsidRDefault="003518D1" w:rsidP="002872CF">
            <w:pPr>
              <w:numPr>
                <w:ilvl w:val="0"/>
                <w:numId w:val="30"/>
              </w:numPr>
              <w:ind w:left="0" w:firstLine="23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lastRenderedPageBreak/>
              <w:t xml:space="preserve"> Итоговая оценка за домашнее задание будет рассч</w:t>
            </w:r>
            <w:r w:rsidRPr="002872CF">
              <w:rPr>
                <w:sz w:val="28"/>
                <w:szCs w:val="28"/>
              </w:rPr>
              <w:t>и</w:t>
            </w:r>
            <w:r w:rsidRPr="002872CF">
              <w:rPr>
                <w:sz w:val="28"/>
                <w:szCs w:val="28"/>
              </w:rPr>
              <w:t>тываться по формуле: О</w:t>
            </w:r>
            <w:r w:rsidRPr="002872CF">
              <w:rPr>
                <w:sz w:val="28"/>
                <w:szCs w:val="28"/>
                <w:vertAlign w:val="subscript"/>
              </w:rPr>
              <w:t xml:space="preserve">дз.2 </w:t>
            </w:r>
            <w:r w:rsidR="00C16B24" w:rsidRPr="002872CF">
              <w:rPr>
                <w:sz w:val="28"/>
                <w:szCs w:val="28"/>
              </w:rPr>
              <w:t>= 0,6</w:t>
            </w:r>
            <w:r w:rsidRPr="002872CF">
              <w:rPr>
                <w:sz w:val="28"/>
                <w:szCs w:val="28"/>
              </w:rPr>
              <w:t>*</w:t>
            </w:r>
            <w:proofErr w:type="spellStart"/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  <w:vertAlign w:val="subscript"/>
              </w:rPr>
              <w:t>отч</w:t>
            </w:r>
            <w:proofErr w:type="spellEnd"/>
            <w:r w:rsidRPr="002872CF">
              <w:rPr>
                <w:sz w:val="28"/>
                <w:szCs w:val="28"/>
                <w:vertAlign w:val="subscript"/>
              </w:rPr>
              <w:t>.</w:t>
            </w:r>
            <w:r w:rsidR="00C16B24" w:rsidRPr="002872CF">
              <w:rPr>
                <w:sz w:val="28"/>
                <w:szCs w:val="28"/>
              </w:rPr>
              <w:t xml:space="preserve"> + 0,4</w:t>
            </w:r>
            <w:r w:rsidRPr="002872CF">
              <w:rPr>
                <w:sz w:val="28"/>
                <w:szCs w:val="28"/>
              </w:rPr>
              <w:t>*</w:t>
            </w:r>
            <w:proofErr w:type="spellStart"/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  <w:vertAlign w:val="subscript"/>
              </w:rPr>
              <w:t>през</w:t>
            </w:r>
            <w:proofErr w:type="spellEnd"/>
            <w:r w:rsidRPr="002872CF">
              <w:rPr>
                <w:sz w:val="28"/>
                <w:szCs w:val="28"/>
                <w:vertAlign w:val="subscript"/>
              </w:rPr>
              <w:t>.</w:t>
            </w:r>
          </w:p>
        </w:tc>
      </w:tr>
      <w:tr w:rsidR="003518D1" w:rsidRPr="00E45386" w:rsidTr="00CE5E39">
        <w:tc>
          <w:tcPr>
            <w:tcW w:w="1384" w:type="dxa"/>
            <w:vMerge/>
          </w:tcPr>
          <w:p w:rsidR="003518D1" w:rsidRPr="00E45386" w:rsidRDefault="003518D1" w:rsidP="00AD39AB">
            <w:pPr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18D1" w:rsidRPr="00E45386" w:rsidRDefault="003518D1" w:rsidP="00AD39AB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 xml:space="preserve">Домашнее задание №3 </w:t>
            </w:r>
          </w:p>
        </w:tc>
        <w:tc>
          <w:tcPr>
            <w:tcW w:w="7371" w:type="dxa"/>
          </w:tcPr>
          <w:p w:rsidR="003518D1" w:rsidRPr="002872CF" w:rsidRDefault="003518D1" w:rsidP="002872CF">
            <w:pPr>
              <w:numPr>
                <w:ilvl w:val="0"/>
                <w:numId w:val="31"/>
              </w:numPr>
              <w:ind w:left="0" w:firstLine="23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>Студент должен подготовить и сдать индивидуал</w:t>
            </w:r>
            <w:r w:rsidRPr="002872CF">
              <w:rPr>
                <w:sz w:val="28"/>
                <w:szCs w:val="28"/>
              </w:rPr>
              <w:t>ь</w:t>
            </w:r>
            <w:r w:rsidRPr="002872CF">
              <w:rPr>
                <w:sz w:val="28"/>
                <w:szCs w:val="28"/>
              </w:rPr>
              <w:t xml:space="preserve">ный </w:t>
            </w:r>
            <w:proofErr w:type="spellStart"/>
            <w:r w:rsidRPr="002872CF">
              <w:rPr>
                <w:sz w:val="28"/>
                <w:szCs w:val="28"/>
              </w:rPr>
              <w:t>пись-менный</w:t>
            </w:r>
            <w:proofErr w:type="spellEnd"/>
            <w:r w:rsidRPr="002872CF">
              <w:rPr>
                <w:sz w:val="28"/>
                <w:szCs w:val="28"/>
              </w:rPr>
              <w:t xml:space="preserve"> отчет, в котором отражены все этапы р</w:t>
            </w:r>
            <w:r w:rsidRPr="002872CF">
              <w:rPr>
                <w:sz w:val="28"/>
                <w:szCs w:val="28"/>
              </w:rPr>
              <w:t>а</w:t>
            </w:r>
            <w:r w:rsidRPr="002872CF">
              <w:rPr>
                <w:sz w:val="28"/>
                <w:szCs w:val="28"/>
              </w:rPr>
              <w:t>боты над тренинг-проектом.</w:t>
            </w:r>
          </w:p>
          <w:p w:rsidR="00A90BDC" w:rsidRPr="002872CF" w:rsidRDefault="00A90BDC" w:rsidP="002872CF">
            <w:pPr>
              <w:numPr>
                <w:ilvl w:val="0"/>
                <w:numId w:val="31"/>
              </w:numPr>
              <w:ind w:left="0" w:firstLine="23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>Студент должен сдать индивидуальный письменный отчет о выполнении им индивидуальных заданий тренинг-проекта «Разработка элементов бренд-бука бизнес-субъекта». Письменный отчет (20-30 стр.). должен соде</w:t>
            </w:r>
            <w:r w:rsidRPr="002872CF">
              <w:rPr>
                <w:sz w:val="28"/>
                <w:szCs w:val="28"/>
              </w:rPr>
              <w:t>р</w:t>
            </w:r>
            <w:r w:rsidRPr="002872CF">
              <w:rPr>
                <w:sz w:val="28"/>
                <w:szCs w:val="28"/>
              </w:rPr>
              <w:t>жать описание выполнявшихся в рамках второго блока р</w:t>
            </w:r>
            <w:r w:rsidRPr="002872CF">
              <w:rPr>
                <w:sz w:val="28"/>
                <w:szCs w:val="28"/>
              </w:rPr>
              <w:t>а</w:t>
            </w:r>
            <w:r w:rsidRPr="002872CF">
              <w:rPr>
                <w:sz w:val="28"/>
                <w:szCs w:val="28"/>
              </w:rPr>
              <w:t>бот, а также описание принципов, технологий и методов, использованных студентом в процессе креативной разр</w:t>
            </w:r>
            <w:r w:rsidRPr="002872CF">
              <w:rPr>
                <w:sz w:val="28"/>
                <w:szCs w:val="28"/>
              </w:rPr>
              <w:t>а</w:t>
            </w:r>
            <w:r w:rsidRPr="002872CF">
              <w:rPr>
                <w:sz w:val="28"/>
                <w:szCs w:val="28"/>
              </w:rPr>
              <w:t xml:space="preserve">ботки проекта.  К отчету должны прилагаться оригинал-макеты эскизов в формате </w:t>
            </w:r>
            <w:proofErr w:type="spellStart"/>
            <w:r w:rsidRPr="002872CF">
              <w:rPr>
                <w:sz w:val="28"/>
                <w:szCs w:val="28"/>
              </w:rPr>
              <w:t>Adobe</w:t>
            </w:r>
            <w:proofErr w:type="spellEnd"/>
            <w:r w:rsidRPr="002872CF">
              <w:rPr>
                <w:sz w:val="28"/>
                <w:szCs w:val="28"/>
              </w:rPr>
              <w:t xml:space="preserve"> </w:t>
            </w:r>
            <w:proofErr w:type="spellStart"/>
            <w:r w:rsidRPr="002872CF">
              <w:rPr>
                <w:sz w:val="28"/>
                <w:szCs w:val="28"/>
              </w:rPr>
              <w:t>Photoshop</w:t>
            </w:r>
            <w:proofErr w:type="spellEnd"/>
            <w:r w:rsidRPr="002872CF">
              <w:rPr>
                <w:sz w:val="28"/>
                <w:szCs w:val="28"/>
              </w:rPr>
              <w:t xml:space="preserve"> (*.</w:t>
            </w:r>
            <w:proofErr w:type="spellStart"/>
            <w:r w:rsidRPr="002872CF">
              <w:rPr>
                <w:sz w:val="28"/>
                <w:szCs w:val="28"/>
              </w:rPr>
              <w:t>psd</w:t>
            </w:r>
            <w:proofErr w:type="spellEnd"/>
            <w:r w:rsidRPr="002872CF">
              <w:rPr>
                <w:sz w:val="28"/>
                <w:szCs w:val="28"/>
              </w:rPr>
              <w:t>) и *.</w:t>
            </w:r>
            <w:proofErr w:type="spellStart"/>
            <w:r w:rsidRPr="002872CF">
              <w:rPr>
                <w:sz w:val="28"/>
                <w:szCs w:val="28"/>
              </w:rPr>
              <w:t>jpeg</w:t>
            </w:r>
            <w:proofErr w:type="spellEnd"/>
            <w:r w:rsidRPr="002872CF">
              <w:rPr>
                <w:sz w:val="28"/>
                <w:szCs w:val="28"/>
              </w:rPr>
              <w:t xml:space="preserve"> в разрешении 300 </w:t>
            </w:r>
            <w:proofErr w:type="spellStart"/>
            <w:r w:rsidRPr="002872CF">
              <w:rPr>
                <w:sz w:val="28"/>
                <w:szCs w:val="28"/>
              </w:rPr>
              <w:t>dpi</w:t>
            </w:r>
            <w:proofErr w:type="spellEnd"/>
            <w:r w:rsidRPr="002872CF">
              <w:rPr>
                <w:sz w:val="28"/>
                <w:szCs w:val="28"/>
              </w:rPr>
              <w:t>. По данному виду контроля оцен</w:t>
            </w:r>
            <w:r w:rsidRPr="002872CF">
              <w:rPr>
                <w:sz w:val="28"/>
                <w:szCs w:val="28"/>
              </w:rPr>
              <w:t>и</w:t>
            </w:r>
            <w:r w:rsidRPr="002872CF">
              <w:rPr>
                <w:sz w:val="28"/>
                <w:szCs w:val="28"/>
              </w:rPr>
              <w:t xml:space="preserve">ваются: «Выполнение </w:t>
            </w:r>
            <w:r w:rsidRPr="002872CF">
              <w:rPr>
                <w:color w:val="000000"/>
                <w:sz w:val="28"/>
                <w:szCs w:val="28"/>
              </w:rPr>
              <w:t>количественных нормативов по в</w:t>
            </w:r>
            <w:r w:rsidRPr="002872CF">
              <w:rPr>
                <w:color w:val="000000"/>
                <w:sz w:val="28"/>
                <w:szCs w:val="28"/>
              </w:rPr>
              <w:t>а</w:t>
            </w:r>
            <w:r w:rsidRPr="002872CF">
              <w:rPr>
                <w:color w:val="000000"/>
                <w:sz w:val="28"/>
                <w:szCs w:val="28"/>
              </w:rPr>
              <w:t xml:space="preserve">риантам верстки 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элементовбренд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- бука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, «Кач</w:t>
            </w:r>
            <w:r w:rsidRPr="002872CF">
              <w:rPr>
                <w:color w:val="000000"/>
                <w:sz w:val="28"/>
                <w:szCs w:val="28"/>
              </w:rPr>
              <w:t>е</w:t>
            </w:r>
            <w:r w:rsidRPr="002872CF">
              <w:rPr>
                <w:color w:val="000000"/>
                <w:sz w:val="28"/>
                <w:szCs w:val="28"/>
              </w:rPr>
              <w:t xml:space="preserve">ство проработки  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визуалов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 xml:space="preserve">, «Аутентичность 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в</w:t>
            </w:r>
            <w:r w:rsidRPr="002872CF">
              <w:rPr>
                <w:color w:val="000000"/>
                <w:sz w:val="28"/>
                <w:szCs w:val="28"/>
              </w:rPr>
              <w:t>и</w:t>
            </w:r>
            <w:r w:rsidRPr="002872CF">
              <w:rPr>
                <w:color w:val="000000"/>
                <w:sz w:val="28"/>
                <w:szCs w:val="28"/>
              </w:rPr>
              <w:t>зуалов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 xml:space="preserve">, « Композиционная целостность верстки шрифтов и 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визуалов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, «Оптический баланс ко</w:t>
            </w:r>
            <w:r w:rsidRPr="002872CF">
              <w:rPr>
                <w:color w:val="000000"/>
                <w:sz w:val="28"/>
                <w:szCs w:val="28"/>
              </w:rPr>
              <w:t>м</w:t>
            </w:r>
            <w:r w:rsidRPr="002872CF">
              <w:rPr>
                <w:color w:val="000000"/>
                <w:sz w:val="28"/>
                <w:szCs w:val="28"/>
              </w:rPr>
              <w:t xml:space="preserve">позиций»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, «Адекватность выбора колориметр</w:t>
            </w:r>
            <w:r w:rsidRPr="002872CF">
              <w:rPr>
                <w:color w:val="000000"/>
                <w:sz w:val="28"/>
                <w:szCs w:val="28"/>
              </w:rPr>
              <w:t>и</w:t>
            </w:r>
            <w:r w:rsidRPr="002872CF">
              <w:rPr>
                <w:color w:val="000000"/>
                <w:sz w:val="28"/>
                <w:szCs w:val="28"/>
              </w:rPr>
              <w:t xml:space="preserve">ческих схем верстки»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 xml:space="preserve">, «Аутентичность 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визу</w:t>
            </w:r>
            <w:r w:rsidRPr="002872CF">
              <w:rPr>
                <w:color w:val="000000"/>
                <w:sz w:val="28"/>
                <w:szCs w:val="28"/>
              </w:rPr>
              <w:t>а</w:t>
            </w:r>
            <w:r w:rsidRPr="002872CF">
              <w:rPr>
                <w:color w:val="000000"/>
                <w:sz w:val="28"/>
                <w:szCs w:val="28"/>
              </w:rPr>
              <w:t>лов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, «</w:t>
            </w:r>
            <w:proofErr w:type="spellStart"/>
            <w:r w:rsidRPr="002872CF">
              <w:rPr>
                <w:color w:val="000000"/>
                <w:sz w:val="28"/>
                <w:szCs w:val="28"/>
              </w:rPr>
              <w:t>Креативность</w:t>
            </w:r>
            <w:proofErr w:type="spellEnd"/>
            <w:r w:rsidRPr="002872CF">
              <w:rPr>
                <w:color w:val="000000"/>
                <w:sz w:val="28"/>
                <w:szCs w:val="28"/>
              </w:rPr>
              <w:t xml:space="preserve"> разработки и верстки эл</w:t>
            </w:r>
            <w:r w:rsidRPr="002872CF">
              <w:rPr>
                <w:color w:val="000000"/>
                <w:sz w:val="28"/>
                <w:szCs w:val="28"/>
              </w:rPr>
              <w:t>е</w:t>
            </w:r>
            <w:r w:rsidRPr="002872CF">
              <w:rPr>
                <w:color w:val="000000"/>
                <w:sz w:val="28"/>
                <w:szCs w:val="28"/>
              </w:rPr>
              <w:t xml:space="preserve">ментов бренда» </w:t>
            </w:r>
            <w:r w:rsidRPr="002872CF">
              <w:rPr>
                <w:sz w:val="28"/>
                <w:szCs w:val="28"/>
              </w:rPr>
              <w:t>(0-2 балл)</w:t>
            </w:r>
            <w:r w:rsidRPr="002872CF">
              <w:rPr>
                <w:color w:val="000000"/>
                <w:sz w:val="28"/>
                <w:szCs w:val="28"/>
              </w:rPr>
              <w:t>, «Соответствие сроков сдачи р</w:t>
            </w:r>
            <w:r w:rsidRPr="002872CF">
              <w:rPr>
                <w:color w:val="000000"/>
                <w:sz w:val="28"/>
                <w:szCs w:val="28"/>
              </w:rPr>
              <w:t>а</w:t>
            </w:r>
            <w:r w:rsidRPr="002872CF">
              <w:rPr>
                <w:color w:val="000000"/>
                <w:sz w:val="28"/>
                <w:szCs w:val="28"/>
              </w:rPr>
              <w:t xml:space="preserve">боты» </w:t>
            </w:r>
            <w:r w:rsidRPr="002872CF">
              <w:rPr>
                <w:sz w:val="28"/>
                <w:szCs w:val="28"/>
              </w:rPr>
              <w:t>(0-1 балл)</w:t>
            </w:r>
            <w:r w:rsidRPr="002872CF">
              <w:rPr>
                <w:color w:val="000000"/>
                <w:sz w:val="28"/>
                <w:szCs w:val="28"/>
              </w:rPr>
              <w:t>.</w:t>
            </w:r>
          </w:p>
          <w:p w:rsidR="00A90BDC" w:rsidRPr="002872CF" w:rsidRDefault="003518D1" w:rsidP="002872CF">
            <w:pPr>
              <w:numPr>
                <w:ilvl w:val="0"/>
                <w:numId w:val="31"/>
              </w:numPr>
              <w:ind w:left="0" w:firstLine="23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 xml:space="preserve"> Студент должен сдать презентацию полученных им аналитических результатов тренинг-проекта «Разработка элементов бренд-бука бизнес-субъекта» в формате MS </w:t>
            </w:r>
            <w:proofErr w:type="spellStart"/>
            <w:r w:rsidRPr="002872CF">
              <w:rPr>
                <w:sz w:val="28"/>
                <w:szCs w:val="28"/>
              </w:rPr>
              <w:t>PowerPoint</w:t>
            </w:r>
            <w:proofErr w:type="spellEnd"/>
            <w:r w:rsidRPr="002872CF">
              <w:rPr>
                <w:sz w:val="28"/>
                <w:szCs w:val="28"/>
              </w:rPr>
              <w:t>. Критерии оценивания: «Логичность и прораб</w:t>
            </w:r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</w:rPr>
              <w:t>танность структуры презентации» (3 балла), «Понятность и читабельность презентации» (3 балла),  «Оформление пр</w:t>
            </w:r>
            <w:r w:rsidRPr="002872CF">
              <w:rPr>
                <w:sz w:val="28"/>
                <w:szCs w:val="28"/>
              </w:rPr>
              <w:t>е</w:t>
            </w:r>
            <w:r w:rsidRPr="002872CF">
              <w:rPr>
                <w:sz w:val="28"/>
                <w:szCs w:val="28"/>
              </w:rPr>
              <w:t>зентации» (2 балла), «Соблюдение норматива длительн</w:t>
            </w:r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</w:rPr>
              <w:t>сти выступления» (2 балл).</w:t>
            </w:r>
          </w:p>
          <w:p w:rsidR="003518D1" w:rsidRPr="002872CF" w:rsidRDefault="003518D1" w:rsidP="002872CF">
            <w:pPr>
              <w:numPr>
                <w:ilvl w:val="0"/>
                <w:numId w:val="31"/>
              </w:numPr>
              <w:ind w:left="0" w:firstLine="23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>Итоговая оценка за домашнее задание будет рассч</w:t>
            </w:r>
            <w:r w:rsidRPr="002872CF">
              <w:rPr>
                <w:sz w:val="28"/>
                <w:szCs w:val="28"/>
              </w:rPr>
              <w:t>и</w:t>
            </w:r>
            <w:r w:rsidRPr="002872CF">
              <w:rPr>
                <w:sz w:val="28"/>
                <w:szCs w:val="28"/>
              </w:rPr>
              <w:t>тываться по формуле: О</w:t>
            </w:r>
            <w:r w:rsidRPr="002872CF">
              <w:rPr>
                <w:sz w:val="28"/>
                <w:szCs w:val="28"/>
                <w:vertAlign w:val="subscript"/>
              </w:rPr>
              <w:t xml:space="preserve">дз.3 </w:t>
            </w:r>
            <w:r w:rsidR="00C16B24" w:rsidRPr="002872CF">
              <w:rPr>
                <w:sz w:val="28"/>
                <w:szCs w:val="28"/>
              </w:rPr>
              <w:t>= 0,6</w:t>
            </w:r>
            <w:r w:rsidRPr="002872CF">
              <w:rPr>
                <w:sz w:val="28"/>
                <w:szCs w:val="28"/>
              </w:rPr>
              <w:t>*</w:t>
            </w:r>
            <w:proofErr w:type="spellStart"/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  <w:vertAlign w:val="subscript"/>
              </w:rPr>
              <w:t>отч</w:t>
            </w:r>
            <w:proofErr w:type="spellEnd"/>
            <w:r w:rsidRPr="002872CF">
              <w:rPr>
                <w:sz w:val="28"/>
                <w:szCs w:val="28"/>
                <w:vertAlign w:val="subscript"/>
              </w:rPr>
              <w:t>.</w:t>
            </w:r>
            <w:r w:rsidR="00C16B24" w:rsidRPr="002872CF">
              <w:rPr>
                <w:sz w:val="28"/>
                <w:szCs w:val="28"/>
              </w:rPr>
              <w:t xml:space="preserve"> + 0,4</w:t>
            </w:r>
            <w:r w:rsidRPr="002872CF">
              <w:rPr>
                <w:sz w:val="28"/>
                <w:szCs w:val="28"/>
              </w:rPr>
              <w:t>*</w:t>
            </w:r>
            <w:proofErr w:type="spellStart"/>
            <w:r w:rsidRPr="002872CF">
              <w:rPr>
                <w:sz w:val="28"/>
                <w:szCs w:val="28"/>
              </w:rPr>
              <w:t>О</w:t>
            </w:r>
            <w:r w:rsidRPr="002872CF">
              <w:rPr>
                <w:sz w:val="28"/>
                <w:szCs w:val="28"/>
                <w:vertAlign w:val="subscript"/>
              </w:rPr>
              <w:t>през</w:t>
            </w:r>
            <w:proofErr w:type="spellEnd"/>
            <w:r w:rsidRPr="002872CF">
              <w:rPr>
                <w:sz w:val="28"/>
                <w:szCs w:val="28"/>
                <w:vertAlign w:val="subscript"/>
              </w:rPr>
              <w:t>.</w:t>
            </w:r>
          </w:p>
        </w:tc>
      </w:tr>
      <w:tr w:rsidR="003518D1" w:rsidRPr="00E45386" w:rsidTr="00CE5E39">
        <w:tc>
          <w:tcPr>
            <w:tcW w:w="1384" w:type="dxa"/>
          </w:tcPr>
          <w:p w:rsidR="003518D1" w:rsidRPr="00E45386" w:rsidRDefault="003518D1" w:rsidP="00AD39AB">
            <w:pPr>
              <w:ind w:right="-108"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Промеж</w:t>
            </w:r>
            <w:r w:rsidRPr="00E45386">
              <w:rPr>
                <w:sz w:val="28"/>
                <w:szCs w:val="28"/>
              </w:rPr>
              <w:t>у</w:t>
            </w:r>
            <w:r w:rsidRPr="00E45386">
              <w:rPr>
                <w:sz w:val="28"/>
                <w:szCs w:val="28"/>
              </w:rPr>
              <w:t>точный</w:t>
            </w:r>
          </w:p>
        </w:tc>
        <w:tc>
          <w:tcPr>
            <w:tcW w:w="1701" w:type="dxa"/>
          </w:tcPr>
          <w:p w:rsidR="003518D1" w:rsidRPr="00E45386" w:rsidRDefault="003518D1" w:rsidP="000347B2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Экзамен</w:t>
            </w:r>
          </w:p>
          <w:p w:rsidR="003518D1" w:rsidRPr="00E45386" w:rsidRDefault="003518D1" w:rsidP="00AD39A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518D1" w:rsidRPr="002872CF" w:rsidRDefault="003518D1" w:rsidP="002872CF">
            <w:pPr>
              <w:ind w:firstLine="0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>Студент должен в течение 40 минут продемонстрировать знание ответов итогового теста на 40 вопросов тестовых заданий. Цена одного правильно выполненного тестового задания – 0,25 балла</w:t>
            </w:r>
          </w:p>
        </w:tc>
      </w:tr>
      <w:tr w:rsidR="003518D1" w:rsidRPr="00E45386" w:rsidTr="00CE5E39">
        <w:tc>
          <w:tcPr>
            <w:tcW w:w="1384" w:type="dxa"/>
          </w:tcPr>
          <w:p w:rsidR="003518D1" w:rsidRPr="00E45386" w:rsidRDefault="003518D1" w:rsidP="00AD39AB">
            <w:pPr>
              <w:ind w:right="-108"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Итоговый</w:t>
            </w:r>
          </w:p>
        </w:tc>
        <w:tc>
          <w:tcPr>
            <w:tcW w:w="1701" w:type="dxa"/>
          </w:tcPr>
          <w:p w:rsidR="003518D1" w:rsidRPr="00E45386" w:rsidRDefault="003518D1" w:rsidP="000347B2">
            <w:pPr>
              <w:ind w:firstLine="0"/>
              <w:rPr>
                <w:sz w:val="28"/>
                <w:szCs w:val="28"/>
              </w:rPr>
            </w:pPr>
            <w:r w:rsidRPr="00E45386">
              <w:rPr>
                <w:sz w:val="28"/>
                <w:szCs w:val="28"/>
              </w:rPr>
              <w:t>Экзамен</w:t>
            </w:r>
          </w:p>
          <w:p w:rsidR="003518D1" w:rsidRPr="00E45386" w:rsidRDefault="003518D1" w:rsidP="00AD39A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518D1" w:rsidRPr="002872CF" w:rsidRDefault="003518D1" w:rsidP="002872CF">
            <w:pPr>
              <w:ind w:firstLine="0"/>
              <w:jc w:val="both"/>
              <w:rPr>
                <w:sz w:val="28"/>
                <w:szCs w:val="28"/>
              </w:rPr>
            </w:pPr>
            <w:r w:rsidRPr="002872CF">
              <w:rPr>
                <w:sz w:val="28"/>
                <w:szCs w:val="28"/>
              </w:rPr>
              <w:t xml:space="preserve">Студент должен в течение 50 минут продемонстрировать знание ответов итогового теста на 50 вопросов тестовых заданий. Цена одного правильно выполненного тестового </w:t>
            </w:r>
            <w:r w:rsidRPr="002872CF">
              <w:rPr>
                <w:sz w:val="28"/>
                <w:szCs w:val="28"/>
              </w:rPr>
              <w:lastRenderedPageBreak/>
              <w:t>задания – 0,2 балла</w:t>
            </w:r>
          </w:p>
        </w:tc>
      </w:tr>
    </w:tbl>
    <w:p w:rsidR="000347B2" w:rsidRPr="00E45386" w:rsidRDefault="000347B2" w:rsidP="00AE3D0C">
      <w:pPr>
        <w:ind w:firstLine="0"/>
        <w:jc w:val="both"/>
        <w:rPr>
          <w:sz w:val="28"/>
          <w:szCs w:val="28"/>
        </w:rPr>
      </w:pPr>
    </w:p>
    <w:p w:rsidR="00AD39AB" w:rsidRPr="00E45386" w:rsidRDefault="001817AF" w:rsidP="00AE3D0C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Оценки по всем формам текущего контроля выставляются по 10-ти балльной шкале. </w:t>
      </w:r>
    </w:p>
    <w:p w:rsidR="00916AED" w:rsidRPr="00E45386" w:rsidRDefault="001817AF" w:rsidP="00916AED">
      <w:pPr>
        <w:pStyle w:val="2"/>
        <w:rPr>
          <w:sz w:val="28"/>
          <w:lang w:val="ru-RU"/>
        </w:rPr>
      </w:pPr>
      <w:r w:rsidRPr="00E45386">
        <w:rPr>
          <w:sz w:val="28"/>
          <w:lang w:val="ru-RU"/>
        </w:rPr>
        <w:t xml:space="preserve">Порядок формирования оценок по дисциплине </w:t>
      </w:r>
      <w:r w:rsidRPr="00E45386">
        <w:rPr>
          <w:sz w:val="28"/>
          <w:lang w:val="ru-RU"/>
        </w:rPr>
        <w:br/>
      </w:r>
      <w:r w:rsidR="00916AED" w:rsidRPr="00E45386">
        <w:rPr>
          <w:b w:val="0"/>
          <w:sz w:val="28"/>
          <w:lang w:val="ru-RU"/>
        </w:rPr>
        <w:t xml:space="preserve"> </w:t>
      </w:r>
    </w:p>
    <w:p w:rsidR="007907E3" w:rsidRPr="00E45386" w:rsidRDefault="007907E3" w:rsidP="003657E8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Оценка за текущий контроль складывается по программам каждого года обуч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ния отдельно из оценок за все предусмотренные его виды и учитывает результаты студента следующим образом.</w:t>
      </w:r>
    </w:p>
    <w:p w:rsidR="007907E3" w:rsidRPr="00E45386" w:rsidRDefault="007907E3" w:rsidP="003657E8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По первому году обучения, включающему программу трех учебных модулей (разделы 1 и 2 дисциплины) она определяется по формуле:   </w:t>
      </w:r>
    </w:p>
    <w:p w:rsidR="007907E3" w:rsidRPr="00E45386" w:rsidRDefault="007907E3" w:rsidP="007907E3">
      <w:pPr>
        <w:spacing w:before="240"/>
        <w:jc w:val="center"/>
        <w:rPr>
          <w:sz w:val="28"/>
          <w:szCs w:val="28"/>
        </w:rPr>
      </w:pPr>
      <w:proofErr w:type="spellStart"/>
      <w:r w:rsidRPr="00E45386">
        <w:rPr>
          <w:rStyle w:val="140"/>
          <w:sz w:val="28"/>
          <w:szCs w:val="28"/>
        </w:rPr>
        <w:t>О</w:t>
      </w:r>
      <w:r w:rsidRPr="00E45386">
        <w:rPr>
          <w:i/>
          <w:sz w:val="28"/>
          <w:szCs w:val="28"/>
          <w:vertAlign w:val="subscript"/>
        </w:rPr>
        <w:t>накоп</w:t>
      </w:r>
      <w:proofErr w:type="spellEnd"/>
      <w:r w:rsidRPr="00E45386">
        <w:rPr>
          <w:i/>
          <w:sz w:val="28"/>
          <w:szCs w:val="28"/>
          <w:vertAlign w:val="subscript"/>
        </w:rPr>
        <w:t>. 1год.</w:t>
      </w:r>
      <w:r w:rsidRPr="00E45386">
        <w:rPr>
          <w:sz w:val="28"/>
          <w:szCs w:val="28"/>
        </w:rPr>
        <w:t xml:space="preserve">  =  </w:t>
      </w:r>
      <w:r w:rsidRPr="00E45386">
        <w:rPr>
          <w:rStyle w:val="140"/>
          <w:sz w:val="28"/>
          <w:szCs w:val="28"/>
        </w:rPr>
        <w:t xml:space="preserve"> n</w:t>
      </w:r>
      <w:r w:rsidRPr="00E45386">
        <w:rPr>
          <w:i/>
          <w:sz w:val="28"/>
          <w:szCs w:val="28"/>
          <w:vertAlign w:val="subscript"/>
        </w:rPr>
        <w:t>1</w:t>
      </w:r>
      <w:r w:rsidRPr="00E45386">
        <w:rPr>
          <w:rStyle w:val="140"/>
          <w:sz w:val="28"/>
          <w:szCs w:val="28"/>
        </w:rPr>
        <w:t>·О</w:t>
      </w:r>
      <w:r w:rsidRPr="00E45386">
        <w:rPr>
          <w:i/>
          <w:sz w:val="28"/>
          <w:szCs w:val="28"/>
          <w:vertAlign w:val="subscript"/>
        </w:rPr>
        <w:t>реф</w:t>
      </w:r>
      <w:r w:rsidR="00140BA8" w:rsidRPr="00E45386">
        <w:rPr>
          <w:i/>
          <w:sz w:val="28"/>
          <w:szCs w:val="28"/>
          <w:vertAlign w:val="subscript"/>
        </w:rPr>
        <w:t>1</w:t>
      </w:r>
      <w:r w:rsidRPr="00E45386">
        <w:rPr>
          <w:rStyle w:val="140"/>
          <w:sz w:val="28"/>
          <w:szCs w:val="28"/>
        </w:rPr>
        <w:t xml:space="preserve">  + n</w:t>
      </w:r>
      <w:r w:rsidRPr="00E45386">
        <w:rPr>
          <w:i/>
          <w:sz w:val="28"/>
          <w:szCs w:val="28"/>
          <w:vertAlign w:val="subscript"/>
        </w:rPr>
        <w:t>2</w:t>
      </w:r>
      <w:r w:rsidRPr="00E45386">
        <w:rPr>
          <w:rStyle w:val="140"/>
          <w:sz w:val="28"/>
          <w:szCs w:val="28"/>
        </w:rPr>
        <w:t>·О</w:t>
      </w:r>
      <w:r w:rsidRPr="00E45386">
        <w:rPr>
          <w:i/>
          <w:sz w:val="28"/>
          <w:szCs w:val="28"/>
          <w:vertAlign w:val="subscript"/>
        </w:rPr>
        <w:t>дз1+</w:t>
      </w:r>
      <w:r w:rsidRPr="00E45386">
        <w:rPr>
          <w:sz w:val="28"/>
          <w:szCs w:val="28"/>
        </w:rPr>
        <w:t xml:space="preserve"> </w:t>
      </w:r>
      <w:r w:rsidRPr="00E45386">
        <w:rPr>
          <w:rStyle w:val="140"/>
          <w:sz w:val="28"/>
          <w:szCs w:val="28"/>
        </w:rPr>
        <w:t>n</w:t>
      </w:r>
      <w:r w:rsidRPr="00E45386">
        <w:rPr>
          <w:i/>
          <w:sz w:val="28"/>
          <w:szCs w:val="28"/>
          <w:vertAlign w:val="subscript"/>
        </w:rPr>
        <w:t>3</w:t>
      </w:r>
      <w:r w:rsidRPr="00E45386">
        <w:rPr>
          <w:rStyle w:val="140"/>
          <w:sz w:val="28"/>
          <w:szCs w:val="28"/>
        </w:rPr>
        <w:t>·О</w:t>
      </w:r>
      <w:r w:rsidRPr="00E45386">
        <w:rPr>
          <w:i/>
          <w:sz w:val="28"/>
          <w:szCs w:val="28"/>
          <w:vertAlign w:val="subscript"/>
        </w:rPr>
        <w:t>дз2.</w:t>
      </w:r>
      <w:r w:rsidRPr="00E45386">
        <w:rPr>
          <w:sz w:val="28"/>
          <w:szCs w:val="28"/>
        </w:rPr>
        <w:t>;</w:t>
      </w:r>
    </w:p>
    <w:p w:rsidR="007907E3" w:rsidRPr="00E45386" w:rsidRDefault="007907E3" w:rsidP="007907E3">
      <w:pPr>
        <w:spacing w:before="240"/>
        <w:rPr>
          <w:i/>
          <w:sz w:val="28"/>
          <w:szCs w:val="28"/>
          <w:vertAlign w:val="subscript"/>
        </w:rPr>
      </w:pPr>
      <w:r w:rsidRPr="00E45386">
        <w:rPr>
          <w:rStyle w:val="140"/>
          <w:sz w:val="28"/>
          <w:szCs w:val="28"/>
        </w:rPr>
        <w:t>где n</w:t>
      </w:r>
      <w:r w:rsidRPr="00E45386">
        <w:rPr>
          <w:i/>
          <w:sz w:val="28"/>
          <w:szCs w:val="28"/>
          <w:vertAlign w:val="subscript"/>
        </w:rPr>
        <w:t>1=</w:t>
      </w:r>
      <w:r w:rsidR="000E0818" w:rsidRPr="00E45386">
        <w:rPr>
          <w:i/>
          <w:sz w:val="28"/>
          <w:szCs w:val="28"/>
          <w:vertAlign w:val="subscript"/>
        </w:rPr>
        <w:t>0,3</w:t>
      </w:r>
      <w:r w:rsidRPr="00E45386">
        <w:rPr>
          <w:i/>
          <w:sz w:val="28"/>
          <w:szCs w:val="28"/>
          <w:vertAlign w:val="subscript"/>
        </w:rPr>
        <w:t xml:space="preserve">; </w:t>
      </w:r>
      <w:r w:rsidRPr="00E45386">
        <w:rPr>
          <w:rStyle w:val="140"/>
          <w:sz w:val="28"/>
          <w:szCs w:val="28"/>
        </w:rPr>
        <w:t>n</w:t>
      </w:r>
      <w:r w:rsidRPr="00E45386">
        <w:rPr>
          <w:i/>
          <w:sz w:val="28"/>
          <w:szCs w:val="28"/>
          <w:vertAlign w:val="subscript"/>
        </w:rPr>
        <w:t>2=0,</w:t>
      </w:r>
      <w:r w:rsidR="00D16981" w:rsidRPr="00E45386">
        <w:rPr>
          <w:i/>
          <w:sz w:val="28"/>
          <w:szCs w:val="28"/>
          <w:vertAlign w:val="subscript"/>
        </w:rPr>
        <w:t>3</w:t>
      </w:r>
      <w:r w:rsidRPr="00E45386">
        <w:rPr>
          <w:i/>
          <w:sz w:val="28"/>
          <w:szCs w:val="28"/>
          <w:vertAlign w:val="subscript"/>
        </w:rPr>
        <w:t>;</w:t>
      </w:r>
      <w:r w:rsidRPr="00E45386">
        <w:rPr>
          <w:rStyle w:val="140"/>
          <w:sz w:val="28"/>
          <w:szCs w:val="28"/>
        </w:rPr>
        <w:t xml:space="preserve"> n</w:t>
      </w:r>
      <w:r w:rsidRPr="00E45386">
        <w:rPr>
          <w:i/>
          <w:sz w:val="28"/>
          <w:szCs w:val="28"/>
          <w:vertAlign w:val="subscript"/>
        </w:rPr>
        <w:t>3=0,</w:t>
      </w:r>
      <w:r w:rsidR="000E0818" w:rsidRPr="00E45386">
        <w:rPr>
          <w:i/>
          <w:sz w:val="28"/>
          <w:szCs w:val="28"/>
          <w:vertAlign w:val="subscript"/>
        </w:rPr>
        <w:t>4</w:t>
      </w:r>
      <w:r w:rsidRPr="00E45386">
        <w:rPr>
          <w:i/>
          <w:sz w:val="28"/>
          <w:szCs w:val="28"/>
          <w:vertAlign w:val="subscript"/>
        </w:rPr>
        <w:t>;.</w:t>
      </w:r>
    </w:p>
    <w:p w:rsidR="00DB434D" w:rsidRPr="00E45386" w:rsidRDefault="00062388" w:rsidP="003657E8">
      <w:pPr>
        <w:spacing w:before="240"/>
        <w:jc w:val="both"/>
        <w:rPr>
          <w:i/>
          <w:sz w:val="28"/>
          <w:szCs w:val="28"/>
          <w:vertAlign w:val="subscript"/>
        </w:rPr>
      </w:pPr>
      <w:r w:rsidRPr="00E45386">
        <w:rPr>
          <w:sz w:val="28"/>
          <w:szCs w:val="28"/>
        </w:rPr>
        <w:t>Оценки</w:t>
      </w:r>
      <w:r w:rsidR="00DB434D" w:rsidRPr="00E45386">
        <w:rPr>
          <w:sz w:val="28"/>
          <w:szCs w:val="28"/>
        </w:rPr>
        <w:t xml:space="preserve"> </w:t>
      </w:r>
      <w:r w:rsidRPr="00E45386">
        <w:rPr>
          <w:rStyle w:val="140"/>
          <w:sz w:val="28"/>
          <w:szCs w:val="28"/>
        </w:rPr>
        <w:t>·О</w:t>
      </w:r>
      <w:r w:rsidRPr="00E45386">
        <w:rPr>
          <w:i/>
          <w:sz w:val="28"/>
          <w:szCs w:val="28"/>
          <w:vertAlign w:val="subscript"/>
        </w:rPr>
        <w:t>реф</w:t>
      </w:r>
      <w:r w:rsidR="00140BA8" w:rsidRPr="00E45386">
        <w:rPr>
          <w:i/>
          <w:sz w:val="28"/>
          <w:szCs w:val="28"/>
          <w:vertAlign w:val="subscript"/>
        </w:rPr>
        <w:t>1</w:t>
      </w:r>
      <w:r w:rsidRPr="00E45386">
        <w:rPr>
          <w:rStyle w:val="140"/>
          <w:sz w:val="28"/>
          <w:szCs w:val="28"/>
        </w:rPr>
        <w:t xml:space="preserve"> , О</w:t>
      </w:r>
      <w:r w:rsidRPr="00E45386">
        <w:rPr>
          <w:i/>
          <w:sz w:val="28"/>
          <w:szCs w:val="28"/>
          <w:vertAlign w:val="subscript"/>
        </w:rPr>
        <w:t xml:space="preserve">дз1 </w:t>
      </w:r>
      <w:r w:rsidRPr="00E45386">
        <w:rPr>
          <w:sz w:val="28"/>
          <w:szCs w:val="28"/>
        </w:rPr>
        <w:t xml:space="preserve">и </w:t>
      </w:r>
      <w:r w:rsidRPr="00E45386">
        <w:rPr>
          <w:rStyle w:val="140"/>
          <w:sz w:val="28"/>
          <w:szCs w:val="28"/>
        </w:rPr>
        <w:t>О</w:t>
      </w:r>
      <w:r w:rsidRPr="00E45386">
        <w:rPr>
          <w:i/>
          <w:sz w:val="28"/>
          <w:szCs w:val="28"/>
          <w:vertAlign w:val="subscript"/>
        </w:rPr>
        <w:t xml:space="preserve">дз2 </w:t>
      </w:r>
      <w:r w:rsidR="0005529F" w:rsidRPr="00E45386">
        <w:rPr>
          <w:i/>
          <w:sz w:val="28"/>
          <w:szCs w:val="28"/>
          <w:vertAlign w:val="subscript"/>
        </w:rPr>
        <w:t xml:space="preserve"> </w:t>
      </w:r>
      <w:r w:rsidR="00B05697" w:rsidRPr="00E45386">
        <w:rPr>
          <w:sz w:val="28"/>
          <w:szCs w:val="28"/>
        </w:rPr>
        <w:t>при расчете</w:t>
      </w:r>
      <w:r w:rsidR="0005529F" w:rsidRPr="00E45386">
        <w:rPr>
          <w:sz w:val="28"/>
          <w:szCs w:val="28"/>
        </w:rPr>
        <w:t xml:space="preserve"> </w:t>
      </w:r>
      <w:proofErr w:type="spellStart"/>
      <w:r w:rsidR="00B05697" w:rsidRPr="00E45386">
        <w:rPr>
          <w:rStyle w:val="140"/>
          <w:sz w:val="28"/>
          <w:szCs w:val="28"/>
        </w:rPr>
        <w:t>О</w:t>
      </w:r>
      <w:r w:rsidR="00B05697" w:rsidRPr="00E45386">
        <w:rPr>
          <w:i/>
          <w:sz w:val="28"/>
          <w:szCs w:val="28"/>
          <w:vertAlign w:val="subscript"/>
        </w:rPr>
        <w:t>накоп</w:t>
      </w:r>
      <w:proofErr w:type="spellEnd"/>
      <w:r w:rsidR="00B05697" w:rsidRPr="00E45386">
        <w:rPr>
          <w:i/>
          <w:sz w:val="28"/>
          <w:szCs w:val="28"/>
          <w:vertAlign w:val="subscript"/>
        </w:rPr>
        <w:t>. 1год.</w:t>
      </w:r>
      <w:r w:rsidR="00B05697" w:rsidRPr="00E45386">
        <w:rPr>
          <w:sz w:val="28"/>
          <w:szCs w:val="28"/>
        </w:rPr>
        <w:t xml:space="preserve">  не </w:t>
      </w:r>
      <w:r w:rsidR="0005529F" w:rsidRPr="00E45386">
        <w:rPr>
          <w:sz w:val="28"/>
          <w:szCs w:val="28"/>
        </w:rPr>
        <w:t xml:space="preserve">округляются. </w:t>
      </w:r>
      <w:r w:rsidR="003D5568" w:rsidRPr="00E45386">
        <w:rPr>
          <w:sz w:val="28"/>
          <w:szCs w:val="28"/>
        </w:rPr>
        <w:t>В окончател</w:t>
      </w:r>
      <w:r w:rsidR="003D5568" w:rsidRPr="00E45386">
        <w:rPr>
          <w:sz w:val="28"/>
          <w:szCs w:val="28"/>
        </w:rPr>
        <w:t>ь</w:t>
      </w:r>
      <w:r w:rsidR="003D5568" w:rsidRPr="00E45386">
        <w:rPr>
          <w:sz w:val="28"/>
          <w:szCs w:val="28"/>
        </w:rPr>
        <w:t>ном виде</w:t>
      </w:r>
      <w:r w:rsidR="003D5568" w:rsidRPr="00E45386">
        <w:rPr>
          <w:rStyle w:val="140"/>
          <w:sz w:val="28"/>
          <w:szCs w:val="28"/>
        </w:rPr>
        <w:t xml:space="preserve"> </w:t>
      </w:r>
      <w:r w:rsidR="003D5568" w:rsidRPr="00E45386">
        <w:rPr>
          <w:sz w:val="28"/>
          <w:szCs w:val="28"/>
        </w:rPr>
        <w:t xml:space="preserve">(для ведомости) </w:t>
      </w:r>
      <w:proofErr w:type="spellStart"/>
      <w:r w:rsidR="0005529F" w:rsidRPr="00E45386">
        <w:rPr>
          <w:rStyle w:val="140"/>
          <w:sz w:val="28"/>
          <w:szCs w:val="28"/>
        </w:rPr>
        <w:t>О</w:t>
      </w:r>
      <w:r w:rsidR="0005529F" w:rsidRPr="00E45386">
        <w:rPr>
          <w:i/>
          <w:sz w:val="28"/>
          <w:szCs w:val="28"/>
          <w:vertAlign w:val="subscript"/>
        </w:rPr>
        <w:t>накоп</w:t>
      </w:r>
      <w:proofErr w:type="spellEnd"/>
      <w:r w:rsidR="0005529F" w:rsidRPr="00E45386">
        <w:rPr>
          <w:i/>
          <w:sz w:val="28"/>
          <w:szCs w:val="28"/>
          <w:vertAlign w:val="subscript"/>
        </w:rPr>
        <w:t xml:space="preserve">. 1год. </w:t>
      </w:r>
      <w:r w:rsidR="00DB434D" w:rsidRPr="00E45386">
        <w:rPr>
          <w:sz w:val="28"/>
          <w:szCs w:val="28"/>
        </w:rPr>
        <w:t>округляется в стандартном порядке (дробная часть до 0,5 баллов обнуляется, с 0,5 и выше –округляется в большую сторону).</w:t>
      </w:r>
    </w:p>
    <w:p w:rsidR="007907E3" w:rsidRPr="00E45386" w:rsidRDefault="007907E3" w:rsidP="003657E8">
      <w:pPr>
        <w:spacing w:before="24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По второму году обучения, включающему программу </w:t>
      </w:r>
      <w:r w:rsidR="000E0818" w:rsidRPr="00E45386">
        <w:rPr>
          <w:sz w:val="28"/>
          <w:szCs w:val="28"/>
        </w:rPr>
        <w:t>одного учебного модуля (раздел 4</w:t>
      </w:r>
      <w:r w:rsidRPr="00E45386">
        <w:rPr>
          <w:sz w:val="28"/>
          <w:szCs w:val="28"/>
        </w:rPr>
        <w:t xml:space="preserve"> дисциплины):   </w:t>
      </w:r>
    </w:p>
    <w:p w:rsidR="007907E3" w:rsidRPr="00E45386" w:rsidRDefault="007907E3" w:rsidP="007907E3">
      <w:pPr>
        <w:spacing w:before="240"/>
        <w:jc w:val="center"/>
        <w:rPr>
          <w:sz w:val="28"/>
          <w:szCs w:val="28"/>
        </w:rPr>
      </w:pPr>
      <w:proofErr w:type="spellStart"/>
      <w:r w:rsidRPr="00E45386">
        <w:rPr>
          <w:rStyle w:val="140"/>
          <w:sz w:val="28"/>
          <w:szCs w:val="28"/>
        </w:rPr>
        <w:t>О</w:t>
      </w:r>
      <w:r w:rsidRPr="00E45386">
        <w:rPr>
          <w:i/>
          <w:sz w:val="28"/>
          <w:szCs w:val="28"/>
          <w:vertAlign w:val="subscript"/>
        </w:rPr>
        <w:t>накоп</w:t>
      </w:r>
      <w:proofErr w:type="spellEnd"/>
      <w:r w:rsidRPr="00E45386">
        <w:rPr>
          <w:i/>
          <w:sz w:val="28"/>
          <w:szCs w:val="28"/>
          <w:vertAlign w:val="subscript"/>
        </w:rPr>
        <w:t xml:space="preserve">. 2год.. </w:t>
      </w:r>
      <w:r w:rsidRPr="00E45386">
        <w:rPr>
          <w:sz w:val="28"/>
          <w:szCs w:val="28"/>
        </w:rPr>
        <w:t xml:space="preserve"> =  </w:t>
      </w:r>
      <w:r w:rsidRPr="00E45386">
        <w:rPr>
          <w:rStyle w:val="140"/>
          <w:sz w:val="28"/>
          <w:szCs w:val="28"/>
        </w:rPr>
        <w:t xml:space="preserve"> n</w:t>
      </w:r>
      <w:r w:rsidR="000E0818" w:rsidRPr="00E45386">
        <w:rPr>
          <w:i/>
          <w:sz w:val="28"/>
          <w:szCs w:val="28"/>
          <w:vertAlign w:val="subscript"/>
        </w:rPr>
        <w:t>5</w:t>
      </w:r>
      <w:r w:rsidRPr="00E45386">
        <w:rPr>
          <w:rStyle w:val="140"/>
          <w:sz w:val="28"/>
          <w:szCs w:val="28"/>
        </w:rPr>
        <w:t>·О</w:t>
      </w:r>
      <w:r w:rsidRPr="00E45386">
        <w:rPr>
          <w:i/>
          <w:sz w:val="28"/>
          <w:szCs w:val="28"/>
          <w:vertAlign w:val="subscript"/>
        </w:rPr>
        <w:t xml:space="preserve">дз3 </w:t>
      </w:r>
      <w:r w:rsidRPr="00E45386">
        <w:rPr>
          <w:rStyle w:val="140"/>
          <w:sz w:val="28"/>
          <w:szCs w:val="28"/>
        </w:rPr>
        <w:t>+n</w:t>
      </w:r>
      <w:r w:rsidR="000E0818" w:rsidRPr="00E45386">
        <w:rPr>
          <w:i/>
          <w:sz w:val="28"/>
          <w:szCs w:val="28"/>
          <w:vertAlign w:val="subscript"/>
        </w:rPr>
        <w:t>6</w:t>
      </w:r>
      <w:r w:rsidRPr="00E45386">
        <w:rPr>
          <w:rStyle w:val="140"/>
          <w:sz w:val="28"/>
          <w:szCs w:val="28"/>
        </w:rPr>
        <w:t>·О</w:t>
      </w:r>
      <w:r w:rsidRPr="00E45386">
        <w:rPr>
          <w:i/>
          <w:sz w:val="28"/>
          <w:szCs w:val="28"/>
          <w:vertAlign w:val="subscript"/>
        </w:rPr>
        <w:t>реф</w:t>
      </w:r>
      <w:r w:rsidR="00140BA8" w:rsidRPr="00E45386">
        <w:rPr>
          <w:i/>
          <w:sz w:val="28"/>
          <w:szCs w:val="28"/>
          <w:vertAlign w:val="subscript"/>
        </w:rPr>
        <w:t>2</w:t>
      </w:r>
      <w:r w:rsidRPr="00E45386">
        <w:rPr>
          <w:sz w:val="28"/>
          <w:szCs w:val="28"/>
        </w:rPr>
        <w:t>;</w:t>
      </w:r>
    </w:p>
    <w:p w:rsidR="007907E3" w:rsidRPr="00E45386" w:rsidRDefault="007907E3" w:rsidP="007907E3">
      <w:pPr>
        <w:spacing w:before="240"/>
        <w:rPr>
          <w:i/>
          <w:sz w:val="28"/>
          <w:szCs w:val="28"/>
          <w:vertAlign w:val="subscript"/>
        </w:rPr>
      </w:pPr>
      <w:r w:rsidRPr="00E45386">
        <w:rPr>
          <w:rStyle w:val="140"/>
          <w:sz w:val="28"/>
          <w:szCs w:val="28"/>
        </w:rPr>
        <w:t>где n</w:t>
      </w:r>
      <w:r w:rsidR="000E0818" w:rsidRPr="00E45386">
        <w:rPr>
          <w:i/>
          <w:sz w:val="28"/>
          <w:szCs w:val="28"/>
          <w:vertAlign w:val="subscript"/>
        </w:rPr>
        <w:t>5</w:t>
      </w:r>
      <w:r w:rsidRPr="00E45386">
        <w:rPr>
          <w:i/>
          <w:sz w:val="28"/>
          <w:szCs w:val="28"/>
          <w:vertAlign w:val="subscript"/>
        </w:rPr>
        <w:t>=</w:t>
      </w:r>
      <w:r w:rsidR="000E3C81" w:rsidRPr="00E45386">
        <w:rPr>
          <w:i/>
          <w:sz w:val="28"/>
          <w:szCs w:val="28"/>
          <w:vertAlign w:val="subscript"/>
        </w:rPr>
        <w:t>0,4</w:t>
      </w:r>
      <w:r w:rsidRPr="00E45386">
        <w:rPr>
          <w:i/>
          <w:sz w:val="28"/>
          <w:szCs w:val="28"/>
          <w:vertAlign w:val="subscript"/>
        </w:rPr>
        <w:t>;</w:t>
      </w:r>
      <w:r w:rsidRPr="00E45386">
        <w:rPr>
          <w:rStyle w:val="10"/>
          <w:rFonts w:eastAsia="Calibri"/>
          <w:szCs w:val="28"/>
          <w:lang w:val="ru-RU"/>
        </w:rPr>
        <w:t xml:space="preserve"> </w:t>
      </w:r>
      <w:r w:rsidRPr="00E45386">
        <w:rPr>
          <w:rStyle w:val="140"/>
          <w:sz w:val="28"/>
          <w:szCs w:val="28"/>
        </w:rPr>
        <w:t>n</w:t>
      </w:r>
      <w:r w:rsidR="000E0818" w:rsidRPr="00E45386">
        <w:rPr>
          <w:i/>
          <w:sz w:val="28"/>
          <w:szCs w:val="28"/>
          <w:vertAlign w:val="subscript"/>
        </w:rPr>
        <w:t>6</w:t>
      </w:r>
      <w:r w:rsidRPr="00E45386">
        <w:rPr>
          <w:i/>
          <w:sz w:val="28"/>
          <w:szCs w:val="28"/>
          <w:vertAlign w:val="subscript"/>
        </w:rPr>
        <w:t>=</w:t>
      </w:r>
      <w:r w:rsidR="000E3C81" w:rsidRPr="00E45386">
        <w:rPr>
          <w:i/>
          <w:sz w:val="28"/>
          <w:szCs w:val="28"/>
          <w:vertAlign w:val="subscript"/>
        </w:rPr>
        <w:t>0,6</w:t>
      </w:r>
      <w:r w:rsidRPr="00E45386">
        <w:rPr>
          <w:i/>
          <w:sz w:val="28"/>
          <w:szCs w:val="28"/>
          <w:vertAlign w:val="subscript"/>
        </w:rPr>
        <w:t>;</w:t>
      </w:r>
    </w:p>
    <w:p w:rsidR="0005529F" w:rsidRPr="00E45386" w:rsidRDefault="0005529F" w:rsidP="003657E8">
      <w:pPr>
        <w:spacing w:before="240"/>
        <w:jc w:val="both"/>
        <w:rPr>
          <w:i/>
          <w:sz w:val="28"/>
          <w:szCs w:val="28"/>
          <w:vertAlign w:val="subscript"/>
        </w:rPr>
      </w:pPr>
      <w:r w:rsidRPr="00E45386">
        <w:rPr>
          <w:sz w:val="28"/>
          <w:szCs w:val="28"/>
        </w:rPr>
        <w:t xml:space="preserve">Оценки </w:t>
      </w:r>
      <w:r w:rsidRPr="00E45386">
        <w:rPr>
          <w:rStyle w:val="140"/>
          <w:sz w:val="28"/>
          <w:szCs w:val="28"/>
        </w:rPr>
        <w:t>·О</w:t>
      </w:r>
      <w:r w:rsidRPr="00E45386">
        <w:rPr>
          <w:i/>
          <w:sz w:val="28"/>
          <w:szCs w:val="28"/>
          <w:vertAlign w:val="subscript"/>
        </w:rPr>
        <w:t>реф</w:t>
      </w:r>
      <w:r w:rsidR="00140BA8" w:rsidRPr="00E45386">
        <w:rPr>
          <w:i/>
          <w:sz w:val="28"/>
          <w:szCs w:val="28"/>
          <w:vertAlign w:val="subscript"/>
        </w:rPr>
        <w:t>2</w:t>
      </w:r>
      <w:r w:rsidR="00140BA8" w:rsidRPr="00E45386">
        <w:rPr>
          <w:rStyle w:val="140"/>
          <w:sz w:val="28"/>
          <w:szCs w:val="28"/>
        </w:rPr>
        <w:t xml:space="preserve"> </w:t>
      </w:r>
      <w:r w:rsidRPr="00E45386">
        <w:rPr>
          <w:rStyle w:val="140"/>
          <w:sz w:val="28"/>
          <w:szCs w:val="28"/>
        </w:rPr>
        <w:t xml:space="preserve"> </w:t>
      </w:r>
      <w:r w:rsidR="00140BA8" w:rsidRPr="00E45386">
        <w:rPr>
          <w:sz w:val="28"/>
          <w:szCs w:val="28"/>
        </w:rPr>
        <w:t>и</w:t>
      </w:r>
      <w:r w:rsidR="00140BA8" w:rsidRPr="00E45386">
        <w:rPr>
          <w:rStyle w:val="140"/>
          <w:sz w:val="28"/>
          <w:szCs w:val="28"/>
        </w:rPr>
        <w:t xml:space="preserve"> </w:t>
      </w:r>
      <w:r w:rsidRPr="00E45386">
        <w:rPr>
          <w:rStyle w:val="140"/>
          <w:sz w:val="28"/>
          <w:szCs w:val="28"/>
        </w:rPr>
        <w:t>О</w:t>
      </w:r>
      <w:r w:rsidRPr="00E45386">
        <w:rPr>
          <w:i/>
          <w:sz w:val="28"/>
          <w:szCs w:val="28"/>
          <w:vertAlign w:val="subscript"/>
        </w:rPr>
        <w:t>дз</w:t>
      </w:r>
      <w:r w:rsidR="00140BA8" w:rsidRPr="00E45386">
        <w:rPr>
          <w:i/>
          <w:sz w:val="28"/>
          <w:szCs w:val="28"/>
          <w:vertAlign w:val="subscript"/>
        </w:rPr>
        <w:t>3</w:t>
      </w:r>
      <w:r w:rsidRPr="00E45386">
        <w:rPr>
          <w:i/>
          <w:sz w:val="28"/>
          <w:szCs w:val="28"/>
          <w:vertAlign w:val="subscript"/>
        </w:rPr>
        <w:t xml:space="preserve"> </w:t>
      </w:r>
      <w:r w:rsidRPr="00E45386">
        <w:rPr>
          <w:sz w:val="28"/>
          <w:szCs w:val="28"/>
        </w:rPr>
        <w:t xml:space="preserve">при расчетах не округляются. </w:t>
      </w:r>
      <w:proofErr w:type="spellStart"/>
      <w:r w:rsidRPr="00E45386">
        <w:rPr>
          <w:rStyle w:val="140"/>
          <w:sz w:val="28"/>
          <w:szCs w:val="28"/>
        </w:rPr>
        <w:t>О</w:t>
      </w:r>
      <w:r w:rsidRPr="00E45386">
        <w:rPr>
          <w:i/>
          <w:sz w:val="28"/>
          <w:szCs w:val="28"/>
          <w:vertAlign w:val="subscript"/>
        </w:rPr>
        <w:t>накоп</w:t>
      </w:r>
      <w:proofErr w:type="spellEnd"/>
      <w:r w:rsidRPr="00E45386">
        <w:rPr>
          <w:i/>
          <w:sz w:val="28"/>
          <w:szCs w:val="28"/>
          <w:vertAlign w:val="subscript"/>
        </w:rPr>
        <w:t xml:space="preserve">. </w:t>
      </w:r>
      <w:r w:rsidR="00140BA8" w:rsidRPr="00E45386">
        <w:rPr>
          <w:i/>
          <w:sz w:val="28"/>
          <w:szCs w:val="28"/>
          <w:vertAlign w:val="subscript"/>
        </w:rPr>
        <w:t>2</w:t>
      </w:r>
      <w:r w:rsidRPr="00E45386">
        <w:rPr>
          <w:i/>
          <w:sz w:val="28"/>
          <w:szCs w:val="28"/>
          <w:vertAlign w:val="subscript"/>
        </w:rPr>
        <w:t xml:space="preserve">год. </w:t>
      </w:r>
      <w:r w:rsidRPr="00E45386">
        <w:rPr>
          <w:sz w:val="28"/>
          <w:szCs w:val="28"/>
        </w:rPr>
        <w:t>округляется в стандартном порядке (дробная часть до 0,5 баллов обнуляется, с 0,5 и выше –округляется в большую сторону).</w:t>
      </w:r>
    </w:p>
    <w:p w:rsidR="007907E3" w:rsidRPr="00E45386" w:rsidRDefault="007907E3" w:rsidP="003657E8">
      <w:pPr>
        <w:spacing w:before="24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Результирующие оценки по каждому году обучения дисциплине выставляются в соответствии со следующими формулами.</w:t>
      </w:r>
    </w:p>
    <w:p w:rsidR="007907E3" w:rsidRPr="00E45386" w:rsidRDefault="007907E3" w:rsidP="003657E8">
      <w:pPr>
        <w:spacing w:before="24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По первому году обучения результирующая оценка, выставляемая в зачетную ведомость,  равна:</w:t>
      </w:r>
    </w:p>
    <w:p w:rsidR="007907E3" w:rsidRPr="00E45386" w:rsidRDefault="007907E3" w:rsidP="007907E3">
      <w:pPr>
        <w:pStyle w:val="u-2-msonormal"/>
        <w:spacing w:after="0" w:afterAutospacing="0"/>
        <w:ind w:left="720"/>
        <w:jc w:val="center"/>
        <w:textAlignment w:val="center"/>
        <w:rPr>
          <w:i/>
          <w:iCs/>
          <w:sz w:val="28"/>
          <w:szCs w:val="28"/>
          <w:vertAlign w:val="subscript"/>
        </w:rPr>
      </w:pP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результ</w:t>
      </w:r>
      <w:proofErr w:type="spellEnd"/>
      <w:r w:rsidRPr="00E45386">
        <w:rPr>
          <w:i/>
          <w:iCs/>
          <w:sz w:val="28"/>
          <w:szCs w:val="28"/>
          <w:vertAlign w:val="subscript"/>
        </w:rPr>
        <w:t xml:space="preserve"> 1год.</w:t>
      </w:r>
      <w:r w:rsidRPr="00E45386">
        <w:rPr>
          <w:i/>
          <w:iCs/>
          <w:sz w:val="28"/>
          <w:szCs w:val="28"/>
        </w:rPr>
        <w:t xml:space="preserve"> = k</w:t>
      </w:r>
      <w:r w:rsidRPr="00E45386">
        <w:rPr>
          <w:i/>
          <w:iCs/>
          <w:sz w:val="28"/>
          <w:szCs w:val="28"/>
          <w:vertAlign w:val="subscript"/>
        </w:rPr>
        <w:t>1</w:t>
      </w:r>
      <w:r w:rsidRPr="00E45386">
        <w:rPr>
          <w:i/>
          <w:iCs/>
          <w:sz w:val="28"/>
          <w:szCs w:val="28"/>
        </w:rPr>
        <w:t xml:space="preserve">* </w:t>
      </w: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накопл</w:t>
      </w:r>
      <w:proofErr w:type="spellEnd"/>
      <w:r w:rsidRPr="00E45386">
        <w:rPr>
          <w:i/>
          <w:iCs/>
          <w:sz w:val="28"/>
          <w:szCs w:val="28"/>
          <w:vertAlign w:val="subscript"/>
        </w:rPr>
        <w:t>. 1 год.</w:t>
      </w:r>
      <w:r w:rsidRPr="00E45386">
        <w:rPr>
          <w:i/>
          <w:iCs/>
          <w:sz w:val="28"/>
          <w:szCs w:val="28"/>
        </w:rPr>
        <w:t xml:space="preserve"> + k</w:t>
      </w:r>
      <w:r w:rsidRPr="00E45386">
        <w:rPr>
          <w:i/>
          <w:iCs/>
          <w:sz w:val="28"/>
          <w:szCs w:val="28"/>
          <w:vertAlign w:val="subscript"/>
        </w:rPr>
        <w:t>2</w:t>
      </w:r>
      <w:r w:rsidRPr="00E45386">
        <w:rPr>
          <w:i/>
          <w:iCs/>
          <w:sz w:val="28"/>
          <w:szCs w:val="28"/>
        </w:rPr>
        <w:t xml:space="preserve"> *·</w:t>
      </w: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экзамен</w:t>
      </w:r>
      <w:proofErr w:type="spellEnd"/>
      <w:r w:rsidRPr="00E45386">
        <w:rPr>
          <w:i/>
          <w:iCs/>
          <w:sz w:val="28"/>
          <w:szCs w:val="28"/>
          <w:vertAlign w:val="subscript"/>
        </w:rPr>
        <w:t xml:space="preserve"> 1 год. </w:t>
      </w:r>
    </w:p>
    <w:p w:rsidR="007907E3" w:rsidRPr="00E45386" w:rsidRDefault="007907E3" w:rsidP="007907E3">
      <w:pPr>
        <w:pStyle w:val="u-2-msonormal"/>
        <w:spacing w:after="0" w:afterAutospacing="0"/>
        <w:ind w:left="720"/>
        <w:jc w:val="both"/>
        <w:textAlignment w:val="center"/>
        <w:rPr>
          <w:i/>
          <w:sz w:val="28"/>
          <w:szCs w:val="28"/>
          <w:vertAlign w:val="subscript"/>
        </w:rPr>
      </w:pPr>
      <w:r w:rsidRPr="00E45386">
        <w:rPr>
          <w:rStyle w:val="140"/>
          <w:rFonts w:eastAsia="MS Gothic"/>
          <w:sz w:val="28"/>
          <w:szCs w:val="28"/>
        </w:rPr>
        <w:t>где k</w:t>
      </w:r>
      <w:r w:rsidRPr="00E45386">
        <w:rPr>
          <w:i/>
          <w:sz w:val="28"/>
          <w:szCs w:val="28"/>
          <w:vertAlign w:val="subscript"/>
        </w:rPr>
        <w:t>1=0,</w:t>
      </w:r>
      <w:r w:rsidR="000E0818" w:rsidRPr="00E45386">
        <w:rPr>
          <w:i/>
          <w:sz w:val="28"/>
          <w:szCs w:val="28"/>
          <w:vertAlign w:val="subscript"/>
        </w:rPr>
        <w:t>7</w:t>
      </w:r>
      <w:r w:rsidRPr="00E45386">
        <w:rPr>
          <w:i/>
          <w:sz w:val="28"/>
          <w:szCs w:val="28"/>
          <w:vertAlign w:val="subscript"/>
        </w:rPr>
        <w:t>;</w:t>
      </w:r>
      <w:r w:rsidRPr="00E45386">
        <w:rPr>
          <w:rStyle w:val="10"/>
          <w:rFonts w:eastAsia="Calibri"/>
          <w:szCs w:val="28"/>
          <w:lang w:val="ru-RU"/>
        </w:rPr>
        <w:t xml:space="preserve"> </w:t>
      </w:r>
      <w:r w:rsidRPr="00E45386">
        <w:rPr>
          <w:rStyle w:val="140"/>
          <w:rFonts w:eastAsia="MS Gothic"/>
          <w:sz w:val="28"/>
          <w:szCs w:val="28"/>
        </w:rPr>
        <w:t>k</w:t>
      </w:r>
      <w:r w:rsidRPr="00E45386">
        <w:rPr>
          <w:i/>
          <w:sz w:val="28"/>
          <w:szCs w:val="28"/>
          <w:vertAlign w:val="subscript"/>
        </w:rPr>
        <w:t>2=</w:t>
      </w:r>
      <w:r w:rsidR="000E0818" w:rsidRPr="00E45386">
        <w:rPr>
          <w:i/>
          <w:sz w:val="28"/>
          <w:szCs w:val="28"/>
          <w:vertAlign w:val="subscript"/>
        </w:rPr>
        <w:t>0,3</w:t>
      </w:r>
      <w:r w:rsidRPr="00E45386">
        <w:rPr>
          <w:i/>
          <w:sz w:val="28"/>
          <w:szCs w:val="28"/>
          <w:vertAlign w:val="subscript"/>
        </w:rPr>
        <w:t>.</w:t>
      </w:r>
    </w:p>
    <w:p w:rsidR="00A63CB5" w:rsidRPr="00E45386" w:rsidRDefault="00A63CB5" w:rsidP="003657E8">
      <w:pPr>
        <w:spacing w:before="240"/>
        <w:jc w:val="both"/>
        <w:rPr>
          <w:i/>
          <w:sz w:val="28"/>
          <w:szCs w:val="28"/>
          <w:vertAlign w:val="subscript"/>
        </w:rPr>
      </w:pPr>
      <w:r w:rsidRPr="00E45386">
        <w:rPr>
          <w:sz w:val="28"/>
          <w:szCs w:val="28"/>
        </w:rPr>
        <w:t xml:space="preserve">Оценки </w:t>
      </w:r>
      <w:r w:rsidRPr="00E45386">
        <w:rPr>
          <w:rStyle w:val="140"/>
          <w:sz w:val="28"/>
          <w:szCs w:val="28"/>
        </w:rPr>
        <w:t>·</w:t>
      </w:r>
      <w:r w:rsidRPr="00E45386">
        <w:rPr>
          <w:i/>
          <w:iCs/>
          <w:sz w:val="28"/>
          <w:szCs w:val="28"/>
        </w:rPr>
        <w:t xml:space="preserve"> </w:t>
      </w: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накопл</w:t>
      </w:r>
      <w:proofErr w:type="spellEnd"/>
      <w:r w:rsidRPr="00E45386">
        <w:rPr>
          <w:i/>
          <w:iCs/>
          <w:sz w:val="28"/>
          <w:szCs w:val="28"/>
          <w:vertAlign w:val="subscript"/>
        </w:rPr>
        <w:t>. 1 год.</w:t>
      </w:r>
      <w:r w:rsidRPr="00E45386">
        <w:rPr>
          <w:rStyle w:val="140"/>
          <w:sz w:val="28"/>
          <w:szCs w:val="28"/>
        </w:rPr>
        <w:t xml:space="preserve">  </w:t>
      </w:r>
      <w:r w:rsidRPr="00E45386">
        <w:rPr>
          <w:sz w:val="28"/>
          <w:szCs w:val="28"/>
        </w:rPr>
        <w:t>и</w:t>
      </w:r>
      <w:r w:rsidRPr="00E45386">
        <w:rPr>
          <w:rStyle w:val="140"/>
          <w:sz w:val="28"/>
          <w:szCs w:val="28"/>
        </w:rPr>
        <w:t xml:space="preserve"> </w:t>
      </w: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экзамен</w:t>
      </w:r>
      <w:proofErr w:type="spellEnd"/>
      <w:r w:rsidRPr="00E45386">
        <w:rPr>
          <w:i/>
          <w:iCs/>
          <w:sz w:val="28"/>
          <w:szCs w:val="28"/>
          <w:vertAlign w:val="subscript"/>
        </w:rPr>
        <w:t xml:space="preserve"> 1 год. </w:t>
      </w:r>
      <w:r w:rsidRPr="00E45386">
        <w:rPr>
          <w:i/>
          <w:sz w:val="28"/>
          <w:szCs w:val="28"/>
          <w:vertAlign w:val="subscript"/>
        </w:rPr>
        <w:t xml:space="preserve"> </w:t>
      </w:r>
      <w:r w:rsidR="00B05697" w:rsidRPr="00E45386">
        <w:rPr>
          <w:sz w:val="28"/>
          <w:szCs w:val="28"/>
        </w:rPr>
        <w:t>при расчете</w:t>
      </w:r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результ</w:t>
      </w:r>
      <w:proofErr w:type="spellEnd"/>
      <w:r w:rsidRPr="00E45386">
        <w:rPr>
          <w:i/>
          <w:iCs/>
          <w:sz w:val="28"/>
          <w:szCs w:val="28"/>
          <w:vertAlign w:val="subscript"/>
        </w:rPr>
        <w:t xml:space="preserve"> 1год</w:t>
      </w:r>
      <w:r w:rsidRPr="00E45386">
        <w:rPr>
          <w:sz w:val="28"/>
          <w:szCs w:val="28"/>
        </w:rPr>
        <w:t xml:space="preserve"> не округляются. </w:t>
      </w:r>
      <w:r w:rsidR="003D5568" w:rsidRPr="00E45386">
        <w:rPr>
          <w:sz w:val="28"/>
          <w:szCs w:val="28"/>
        </w:rPr>
        <w:t>В окончательном виде</w:t>
      </w:r>
      <w:r w:rsidR="00305087" w:rsidRPr="00E45386">
        <w:rPr>
          <w:sz w:val="28"/>
          <w:szCs w:val="28"/>
        </w:rPr>
        <w:t xml:space="preserve"> </w:t>
      </w:r>
      <w:r w:rsidR="003D5568" w:rsidRPr="00E45386">
        <w:rPr>
          <w:sz w:val="28"/>
          <w:szCs w:val="28"/>
        </w:rPr>
        <w:t xml:space="preserve">(для ведомости) </w:t>
      </w:r>
      <w:proofErr w:type="spellStart"/>
      <w:r w:rsidR="00B05697" w:rsidRPr="00E45386">
        <w:rPr>
          <w:i/>
          <w:iCs/>
          <w:sz w:val="28"/>
          <w:szCs w:val="28"/>
        </w:rPr>
        <w:t>О</w:t>
      </w:r>
      <w:r w:rsidR="00B05697" w:rsidRPr="00E45386">
        <w:rPr>
          <w:i/>
          <w:iCs/>
          <w:sz w:val="28"/>
          <w:szCs w:val="28"/>
          <w:vertAlign w:val="subscript"/>
        </w:rPr>
        <w:t>результ</w:t>
      </w:r>
      <w:proofErr w:type="spellEnd"/>
      <w:r w:rsidR="00B05697" w:rsidRPr="00E45386">
        <w:rPr>
          <w:i/>
          <w:iCs/>
          <w:sz w:val="28"/>
          <w:szCs w:val="28"/>
          <w:vertAlign w:val="subscript"/>
        </w:rPr>
        <w:t xml:space="preserve"> 1год.</w:t>
      </w:r>
      <w:r w:rsidR="003D5568" w:rsidRPr="00E45386">
        <w:rPr>
          <w:i/>
          <w:iCs/>
          <w:sz w:val="28"/>
          <w:szCs w:val="28"/>
        </w:rPr>
        <w:t xml:space="preserve"> </w:t>
      </w:r>
      <w:proofErr w:type="spellStart"/>
      <w:r w:rsidR="003D5568" w:rsidRPr="00E45386">
        <w:rPr>
          <w:i/>
          <w:iCs/>
          <w:sz w:val="28"/>
          <w:szCs w:val="28"/>
        </w:rPr>
        <w:t>О</w:t>
      </w:r>
      <w:r w:rsidR="003D5568" w:rsidRPr="00E45386">
        <w:rPr>
          <w:i/>
          <w:iCs/>
          <w:sz w:val="28"/>
          <w:szCs w:val="28"/>
          <w:vertAlign w:val="subscript"/>
        </w:rPr>
        <w:t>экзамен</w:t>
      </w:r>
      <w:proofErr w:type="spellEnd"/>
      <w:r w:rsidR="003D5568" w:rsidRPr="00E45386">
        <w:rPr>
          <w:i/>
          <w:iCs/>
          <w:sz w:val="28"/>
          <w:szCs w:val="28"/>
          <w:vertAlign w:val="subscript"/>
        </w:rPr>
        <w:t xml:space="preserve"> 1 год</w:t>
      </w:r>
      <w:r w:rsidR="00B05697" w:rsidRPr="00E45386">
        <w:rPr>
          <w:i/>
          <w:iCs/>
          <w:sz w:val="28"/>
          <w:szCs w:val="28"/>
        </w:rPr>
        <w:t xml:space="preserve"> </w:t>
      </w:r>
      <w:r w:rsidRPr="00E45386">
        <w:rPr>
          <w:sz w:val="28"/>
          <w:szCs w:val="28"/>
        </w:rPr>
        <w:t>округляется в стандартном порядке (дробная часть до 0,5 баллов обнуляется, с 0,5 и выше –округляется в бол</w:t>
      </w:r>
      <w:r w:rsidRPr="00E45386">
        <w:rPr>
          <w:sz w:val="28"/>
          <w:szCs w:val="28"/>
        </w:rPr>
        <w:t>ь</w:t>
      </w:r>
      <w:r w:rsidRPr="00E45386">
        <w:rPr>
          <w:sz w:val="28"/>
          <w:szCs w:val="28"/>
        </w:rPr>
        <w:t>шую сторону).</w:t>
      </w:r>
    </w:p>
    <w:p w:rsidR="007907E3" w:rsidRPr="00E45386" w:rsidRDefault="007907E3" w:rsidP="003657E8">
      <w:pPr>
        <w:spacing w:before="240"/>
        <w:jc w:val="both"/>
        <w:rPr>
          <w:sz w:val="28"/>
          <w:szCs w:val="28"/>
        </w:rPr>
      </w:pPr>
      <w:r w:rsidRPr="00E45386">
        <w:rPr>
          <w:sz w:val="28"/>
          <w:szCs w:val="28"/>
        </w:rPr>
        <w:lastRenderedPageBreak/>
        <w:t>По второму году обучения результирующая оценка, выставляемая в зачетную ведомость, равна:</w:t>
      </w:r>
    </w:p>
    <w:p w:rsidR="007907E3" w:rsidRPr="00E45386" w:rsidRDefault="007907E3" w:rsidP="007907E3">
      <w:pPr>
        <w:pStyle w:val="u-2-msonormal"/>
        <w:jc w:val="center"/>
        <w:textAlignment w:val="center"/>
        <w:rPr>
          <w:sz w:val="28"/>
          <w:szCs w:val="28"/>
        </w:rPr>
      </w:pP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результ</w:t>
      </w:r>
      <w:proofErr w:type="spellEnd"/>
      <w:r w:rsidRPr="00E45386">
        <w:rPr>
          <w:i/>
          <w:iCs/>
          <w:sz w:val="28"/>
          <w:szCs w:val="28"/>
          <w:vertAlign w:val="subscript"/>
        </w:rPr>
        <w:t xml:space="preserve"> 2год.</w:t>
      </w:r>
      <w:r w:rsidRPr="00E45386">
        <w:rPr>
          <w:i/>
          <w:iCs/>
          <w:sz w:val="28"/>
          <w:szCs w:val="28"/>
        </w:rPr>
        <w:t xml:space="preserve"> = k</w:t>
      </w:r>
      <w:r w:rsidRPr="00E45386">
        <w:rPr>
          <w:i/>
          <w:iCs/>
          <w:sz w:val="28"/>
          <w:szCs w:val="28"/>
          <w:vertAlign w:val="subscript"/>
        </w:rPr>
        <w:t>3</w:t>
      </w:r>
      <w:r w:rsidRPr="00E45386">
        <w:rPr>
          <w:i/>
          <w:iCs/>
          <w:sz w:val="28"/>
          <w:szCs w:val="28"/>
        </w:rPr>
        <w:t xml:space="preserve">* </w:t>
      </w: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результ</w:t>
      </w:r>
      <w:proofErr w:type="spellEnd"/>
      <w:r w:rsidRPr="00E45386">
        <w:rPr>
          <w:i/>
          <w:iCs/>
          <w:sz w:val="28"/>
          <w:szCs w:val="28"/>
          <w:vertAlign w:val="subscript"/>
        </w:rPr>
        <w:t xml:space="preserve"> 1год</w:t>
      </w:r>
      <w:r w:rsidRPr="00E45386">
        <w:rPr>
          <w:i/>
          <w:iCs/>
          <w:sz w:val="28"/>
          <w:szCs w:val="28"/>
        </w:rPr>
        <w:t xml:space="preserve"> +  k</w:t>
      </w:r>
      <w:r w:rsidRPr="00E45386">
        <w:rPr>
          <w:i/>
          <w:iCs/>
          <w:sz w:val="28"/>
          <w:szCs w:val="28"/>
          <w:vertAlign w:val="subscript"/>
        </w:rPr>
        <w:t>4</w:t>
      </w:r>
      <w:r w:rsidRPr="00E45386">
        <w:rPr>
          <w:i/>
          <w:iCs/>
          <w:sz w:val="28"/>
          <w:szCs w:val="28"/>
        </w:rPr>
        <w:t xml:space="preserve">* </w:t>
      </w: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накопл</w:t>
      </w:r>
      <w:proofErr w:type="spellEnd"/>
      <w:r w:rsidRPr="00E45386">
        <w:rPr>
          <w:i/>
          <w:iCs/>
          <w:sz w:val="28"/>
          <w:szCs w:val="28"/>
          <w:vertAlign w:val="subscript"/>
        </w:rPr>
        <w:t>. 2 год.</w:t>
      </w:r>
      <w:r w:rsidRPr="00E45386">
        <w:rPr>
          <w:i/>
          <w:iCs/>
          <w:sz w:val="28"/>
          <w:szCs w:val="28"/>
        </w:rPr>
        <w:t xml:space="preserve"> + k</w:t>
      </w:r>
      <w:r w:rsidRPr="00E45386">
        <w:rPr>
          <w:i/>
          <w:iCs/>
          <w:sz w:val="28"/>
          <w:szCs w:val="28"/>
          <w:vertAlign w:val="subscript"/>
        </w:rPr>
        <w:t>5</w:t>
      </w:r>
      <w:r w:rsidRPr="00E45386">
        <w:rPr>
          <w:i/>
          <w:iCs/>
          <w:sz w:val="28"/>
          <w:szCs w:val="28"/>
        </w:rPr>
        <w:t xml:space="preserve"> *·</w:t>
      </w: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экзамен</w:t>
      </w:r>
      <w:proofErr w:type="spellEnd"/>
      <w:r w:rsidRPr="00E45386">
        <w:rPr>
          <w:i/>
          <w:iCs/>
          <w:sz w:val="28"/>
          <w:szCs w:val="28"/>
          <w:vertAlign w:val="subscript"/>
        </w:rPr>
        <w:t xml:space="preserve"> 2 год.</w:t>
      </w:r>
    </w:p>
    <w:p w:rsidR="007907E3" w:rsidRPr="00E45386" w:rsidRDefault="007907E3" w:rsidP="007907E3">
      <w:pPr>
        <w:rPr>
          <w:i/>
          <w:sz w:val="28"/>
          <w:szCs w:val="28"/>
          <w:vertAlign w:val="subscript"/>
        </w:rPr>
      </w:pPr>
      <w:r w:rsidRPr="00E45386">
        <w:rPr>
          <w:rStyle w:val="140"/>
          <w:sz w:val="28"/>
          <w:szCs w:val="28"/>
        </w:rPr>
        <w:t>где k</w:t>
      </w:r>
      <w:r w:rsidRPr="00E45386">
        <w:rPr>
          <w:i/>
          <w:sz w:val="28"/>
          <w:szCs w:val="28"/>
          <w:vertAlign w:val="subscript"/>
        </w:rPr>
        <w:t>3=0,2;</w:t>
      </w:r>
      <w:r w:rsidRPr="00E45386">
        <w:rPr>
          <w:rStyle w:val="10"/>
          <w:rFonts w:eastAsia="Calibri"/>
          <w:szCs w:val="28"/>
          <w:lang w:val="ru-RU"/>
        </w:rPr>
        <w:t xml:space="preserve"> </w:t>
      </w:r>
      <w:r w:rsidRPr="00E45386">
        <w:rPr>
          <w:rStyle w:val="140"/>
          <w:sz w:val="28"/>
          <w:szCs w:val="28"/>
        </w:rPr>
        <w:t>k</w:t>
      </w:r>
      <w:r w:rsidRPr="00E45386">
        <w:rPr>
          <w:i/>
          <w:sz w:val="28"/>
          <w:szCs w:val="28"/>
          <w:vertAlign w:val="subscript"/>
        </w:rPr>
        <w:t>4=0,4;</w:t>
      </w:r>
      <w:r w:rsidRPr="00E45386">
        <w:rPr>
          <w:rStyle w:val="140"/>
          <w:sz w:val="28"/>
          <w:szCs w:val="28"/>
        </w:rPr>
        <w:t xml:space="preserve"> k</w:t>
      </w:r>
      <w:r w:rsidRPr="00E45386">
        <w:rPr>
          <w:i/>
          <w:sz w:val="28"/>
          <w:szCs w:val="28"/>
          <w:vertAlign w:val="subscript"/>
        </w:rPr>
        <w:t>5=0,4.</w:t>
      </w:r>
    </w:p>
    <w:p w:rsidR="0031451B" w:rsidRPr="00E45386" w:rsidRDefault="00305087" w:rsidP="003657E8">
      <w:pPr>
        <w:spacing w:before="24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Оценки </w:t>
      </w:r>
      <w:r w:rsidRPr="00E45386">
        <w:rPr>
          <w:rStyle w:val="140"/>
          <w:sz w:val="28"/>
          <w:szCs w:val="28"/>
        </w:rPr>
        <w:t>·</w:t>
      </w:r>
      <w:r w:rsidRPr="00E45386">
        <w:rPr>
          <w:i/>
          <w:iCs/>
          <w:sz w:val="28"/>
          <w:szCs w:val="28"/>
        </w:rPr>
        <w:t xml:space="preserve"> </w:t>
      </w:r>
      <w:proofErr w:type="spellStart"/>
      <w:r w:rsidRPr="00E45386">
        <w:rPr>
          <w:i/>
          <w:iCs/>
          <w:sz w:val="28"/>
          <w:szCs w:val="28"/>
        </w:rPr>
        <w:t>О</w:t>
      </w:r>
      <w:r w:rsidR="003714D9" w:rsidRPr="00E45386">
        <w:rPr>
          <w:i/>
          <w:iCs/>
          <w:sz w:val="28"/>
          <w:szCs w:val="28"/>
          <w:vertAlign w:val="subscript"/>
        </w:rPr>
        <w:t>накопл</w:t>
      </w:r>
      <w:proofErr w:type="spellEnd"/>
      <w:r w:rsidR="003714D9" w:rsidRPr="00E45386">
        <w:rPr>
          <w:i/>
          <w:iCs/>
          <w:sz w:val="28"/>
          <w:szCs w:val="28"/>
          <w:vertAlign w:val="subscript"/>
        </w:rPr>
        <w:t>. 2</w:t>
      </w:r>
      <w:r w:rsidRPr="00E45386">
        <w:rPr>
          <w:i/>
          <w:iCs/>
          <w:sz w:val="28"/>
          <w:szCs w:val="28"/>
          <w:vertAlign w:val="subscript"/>
        </w:rPr>
        <w:t xml:space="preserve"> год.</w:t>
      </w:r>
      <w:r w:rsidRPr="00E45386">
        <w:rPr>
          <w:rStyle w:val="140"/>
          <w:sz w:val="28"/>
          <w:szCs w:val="28"/>
        </w:rPr>
        <w:t xml:space="preserve">  </w:t>
      </w:r>
      <w:r w:rsidRPr="00E45386">
        <w:rPr>
          <w:sz w:val="28"/>
          <w:szCs w:val="28"/>
        </w:rPr>
        <w:t>и</w:t>
      </w:r>
      <w:r w:rsidRPr="00E45386">
        <w:rPr>
          <w:rStyle w:val="140"/>
          <w:sz w:val="28"/>
          <w:szCs w:val="28"/>
        </w:rPr>
        <w:t xml:space="preserve"> </w:t>
      </w:r>
      <w:proofErr w:type="spellStart"/>
      <w:r w:rsidRPr="00E45386">
        <w:rPr>
          <w:i/>
          <w:iCs/>
          <w:sz w:val="28"/>
          <w:szCs w:val="28"/>
        </w:rPr>
        <w:t>О</w:t>
      </w:r>
      <w:r w:rsidR="003714D9" w:rsidRPr="00E45386">
        <w:rPr>
          <w:i/>
          <w:iCs/>
          <w:sz w:val="28"/>
          <w:szCs w:val="28"/>
          <w:vertAlign w:val="subscript"/>
        </w:rPr>
        <w:t>экзамен</w:t>
      </w:r>
      <w:proofErr w:type="spellEnd"/>
      <w:r w:rsidR="003714D9" w:rsidRPr="00E45386">
        <w:rPr>
          <w:i/>
          <w:iCs/>
          <w:sz w:val="28"/>
          <w:szCs w:val="28"/>
          <w:vertAlign w:val="subscript"/>
        </w:rPr>
        <w:t xml:space="preserve"> 2</w:t>
      </w:r>
      <w:r w:rsidRPr="00E45386">
        <w:rPr>
          <w:i/>
          <w:iCs/>
          <w:sz w:val="28"/>
          <w:szCs w:val="28"/>
          <w:vertAlign w:val="subscript"/>
        </w:rPr>
        <w:t xml:space="preserve"> год. </w:t>
      </w:r>
      <w:r w:rsidRPr="00E45386">
        <w:rPr>
          <w:i/>
          <w:sz w:val="28"/>
          <w:szCs w:val="28"/>
          <w:vertAlign w:val="subscript"/>
        </w:rPr>
        <w:t xml:space="preserve"> </w:t>
      </w:r>
      <w:r w:rsidRPr="00E45386">
        <w:rPr>
          <w:sz w:val="28"/>
          <w:szCs w:val="28"/>
        </w:rPr>
        <w:t xml:space="preserve">при расчете </w:t>
      </w:r>
      <w:proofErr w:type="spellStart"/>
      <w:r w:rsidRPr="00E45386">
        <w:rPr>
          <w:i/>
          <w:iCs/>
          <w:sz w:val="28"/>
          <w:szCs w:val="28"/>
        </w:rPr>
        <w:t>О</w:t>
      </w:r>
      <w:r w:rsidR="003714D9" w:rsidRPr="00E45386">
        <w:rPr>
          <w:i/>
          <w:iCs/>
          <w:sz w:val="28"/>
          <w:szCs w:val="28"/>
          <w:vertAlign w:val="subscript"/>
        </w:rPr>
        <w:t>результ</w:t>
      </w:r>
      <w:proofErr w:type="spellEnd"/>
      <w:r w:rsidR="003714D9" w:rsidRPr="00E45386">
        <w:rPr>
          <w:i/>
          <w:iCs/>
          <w:sz w:val="28"/>
          <w:szCs w:val="28"/>
          <w:vertAlign w:val="subscript"/>
        </w:rPr>
        <w:t xml:space="preserve"> 2</w:t>
      </w:r>
      <w:r w:rsidRPr="00E45386">
        <w:rPr>
          <w:i/>
          <w:iCs/>
          <w:sz w:val="28"/>
          <w:szCs w:val="28"/>
          <w:vertAlign w:val="subscript"/>
        </w:rPr>
        <w:t>год</w:t>
      </w:r>
      <w:r w:rsidRPr="00E45386">
        <w:rPr>
          <w:sz w:val="28"/>
          <w:szCs w:val="28"/>
        </w:rPr>
        <w:t xml:space="preserve"> </w:t>
      </w:r>
      <w:r w:rsidR="003714D9" w:rsidRPr="00E45386">
        <w:rPr>
          <w:sz w:val="28"/>
          <w:szCs w:val="28"/>
        </w:rPr>
        <w:t>не округляются</w:t>
      </w:r>
      <w:r w:rsidRPr="00E45386">
        <w:rPr>
          <w:sz w:val="28"/>
          <w:szCs w:val="28"/>
        </w:rPr>
        <w:t xml:space="preserve">. </w:t>
      </w:r>
    </w:p>
    <w:p w:rsidR="00305087" w:rsidRPr="00E45386" w:rsidRDefault="0031451B" w:rsidP="003657E8">
      <w:pPr>
        <w:spacing w:before="240"/>
        <w:jc w:val="both"/>
        <w:rPr>
          <w:i/>
          <w:sz w:val="28"/>
          <w:szCs w:val="28"/>
          <w:vertAlign w:val="subscript"/>
        </w:rPr>
      </w:pP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результ</w:t>
      </w:r>
      <w:proofErr w:type="spellEnd"/>
      <w:r w:rsidRPr="00E45386">
        <w:rPr>
          <w:i/>
          <w:iCs/>
          <w:sz w:val="28"/>
          <w:szCs w:val="28"/>
          <w:vertAlign w:val="subscript"/>
        </w:rPr>
        <w:t xml:space="preserve"> 1год</w:t>
      </w:r>
      <w:r w:rsidRPr="00E45386">
        <w:rPr>
          <w:i/>
          <w:iCs/>
          <w:sz w:val="28"/>
          <w:szCs w:val="28"/>
        </w:rPr>
        <w:t xml:space="preserve"> </w:t>
      </w:r>
      <w:r w:rsidRPr="00E45386">
        <w:rPr>
          <w:iCs/>
          <w:sz w:val="28"/>
          <w:szCs w:val="28"/>
        </w:rPr>
        <w:t>для расчета</w:t>
      </w:r>
      <w:r w:rsidRPr="00E45386">
        <w:rPr>
          <w:i/>
          <w:iCs/>
          <w:sz w:val="28"/>
          <w:szCs w:val="28"/>
        </w:rPr>
        <w:t xml:space="preserve"> </w:t>
      </w:r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i/>
          <w:iCs/>
          <w:sz w:val="28"/>
          <w:szCs w:val="28"/>
        </w:rPr>
        <w:t>О</w:t>
      </w:r>
      <w:r w:rsidRPr="00E45386">
        <w:rPr>
          <w:i/>
          <w:iCs/>
          <w:sz w:val="28"/>
          <w:szCs w:val="28"/>
          <w:vertAlign w:val="subscript"/>
        </w:rPr>
        <w:t>результ</w:t>
      </w:r>
      <w:proofErr w:type="spellEnd"/>
      <w:r w:rsidRPr="00E45386">
        <w:rPr>
          <w:i/>
          <w:iCs/>
          <w:sz w:val="28"/>
          <w:szCs w:val="28"/>
          <w:vertAlign w:val="subscript"/>
        </w:rPr>
        <w:t xml:space="preserve"> 2год</w:t>
      </w:r>
      <w:r w:rsidRPr="00E45386">
        <w:rPr>
          <w:sz w:val="28"/>
          <w:szCs w:val="28"/>
        </w:rPr>
        <w:t xml:space="preserve">  </w:t>
      </w:r>
      <w:r w:rsidR="00C5781B" w:rsidRPr="00E45386">
        <w:rPr>
          <w:sz w:val="28"/>
          <w:szCs w:val="28"/>
        </w:rPr>
        <w:t>берется уже в округленном значении по р</w:t>
      </w:r>
      <w:r w:rsidR="00C5781B" w:rsidRPr="00E45386">
        <w:rPr>
          <w:sz w:val="28"/>
          <w:szCs w:val="28"/>
        </w:rPr>
        <w:t>е</w:t>
      </w:r>
      <w:r w:rsidR="00C5781B" w:rsidRPr="00E45386">
        <w:rPr>
          <w:sz w:val="28"/>
          <w:szCs w:val="28"/>
        </w:rPr>
        <w:t xml:space="preserve">зультатам прошлого года. </w:t>
      </w:r>
      <w:r w:rsidR="00305087" w:rsidRPr="00E45386">
        <w:rPr>
          <w:sz w:val="28"/>
          <w:szCs w:val="28"/>
        </w:rPr>
        <w:t xml:space="preserve">В окончательном виде (для ведомости) </w:t>
      </w:r>
      <w:proofErr w:type="spellStart"/>
      <w:r w:rsidR="00305087" w:rsidRPr="00E45386">
        <w:rPr>
          <w:i/>
          <w:iCs/>
          <w:sz w:val="28"/>
          <w:szCs w:val="28"/>
        </w:rPr>
        <w:t>О</w:t>
      </w:r>
      <w:r w:rsidR="00305087" w:rsidRPr="00E45386">
        <w:rPr>
          <w:i/>
          <w:iCs/>
          <w:sz w:val="28"/>
          <w:szCs w:val="28"/>
          <w:vertAlign w:val="subscript"/>
        </w:rPr>
        <w:t>ре</w:t>
      </w:r>
      <w:r w:rsidR="00C5781B" w:rsidRPr="00E45386">
        <w:rPr>
          <w:i/>
          <w:iCs/>
          <w:sz w:val="28"/>
          <w:szCs w:val="28"/>
          <w:vertAlign w:val="subscript"/>
        </w:rPr>
        <w:t>зульт</w:t>
      </w:r>
      <w:proofErr w:type="spellEnd"/>
      <w:r w:rsidR="00C5781B" w:rsidRPr="00E45386">
        <w:rPr>
          <w:i/>
          <w:iCs/>
          <w:sz w:val="28"/>
          <w:szCs w:val="28"/>
          <w:vertAlign w:val="subscript"/>
        </w:rPr>
        <w:t xml:space="preserve"> 2</w:t>
      </w:r>
      <w:r w:rsidR="00305087" w:rsidRPr="00E45386">
        <w:rPr>
          <w:i/>
          <w:iCs/>
          <w:sz w:val="28"/>
          <w:szCs w:val="28"/>
          <w:vertAlign w:val="subscript"/>
        </w:rPr>
        <w:t>год.</w:t>
      </w:r>
      <w:r w:rsidR="00305087" w:rsidRPr="00E45386">
        <w:rPr>
          <w:i/>
          <w:iCs/>
          <w:sz w:val="28"/>
          <w:szCs w:val="28"/>
        </w:rPr>
        <w:t xml:space="preserve"> </w:t>
      </w:r>
      <w:r w:rsidR="00C5781B" w:rsidRPr="00E45386">
        <w:rPr>
          <w:iCs/>
          <w:sz w:val="28"/>
          <w:szCs w:val="28"/>
        </w:rPr>
        <w:t>и</w:t>
      </w:r>
      <w:r w:rsidR="00C5781B" w:rsidRPr="00E45386">
        <w:rPr>
          <w:i/>
          <w:iCs/>
          <w:sz w:val="28"/>
          <w:szCs w:val="28"/>
        </w:rPr>
        <w:t xml:space="preserve"> </w:t>
      </w:r>
      <w:proofErr w:type="spellStart"/>
      <w:r w:rsidR="00305087" w:rsidRPr="00E45386">
        <w:rPr>
          <w:i/>
          <w:iCs/>
          <w:sz w:val="28"/>
          <w:szCs w:val="28"/>
        </w:rPr>
        <w:t>О</w:t>
      </w:r>
      <w:r w:rsidR="00305087" w:rsidRPr="00E45386">
        <w:rPr>
          <w:i/>
          <w:iCs/>
          <w:sz w:val="28"/>
          <w:szCs w:val="28"/>
          <w:vertAlign w:val="subscript"/>
        </w:rPr>
        <w:t>экзамен</w:t>
      </w:r>
      <w:proofErr w:type="spellEnd"/>
      <w:r w:rsidR="00305087" w:rsidRPr="00E45386">
        <w:rPr>
          <w:i/>
          <w:iCs/>
          <w:sz w:val="28"/>
          <w:szCs w:val="28"/>
          <w:vertAlign w:val="subscript"/>
        </w:rPr>
        <w:t xml:space="preserve"> 1 год</w:t>
      </w:r>
      <w:r w:rsidR="00305087" w:rsidRPr="00E45386">
        <w:rPr>
          <w:i/>
          <w:iCs/>
          <w:sz w:val="28"/>
          <w:szCs w:val="28"/>
        </w:rPr>
        <w:t xml:space="preserve"> </w:t>
      </w:r>
      <w:r w:rsidR="00305087" w:rsidRPr="00E45386">
        <w:rPr>
          <w:sz w:val="28"/>
          <w:szCs w:val="28"/>
        </w:rPr>
        <w:t>округляется в стандартном порядке (дробная часть до 0,5 баллов обнуляется, с 0,5 и выше –округляется в большую сторону).</w:t>
      </w:r>
    </w:p>
    <w:p w:rsidR="00305087" w:rsidRPr="00E45386" w:rsidRDefault="00305087" w:rsidP="003657E8">
      <w:pPr>
        <w:jc w:val="both"/>
        <w:rPr>
          <w:i/>
          <w:sz w:val="28"/>
          <w:szCs w:val="28"/>
          <w:vertAlign w:val="subscript"/>
        </w:rPr>
      </w:pPr>
    </w:p>
    <w:p w:rsidR="007907E3" w:rsidRPr="00E45386" w:rsidRDefault="007907E3" w:rsidP="003657E8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При пересдаче студенту не предоставляется возможностей компенсировать низкие результаты за текущий контроль и он обязан полностью отчитаться за все н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сданные вовремя виды работ. В  том числе, если он не участвовал в командной разр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ботке тренинг – проектов, ему следует провести аналогичную разработку тренинг-проекта индивидуально. В этом случае оценки за презентацию креативных результ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тов его проекта  выставляются самим преподавателем, ведущим практический курс дисциплины.</w:t>
      </w:r>
    </w:p>
    <w:p w:rsidR="001817AF" w:rsidRPr="00E45386" w:rsidRDefault="001817AF" w:rsidP="001817AF">
      <w:pPr>
        <w:jc w:val="both"/>
        <w:rPr>
          <w:sz w:val="28"/>
          <w:szCs w:val="28"/>
        </w:rPr>
      </w:pPr>
    </w:p>
    <w:p w:rsidR="001817AF" w:rsidRPr="00E45386" w:rsidRDefault="001817AF" w:rsidP="001817AF">
      <w:pPr>
        <w:pStyle w:val="1"/>
        <w:rPr>
          <w:szCs w:val="28"/>
          <w:lang w:val="ru-RU"/>
        </w:rPr>
      </w:pPr>
      <w:r w:rsidRPr="00E45386">
        <w:rPr>
          <w:szCs w:val="28"/>
          <w:lang w:val="ru-RU"/>
        </w:rPr>
        <w:t>Содержание дисциплины</w:t>
      </w:r>
    </w:p>
    <w:p w:rsidR="001817AF" w:rsidRPr="00E45386" w:rsidRDefault="001817AF" w:rsidP="001817AF">
      <w:pPr>
        <w:pStyle w:val="a0"/>
        <w:numPr>
          <w:ilvl w:val="0"/>
          <w:numId w:val="0"/>
        </w:numPr>
        <w:ind w:left="709"/>
        <w:jc w:val="both"/>
        <w:rPr>
          <w:sz w:val="28"/>
          <w:szCs w:val="28"/>
        </w:rPr>
      </w:pPr>
    </w:p>
    <w:p w:rsidR="00D17E92" w:rsidRPr="00E45386" w:rsidRDefault="00C15F93" w:rsidP="00D17E92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7.1. </w:t>
      </w:r>
      <w:r w:rsidR="00D17E92" w:rsidRPr="00E45386">
        <w:rPr>
          <w:rFonts w:ascii="Times New Roman" w:hAnsi="Times New Roman"/>
          <w:sz w:val="28"/>
          <w:szCs w:val="28"/>
          <w:lang w:val="ru-RU"/>
        </w:rPr>
        <w:t xml:space="preserve">Раздел №1. История и философия </w:t>
      </w:r>
      <w:proofErr w:type="spellStart"/>
      <w:r w:rsidR="00D17E92" w:rsidRPr="00E45386">
        <w:rPr>
          <w:rFonts w:ascii="Times New Roman" w:hAnsi="Times New Roman"/>
          <w:sz w:val="28"/>
          <w:szCs w:val="28"/>
          <w:lang w:val="ru-RU"/>
        </w:rPr>
        <w:t>брендинга</w:t>
      </w:r>
      <w:proofErr w:type="spellEnd"/>
      <w:r w:rsidR="00D17E92" w:rsidRPr="00E45386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D17E92" w:rsidRPr="00E45386">
        <w:rPr>
          <w:rFonts w:ascii="Times New Roman" w:hAnsi="Times New Roman"/>
          <w:sz w:val="28"/>
          <w:szCs w:val="28"/>
          <w:lang w:val="ru-RU"/>
        </w:rPr>
        <w:t>бренд-менеджмента</w:t>
      </w:r>
      <w:proofErr w:type="spellEnd"/>
    </w:p>
    <w:p w:rsidR="00D17E92" w:rsidRPr="00E45386" w:rsidRDefault="00C15F93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7.1.1</w:t>
      </w:r>
      <w:r w:rsidR="00D17E92" w:rsidRPr="00E45386">
        <w:rPr>
          <w:rFonts w:ascii="Times New Roman" w:hAnsi="Times New Roman"/>
          <w:lang w:val="ru-RU"/>
        </w:rPr>
        <w:t>.Содержание раздела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812"/>
        <w:gridCol w:w="709"/>
        <w:gridCol w:w="3118"/>
      </w:tblGrid>
      <w:tr w:rsidR="00D17E92" w:rsidRPr="00E45386" w:rsidTr="00CE5E39">
        <w:trPr>
          <w:trHeight w:val="976"/>
        </w:trPr>
        <w:tc>
          <w:tcPr>
            <w:tcW w:w="817" w:type="dxa"/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№ </w:t>
            </w:r>
          </w:p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</w:t>
            </w:r>
            <w:r w:rsidRPr="00E45386">
              <w:rPr>
                <w:szCs w:val="28"/>
                <w:lang w:val="ru-RU" w:eastAsia="en-US"/>
              </w:rPr>
              <w:t>е</w:t>
            </w:r>
            <w:r w:rsidRPr="00E45386">
              <w:rPr>
                <w:szCs w:val="28"/>
                <w:lang w:val="ru-RU" w:eastAsia="en-US"/>
              </w:rPr>
              <w:t>мы</w:t>
            </w:r>
          </w:p>
        </w:tc>
        <w:tc>
          <w:tcPr>
            <w:tcW w:w="5812" w:type="dxa"/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Название темы</w:t>
            </w:r>
          </w:p>
        </w:tc>
        <w:tc>
          <w:tcPr>
            <w:tcW w:w="709" w:type="dxa"/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Кол-во ч</w:t>
            </w:r>
            <w:r w:rsidRPr="00E45386">
              <w:rPr>
                <w:szCs w:val="28"/>
                <w:lang w:val="ru-RU" w:eastAsia="en-US"/>
              </w:rPr>
              <w:t>а</w:t>
            </w:r>
            <w:r w:rsidRPr="00E45386">
              <w:rPr>
                <w:szCs w:val="28"/>
                <w:lang w:val="ru-RU" w:eastAsia="en-US"/>
              </w:rPr>
              <w:t>сов</w:t>
            </w:r>
          </w:p>
        </w:tc>
        <w:tc>
          <w:tcPr>
            <w:tcW w:w="3118" w:type="dxa"/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Тип образовательной технологии </w:t>
            </w:r>
          </w:p>
        </w:tc>
      </w:tr>
      <w:tr w:rsidR="00D17E92" w:rsidRPr="00E45386" w:rsidTr="00CE5E39">
        <w:trPr>
          <w:trHeight w:val="145"/>
        </w:trPr>
        <w:tc>
          <w:tcPr>
            <w:tcW w:w="10456" w:type="dxa"/>
            <w:gridSpan w:val="4"/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b/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Лекционный курс</w:t>
            </w:r>
          </w:p>
        </w:tc>
      </w:tr>
      <w:tr w:rsidR="00D17E92" w:rsidRPr="00E45386" w:rsidTr="00CE5E39">
        <w:tc>
          <w:tcPr>
            <w:tcW w:w="817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</w:t>
            </w:r>
          </w:p>
        </w:tc>
        <w:tc>
          <w:tcPr>
            <w:tcW w:w="5812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История развития и методологии бренд-менеджмента.</w:t>
            </w:r>
          </w:p>
        </w:tc>
        <w:tc>
          <w:tcPr>
            <w:tcW w:w="709" w:type="dxa"/>
          </w:tcPr>
          <w:p w:rsidR="00D17E92" w:rsidRPr="00E45386" w:rsidRDefault="00B52900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118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Лекции</w:t>
            </w:r>
          </w:p>
        </w:tc>
      </w:tr>
      <w:tr w:rsidR="00D17E92" w:rsidRPr="00E45386" w:rsidTr="00CE5E39">
        <w:tc>
          <w:tcPr>
            <w:tcW w:w="817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2</w:t>
            </w:r>
          </w:p>
        </w:tc>
        <w:tc>
          <w:tcPr>
            <w:tcW w:w="5812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Научная парадигма и философия бренд-менеджмента. Основные понятия и концепты</w:t>
            </w:r>
          </w:p>
        </w:tc>
        <w:tc>
          <w:tcPr>
            <w:tcW w:w="709" w:type="dxa"/>
          </w:tcPr>
          <w:p w:rsidR="00D17E92" w:rsidRPr="00E45386" w:rsidRDefault="00B52900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118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Лекции и диспуты</w:t>
            </w:r>
          </w:p>
        </w:tc>
      </w:tr>
      <w:tr w:rsidR="00D17E92" w:rsidRPr="00E45386" w:rsidTr="00CE5E39">
        <w:tc>
          <w:tcPr>
            <w:tcW w:w="817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3</w:t>
            </w:r>
          </w:p>
        </w:tc>
        <w:tc>
          <w:tcPr>
            <w:tcW w:w="5812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proofErr w:type="spellStart"/>
            <w:r w:rsidRPr="00E45386">
              <w:rPr>
                <w:szCs w:val="28"/>
                <w:lang w:val="ru-RU" w:eastAsia="en-US"/>
              </w:rPr>
              <w:t>Психодинамика</w:t>
            </w:r>
            <w:proofErr w:type="spellEnd"/>
            <w:r w:rsidRPr="00E45386">
              <w:rPr>
                <w:szCs w:val="28"/>
                <w:lang w:val="ru-RU" w:eastAsia="en-US"/>
              </w:rPr>
              <w:t xml:space="preserve"> и психология интегрирова</w:t>
            </w:r>
            <w:r w:rsidRPr="00E45386">
              <w:rPr>
                <w:szCs w:val="28"/>
                <w:lang w:val="ru-RU" w:eastAsia="en-US"/>
              </w:rPr>
              <w:t>н</w:t>
            </w:r>
            <w:r w:rsidRPr="00E45386">
              <w:rPr>
                <w:szCs w:val="28"/>
                <w:lang w:val="ru-RU" w:eastAsia="en-US"/>
              </w:rPr>
              <w:t>ных бренд-коммуникаций</w:t>
            </w:r>
          </w:p>
        </w:tc>
        <w:tc>
          <w:tcPr>
            <w:tcW w:w="709" w:type="dxa"/>
          </w:tcPr>
          <w:p w:rsidR="00D17E92" w:rsidRPr="00E45386" w:rsidRDefault="00B52900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118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Лекции, разбор кейса</w:t>
            </w:r>
          </w:p>
        </w:tc>
      </w:tr>
      <w:tr w:rsidR="00D17E92" w:rsidRPr="00E45386" w:rsidTr="00CE5E39">
        <w:tc>
          <w:tcPr>
            <w:tcW w:w="6629" w:type="dxa"/>
            <w:gridSpan w:val="2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</w:tcPr>
          <w:p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12</w:t>
            </w:r>
          </w:p>
        </w:tc>
        <w:tc>
          <w:tcPr>
            <w:tcW w:w="3118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  <w:tr w:rsidR="00D17E92" w:rsidRPr="00E45386" w:rsidTr="00CE5E39">
        <w:tc>
          <w:tcPr>
            <w:tcW w:w="10456" w:type="dxa"/>
            <w:gridSpan w:val="4"/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lastRenderedPageBreak/>
              <w:t>Семинарские занятия</w:t>
            </w:r>
          </w:p>
        </w:tc>
      </w:tr>
      <w:tr w:rsidR="00D17E92" w:rsidRPr="00E45386" w:rsidTr="00CE5E39">
        <w:tc>
          <w:tcPr>
            <w:tcW w:w="817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5812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Выполнение первого блока тренинг-проекта «Разработка системы ИБК </w:t>
            </w:r>
            <w:proofErr w:type="spellStart"/>
            <w:r w:rsidRPr="00E45386">
              <w:rPr>
                <w:szCs w:val="28"/>
                <w:lang w:val="ru-RU" w:eastAsia="en-US"/>
              </w:rPr>
              <w:t>бизнес-субъекта</w:t>
            </w:r>
            <w:proofErr w:type="spellEnd"/>
            <w:r w:rsidRPr="00E45386">
              <w:rPr>
                <w:szCs w:val="28"/>
                <w:lang w:val="ru-RU" w:eastAsia="en-US"/>
              </w:rPr>
              <w:t xml:space="preserve"> /системы </w:t>
            </w:r>
            <w:proofErr w:type="spellStart"/>
            <w:r w:rsidRPr="00E45386">
              <w:rPr>
                <w:szCs w:val="28"/>
                <w:lang w:val="ru-RU" w:eastAsia="en-US"/>
              </w:rPr>
              <w:t>бренд-ивентов</w:t>
            </w:r>
            <w:proofErr w:type="spellEnd"/>
            <w:r w:rsidRPr="00E45386">
              <w:rPr>
                <w:szCs w:val="28"/>
                <w:lang w:val="ru-RU" w:eastAsia="en-US"/>
              </w:rPr>
              <w:t>»</w:t>
            </w:r>
          </w:p>
        </w:tc>
        <w:tc>
          <w:tcPr>
            <w:tcW w:w="709" w:type="dxa"/>
          </w:tcPr>
          <w:p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12</w:t>
            </w:r>
          </w:p>
        </w:tc>
        <w:tc>
          <w:tcPr>
            <w:tcW w:w="3118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Тренинг-проект, разбор кейсов</w:t>
            </w:r>
          </w:p>
        </w:tc>
      </w:tr>
      <w:tr w:rsidR="00D17E92" w:rsidRPr="00E45386" w:rsidTr="00CE5E39">
        <w:tc>
          <w:tcPr>
            <w:tcW w:w="6629" w:type="dxa"/>
            <w:gridSpan w:val="2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</w:tcPr>
          <w:p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12</w:t>
            </w:r>
          </w:p>
        </w:tc>
        <w:tc>
          <w:tcPr>
            <w:tcW w:w="3118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  <w:tr w:rsidR="00D17E92" w:rsidRPr="00E45386" w:rsidTr="00CE5E39">
        <w:tc>
          <w:tcPr>
            <w:tcW w:w="10456" w:type="dxa"/>
            <w:gridSpan w:val="4"/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b/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Виды самостоятельной работы студентов</w:t>
            </w:r>
          </w:p>
        </w:tc>
      </w:tr>
      <w:tr w:rsidR="00D17E92" w:rsidRPr="00E45386" w:rsidTr="00CE5E39">
        <w:trPr>
          <w:trHeight w:val="928"/>
        </w:trPr>
        <w:tc>
          <w:tcPr>
            <w:tcW w:w="817" w:type="dxa"/>
          </w:tcPr>
          <w:p w:rsidR="00D17E92" w:rsidRPr="00E45386" w:rsidRDefault="00A722EC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1</w:t>
            </w:r>
          </w:p>
        </w:tc>
        <w:tc>
          <w:tcPr>
            <w:tcW w:w="5812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История развития и методологии бренд-менеджмента.</w:t>
            </w:r>
          </w:p>
        </w:tc>
        <w:tc>
          <w:tcPr>
            <w:tcW w:w="709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118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к семина</w:t>
            </w:r>
            <w:r w:rsidRPr="00E45386">
              <w:rPr>
                <w:szCs w:val="28"/>
                <w:lang w:val="ru-RU" w:eastAsia="en-US"/>
              </w:rPr>
              <w:t>р</w:t>
            </w:r>
            <w:r w:rsidRPr="00E45386">
              <w:rPr>
                <w:szCs w:val="28"/>
                <w:lang w:val="ru-RU" w:eastAsia="en-US"/>
              </w:rPr>
              <w:t>ским занятиям по теме</w:t>
            </w:r>
          </w:p>
        </w:tc>
      </w:tr>
      <w:tr w:rsidR="00D17E92" w:rsidRPr="00E45386" w:rsidTr="00CE5E39">
        <w:tc>
          <w:tcPr>
            <w:tcW w:w="817" w:type="dxa"/>
          </w:tcPr>
          <w:p w:rsidR="00D17E92" w:rsidRPr="00E45386" w:rsidRDefault="00A722EC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</w:t>
            </w:r>
          </w:p>
        </w:tc>
        <w:tc>
          <w:tcPr>
            <w:tcW w:w="5812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Научная парадигма и философия бренд-менеджмента. Основные понятия и концепты</w:t>
            </w:r>
          </w:p>
        </w:tc>
        <w:tc>
          <w:tcPr>
            <w:tcW w:w="709" w:type="dxa"/>
          </w:tcPr>
          <w:p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118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к семина</w:t>
            </w:r>
            <w:r w:rsidRPr="00E45386">
              <w:rPr>
                <w:szCs w:val="28"/>
                <w:lang w:val="ru-RU" w:eastAsia="en-US"/>
              </w:rPr>
              <w:t>р</w:t>
            </w:r>
            <w:r w:rsidRPr="00E45386">
              <w:rPr>
                <w:szCs w:val="28"/>
                <w:lang w:val="ru-RU" w:eastAsia="en-US"/>
              </w:rPr>
              <w:t>ским занятиям по теме</w:t>
            </w:r>
          </w:p>
        </w:tc>
      </w:tr>
      <w:tr w:rsidR="00D17E92" w:rsidRPr="00E45386" w:rsidTr="00CE5E39">
        <w:tc>
          <w:tcPr>
            <w:tcW w:w="817" w:type="dxa"/>
          </w:tcPr>
          <w:p w:rsidR="00D17E92" w:rsidRPr="00E45386" w:rsidRDefault="00A722EC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3</w:t>
            </w:r>
          </w:p>
        </w:tc>
        <w:tc>
          <w:tcPr>
            <w:tcW w:w="5812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proofErr w:type="spellStart"/>
            <w:r w:rsidRPr="00E45386">
              <w:rPr>
                <w:szCs w:val="28"/>
                <w:lang w:val="ru-RU" w:eastAsia="en-US"/>
              </w:rPr>
              <w:t>Психодинамика</w:t>
            </w:r>
            <w:proofErr w:type="spellEnd"/>
            <w:r w:rsidRPr="00E45386">
              <w:rPr>
                <w:szCs w:val="28"/>
                <w:lang w:val="ru-RU" w:eastAsia="en-US"/>
              </w:rPr>
              <w:t xml:space="preserve"> и психология интегрирова</w:t>
            </w:r>
            <w:r w:rsidRPr="00E45386">
              <w:rPr>
                <w:szCs w:val="28"/>
                <w:lang w:val="ru-RU" w:eastAsia="en-US"/>
              </w:rPr>
              <w:t>н</w:t>
            </w:r>
            <w:r w:rsidRPr="00E45386">
              <w:rPr>
                <w:szCs w:val="28"/>
                <w:lang w:val="ru-RU" w:eastAsia="en-US"/>
              </w:rPr>
              <w:t>ных бренд-коммуникаций</w:t>
            </w:r>
          </w:p>
        </w:tc>
        <w:tc>
          <w:tcPr>
            <w:tcW w:w="709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118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к семина</w:t>
            </w:r>
            <w:r w:rsidRPr="00E45386">
              <w:rPr>
                <w:szCs w:val="28"/>
                <w:lang w:val="ru-RU" w:eastAsia="en-US"/>
              </w:rPr>
              <w:t>р</w:t>
            </w:r>
            <w:r w:rsidRPr="00E45386">
              <w:rPr>
                <w:szCs w:val="28"/>
                <w:lang w:val="ru-RU" w:eastAsia="en-US"/>
              </w:rPr>
              <w:t>ским занятиям по теме</w:t>
            </w:r>
          </w:p>
        </w:tc>
      </w:tr>
      <w:tr w:rsidR="00D17E92" w:rsidRPr="00E45386" w:rsidTr="00CE5E39">
        <w:trPr>
          <w:trHeight w:val="1031"/>
        </w:trPr>
        <w:tc>
          <w:tcPr>
            <w:tcW w:w="817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5812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Домашнее задание</w:t>
            </w:r>
          </w:p>
        </w:tc>
        <w:tc>
          <w:tcPr>
            <w:tcW w:w="709" w:type="dxa"/>
          </w:tcPr>
          <w:p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3</w:t>
            </w:r>
            <w:r w:rsidR="00D17E92" w:rsidRPr="00E45386">
              <w:rPr>
                <w:szCs w:val="28"/>
                <w:lang w:val="ru-RU" w:eastAsia="en-US"/>
              </w:rPr>
              <w:t>6</w:t>
            </w:r>
          </w:p>
        </w:tc>
        <w:tc>
          <w:tcPr>
            <w:tcW w:w="3118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Подготовка отчета о выполнении первого блока тренинг-проекта </w:t>
            </w:r>
          </w:p>
        </w:tc>
      </w:tr>
      <w:tr w:rsidR="00D17E92" w:rsidRPr="00E45386" w:rsidTr="00CE5E39">
        <w:trPr>
          <w:trHeight w:val="416"/>
        </w:trPr>
        <w:tc>
          <w:tcPr>
            <w:tcW w:w="6629" w:type="dxa"/>
            <w:gridSpan w:val="2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</w:tcPr>
          <w:p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48</w:t>
            </w:r>
          </w:p>
        </w:tc>
        <w:tc>
          <w:tcPr>
            <w:tcW w:w="3118" w:type="dxa"/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</w:tbl>
    <w:p w:rsidR="00D17E92" w:rsidRPr="00E45386" w:rsidRDefault="00D17E92" w:rsidP="00D17E92">
      <w:pPr>
        <w:pStyle w:val="af7"/>
        <w:rPr>
          <w:i/>
          <w:szCs w:val="28"/>
          <w:lang w:val="ru-RU"/>
        </w:rPr>
      </w:pPr>
    </w:p>
    <w:p w:rsidR="00D17E92" w:rsidRPr="00E45386" w:rsidRDefault="00C15F93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</w:t>
      </w:r>
      <w:r w:rsidR="00D17E92" w:rsidRPr="00E45386">
        <w:rPr>
          <w:rFonts w:ascii="Times New Roman" w:hAnsi="Times New Roman"/>
          <w:lang w:val="ru-RU"/>
        </w:rPr>
        <w:t>2.Содержание тем раздела</w:t>
      </w:r>
    </w:p>
    <w:p w:rsidR="00D17E92" w:rsidRPr="00E45386" w:rsidRDefault="00D17E92" w:rsidP="00D17E92">
      <w:pPr>
        <w:widowControl w:val="0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>Тема 1. История развития и методологии бренд-менеджмента.</w:t>
      </w:r>
    </w:p>
    <w:p w:rsidR="00D17E92" w:rsidRPr="00E45386" w:rsidRDefault="00D17E92" w:rsidP="00287B55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Общее определение бренда. Древняя и средневековая история развития </w:t>
      </w:r>
      <w:proofErr w:type="spellStart"/>
      <w:r w:rsidRPr="00E45386">
        <w:rPr>
          <w:sz w:val="28"/>
          <w:szCs w:val="28"/>
        </w:rPr>
        <w:t>бре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динга</w:t>
      </w:r>
      <w:proofErr w:type="spellEnd"/>
      <w:r w:rsidRPr="00E45386">
        <w:rPr>
          <w:sz w:val="28"/>
          <w:szCs w:val="28"/>
        </w:rPr>
        <w:t xml:space="preserve">. Определение бренда. Определение </w:t>
      </w:r>
      <w:proofErr w:type="spellStart"/>
      <w:r w:rsidRPr="00E45386">
        <w:rPr>
          <w:sz w:val="28"/>
          <w:szCs w:val="28"/>
        </w:rPr>
        <w:t>бренд-менеджмента</w:t>
      </w:r>
      <w:proofErr w:type="spellEnd"/>
      <w:r w:rsidRPr="00E45386">
        <w:rPr>
          <w:sz w:val="28"/>
          <w:szCs w:val="28"/>
        </w:rPr>
        <w:t xml:space="preserve"> Определение </w:t>
      </w:r>
      <w:proofErr w:type="spellStart"/>
      <w:r w:rsidRPr="00E45386">
        <w:rPr>
          <w:sz w:val="28"/>
          <w:szCs w:val="28"/>
        </w:rPr>
        <w:t>бренди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га</w:t>
      </w:r>
      <w:proofErr w:type="spellEnd"/>
      <w:r w:rsidRPr="00E45386">
        <w:rPr>
          <w:sz w:val="28"/>
          <w:szCs w:val="28"/>
        </w:rPr>
        <w:t xml:space="preserve">. Процесс </w:t>
      </w:r>
      <w:proofErr w:type="spellStart"/>
      <w:r w:rsidRPr="00E45386">
        <w:rPr>
          <w:sz w:val="28"/>
          <w:szCs w:val="28"/>
        </w:rPr>
        <w:t>бренд-билдинга</w:t>
      </w:r>
      <w:proofErr w:type="spellEnd"/>
      <w:r w:rsidRPr="00E45386">
        <w:rPr>
          <w:sz w:val="28"/>
          <w:szCs w:val="28"/>
        </w:rPr>
        <w:t xml:space="preserve">. Место и роль </w:t>
      </w:r>
      <w:proofErr w:type="spellStart"/>
      <w:r w:rsidRPr="00E45386">
        <w:rPr>
          <w:sz w:val="28"/>
          <w:szCs w:val="28"/>
        </w:rPr>
        <w:t>брендинга</w:t>
      </w:r>
      <w:proofErr w:type="spellEnd"/>
      <w:r w:rsidRPr="00E45386">
        <w:rPr>
          <w:sz w:val="28"/>
          <w:szCs w:val="28"/>
        </w:rPr>
        <w:t xml:space="preserve"> и </w:t>
      </w:r>
      <w:proofErr w:type="spellStart"/>
      <w:r w:rsidRPr="00E45386">
        <w:rPr>
          <w:sz w:val="28"/>
          <w:szCs w:val="28"/>
        </w:rPr>
        <w:t>бренд-менеджмента</w:t>
      </w:r>
      <w:proofErr w:type="spellEnd"/>
      <w:r w:rsidRPr="00E45386">
        <w:rPr>
          <w:sz w:val="28"/>
          <w:szCs w:val="28"/>
        </w:rPr>
        <w:t xml:space="preserve"> в совр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менных маркетинговых коммуникациях. Диаграмма смены этапов эволюции бренд-менеджмента. Доиндустриальный этап развития бренд-менеджмента. Индустриал</w:t>
      </w:r>
      <w:r w:rsidRPr="00E45386">
        <w:rPr>
          <w:sz w:val="28"/>
          <w:szCs w:val="28"/>
        </w:rPr>
        <w:t>ь</w:t>
      </w:r>
      <w:r w:rsidRPr="00E45386">
        <w:rPr>
          <w:sz w:val="28"/>
          <w:szCs w:val="28"/>
        </w:rPr>
        <w:t>ный этап развития бренд-менеджмента. Информационный этап развития бренд-менеджмента. Эволюция теории торгового предложения. Теория «Уникального то</w:t>
      </w:r>
      <w:r w:rsidRPr="00E45386">
        <w:rPr>
          <w:sz w:val="28"/>
          <w:szCs w:val="28"/>
        </w:rPr>
        <w:t>р</w:t>
      </w:r>
      <w:r w:rsidRPr="00E45386">
        <w:rPr>
          <w:sz w:val="28"/>
          <w:szCs w:val="28"/>
        </w:rPr>
        <w:t>гового предложения» (USP или UTP). Теория «Эмоционального торгового предлож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 xml:space="preserve">ния» (ESP), Теория «Мое торговое предложение мне» («MSP»). Теория бренд-лояльности покупателей.  </w:t>
      </w:r>
    </w:p>
    <w:p w:rsidR="00D17E92" w:rsidRPr="00E45386" w:rsidRDefault="00D17E92" w:rsidP="00287B55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>Тема 2. Научная парадигма и философия бренд-менеджмента. Основные п</w:t>
      </w:r>
      <w:r w:rsidRPr="00E45386">
        <w:rPr>
          <w:rStyle w:val="140"/>
          <w:sz w:val="28"/>
          <w:szCs w:val="28"/>
        </w:rPr>
        <w:t>о</w:t>
      </w:r>
      <w:r w:rsidRPr="00E45386">
        <w:rPr>
          <w:rStyle w:val="140"/>
          <w:sz w:val="28"/>
          <w:szCs w:val="28"/>
        </w:rPr>
        <w:t>нятия и концепты</w:t>
      </w:r>
    </w:p>
    <w:p w:rsidR="00A722EC" w:rsidRDefault="00D17E92" w:rsidP="00287B55">
      <w:pPr>
        <w:widowControl w:val="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Пирамида нематериальных активов фирмы. Бренд-рынок и бренд-культура. Символический характер бренда. Бренд с позиции классической теории прибавочной стоимости.  Концепция «Три культуры </w:t>
      </w:r>
      <w:proofErr w:type="spellStart"/>
      <w:r w:rsidRPr="00E45386">
        <w:rPr>
          <w:sz w:val="28"/>
          <w:szCs w:val="28"/>
        </w:rPr>
        <w:t>брендинга</w:t>
      </w:r>
      <w:proofErr w:type="spellEnd"/>
      <w:r w:rsidRPr="00E45386">
        <w:rPr>
          <w:sz w:val="28"/>
          <w:szCs w:val="28"/>
        </w:rPr>
        <w:t>». Западная концепция бренд-культуры. Азиатская концепция бренд-культуры. Зонтичная (смешанная) концепция бренд-культуры. Концепция «</w:t>
      </w:r>
      <w:proofErr w:type="spellStart"/>
      <w:r w:rsidRPr="00E45386">
        <w:rPr>
          <w:sz w:val="28"/>
          <w:szCs w:val="28"/>
        </w:rPr>
        <w:t>Line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extention</w:t>
      </w:r>
      <w:proofErr w:type="spellEnd"/>
      <w:r w:rsidRPr="00E45386">
        <w:rPr>
          <w:sz w:val="28"/>
          <w:szCs w:val="28"/>
        </w:rPr>
        <w:t xml:space="preserve">» и три ее базовых стратегии. Концепция «маркетинговых войн» и теория позиционирования брендов Д. </w:t>
      </w:r>
      <w:proofErr w:type="spellStart"/>
      <w:r w:rsidRPr="00E45386">
        <w:rPr>
          <w:sz w:val="28"/>
          <w:szCs w:val="28"/>
        </w:rPr>
        <w:t>Траута</w:t>
      </w:r>
      <w:proofErr w:type="spellEnd"/>
      <w:r w:rsidRPr="00E45386">
        <w:rPr>
          <w:sz w:val="28"/>
          <w:szCs w:val="28"/>
        </w:rPr>
        <w:t xml:space="preserve"> и </w:t>
      </w:r>
      <w:proofErr w:type="spellStart"/>
      <w:r w:rsidRPr="00E45386">
        <w:rPr>
          <w:sz w:val="28"/>
          <w:szCs w:val="28"/>
        </w:rPr>
        <w:t>Э.Райса</w:t>
      </w:r>
      <w:proofErr w:type="spellEnd"/>
      <w:r w:rsidRPr="00E45386">
        <w:rPr>
          <w:sz w:val="28"/>
          <w:szCs w:val="28"/>
        </w:rPr>
        <w:t xml:space="preserve">. </w:t>
      </w:r>
      <w:r w:rsidRPr="00E45386">
        <w:rPr>
          <w:sz w:val="28"/>
          <w:szCs w:val="28"/>
        </w:rPr>
        <w:lastRenderedPageBreak/>
        <w:t xml:space="preserve">Концепция когнитивного маркетинга </w:t>
      </w:r>
      <w:proofErr w:type="spellStart"/>
      <w:r w:rsidRPr="00E45386">
        <w:rPr>
          <w:sz w:val="28"/>
          <w:szCs w:val="28"/>
        </w:rPr>
        <w:t>Ч.Остгуда</w:t>
      </w:r>
      <w:proofErr w:type="spellEnd"/>
      <w:r w:rsidRPr="00E45386">
        <w:rPr>
          <w:sz w:val="28"/>
          <w:szCs w:val="28"/>
        </w:rPr>
        <w:t xml:space="preserve">. </w:t>
      </w:r>
    </w:p>
    <w:p w:rsidR="00A722EC" w:rsidRDefault="00D17E92" w:rsidP="00287B55">
      <w:pPr>
        <w:widowControl w:val="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Теория конструктов обучения  </w:t>
      </w:r>
      <w:proofErr w:type="spellStart"/>
      <w:r w:rsidRPr="00E45386">
        <w:rPr>
          <w:sz w:val="28"/>
          <w:szCs w:val="28"/>
        </w:rPr>
        <w:t>К.Халла</w:t>
      </w:r>
      <w:proofErr w:type="spellEnd"/>
      <w:r w:rsidRPr="00E45386">
        <w:rPr>
          <w:sz w:val="28"/>
          <w:szCs w:val="28"/>
        </w:rPr>
        <w:t>. Концепции вовлечённости потребит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 xml:space="preserve">лей У. Л. </w:t>
      </w:r>
      <w:proofErr w:type="spellStart"/>
      <w:r w:rsidRPr="00E45386">
        <w:rPr>
          <w:sz w:val="28"/>
          <w:szCs w:val="28"/>
        </w:rPr>
        <w:t>Уилки</w:t>
      </w:r>
      <w:proofErr w:type="spellEnd"/>
      <w:r w:rsidRPr="00E45386">
        <w:rPr>
          <w:sz w:val="28"/>
          <w:szCs w:val="28"/>
        </w:rPr>
        <w:t xml:space="preserve">. Теория когнитивных конструктов обучения  покупателей Д.Шета и </w:t>
      </w:r>
      <w:proofErr w:type="spellStart"/>
      <w:r w:rsidRPr="00E45386">
        <w:rPr>
          <w:sz w:val="28"/>
          <w:szCs w:val="28"/>
        </w:rPr>
        <w:t>Д.Говарда</w:t>
      </w:r>
      <w:proofErr w:type="spellEnd"/>
      <w:r w:rsidRPr="00E45386">
        <w:rPr>
          <w:sz w:val="28"/>
          <w:szCs w:val="28"/>
        </w:rPr>
        <w:t xml:space="preserve"> . Концепция 4D-брендинга» </w:t>
      </w:r>
      <w:proofErr w:type="spellStart"/>
      <w:r w:rsidRPr="00E45386">
        <w:rPr>
          <w:sz w:val="28"/>
          <w:szCs w:val="28"/>
        </w:rPr>
        <w:t>Т.Гэда</w:t>
      </w:r>
      <w:proofErr w:type="spellEnd"/>
      <w:r w:rsidRPr="00E45386">
        <w:rPr>
          <w:sz w:val="28"/>
          <w:szCs w:val="28"/>
        </w:rPr>
        <w:t xml:space="preserve">. Концепция </w:t>
      </w:r>
      <w:proofErr w:type="spellStart"/>
      <w:r w:rsidRPr="00E45386">
        <w:rPr>
          <w:sz w:val="28"/>
          <w:szCs w:val="28"/>
        </w:rPr>
        <w:t>бренд-лидерства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Э.Иохимштайлера</w:t>
      </w:r>
      <w:proofErr w:type="spellEnd"/>
      <w:r w:rsidRPr="00E45386">
        <w:rPr>
          <w:sz w:val="28"/>
          <w:szCs w:val="28"/>
        </w:rPr>
        <w:t xml:space="preserve"> и </w:t>
      </w:r>
      <w:proofErr w:type="spellStart"/>
      <w:r w:rsidRPr="00E45386">
        <w:rPr>
          <w:sz w:val="28"/>
          <w:szCs w:val="28"/>
        </w:rPr>
        <w:t>Д.Аакера</w:t>
      </w:r>
      <w:proofErr w:type="spellEnd"/>
      <w:r w:rsidRPr="00E45386">
        <w:rPr>
          <w:sz w:val="28"/>
          <w:szCs w:val="28"/>
        </w:rPr>
        <w:t>. Концепция интегрированных бренд- коммуникаций и концепция ценности бренда Д.Шульца и Б.Барнса. Концепция «маркетинга взаим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>действия»и «</w:t>
      </w:r>
      <w:r w:rsidRPr="00E45386">
        <w:rPr>
          <w:iCs/>
          <w:sz w:val="28"/>
          <w:szCs w:val="28"/>
        </w:rPr>
        <w:t xml:space="preserve">Модель общего воспринимаемого качества» </w:t>
      </w:r>
      <w:r w:rsidRPr="00E45386">
        <w:rPr>
          <w:sz w:val="28"/>
          <w:szCs w:val="28"/>
        </w:rPr>
        <w:t xml:space="preserve">К. </w:t>
      </w:r>
      <w:proofErr w:type="spellStart"/>
      <w:r w:rsidRPr="00E45386">
        <w:rPr>
          <w:sz w:val="28"/>
          <w:szCs w:val="28"/>
        </w:rPr>
        <w:t>Гренрооса</w:t>
      </w:r>
      <w:proofErr w:type="spellEnd"/>
      <w:r w:rsidRPr="00E45386">
        <w:rPr>
          <w:sz w:val="28"/>
          <w:szCs w:val="28"/>
        </w:rPr>
        <w:t>.</w:t>
      </w:r>
    </w:p>
    <w:p w:rsidR="00D17E92" w:rsidRPr="00E45386" w:rsidRDefault="00D17E92" w:rsidP="00287B55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sz w:val="28"/>
          <w:szCs w:val="28"/>
        </w:rPr>
        <w:t xml:space="preserve"> Концепция  «</w:t>
      </w:r>
      <w:proofErr w:type="spellStart"/>
      <w:r w:rsidRPr="00E45386">
        <w:rPr>
          <w:sz w:val="28"/>
          <w:szCs w:val="28"/>
        </w:rPr>
        <w:t>трайб</w:t>
      </w:r>
      <w:proofErr w:type="spellEnd"/>
      <w:r w:rsidRPr="00E45386">
        <w:rPr>
          <w:sz w:val="28"/>
          <w:szCs w:val="28"/>
        </w:rPr>
        <w:t xml:space="preserve">» - маркетинга B. и </w:t>
      </w:r>
      <w:proofErr w:type="spellStart"/>
      <w:r w:rsidRPr="00E45386">
        <w:rPr>
          <w:sz w:val="28"/>
          <w:szCs w:val="28"/>
        </w:rPr>
        <w:t>V.Cova</w:t>
      </w:r>
      <w:proofErr w:type="spellEnd"/>
      <w:r w:rsidRPr="00E45386">
        <w:rPr>
          <w:sz w:val="28"/>
          <w:szCs w:val="28"/>
        </w:rPr>
        <w:t>. Концепция «</w:t>
      </w:r>
      <w:proofErr w:type="spellStart"/>
      <w:r w:rsidRPr="00E45386">
        <w:rPr>
          <w:sz w:val="28"/>
          <w:szCs w:val="28"/>
        </w:rPr>
        <w:t>субэтнического</w:t>
      </w:r>
      <w:proofErr w:type="spellEnd"/>
      <w:r w:rsidRPr="00E45386">
        <w:rPr>
          <w:sz w:val="28"/>
          <w:szCs w:val="28"/>
        </w:rPr>
        <w:t xml:space="preserve">» </w:t>
      </w:r>
      <w:proofErr w:type="spellStart"/>
      <w:r w:rsidRPr="00E45386">
        <w:rPr>
          <w:sz w:val="28"/>
          <w:szCs w:val="28"/>
        </w:rPr>
        <w:t>брендинга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К.Микитьянца</w:t>
      </w:r>
      <w:proofErr w:type="spellEnd"/>
      <w:r w:rsidRPr="00E45386">
        <w:rPr>
          <w:sz w:val="28"/>
          <w:szCs w:val="28"/>
        </w:rPr>
        <w:t xml:space="preserve">. Социально-культурная, экономическая и правовая среда бренда. Понятие системы управления брендом. Конкурентные преимущества бренда. Особенности </w:t>
      </w:r>
      <w:proofErr w:type="spellStart"/>
      <w:r w:rsidRPr="00E45386">
        <w:rPr>
          <w:sz w:val="28"/>
          <w:szCs w:val="28"/>
        </w:rPr>
        <w:t>бренд-менеджмента</w:t>
      </w:r>
      <w:proofErr w:type="spellEnd"/>
      <w:r w:rsidRPr="00E45386">
        <w:rPr>
          <w:sz w:val="28"/>
          <w:szCs w:val="28"/>
        </w:rPr>
        <w:t xml:space="preserve"> и </w:t>
      </w:r>
      <w:proofErr w:type="spellStart"/>
      <w:r w:rsidRPr="00E45386">
        <w:rPr>
          <w:sz w:val="28"/>
          <w:szCs w:val="28"/>
        </w:rPr>
        <w:t>бренд-мейкинга</w:t>
      </w:r>
      <w:proofErr w:type="spellEnd"/>
      <w:r w:rsidRPr="00E45386">
        <w:rPr>
          <w:sz w:val="28"/>
          <w:szCs w:val="28"/>
        </w:rPr>
        <w:t xml:space="preserve"> в российской экономической системе.</w:t>
      </w:r>
    </w:p>
    <w:p w:rsidR="00D17E92" w:rsidRPr="00E45386" w:rsidRDefault="00D17E92" w:rsidP="00287B55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 xml:space="preserve">Тема 3. </w:t>
      </w:r>
      <w:proofErr w:type="spellStart"/>
      <w:r w:rsidRPr="00E45386">
        <w:rPr>
          <w:rStyle w:val="140"/>
          <w:sz w:val="28"/>
          <w:szCs w:val="28"/>
        </w:rPr>
        <w:t>Психодинамика</w:t>
      </w:r>
      <w:proofErr w:type="spellEnd"/>
      <w:r w:rsidRPr="00E45386">
        <w:rPr>
          <w:rStyle w:val="140"/>
          <w:sz w:val="28"/>
          <w:szCs w:val="28"/>
        </w:rPr>
        <w:t xml:space="preserve"> и психология интегрированных бренд-коммуникаций </w:t>
      </w:r>
    </w:p>
    <w:p w:rsidR="00D17E92" w:rsidRPr="00E45386" w:rsidRDefault="00D17E92" w:rsidP="00287B55">
      <w:pPr>
        <w:widowControl w:val="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NLP-модель коммуникативных процессов </w:t>
      </w:r>
      <w:proofErr w:type="spellStart"/>
      <w:r w:rsidRPr="00E45386">
        <w:rPr>
          <w:sz w:val="28"/>
          <w:szCs w:val="28"/>
        </w:rPr>
        <w:t>бренд-билдинга</w:t>
      </w:r>
      <w:proofErr w:type="spellEnd"/>
      <w:r w:rsidRPr="00E45386">
        <w:rPr>
          <w:sz w:val="28"/>
          <w:szCs w:val="28"/>
        </w:rPr>
        <w:t xml:space="preserve"> с позиции основных систем восприятия бренд-информации. Визуальные, </w:t>
      </w:r>
      <w:proofErr w:type="spellStart"/>
      <w:r w:rsidRPr="00E45386">
        <w:rPr>
          <w:sz w:val="28"/>
          <w:szCs w:val="28"/>
        </w:rPr>
        <w:t>аудиальные</w:t>
      </w:r>
      <w:proofErr w:type="spellEnd"/>
      <w:r w:rsidRPr="00E45386">
        <w:rPr>
          <w:sz w:val="28"/>
          <w:szCs w:val="28"/>
        </w:rPr>
        <w:t xml:space="preserve">, кинестетические и </w:t>
      </w:r>
      <w:proofErr w:type="spellStart"/>
      <w:r w:rsidRPr="00E45386">
        <w:rPr>
          <w:sz w:val="28"/>
          <w:szCs w:val="28"/>
        </w:rPr>
        <w:t>гештальт-ассоциативные</w:t>
      </w:r>
      <w:proofErr w:type="spellEnd"/>
      <w:r w:rsidRPr="00E45386">
        <w:rPr>
          <w:sz w:val="28"/>
          <w:szCs w:val="28"/>
        </w:rPr>
        <w:t xml:space="preserve"> процессы строительства образа бренда в сознании, подсо</w:t>
      </w:r>
      <w:r w:rsidRPr="00E45386">
        <w:rPr>
          <w:sz w:val="28"/>
          <w:szCs w:val="28"/>
        </w:rPr>
        <w:t>з</w:t>
      </w:r>
      <w:r w:rsidRPr="00E45386">
        <w:rPr>
          <w:sz w:val="28"/>
          <w:szCs w:val="28"/>
        </w:rPr>
        <w:t xml:space="preserve">нании и бессознательном покупателя. МЕМ-теория восприятия. Рекламный гипноз и концепция «потребительских трансов» </w:t>
      </w:r>
      <w:proofErr w:type="spellStart"/>
      <w:r w:rsidRPr="00E45386">
        <w:rPr>
          <w:sz w:val="28"/>
          <w:szCs w:val="28"/>
        </w:rPr>
        <w:t>Д.Витале</w:t>
      </w:r>
      <w:proofErr w:type="spellEnd"/>
      <w:r w:rsidRPr="00E45386">
        <w:rPr>
          <w:sz w:val="28"/>
          <w:szCs w:val="28"/>
        </w:rPr>
        <w:t>. Теория психического поля К. Лев</w:t>
      </w:r>
      <w:r w:rsidRPr="00E45386">
        <w:rPr>
          <w:sz w:val="28"/>
          <w:szCs w:val="28"/>
        </w:rPr>
        <w:t>и</w:t>
      </w:r>
      <w:r w:rsidRPr="00E45386">
        <w:rPr>
          <w:sz w:val="28"/>
          <w:szCs w:val="28"/>
        </w:rPr>
        <w:t xml:space="preserve">на и когнитивный диссонанс бренд-культур. </w:t>
      </w:r>
    </w:p>
    <w:p w:rsidR="00D17E92" w:rsidRPr="00E45386" w:rsidRDefault="00C15F93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</w:t>
      </w:r>
      <w:r w:rsidR="00D17E92" w:rsidRPr="00E45386">
        <w:rPr>
          <w:rFonts w:ascii="Times New Roman" w:hAnsi="Times New Roman"/>
          <w:lang w:val="ru-RU"/>
        </w:rPr>
        <w:t>3.</w:t>
      </w:r>
      <w:r w:rsidR="00287B55" w:rsidRPr="00E45386">
        <w:rPr>
          <w:rFonts w:ascii="Times New Roman" w:hAnsi="Times New Roman"/>
          <w:lang w:val="ru-RU"/>
        </w:rPr>
        <w:t xml:space="preserve"> </w:t>
      </w:r>
      <w:r w:rsidR="00D17E92" w:rsidRPr="00E45386">
        <w:rPr>
          <w:rFonts w:ascii="Times New Roman" w:hAnsi="Times New Roman"/>
          <w:lang w:val="ru-RU"/>
        </w:rPr>
        <w:t>Базовые учебники по разделу</w:t>
      </w:r>
    </w:p>
    <w:p w:rsidR="00D17E92" w:rsidRPr="00A722EC" w:rsidRDefault="00D17E92" w:rsidP="00A722EC">
      <w:pPr>
        <w:pStyle w:val="11"/>
        <w:widowControl w:val="0"/>
        <w:numPr>
          <w:ilvl w:val="0"/>
          <w:numId w:val="7"/>
        </w:numPr>
        <w:spacing w:after="0" w:line="240" w:lineRule="auto"/>
        <w:ind w:left="426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5386">
        <w:rPr>
          <w:rFonts w:ascii="Times New Roman" w:hAnsi="Times New Roman"/>
          <w:sz w:val="28"/>
          <w:szCs w:val="28"/>
        </w:rPr>
        <w:t>Мазилкина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, Е.И. </w:t>
      </w:r>
      <w:proofErr w:type="spellStart"/>
      <w:r w:rsidRPr="00E45386">
        <w:rPr>
          <w:rFonts w:ascii="Times New Roman" w:hAnsi="Times New Roman"/>
          <w:sz w:val="28"/>
          <w:szCs w:val="28"/>
        </w:rPr>
        <w:t>Брендинг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: Учебно-практическое пособие / Е.И. </w:t>
      </w:r>
      <w:proofErr w:type="spellStart"/>
      <w:r w:rsidRPr="00E45386">
        <w:rPr>
          <w:rFonts w:ascii="Times New Roman" w:hAnsi="Times New Roman"/>
          <w:sz w:val="28"/>
          <w:szCs w:val="28"/>
        </w:rPr>
        <w:t>Мазилкина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. - М.: «Дашков и К», 2009. - 224 c. Гл.1-2. </w:t>
      </w:r>
    </w:p>
    <w:p w:rsidR="00D17E92" w:rsidRPr="00E45386" w:rsidRDefault="00C15F93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</w:t>
      </w:r>
      <w:r w:rsidR="000C22C6" w:rsidRPr="00E45386">
        <w:rPr>
          <w:rFonts w:ascii="Times New Roman" w:hAnsi="Times New Roman"/>
          <w:lang w:val="ru-RU"/>
        </w:rPr>
        <w:t>4</w:t>
      </w:r>
      <w:r w:rsidR="00D17E92" w:rsidRPr="00E45386">
        <w:rPr>
          <w:rFonts w:ascii="Times New Roman" w:hAnsi="Times New Roman"/>
          <w:lang w:val="ru-RU"/>
        </w:rPr>
        <w:t>.Вопросы для самостоятельной подготовки студентов по темам ра</w:t>
      </w:r>
      <w:r w:rsidR="00D17E92" w:rsidRPr="00E45386">
        <w:rPr>
          <w:rFonts w:ascii="Times New Roman" w:hAnsi="Times New Roman"/>
          <w:lang w:val="ru-RU"/>
        </w:rPr>
        <w:t>з</w:t>
      </w:r>
      <w:r w:rsidR="00D17E92" w:rsidRPr="00E45386">
        <w:rPr>
          <w:rFonts w:ascii="Times New Roman" w:hAnsi="Times New Roman"/>
          <w:lang w:val="ru-RU"/>
        </w:rPr>
        <w:t>дела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Какие основные этапы </w:t>
      </w:r>
      <w:proofErr w:type="spellStart"/>
      <w:r w:rsidRPr="00E45386">
        <w:rPr>
          <w:rFonts w:ascii="Times New Roman" w:hAnsi="Times New Roman"/>
          <w:sz w:val="28"/>
          <w:szCs w:val="28"/>
        </w:rPr>
        <w:t>исории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развития </w:t>
      </w:r>
      <w:proofErr w:type="spellStart"/>
      <w:r w:rsidRPr="00E45386">
        <w:rPr>
          <w:rFonts w:ascii="Times New Roman" w:hAnsi="Times New Roman"/>
          <w:sz w:val="28"/>
          <w:szCs w:val="28"/>
        </w:rPr>
        <w:t>бренд-менеджмента</w:t>
      </w:r>
      <w:proofErr w:type="spellEnd"/>
      <w:r w:rsidRPr="00E45386">
        <w:rPr>
          <w:rFonts w:ascii="Times New Roman" w:hAnsi="Times New Roman"/>
          <w:sz w:val="28"/>
          <w:szCs w:val="28"/>
        </w:rPr>
        <w:t>?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Дайте определение бренда?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Дайте определение бренд-менеджмента?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Дайте определение </w:t>
      </w:r>
      <w:proofErr w:type="spellStart"/>
      <w:r w:rsidRPr="00E45386">
        <w:rPr>
          <w:rFonts w:ascii="Times New Roman" w:hAnsi="Times New Roman"/>
          <w:sz w:val="28"/>
          <w:szCs w:val="28"/>
        </w:rPr>
        <w:t>брендинга</w:t>
      </w:r>
      <w:proofErr w:type="spellEnd"/>
      <w:r w:rsidRPr="00E45386">
        <w:rPr>
          <w:rFonts w:ascii="Times New Roman" w:hAnsi="Times New Roman"/>
          <w:sz w:val="28"/>
          <w:szCs w:val="28"/>
        </w:rPr>
        <w:t>?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Что такое  «Уникальное торговое предложение» (</w:t>
      </w:r>
      <w:r w:rsidR="00047039" w:rsidRPr="00E45386">
        <w:rPr>
          <w:rFonts w:ascii="Times New Roman" w:hAnsi="Times New Roman"/>
          <w:sz w:val="28"/>
          <w:szCs w:val="28"/>
        </w:rPr>
        <w:t>US</w:t>
      </w:r>
      <w:r w:rsidRPr="00E45386">
        <w:rPr>
          <w:rFonts w:ascii="Times New Roman" w:hAnsi="Times New Roman"/>
          <w:sz w:val="28"/>
          <w:szCs w:val="28"/>
        </w:rPr>
        <w:t>P)?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Что такое  «Эмоциональное торговое предложение» (ESP)?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Что такое  «Мое торговое предложение мне» («MSP»)?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Какие основные положения теории бренд-лояльности покупателей?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Какие основные положения «Западной» концепции бренд-культуры?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Какие основные положения «Азиатской» концепции бренд-культуры? 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Какие основные положения «Зонтичной» концепции бренд-культуры? 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Каковы три базовых стратегии концепция «</w:t>
      </w:r>
      <w:proofErr w:type="spellStart"/>
      <w:r w:rsidRPr="00E45386">
        <w:rPr>
          <w:rFonts w:ascii="Times New Roman" w:hAnsi="Times New Roman"/>
          <w:sz w:val="28"/>
          <w:szCs w:val="28"/>
        </w:rPr>
        <w:t>Line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386">
        <w:rPr>
          <w:rFonts w:ascii="Times New Roman" w:hAnsi="Times New Roman"/>
          <w:sz w:val="28"/>
          <w:szCs w:val="28"/>
        </w:rPr>
        <w:t>extention</w:t>
      </w:r>
      <w:proofErr w:type="spellEnd"/>
      <w:r w:rsidRPr="00E45386">
        <w:rPr>
          <w:rFonts w:ascii="Times New Roman" w:hAnsi="Times New Roman"/>
          <w:sz w:val="28"/>
          <w:szCs w:val="28"/>
        </w:rPr>
        <w:t>»?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Какие основные положения концепции «маркетинговых войн» и теория поз</w:t>
      </w:r>
      <w:r w:rsidRPr="00E45386">
        <w:rPr>
          <w:rFonts w:ascii="Times New Roman" w:hAnsi="Times New Roman"/>
          <w:sz w:val="28"/>
          <w:szCs w:val="28"/>
        </w:rPr>
        <w:t>и</w:t>
      </w:r>
      <w:r w:rsidRPr="00E45386">
        <w:rPr>
          <w:rFonts w:ascii="Times New Roman" w:hAnsi="Times New Roman"/>
          <w:sz w:val="28"/>
          <w:szCs w:val="28"/>
        </w:rPr>
        <w:t xml:space="preserve">ционирования брендов Д. </w:t>
      </w:r>
      <w:proofErr w:type="spellStart"/>
      <w:r w:rsidRPr="00E45386">
        <w:rPr>
          <w:rFonts w:ascii="Times New Roman" w:hAnsi="Times New Roman"/>
          <w:sz w:val="28"/>
          <w:szCs w:val="28"/>
        </w:rPr>
        <w:t>Траута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45386">
        <w:rPr>
          <w:rFonts w:ascii="Times New Roman" w:hAnsi="Times New Roman"/>
          <w:sz w:val="28"/>
          <w:szCs w:val="28"/>
        </w:rPr>
        <w:t>Э.Райса</w:t>
      </w:r>
      <w:proofErr w:type="spellEnd"/>
      <w:r w:rsidRPr="00E45386">
        <w:rPr>
          <w:rFonts w:ascii="Times New Roman" w:hAnsi="Times New Roman"/>
          <w:sz w:val="28"/>
          <w:szCs w:val="28"/>
        </w:rPr>
        <w:t>?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Какие основные положения концепции когнитивного маркетинга </w:t>
      </w:r>
      <w:proofErr w:type="spellStart"/>
      <w:r w:rsidRPr="00E45386">
        <w:rPr>
          <w:rFonts w:ascii="Times New Roman" w:hAnsi="Times New Roman"/>
          <w:sz w:val="28"/>
          <w:szCs w:val="28"/>
        </w:rPr>
        <w:t>Ч.Остгуда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? 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Какие основные положения теории конструктов обучения  </w:t>
      </w:r>
      <w:proofErr w:type="spellStart"/>
      <w:r w:rsidRPr="00E45386">
        <w:rPr>
          <w:rFonts w:ascii="Times New Roman" w:hAnsi="Times New Roman"/>
          <w:sz w:val="28"/>
          <w:szCs w:val="28"/>
        </w:rPr>
        <w:t>К.Халла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? 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Какие основные положения концепции вовлечённости потребителей У. Л. </w:t>
      </w:r>
      <w:proofErr w:type="spellStart"/>
      <w:r w:rsidRPr="00E45386">
        <w:rPr>
          <w:rFonts w:ascii="Times New Roman" w:hAnsi="Times New Roman"/>
          <w:sz w:val="28"/>
          <w:szCs w:val="28"/>
        </w:rPr>
        <w:t>Уи</w:t>
      </w:r>
      <w:r w:rsidRPr="00E45386">
        <w:rPr>
          <w:rFonts w:ascii="Times New Roman" w:hAnsi="Times New Roman"/>
          <w:sz w:val="28"/>
          <w:szCs w:val="28"/>
        </w:rPr>
        <w:t>л</w:t>
      </w:r>
      <w:r w:rsidRPr="00E45386">
        <w:rPr>
          <w:rFonts w:ascii="Times New Roman" w:hAnsi="Times New Roman"/>
          <w:sz w:val="28"/>
          <w:szCs w:val="28"/>
        </w:rPr>
        <w:lastRenderedPageBreak/>
        <w:t>ки</w:t>
      </w:r>
      <w:proofErr w:type="spellEnd"/>
      <w:r w:rsidRPr="00E45386">
        <w:rPr>
          <w:rFonts w:ascii="Times New Roman" w:hAnsi="Times New Roman"/>
          <w:sz w:val="28"/>
          <w:szCs w:val="28"/>
        </w:rPr>
        <w:t>?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Какие типы когнитивных конструктов брендов Д.Шета и </w:t>
      </w:r>
      <w:proofErr w:type="spellStart"/>
      <w:r w:rsidRPr="00E45386">
        <w:rPr>
          <w:rFonts w:ascii="Times New Roman" w:hAnsi="Times New Roman"/>
          <w:sz w:val="28"/>
          <w:szCs w:val="28"/>
        </w:rPr>
        <w:t>Д.Говарда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Вы знаете?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В чем заключается концепция 4D-брендинга» </w:t>
      </w:r>
      <w:proofErr w:type="spellStart"/>
      <w:r w:rsidRPr="00E45386">
        <w:rPr>
          <w:rFonts w:ascii="Times New Roman" w:hAnsi="Times New Roman"/>
          <w:sz w:val="28"/>
          <w:szCs w:val="28"/>
        </w:rPr>
        <w:t>Т.Гэда</w:t>
      </w:r>
      <w:proofErr w:type="spellEnd"/>
      <w:r w:rsidRPr="00E45386">
        <w:rPr>
          <w:rFonts w:ascii="Times New Roman" w:hAnsi="Times New Roman"/>
          <w:sz w:val="28"/>
          <w:szCs w:val="28"/>
        </w:rPr>
        <w:t>?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Какая основная идея концепции </w:t>
      </w:r>
      <w:proofErr w:type="spellStart"/>
      <w:r w:rsidRPr="00E45386">
        <w:rPr>
          <w:rFonts w:ascii="Times New Roman" w:hAnsi="Times New Roman"/>
          <w:sz w:val="28"/>
          <w:szCs w:val="28"/>
        </w:rPr>
        <w:t>бренд-лидерства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386">
        <w:rPr>
          <w:rFonts w:ascii="Times New Roman" w:hAnsi="Times New Roman"/>
          <w:sz w:val="28"/>
          <w:szCs w:val="28"/>
        </w:rPr>
        <w:t>Э.Иохимштайлера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45386">
        <w:rPr>
          <w:rFonts w:ascii="Times New Roman" w:hAnsi="Times New Roman"/>
          <w:sz w:val="28"/>
          <w:szCs w:val="28"/>
        </w:rPr>
        <w:t>Д.Аакера</w:t>
      </w:r>
      <w:proofErr w:type="spellEnd"/>
      <w:r w:rsidRPr="00E45386">
        <w:rPr>
          <w:rFonts w:ascii="Times New Roman" w:hAnsi="Times New Roman"/>
          <w:sz w:val="28"/>
          <w:szCs w:val="28"/>
        </w:rPr>
        <w:t>?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Чем понятие интегрированных бренд- коммуникаций Д.Шульца и Б.Барнса о</w:t>
      </w:r>
      <w:r w:rsidRPr="00E45386">
        <w:rPr>
          <w:rFonts w:ascii="Times New Roman" w:hAnsi="Times New Roman"/>
          <w:sz w:val="28"/>
          <w:szCs w:val="28"/>
        </w:rPr>
        <w:t>т</w:t>
      </w:r>
      <w:r w:rsidRPr="00E45386">
        <w:rPr>
          <w:rFonts w:ascii="Times New Roman" w:hAnsi="Times New Roman"/>
          <w:sz w:val="28"/>
          <w:szCs w:val="28"/>
        </w:rPr>
        <w:t>личается от обычного понимания рекламных коммуникаций?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 Какие основные идеи концепции «маркетинга взаимодействия» Шведской школы маркетинга?</w:t>
      </w:r>
    </w:p>
    <w:p w:rsidR="00D17E92" w:rsidRPr="00E45386" w:rsidRDefault="00D17E92" w:rsidP="00B67145">
      <w:pPr>
        <w:pStyle w:val="11"/>
        <w:widowControl w:val="0"/>
        <w:numPr>
          <w:ilvl w:val="1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В чем заключается принцип «</w:t>
      </w:r>
      <w:r w:rsidRPr="00E45386">
        <w:rPr>
          <w:rFonts w:ascii="Times New Roman" w:hAnsi="Times New Roman"/>
          <w:iCs/>
          <w:sz w:val="28"/>
          <w:szCs w:val="28"/>
        </w:rPr>
        <w:t>Модели общего воспринимаемого качества»</w:t>
      </w:r>
      <w:r w:rsidRPr="00E45386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E45386">
        <w:rPr>
          <w:rFonts w:ascii="Times New Roman" w:hAnsi="Times New Roman"/>
          <w:sz w:val="28"/>
          <w:szCs w:val="28"/>
        </w:rPr>
        <w:t>Гренрооса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? 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Какова основная идея концепции  «</w:t>
      </w:r>
      <w:proofErr w:type="spellStart"/>
      <w:r w:rsidRPr="00E45386">
        <w:rPr>
          <w:rFonts w:ascii="Times New Roman" w:hAnsi="Times New Roman"/>
          <w:sz w:val="28"/>
          <w:szCs w:val="28"/>
        </w:rPr>
        <w:t>трайб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»- маркетинга B. и </w:t>
      </w:r>
      <w:proofErr w:type="spellStart"/>
      <w:r w:rsidRPr="00E45386">
        <w:rPr>
          <w:rFonts w:ascii="Times New Roman" w:hAnsi="Times New Roman"/>
          <w:sz w:val="28"/>
          <w:szCs w:val="28"/>
        </w:rPr>
        <w:t>V.Cova</w:t>
      </w:r>
      <w:proofErr w:type="spellEnd"/>
      <w:r w:rsidRPr="00E45386">
        <w:rPr>
          <w:rFonts w:ascii="Times New Roman" w:hAnsi="Times New Roman"/>
          <w:sz w:val="28"/>
          <w:szCs w:val="28"/>
        </w:rPr>
        <w:t>?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 Чем отличается понятие </w:t>
      </w:r>
      <w:proofErr w:type="spellStart"/>
      <w:r w:rsidRPr="00E45386">
        <w:rPr>
          <w:rFonts w:ascii="Times New Roman" w:hAnsi="Times New Roman"/>
          <w:sz w:val="28"/>
          <w:szCs w:val="28"/>
        </w:rPr>
        <w:t>субэтнос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в концепции «</w:t>
      </w:r>
      <w:proofErr w:type="spellStart"/>
      <w:r w:rsidRPr="00E45386">
        <w:rPr>
          <w:rFonts w:ascii="Times New Roman" w:hAnsi="Times New Roman"/>
          <w:sz w:val="28"/>
          <w:szCs w:val="28"/>
        </w:rPr>
        <w:t>субэтнического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45386">
        <w:rPr>
          <w:rFonts w:ascii="Times New Roman" w:hAnsi="Times New Roman"/>
          <w:sz w:val="28"/>
          <w:szCs w:val="28"/>
        </w:rPr>
        <w:t>брендинга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386">
        <w:rPr>
          <w:rFonts w:ascii="Times New Roman" w:hAnsi="Times New Roman"/>
          <w:sz w:val="28"/>
          <w:szCs w:val="28"/>
        </w:rPr>
        <w:t>К.Микитьянца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от понятия «</w:t>
      </w:r>
      <w:proofErr w:type="spellStart"/>
      <w:r w:rsidRPr="00E45386">
        <w:rPr>
          <w:rFonts w:ascii="Times New Roman" w:hAnsi="Times New Roman"/>
          <w:sz w:val="28"/>
          <w:szCs w:val="28"/>
        </w:rPr>
        <w:t>трайб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» B. и </w:t>
      </w:r>
      <w:proofErr w:type="spellStart"/>
      <w:r w:rsidRPr="00E45386">
        <w:rPr>
          <w:rFonts w:ascii="Times New Roman" w:hAnsi="Times New Roman"/>
          <w:sz w:val="28"/>
          <w:szCs w:val="28"/>
        </w:rPr>
        <w:t>V.Cova</w:t>
      </w:r>
      <w:proofErr w:type="spellEnd"/>
      <w:r w:rsidRPr="00E45386">
        <w:rPr>
          <w:rFonts w:ascii="Times New Roman" w:hAnsi="Times New Roman"/>
          <w:sz w:val="28"/>
          <w:szCs w:val="28"/>
        </w:rPr>
        <w:t>?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12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Какова основная идея теории «сознательного рынка» </w:t>
      </w:r>
      <w:proofErr w:type="spellStart"/>
      <w:r w:rsidRPr="00E45386">
        <w:rPr>
          <w:rFonts w:ascii="Times New Roman" w:hAnsi="Times New Roman"/>
          <w:sz w:val="28"/>
          <w:szCs w:val="28"/>
        </w:rPr>
        <w:t>Д.Залтмана</w:t>
      </w:r>
      <w:proofErr w:type="spellEnd"/>
      <w:r w:rsidRPr="00E45386">
        <w:rPr>
          <w:rFonts w:ascii="Times New Roman" w:hAnsi="Times New Roman"/>
          <w:sz w:val="28"/>
          <w:szCs w:val="28"/>
        </w:rPr>
        <w:t>?</w:t>
      </w:r>
    </w:p>
    <w:p w:rsidR="00D17E92" w:rsidRPr="00E45386" w:rsidRDefault="00D17E92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Что такое </w:t>
      </w:r>
      <w:proofErr w:type="spellStart"/>
      <w:r w:rsidRPr="00E45386">
        <w:rPr>
          <w:sz w:val="28"/>
          <w:szCs w:val="28"/>
        </w:rPr>
        <w:t>мифодизайн</w:t>
      </w:r>
      <w:proofErr w:type="spellEnd"/>
      <w:r w:rsidRPr="00E45386">
        <w:rPr>
          <w:sz w:val="28"/>
          <w:szCs w:val="28"/>
        </w:rPr>
        <w:t xml:space="preserve">  элементов </w:t>
      </w:r>
      <w:proofErr w:type="spellStart"/>
      <w:r w:rsidRPr="00E45386">
        <w:rPr>
          <w:sz w:val="28"/>
          <w:szCs w:val="28"/>
        </w:rPr>
        <w:t>бренд-стиля</w:t>
      </w:r>
      <w:proofErr w:type="spellEnd"/>
      <w:r w:rsidRPr="00E45386">
        <w:rPr>
          <w:sz w:val="28"/>
          <w:szCs w:val="28"/>
        </w:rPr>
        <w:t>?</w:t>
      </w:r>
    </w:p>
    <w:p w:rsidR="00D17E92" w:rsidRPr="00E45386" w:rsidRDefault="00D17E92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Каковы основные принципы  использования в </w:t>
      </w:r>
      <w:proofErr w:type="spellStart"/>
      <w:r w:rsidRPr="00E45386">
        <w:rPr>
          <w:sz w:val="28"/>
          <w:szCs w:val="28"/>
        </w:rPr>
        <w:t>брендинге</w:t>
      </w:r>
      <w:proofErr w:type="spellEnd"/>
      <w:r w:rsidRPr="00E45386">
        <w:rPr>
          <w:sz w:val="28"/>
          <w:szCs w:val="28"/>
        </w:rPr>
        <w:t xml:space="preserve"> NLP? </w:t>
      </w:r>
    </w:p>
    <w:p w:rsidR="00D17E92" w:rsidRPr="00E45386" w:rsidRDefault="00D17E92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Каковы основные принципы  использования в </w:t>
      </w:r>
      <w:proofErr w:type="spellStart"/>
      <w:r w:rsidRPr="00E45386">
        <w:rPr>
          <w:sz w:val="28"/>
          <w:szCs w:val="28"/>
        </w:rPr>
        <w:t>брендинге</w:t>
      </w:r>
      <w:proofErr w:type="spellEnd"/>
      <w:r w:rsidRPr="00E45386">
        <w:rPr>
          <w:sz w:val="28"/>
          <w:szCs w:val="28"/>
        </w:rPr>
        <w:t xml:space="preserve"> MEM?</w:t>
      </w:r>
    </w:p>
    <w:p w:rsidR="00D17E92" w:rsidRPr="00E45386" w:rsidRDefault="00D17E92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Что такое «потребительский транс» по  </w:t>
      </w:r>
      <w:proofErr w:type="spellStart"/>
      <w:r w:rsidRPr="00E45386">
        <w:rPr>
          <w:sz w:val="28"/>
          <w:szCs w:val="28"/>
        </w:rPr>
        <w:t>Д.Витале</w:t>
      </w:r>
      <w:proofErr w:type="spellEnd"/>
      <w:r w:rsidRPr="00E45386">
        <w:rPr>
          <w:sz w:val="28"/>
          <w:szCs w:val="28"/>
        </w:rPr>
        <w:t xml:space="preserve"> и когда он наступает?</w:t>
      </w:r>
    </w:p>
    <w:p w:rsidR="00D17E92" w:rsidRPr="00E45386" w:rsidRDefault="00C15F93" w:rsidP="003C6876">
      <w:pPr>
        <w:pStyle w:val="3"/>
        <w:numPr>
          <w:ilvl w:val="0"/>
          <w:numId w:val="0"/>
        </w:numPr>
        <w:ind w:left="720"/>
        <w:rPr>
          <w:rFonts w:ascii="Times New Roman" w:hAnsi="Times New Roman"/>
          <w:sz w:val="28"/>
          <w:szCs w:val="28"/>
          <w:lang w:val="ru-RU"/>
        </w:rPr>
      </w:pPr>
      <w:r w:rsidRPr="00BD08D1">
        <w:rPr>
          <w:rFonts w:ascii="Times New Roman" w:hAnsi="Times New Roman"/>
          <w:sz w:val="28"/>
          <w:szCs w:val="28"/>
          <w:lang w:val="ru-RU"/>
        </w:rPr>
        <w:t>7.2.</w:t>
      </w:r>
      <w:r w:rsidR="00D17E92" w:rsidRPr="00E45386">
        <w:rPr>
          <w:rFonts w:ascii="Times New Roman" w:hAnsi="Times New Roman"/>
          <w:sz w:val="28"/>
          <w:szCs w:val="28"/>
          <w:lang w:val="ru-RU"/>
        </w:rPr>
        <w:t>Раздел 2.</w:t>
      </w:r>
      <w:r w:rsidR="00287B55" w:rsidRPr="00E453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E92" w:rsidRPr="00E45386">
        <w:rPr>
          <w:rFonts w:ascii="Times New Roman" w:hAnsi="Times New Roman"/>
          <w:sz w:val="28"/>
          <w:szCs w:val="28"/>
          <w:lang w:val="ru-RU"/>
        </w:rPr>
        <w:t>Портфель брендов и его архитектура</w:t>
      </w:r>
    </w:p>
    <w:p w:rsidR="00D17E92" w:rsidRPr="00E45386" w:rsidRDefault="00BD08D1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 w:rsidRPr="00BD08D1">
        <w:rPr>
          <w:rFonts w:ascii="Times New Roman" w:hAnsi="Times New Roman"/>
          <w:lang w:val="ru-RU"/>
        </w:rPr>
        <w:t>7.2.</w:t>
      </w:r>
      <w:r w:rsidR="00D17E92" w:rsidRPr="00E45386">
        <w:rPr>
          <w:rFonts w:ascii="Times New Roman" w:hAnsi="Times New Roman"/>
          <w:lang w:val="ru-RU"/>
        </w:rPr>
        <w:t>1.Содержание раздела</w:t>
      </w:r>
    </w:p>
    <w:tbl>
      <w:tblPr>
        <w:tblW w:w="0" w:type="auto"/>
        <w:tblLayout w:type="fixed"/>
        <w:tblLook w:val="04A0"/>
      </w:tblPr>
      <w:tblGrid>
        <w:gridCol w:w="817"/>
        <w:gridCol w:w="5103"/>
        <w:gridCol w:w="709"/>
        <w:gridCol w:w="3827"/>
      </w:tblGrid>
      <w:tr w:rsidR="00D17E92" w:rsidRPr="00E45386" w:rsidTr="00CE5E39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№ </w:t>
            </w:r>
          </w:p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</w:t>
            </w:r>
            <w:r w:rsidRPr="00E45386">
              <w:rPr>
                <w:szCs w:val="28"/>
                <w:lang w:val="ru-RU" w:eastAsia="en-US"/>
              </w:rPr>
              <w:t>е</w:t>
            </w:r>
            <w:r w:rsidRPr="00E45386">
              <w:rPr>
                <w:szCs w:val="28"/>
                <w:lang w:val="ru-RU" w:eastAsia="en-US"/>
              </w:rPr>
              <w:t>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Кол-во ч</w:t>
            </w:r>
            <w:r w:rsidRPr="00E45386">
              <w:rPr>
                <w:szCs w:val="28"/>
                <w:lang w:val="ru-RU" w:eastAsia="en-US"/>
              </w:rPr>
              <w:t>а</w:t>
            </w:r>
            <w:r w:rsidRPr="00E45386">
              <w:rPr>
                <w:szCs w:val="28"/>
                <w:lang w:val="ru-RU" w:eastAsia="en-US"/>
              </w:rPr>
              <w:t>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Тип образовательной техн</w:t>
            </w:r>
            <w:r w:rsidRPr="00E45386">
              <w:rPr>
                <w:szCs w:val="28"/>
                <w:lang w:val="ru-RU" w:eastAsia="en-US"/>
              </w:rPr>
              <w:t>о</w:t>
            </w:r>
            <w:r w:rsidRPr="00E45386">
              <w:rPr>
                <w:szCs w:val="28"/>
                <w:lang w:val="ru-RU" w:eastAsia="en-US"/>
              </w:rPr>
              <w:t xml:space="preserve">логии </w:t>
            </w:r>
          </w:p>
        </w:tc>
      </w:tr>
      <w:tr w:rsidR="00D17E92" w:rsidRPr="00E45386" w:rsidTr="00CE5E39">
        <w:trPr>
          <w:trHeight w:val="14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b/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Лекционный курс</w:t>
            </w:r>
          </w:p>
        </w:tc>
      </w:tr>
      <w:tr w:rsidR="00D17E92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Общее понятие о портфеле брендов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Лекции</w:t>
            </w:r>
          </w:p>
        </w:tc>
      </w:tr>
      <w:tr w:rsidR="00D17E92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Классификация брендов. Топология бренд-портфеля фирмы.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Лекции </w:t>
            </w:r>
          </w:p>
        </w:tc>
      </w:tr>
      <w:tr w:rsidR="00D17E92" w:rsidRPr="00E45386" w:rsidTr="00CE5E39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  <w:tr w:rsidR="00D17E92" w:rsidRPr="00E45386" w:rsidTr="00CE5E39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Семинарские занятия</w:t>
            </w:r>
          </w:p>
        </w:tc>
      </w:tr>
      <w:tr w:rsidR="00D17E92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Выполнение второго блока </w:t>
            </w:r>
            <w:proofErr w:type="spellStart"/>
            <w:r w:rsidRPr="00E45386">
              <w:rPr>
                <w:szCs w:val="28"/>
                <w:lang w:val="ru-RU" w:eastAsia="en-US"/>
              </w:rPr>
              <w:t>тренинг-проекта</w:t>
            </w:r>
            <w:proofErr w:type="spellEnd"/>
            <w:r w:rsidRPr="00E45386">
              <w:rPr>
                <w:szCs w:val="28"/>
                <w:lang w:val="ru-RU" w:eastAsia="en-US"/>
              </w:rPr>
              <w:t xml:space="preserve"> «Разработка </w:t>
            </w:r>
            <w:proofErr w:type="spellStart"/>
            <w:r w:rsidRPr="00E45386">
              <w:rPr>
                <w:szCs w:val="28"/>
                <w:lang w:val="ru-RU" w:eastAsia="en-US"/>
              </w:rPr>
              <w:t>бренд-нейма</w:t>
            </w:r>
            <w:proofErr w:type="spellEnd"/>
            <w:r w:rsidRPr="00E45386">
              <w:rPr>
                <w:szCs w:val="28"/>
                <w:lang w:val="ru-RU" w:eastAsia="en-US"/>
              </w:rPr>
              <w:t xml:space="preserve"> и л</w:t>
            </w:r>
            <w:r w:rsidRPr="00E45386">
              <w:rPr>
                <w:szCs w:val="28"/>
                <w:lang w:val="ru-RU" w:eastAsia="en-US"/>
              </w:rPr>
              <w:t>о</w:t>
            </w:r>
            <w:r w:rsidRPr="00E45386">
              <w:rPr>
                <w:szCs w:val="28"/>
                <w:lang w:val="ru-RU" w:eastAsia="en-US"/>
              </w:rPr>
              <w:t xml:space="preserve">готипа  </w:t>
            </w:r>
            <w:proofErr w:type="spellStart"/>
            <w:r w:rsidRPr="00E45386">
              <w:rPr>
                <w:szCs w:val="28"/>
                <w:lang w:val="ru-RU" w:eastAsia="en-US"/>
              </w:rPr>
              <w:t>бизнес-субъекта</w:t>
            </w:r>
            <w:proofErr w:type="spellEnd"/>
            <w:r w:rsidRPr="00E45386">
              <w:rPr>
                <w:szCs w:val="28"/>
                <w:lang w:val="ru-RU"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Тренинг-проект, разбор ке</w:t>
            </w:r>
            <w:r w:rsidRPr="00E45386">
              <w:rPr>
                <w:szCs w:val="28"/>
                <w:lang w:val="ru-RU" w:eastAsia="en-US"/>
              </w:rPr>
              <w:t>й</w:t>
            </w:r>
            <w:r w:rsidRPr="00E45386">
              <w:rPr>
                <w:szCs w:val="28"/>
                <w:lang w:val="ru-RU" w:eastAsia="en-US"/>
              </w:rPr>
              <w:t>сов</w:t>
            </w:r>
          </w:p>
        </w:tc>
      </w:tr>
      <w:tr w:rsidR="00D17E92" w:rsidRPr="00E45386" w:rsidTr="00CE5E39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  <w:tr w:rsidR="00D17E92" w:rsidRPr="00E45386" w:rsidTr="00CE5E39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b/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Виды самостоятельной работы студентов</w:t>
            </w:r>
          </w:p>
        </w:tc>
      </w:tr>
      <w:tr w:rsidR="00D17E92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Общее понятие о портфеле брендов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Подготовка к семинарским </w:t>
            </w:r>
            <w:r w:rsidRPr="00E45386">
              <w:rPr>
                <w:szCs w:val="28"/>
                <w:lang w:val="ru-RU" w:eastAsia="en-US"/>
              </w:rPr>
              <w:lastRenderedPageBreak/>
              <w:t>занятиям по теме</w:t>
            </w:r>
          </w:p>
        </w:tc>
      </w:tr>
      <w:tr w:rsidR="00D17E92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Классификация брендов. Топология бренд-портфеля фирмы.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к семинарским занятиям по теме</w:t>
            </w:r>
          </w:p>
        </w:tc>
      </w:tr>
      <w:tr w:rsidR="00D17E92" w:rsidRPr="00E45386" w:rsidTr="00CE5E39">
        <w:trPr>
          <w:trHeight w:val="1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Домашнее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отчета о выпо</w:t>
            </w:r>
            <w:r w:rsidRPr="00E45386">
              <w:rPr>
                <w:szCs w:val="28"/>
                <w:lang w:val="ru-RU" w:eastAsia="en-US"/>
              </w:rPr>
              <w:t>л</w:t>
            </w:r>
            <w:r w:rsidRPr="00E45386">
              <w:rPr>
                <w:szCs w:val="28"/>
                <w:lang w:val="ru-RU" w:eastAsia="en-US"/>
              </w:rPr>
              <w:t xml:space="preserve">нении второго блока тренинг-проекта </w:t>
            </w:r>
          </w:p>
        </w:tc>
      </w:tr>
      <w:tr w:rsidR="00D17E92" w:rsidRPr="00E45386" w:rsidTr="00CE5E39">
        <w:trPr>
          <w:trHeight w:val="41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B52900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</w:tbl>
    <w:p w:rsidR="00D17E92" w:rsidRPr="00E45386" w:rsidRDefault="00D17E92" w:rsidP="00D17E92">
      <w:pPr>
        <w:widowControl w:val="0"/>
        <w:ind w:firstLine="0"/>
        <w:rPr>
          <w:b/>
          <w:sz w:val="28"/>
          <w:szCs w:val="28"/>
        </w:rPr>
      </w:pPr>
    </w:p>
    <w:p w:rsidR="00D17E92" w:rsidRPr="00E45386" w:rsidRDefault="00BD08D1" w:rsidP="003C6876">
      <w:pPr>
        <w:pStyle w:val="4"/>
        <w:numPr>
          <w:ilvl w:val="0"/>
          <w:numId w:val="0"/>
        </w:numPr>
        <w:ind w:left="864"/>
        <w:jc w:val="both"/>
        <w:rPr>
          <w:rFonts w:ascii="Times New Roman" w:hAnsi="Times New Roman"/>
          <w:lang w:val="ru-RU"/>
        </w:rPr>
      </w:pPr>
      <w:r w:rsidRPr="00BD08D1">
        <w:rPr>
          <w:rFonts w:ascii="Times New Roman" w:hAnsi="Times New Roman"/>
          <w:lang w:val="ru-RU"/>
        </w:rPr>
        <w:t>7.2.</w:t>
      </w:r>
      <w:r w:rsidR="00D17E92" w:rsidRPr="00E45386">
        <w:rPr>
          <w:rFonts w:ascii="Times New Roman" w:hAnsi="Times New Roman"/>
          <w:lang w:val="ru-RU"/>
        </w:rPr>
        <w:t>2.Содержание тем раздела</w:t>
      </w:r>
    </w:p>
    <w:p w:rsidR="00D17E92" w:rsidRPr="00E45386" w:rsidRDefault="00D17E92" w:rsidP="003C6876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>Тема 4. Общее понятие о портфеле брендов.</w:t>
      </w:r>
    </w:p>
    <w:p w:rsidR="00D17E92" w:rsidRPr="00E45386" w:rsidRDefault="00D17E92" w:rsidP="003C6876">
      <w:pPr>
        <w:widowControl w:val="0"/>
        <w:jc w:val="both"/>
        <w:rPr>
          <w:b/>
          <w:i/>
          <w:sz w:val="28"/>
          <w:szCs w:val="28"/>
        </w:rPr>
      </w:pPr>
      <w:r w:rsidRPr="00E45386">
        <w:rPr>
          <w:sz w:val="28"/>
          <w:szCs w:val="28"/>
        </w:rPr>
        <w:t xml:space="preserve">Основные </w:t>
      </w:r>
      <w:proofErr w:type="spellStart"/>
      <w:r w:rsidRPr="00E45386">
        <w:rPr>
          <w:sz w:val="28"/>
          <w:szCs w:val="28"/>
        </w:rPr>
        <w:t>брендируемые</w:t>
      </w:r>
      <w:proofErr w:type="spellEnd"/>
      <w:r w:rsidRPr="00E45386">
        <w:rPr>
          <w:sz w:val="28"/>
          <w:szCs w:val="28"/>
        </w:rPr>
        <w:t xml:space="preserve"> объекты и типы брендов. </w:t>
      </w:r>
      <w:r w:rsidRPr="00E45386">
        <w:rPr>
          <w:snapToGrid w:val="0"/>
          <w:sz w:val="28"/>
          <w:szCs w:val="28"/>
        </w:rPr>
        <w:t>Различные схемы взаимоо</w:t>
      </w:r>
      <w:r w:rsidRPr="00E45386">
        <w:rPr>
          <w:snapToGrid w:val="0"/>
          <w:sz w:val="28"/>
          <w:szCs w:val="28"/>
        </w:rPr>
        <w:t>т</w:t>
      </w:r>
      <w:r w:rsidRPr="00E45386">
        <w:rPr>
          <w:snapToGrid w:val="0"/>
          <w:sz w:val="28"/>
          <w:szCs w:val="28"/>
        </w:rPr>
        <w:t>ношения брендов одной компании. Корпоративные бренды, особенности их взаим</w:t>
      </w:r>
      <w:r w:rsidRPr="00E45386">
        <w:rPr>
          <w:snapToGrid w:val="0"/>
          <w:sz w:val="28"/>
          <w:szCs w:val="28"/>
        </w:rPr>
        <w:t>о</w:t>
      </w:r>
      <w:r w:rsidRPr="00E45386">
        <w:rPr>
          <w:snapToGrid w:val="0"/>
          <w:sz w:val="28"/>
          <w:szCs w:val="28"/>
        </w:rPr>
        <w:t xml:space="preserve">действия с товарными брендами. Портфель бренда и архитектура бренда. </w:t>
      </w:r>
    </w:p>
    <w:p w:rsidR="00D17E92" w:rsidRPr="00E45386" w:rsidRDefault="00D17E92" w:rsidP="003C6876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 xml:space="preserve">Тема 5. Классификация брендов. Топология бренд-портфеля фирмы. </w:t>
      </w:r>
    </w:p>
    <w:p w:rsidR="00D17E92" w:rsidRPr="00E45386" w:rsidRDefault="00D17E92" w:rsidP="003C6876">
      <w:pPr>
        <w:widowControl w:val="0"/>
        <w:jc w:val="both"/>
        <w:rPr>
          <w:snapToGrid w:val="0"/>
          <w:sz w:val="28"/>
          <w:szCs w:val="28"/>
        </w:rPr>
      </w:pPr>
      <w:r w:rsidRPr="00E45386">
        <w:rPr>
          <w:sz w:val="28"/>
          <w:szCs w:val="28"/>
        </w:rPr>
        <w:t xml:space="preserve">Структура портфеля брендов. Иерархическое дерево портфеля брендов. </w:t>
      </w:r>
      <w:proofErr w:type="spellStart"/>
      <w:r w:rsidRPr="00E45386">
        <w:rPr>
          <w:sz w:val="28"/>
          <w:szCs w:val="28"/>
        </w:rPr>
        <w:t>Се</w:t>
      </w:r>
      <w:r w:rsidRPr="00E45386">
        <w:rPr>
          <w:sz w:val="28"/>
          <w:szCs w:val="28"/>
        </w:rPr>
        <w:t>р</w:t>
      </w:r>
      <w:r w:rsidRPr="00E45386">
        <w:rPr>
          <w:sz w:val="28"/>
          <w:szCs w:val="28"/>
        </w:rPr>
        <w:t>висно</w:t>
      </w:r>
      <w:proofErr w:type="spellEnd"/>
      <w:r w:rsidRPr="00E45386">
        <w:rPr>
          <w:sz w:val="28"/>
          <w:szCs w:val="28"/>
        </w:rPr>
        <w:t xml:space="preserve"> - продуктовый  портфель фирмы.</w:t>
      </w:r>
      <w:r w:rsidRPr="00E45386">
        <w:rPr>
          <w:snapToGrid w:val="0"/>
          <w:sz w:val="28"/>
          <w:szCs w:val="28"/>
        </w:rPr>
        <w:t xml:space="preserve"> Классификация брендов по предметной н</w:t>
      </w:r>
      <w:r w:rsidRPr="00E45386">
        <w:rPr>
          <w:snapToGrid w:val="0"/>
          <w:sz w:val="28"/>
          <w:szCs w:val="28"/>
        </w:rPr>
        <w:t>а</w:t>
      </w:r>
      <w:r w:rsidRPr="00E45386">
        <w:rPr>
          <w:snapToGrid w:val="0"/>
          <w:sz w:val="28"/>
          <w:szCs w:val="28"/>
        </w:rPr>
        <w:t>правленности. Классификация по территориальному охвату бренда Классификация по</w:t>
      </w:r>
      <w:r w:rsidRPr="00E45386">
        <w:rPr>
          <w:rFonts w:eastAsia="+mn-ea"/>
          <w:color w:val="FFFFFF"/>
          <w:kern w:val="24"/>
          <w:sz w:val="28"/>
          <w:szCs w:val="28"/>
        </w:rPr>
        <w:t xml:space="preserve"> </w:t>
      </w:r>
      <w:r w:rsidRPr="00E45386">
        <w:rPr>
          <w:snapToGrid w:val="0"/>
          <w:sz w:val="28"/>
          <w:szCs w:val="28"/>
        </w:rPr>
        <w:t xml:space="preserve">месту и роли в иерархии структуры портфеля. Самостоятельные товарные бренды и зонтичные (ассортиментные) бренды. Узкие и широкие зонтики. </w:t>
      </w:r>
      <w:proofErr w:type="spellStart"/>
      <w:r w:rsidRPr="00E45386">
        <w:rPr>
          <w:snapToGrid w:val="0"/>
          <w:sz w:val="28"/>
          <w:szCs w:val="28"/>
        </w:rPr>
        <w:t>Суббренды</w:t>
      </w:r>
      <w:proofErr w:type="spellEnd"/>
      <w:r w:rsidRPr="00E45386">
        <w:rPr>
          <w:snapToGrid w:val="0"/>
          <w:sz w:val="28"/>
          <w:szCs w:val="28"/>
        </w:rPr>
        <w:t xml:space="preserve"> и их функции. Ценовые линейки </w:t>
      </w:r>
      <w:proofErr w:type="spellStart"/>
      <w:r w:rsidRPr="00E45386">
        <w:rPr>
          <w:snapToGrid w:val="0"/>
          <w:sz w:val="28"/>
          <w:szCs w:val="28"/>
        </w:rPr>
        <w:t>суббрендов</w:t>
      </w:r>
      <w:proofErr w:type="spellEnd"/>
      <w:r w:rsidRPr="00E45386">
        <w:rPr>
          <w:snapToGrid w:val="0"/>
          <w:sz w:val="28"/>
          <w:szCs w:val="28"/>
        </w:rPr>
        <w:t xml:space="preserve"> и их позиционирование.</w:t>
      </w:r>
      <w:r w:rsidRPr="00E45386">
        <w:rPr>
          <w:sz w:val="28"/>
          <w:szCs w:val="28"/>
        </w:rPr>
        <w:t xml:space="preserve"> Запускающие бре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 xml:space="preserve">ды. Основные типы интеграции брендов в портфеле. </w:t>
      </w:r>
      <w:proofErr w:type="spellStart"/>
      <w:r w:rsidRPr="00E45386">
        <w:rPr>
          <w:sz w:val="28"/>
          <w:szCs w:val="28"/>
        </w:rPr>
        <w:t>Кобрендинговые</w:t>
      </w:r>
      <w:proofErr w:type="spellEnd"/>
      <w:r w:rsidRPr="00E45386">
        <w:rPr>
          <w:sz w:val="28"/>
          <w:szCs w:val="28"/>
        </w:rPr>
        <w:t xml:space="preserve"> стратегии фирмы.</w:t>
      </w:r>
    </w:p>
    <w:p w:rsidR="00D17E92" w:rsidRPr="00E45386" w:rsidRDefault="00BD08D1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 w:rsidRPr="00BD08D1">
        <w:rPr>
          <w:rFonts w:ascii="Times New Roman" w:hAnsi="Times New Roman"/>
          <w:lang w:val="ru-RU"/>
        </w:rPr>
        <w:t>7.2.</w:t>
      </w:r>
      <w:r w:rsidR="00D17E92" w:rsidRPr="00E45386">
        <w:rPr>
          <w:rFonts w:ascii="Times New Roman" w:hAnsi="Times New Roman"/>
          <w:lang w:val="ru-RU"/>
        </w:rPr>
        <w:t>3.</w:t>
      </w:r>
      <w:r w:rsidR="00287B55" w:rsidRPr="00E45386">
        <w:rPr>
          <w:rFonts w:ascii="Times New Roman" w:hAnsi="Times New Roman"/>
          <w:lang w:val="ru-RU"/>
        </w:rPr>
        <w:t xml:space="preserve"> </w:t>
      </w:r>
      <w:r w:rsidR="00D17E92" w:rsidRPr="00E45386">
        <w:rPr>
          <w:rFonts w:ascii="Times New Roman" w:hAnsi="Times New Roman"/>
          <w:lang w:val="ru-RU"/>
        </w:rPr>
        <w:t>Базовые учебники по разделу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5386">
        <w:rPr>
          <w:rFonts w:ascii="Times New Roman" w:hAnsi="Times New Roman"/>
          <w:sz w:val="28"/>
          <w:szCs w:val="28"/>
        </w:rPr>
        <w:t>Мазилкина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, Е.И. </w:t>
      </w:r>
      <w:proofErr w:type="spellStart"/>
      <w:r w:rsidRPr="00E45386">
        <w:rPr>
          <w:rFonts w:ascii="Times New Roman" w:hAnsi="Times New Roman"/>
          <w:sz w:val="28"/>
          <w:szCs w:val="28"/>
        </w:rPr>
        <w:t>Брендинг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: Учебно-практическое пособие / Е.И. </w:t>
      </w:r>
      <w:proofErr w:type="spellStart"/>
      <w:r w:rsidRPr="00E45386">
        <w:rPr>
          <w:rFonts w:ascii="Times New Roman" w:hAnsi="Times New Roman"/>
          <w:sz w:val="28"/>
          <w:szCs w:val="28"/>
        </w:rPr>
        <w:t>Мазилкина</w:t>
      </w:r>
      <w:proofErr w:type="spellEnd"/>
      <w:r w:rsidRPr="00E45386">
        <w:rPr>
          <w:rFonts w:ascii="Times New Roman" w:hAnsi="Times New Roman"/>
          <w:sz w:val="28"/>
          <w:szCs w:val="28"/>
        </w:rPr>
        <w:t>. - М.: «Дашков и К», 2009. - 224 c. Гл.6.</w:t>
      </w:r>
    </w:p>
    <w:p w:rsidR="00D17E92" w:rsidRPr="00E45386" w:rsidRDefault="00BD08D1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 w:rsidRPr="00BD08D1">
        <w:rPr>
          <w:rFonts w:ascii="Times New Roman" w:hAnsi="Times New Roman"/>
          <w:lang w:val="ru-RU"/>
        </w:rPr>
        <w:t>7.2.</w:t>
      </w:r>
      <w:r w:rsidR="000C22C6" w:rsidRPr="00E45386">
        <w:rPr>
          <w:rFonts w:ascii="Times New Roman" w:hAnsi="Times New Roman"/>
          <w:lang w:val="ru-RU"/>
        </w:rPr>
        <w:t>4</w:t>
      </w:r>
      <w:r w:rsidR="00D17E92" w:rsidRPr="00E45386">
        <w:rPr>
          <w:rFonts w:ascii="Times New Roman" w:hAnsi="Times New Roman"/>
          <w:lang w:val="ru-RU"/>
        </w:rPr>
        <w:t>.</w:t>
      </w:r>
      <w:r w:rsidR="00287B55" w:rsidRPr="00E45386">
        <w:rPr>
          <w:rFonts w:ascii="Times New Roman" w:hAnsi="Times New Roman"/>
          <w:lang w:val="ru-RU"/>
        </w:rPr>
        <w:t xml:space="preserve"> </w:t>
      </w:r>
      <w:r w:rsidR="00D17E92" w:rsidRPr="00E45386">
        <w:rPr>
          <w:rFonts w:ascii="Times New Roman" w:hAnsi="Times New Roman"/>
          <w:lang w:val="ru-RU"/>
        </w:rPr>
        <w:t>Вопросы для самостоятельной подготовки студентов по темам ра</w:t>
      </w:r>
      <w:r w:rsidR="00D17E92" w:rsidRPr="00E45386">
        <w:rPr>
          <w:rFonts w:ascii="Times New Roman" w:hAnsi="Times New Roman"/>
          <w:lang w:val="ru-RU"/>
        </w:rPr>
        <w:t>з</w:t>
      </w:r>
      <w:r w:rsidR="00D17E92" w:rsidRPr="00E45386">
        <w:rPr>
          <w:rFonts w:ascii="Times New Roman" w:hAnsi="Times New Roman"/>
          <w:lang w:val="ru-RU"/>
        </w:rPr>
        <w:t>дела</w:t>
      </w:r>
    </w:p>
    <w:p w:rsidR="00D17E92" w:rsidRPr="00E45386" w:rsidRDefault="008F0205" w:rsidP="00B67145">
      <w:pPr>
        <w:pStyle w:val="21"/>
        <w:numPr>
          <w:ilvl w:val="0"/>
          <w:numId w:val="10"/>
        </w:numPr>
        <w:ind w:left="284" w:hanging="11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Опишите структуру </w:t>
      </w:r>
      <w:proofErr w:type="spellStart"/>
      <w:r w:rsidRPr="00E45386">
        <w:rPr>
          <w:sz w:val="28"/>
          <w:szCs w:val="28"/>
          <w:lang w:val="ru-RU"/>
        </w:rPr>
        <w:t>Сервисно</w:t>
      </w:r>
      <w:proofErr w:type="spellEnd"/>
      <w:r w:rsidRPr="00E45386">
        <w:rPr>
          <w:sz w:val="28"/>
          <w:szCs w:val="28"/>
          <w:lang w:val="ru-RU"/>
        </w:rPr>
        <w:t xml:space="preserve"> - продуктового  портфеля фирмы</w:t>
      </w:r>
      <w:r w:rsidR="00D17E92" w:rsidRPr="00E45386">
        <w:rPr>
          <w:sz w:val="28"/>
          <w:szCs w:val="28"/>
          <w:lang w:val="ru-RU"/>
        </w:rPr>
        <w:t xml:space="preserve">. </w:t>
      </w:r>
    </w:p>
    <w:p w:rsidR="008F0205" w:rsidRPr="00E45386" w:rsidRDefault="008F0205" w:rsidP="00B67145">
      <w:pPr>
        <w:pStyle w:val="21"/>
        <w:numPr>
          <w:ilvl w:val="0"/>
          <w:numId w:val="10"/>
        </w:numPr>
        <w:ind w:left="284" w:hanging="11"/>
        <w:rPr>
          <w:sz w:val="28"/>
          <w:szCs w:val="28"/>
          <w:lang w:val="ru-RU"/>
        </w:rPr>
      </w:pPr>
      <w:r w:rsidRPr="00E45386">
        <w:rPr>
          <w:snapToGrid w:val="0"/>
          <w:sz w:val="28"/>
          <w:szCs w:val="28"/>
          <w:lang w:val="ru-RU"/>
        </w:rPr>
        <w:t xml:space="preserve">Приведите классификацию </w:t>
      </w:r>
      <w:r w:rsidR="00195238" w:rsidRPr="00E45386">
        <w:rPr>
          <w:snapToGrid w:val="0"/>
          <w:sz w:val="28"/>
          <w:szCs w:val="28"/>
          <w:lang w:val="ru-RU"/>
        </w:rPr>
        <w:t xml:space="preserve">брендов </w:t>
      </w:r>
      <w:r w:rsidRPr="00E45386">
        <w:rPr>
          <w:snapToGrid w:val="0"/>
          <w:sz w:val="28"/>
          <w:szCs w:val="28"/>
          <w:lang w:val="ru-RU"/>
        </w:rPr>
        <w:t>по предметной направленности</w:t>
      </w:r>
      <w:r w:rsidRPr="00E45386">
        <w:rPr>
          <w:sz w:val="28"/>
          <w:szCs w:val="28"/>
          <w:lang w:val="ru-RU"/>
        </w:rPr>
        <w:t xml:space="preserve"> </w:t>
      </w:r>
    </w:p>
    <w:p w:rsidR="00195238" w:rsidRPr="00E45386" w:rsidRDefault="00195238" w:rsidP="00B67145">
      <w:pPr>
        <w:pStyle w:val="21"/>
        <w:numPr>
          <w:ilvl w:val="0"/>
          <w:numId w:val="10"/>
        </w:numPr>
        <w:ind w:left="284" w:hanging="11"/>
        <w:rPr>
          <w:sz w:val="28"/>
          <w:szCs w:val="28"/>
          <w:lang w:val="ru-RU"/>
        </w:rPr>
      </w:pPr>
      <w:r w:rsidRPr="00E45386">
        <w:rPr>
          <w:snapToGrid w:val="0"/>
          <w:sz w:val="28"/>
          <w:szCs w:val="28"/>
          <w:lang w:val="ru-RU"/>
        </w:rPr>
        <w:t>Приведите классификацию брендов по территориальному охвату бренда</w:t>
      </w:r>
    </w:p>
    <w:p w:rsidR="00195238" w:rsidRPr="00E45386" w:rsidRDefault="00195238" w:rsidP="00B67145">
      <w:pPr>
        <w:pStyle w:val="21"/>
        <w:numPr>
          <w:ilvl w:val="0"/>
          <w:numId w:val="10"/>
        </w:numPr>
        <w:ind w:left="284" w:hanging="11"/>
        <w:rPr>
          <w:sz w:val="28"/>
          <w:szCs w:val="28"/>
          <w:lang w:val="ru-RU"/>
        </w:rPr>
      </w:pPr>
      <w:r w:rsidRPr="00E45386">
        <w:rPr>
          <w:snapToGrid w:val="0"/>
          <w:sz w:val="28"/>
          <w:szCs w:val="28"/>
          <w:lang w:val="ru-RU"/>
        </w:rPr>
        <w:t>Приведите классификацию брендов по</w:t>
      </w:r>
      <w:r w:rsidRPr="00E45386">
        <w:rPr>
          <w:rFonts w:eastAsia="+mn-ea"/>
          <w:color w:val="FFFFFF"/>
          <w:kern w:val="24"/>
          <w:sz w:val="28"/>
          <w:szCs w:val="28"/>
          <w:lang w:val="ru-RU"/>
        </w:rPr>
        <w:t xml:space="preserve"> </w:t>
      </w:r>
      <w:r w:rsidRPr="00E45386">
        <w:rPr>
          <w:snapToGrid w:val="0"/>
          <w:sz w:val="28"/>
          <w:szCs w:val="28"/>
          <w:lang w:val="ru-RU"/>
        </w:rPr>
        <w:t>месту и роли в иерархии структуры портфеля</w:t>
      </w:r>
    </w:p>
    <w:p w:rsidR="00195238" w:rsidRPr="00E45386" w:rsidRDefault="00D17E92" w:rsidP="00B67145">
      <w:pPr>
        <w:pStyle w:val="21"/>
        <w:numPr>
          <w:ilvl w:val="0"/>
          <w:numId w:val="10"/>
        </w:numPr>
        <w:ind w:left="284" w:hanging="11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Что такое </w:t>
      </w:r>
      <w:r w:rsidR="00195238" w:rsidRPr="00E45386">
        <w:rPr>
          <w:snapToGrid w:val="0"/>
          <w:sz w:val="28"/>
          <w:szCs w:val="28"/>
          <w:lang w:val="ru-RU"/>
        </w:rPr>
        <w:t xml:space="preserve">самостоятельные товарные бренды </w:t>
      </w:r>
    </w:p>
    <w:p w:rsidR="00D17E92" w:rsidRPr="00E45386" w:rsidRDefault="00D17E92" w:rsidP="00B67145">
      <w:pPr>
        <w:pStyle w:val="21"/>
        <w:numPr>
          <w:ilvl w:val="0"/>
          <w:numId w:val="10"/>
        </w:numPr>
        <w:ind w:left="284" w:hanging="11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Что такое </w:t>
      </w:r>
      <w:r w:rsidR="0073416D" w:rsidRPr="00E45386">
        <w:rPr>
          <w:snapToGrid w:val="0"/>
          <w:sz w:val="28"/>
          <w:szCs w:val="28"/>
          <w:lang w:val="ru-RU"/>
        </w:rPr>
        <w:t>зонтичные (ассортиментные) бренды</w:t>
      </w:r>
    </w:p>
    <w:p w:rsidR="0073416D" w:rsidRPr="00E45386" w:rsidRDefault="00D17E92" w:rsidP="00B67145">
      <w:pPr>
        <w:pStyle w:val="21"/>
        <w:numPr>
          <w:ilvl w:val="0"/>
          <w:numId w:val="10"/>
        </w:numPr>
        <w:ind w:left="284" w:hanging="11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Что такое </w:t>
      </w:r>
      <w:r w:rsidR="0073416D" w:rsidRPr="00E45386">
        <w:rPr>
          <w:snapToGrid w:val="0"/>
          <w:sz w:val="28"/>
          <w:szCs w:val="28"/>
          <w:lang w:val="ru-RU"/>
        </w:rPr>
        <w:t>узкие и широкие зонтики</w:t>
      </w:r>
      <w:r w:rsidR="0073416D" w:rsidRPr="00E45386">
        <w:rPr>
          <w:sz w:val="28"/>
          <w:szCs w:val="28"/>
          <w:lang w:val="ru-RU"/>
        </w:rPr>
        <w:t xml:space="preserve"> бренда</w:t>
      </w:r>
    </w:p>
    <w:p w:rsidR="00D17E92" w:rsidRPr="00E45386" w:rsidRDefault="00D17E92" w:rsidP="00B67145">
      <w:pPr>
        <w:pStyle w:val="21"/>
        <w:numPr>
          <w:ilvl w:val="0"/>
          <w:numId w:val="10"/>
        </w:numPr>
        <w:ind w:left="284" w:hanging="11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Что такое </w:t>
      </w:r>
      <w:proofErr w:type="spellStart"/>
      <w:r w:rsidR="0073416D" w:rsidRPr="00E45386">
        <w:rPr>
          <w:snapToGrid w:val="0"/>
          <w:sz w:val="28"/>
          <w:szCs w:val="28"/>
          <w:lang w:val="ru-RU"/>
        </w:rPr>
        <w:t>суббренды</w:t>
      </w:r>
      <w:proofErr w:type="spellEnd"/>
    </w:p>
    <w:p w:rsidR="00A53BF6" w:rsidRPr="00E45386" w:rsidRDefault="00A53BF6" w:rsidP="00B67145">
      <w:pPr>
        <w:pStyle w:val="21"/>
        <w:numPr>
          <w:ilvl w:val="0"/>
          <w:numId w:val="10"/>
        </w:numPr>
        <w:ind w:left="284" w:hanging="11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Опишите основные типы интеграции брендов в портфеле </w:t>
      </w:r>
    </w:p>
    <w:p w:rsidR="00D17E92" w:rsidRPr="00E45386" w:rsidRDefault="00D17E92" w:rsidP="00B67145">
      <w:pPr>
        <w:pStyle w:val="11"/>
        <w:numPr>
          <w:ilvl w:val="0"/>
          <w:numId w:val="10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Перечислите  </w:t>
      </w:r>
      <w:r w:rsidR="00A53BF6" w:rsidRPr="00E45386">
        <w:rPr>
          <w:rFonts w:ascii="Times New Roman" w:hAnsi="Times New Roman"/>
          <w:snapToGrid w:val="0"/>
          <w:sz w:val="28"/>
          <w:szCs w:val="28"/>
        </w:rPr>
        <w:t>ц</w:t>
      </w:r>
      <w:r w:rsidR="0059677B" w:rsidRPr="00E45386">
        <w:rPr>
          <w:rFonts w:ascii="Times New Roman" w:hAnsi="Times New Roman"/>
          <w:snapToGrid w:val="0"/>
          <w:sz w:val="28"/>
          <w:szCs w:val="28"/>
        </w:rPr>
        <w:t xml:space="preserve">еновые линейки </w:t>
      </w:r>
      <w:proofErr w:type="spellStart"/>
      <w:r w:rsidR="0059677B" w:rsidRPr="00E45386">
        <w:rPr>
          <w:rFonts w:ascii="Times New Roman" w:hAnsi="Times New Roman"/>
          <w:snapToGrid w:val="0"/>
          <w:sz w:val="28"/>
          <w:szCs w:val="28"/>
        </w:rPr>
        <w:t>суббрендов</w:t>
      </w:r>
      <w:proofErr w:type="spellEnd"/>
      <w:r w:rsidRPr="00E45386">
        <w:rPr>
          <w:rFonts w:ascii="Times New Roman" w:hAnsi="Times New Roman"/>
          <w:sz w:val="28"/>
          <w:szCs w:val="28"/>
        </w:rPr>
        <w:t>.</w:t>
      </w:r>
    </w:p>
    <w:p w:rsidR="00D17E92" w:rsidRPr="00E45386" w:rsidRDefault="00D17E92" w:rsidP="00B67145">
      <w:pPr>
        <w:pStyle w:val="11"/>
        <w:numPr>
          <w:ilvl w:val="0"/>
          <w:numId w:val="10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lastRenderedPageBreak/>
        <w:t xml:space="preserve">Что такое </w:t>
      </w:r>
      <w:r w:rsidR="00A53BF6" w:rsidRPr="00E45386">
        <w:rPr>
          <w:rFonts w:ascii="Times New Roman" w:hAnsi="Times New Roman"/>
          <w:sz w:val="28"/>
          <w:szCs w:val="28"/>
        </w:rPr>
        <w:t>з</w:t>
      </w:r>
      <w:r w:rsidR="0059677B" w:rsidRPr="00E45386">
        <w:rPr>
          <w:rFonts w:ascii="Times New Roman" w:hAnsi="Times New Roman"/>
          <w:sz w:val="28"/>
          <w:szCs w:val="28"/>
        </w:rPr>
        <w:t>апускающие бренды</w:t>
      </w:r>
    </w:p>
    <w:p w:rsidR="00D17E92" w:rsidRPr="00E45386" w:rsidRDefault="00D17E92" w:rsidP="00B67145">
      <w:pPr>
        <w:pStyle w:val="11"/>
        <w:numPr>
          <w:ilvl w:val="0"/>
          <w:numId w:val="10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Какие </w:t>
      </w:r>
      <w:r w:rsidR="0059677B" w:rsidRPr="00E45386">
        <w:rPr>
          <w:rFonts w:ascii="Times New Roman" w:hAnsi="Times New Roman"/>
          <w:snapToGrid w:val="0"/>
          <w:sz w:val="28"/>
          <w:szCs w:val="28"/>
        </w:rPr>
        <w:t xml:space="preserve">функции </w:t>
      </w:r>
      <w:proofErr w:type="spellStart"/>
      <w:r w:rsidR="0073416D" w:rsidRPr="00E45386">
        <w:rPr>
          <w:rFonts w:ascii="Times New Roman" w:hAnsi="Times New Roman"/>
          <w:snapToGrid w:val="0"/>
          <w:sz w:val="28"/>
          <w:szCs w:val="28"/>
        </w:rPr>
        <w:t>с</w:t>
      </w:r>
      <w:r w:rsidR="0059677B" w:rsidRPr="00E45386">
        <w:rPr>
          <w:rFonts w:ascii="Times New Roman" w:hAnsi="Times New Roman"/>
          <w:snapToGrid w:val="0"/>
          <w:sz w:val="28"/>
          <w:szCs w:val="28"/>
        </w:rPr>
        <w:t>уббрендов</w:t>
      </w:r>
      <w:proofErr w:type="spellEnd"/>
      <w:r w:rsidR="0059677B" w:rsidRPr="00E45386">
        <w:rPr>
          <w:rFonts w:ascii="Times New Roman" w:hAnsi="Times New Roman"/>
          <w:snapToGrid w:val="0"/>
          <w:sz w:val="28"/>
          <w:szCs w:val="28"/>
        </w:rPr>
        <w:t xml:space="preserve"> вы знаете</w:t>
      </w:r>
      <w:r w:rsidRPr="00E45386">
        <w:rPr>
          <w:rFonts w:ascii="Times New Roman" w:hAnsi="Times New Roman"/>
          <w:sz w:val="28"/>
          <w:szCs w:val="28"/>
        </w:rPr>
        <w:t>.</w:t>
      </w:r>
    </w:p>
    <w:p w:rsidR="00D17E92" w:rsidRPr="00E45386" w:rsidRDefault="00D17E92" w:rsidP="00D17E92">
      <w:pPr>
        <w:pStyle w:val="21"/>
        <w:rPr>
          <w:sz w:val="28"/>
          <w:szCs w:val="28"/>
          <w:lang w:val="ru-RU"/>
        </w:rPr>
      </w:pPr>
    </w:p>
    <w:p w:rsidR="007B407B" w:rsidRPr="00E45386" w:rsidRDefault="00BD08D1" w:rsidP="007B407B">
      <w:pPr>
        <w:pStyle w:val="3"/>
        <w:numPr>
          <w:ilvl w:val="0"/>
          <w:numId w:val="0"/>
        </w:numPr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7.3</w:t>
      </w:r>
      <w:r w:rsidRPr="00BD08D1">
        <w:rPr>
          <w:rFonts w:ascii="Times New Roman" w:hAnsi="Times New Roman"/>
          <w:sz w:val="28"/>
          <w:szCs w:val="28"/>
          <w:lang w:val="ru-RU"/>
        </w:rPr>
        <w:t>.</w:t>
      </w:r>
      <w:r w:rsidR="007B407B" w:rsidRPr="00E45386">
        <w:rPr>
          <w:rFonts w:ascii="Times New Roman" w:hAnsi="Times New Roman"/>
          <w:sz w:val="28"/>
          <w:szCs w:val="28"/>
          <w:lang w:val="ru-RU"/>
        </w:rPr>
        <w:t xml:space="preserve">Раздел 3. </w:t>
      </w:r>
      <w:r w:rsidR="001A3345" w:rsidRPr="00E45386">
        <w:rPr>
          <w:rFonts w:ascii="Times New Roman" w:hAnsi="Times New Roman"/>
          <w:sz w:val="28"/>
          <w:szCs w:val="28"/>
          <w:lang w:val="ru-RU"/>
        </w:rPr>
        <w:t>Система идентификаторов и атрибутов бренда</w:t>
      </w:r>
    </w:p>
    <w:p w:rsidR="007B407B" w:rsidRPr="00E45386" w:rsidRDefault="00BD08D1" w:rsidP="007B407B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7.3</w:t>
      </w:r>
      <w:r w:rsidRPr="00BD08D1">
        <w:rPr>
          <w:rFonts w:ascii="Times New Roman" w:hAnsi="Times New Roman"/>
          <w:lang w:val="ru-RU"/>
        </w:rPr>
        <w:t>.</w:t>
      </w:r>
      <w:r w:rsidR="007B407B" w:rsidRPr="00E45386">
        <w:rPr>
          <w:rFonts w:ascii="Times New Roman" w:hAnsi="Times New Roman"/>
          <w:lang w:val="ru-RU"/>
        </w:rPr>
        <w:t>1. Содержание раздела</w:t>
      </w:r>
    </w:p>
    <w:tbl>
      <w:tblPr>
        <w:tblW w:w="0" w:type="auto"/>
        <w:tblLayout w:type="fixed"/>
        <w:tblLook w:val="04A0"/>
      </w:tblPr>
      <w:tblGrid>
        <w:gridCol w:w="817"/>
        <w:gridCol w:w="5103"/>
        <w:gridCol w:w="709"/>
        <w:gridCol w:w="3827"/>
      </w:tblGrid>
      <w:tr w:rsidR="007B407B" w:rsidRPr="00E45386" w:rsidTr="00CE5E39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№ </w:t>
            </w:r>
          </w:p>
          <w:p w:rsidR="007B407B" w:rsidRPr="00E45386" w:rsidRDefault="007B407B" w:rsidP="001A3345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</w:t>
            </w:r>
            <w:r w:rsidRPr="00E45386">
              <w:rPr>
                <w:szCs w:val="28"/>
                <w:lang w:val="ru-RU" w:eastAsia="en-US"/>
              </w:rPr>
              <w:t>е</w:t>
            </w:r>
            <w:r w:rsidRPr="00E45386">
              <w:rPr>
                <w:szCs w:val="28"/>
                <w:lang w:val="ru-RU" w:eastAsia="en-US"/>
              </w:rPr>
              <w:t>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Кол-во ч</w:t>
            </w:r>
            <w:r w:rsidRPr="00E45386">
              <w:rPr>
                <w:szCs w:val="28"/>
                <w:lang w:val="ru-RU" w:eastAsia="en-US"/>
              </w:rPr>
              <w:t>а</w:t>
            </w:r>
            <w:r w:rsidRPr="00E45386">
              <w:rPr>
                <w:szCs w:val="28"/>
                <w:lang w:val="ru-RU" w:eastAsia="en-US"/>
              </w:rPr>
              <w:t>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Тип образовательной техн</w:t>
            </w:r>
            <w:r w:rsidRPr="00E45386">
              <w:rPr>
                <w:szCs w:val="28"/>
                <w:lang w:val="ru-RU" w:eastAsia="en-US"/>
              </w:rPr>
              <w:t>о</w:t>
            </w:r>
            <w:r w:rsidRPr="00E45386">
              <w:rPr>
                <w:szCs w:val="28"/>
                <w:lang w:val="ru-RU" w:eastAsia="en-US"/>
              </w:rPr>
              <w:t xml:space="preserve">логии </w:t>
            </w:r>
          </w:p>
        </w:tc>
      </w:tr>
      <w:tr w:rsidR="007B407B" w:rsidRPr="00E45386" w:rsidTr="00CE5E39">
        <w:trPr>
          <w:trHeight w:val="14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jc w:val="center"/>
              <w:rPr>
                <w:b/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Лекционный курс</w:t>
            </w:r>
          </w:p>
        </w:tc>
      </w:tr>
      <w:tr w:rsidR="007B407B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Типология идентификаторов бренда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5A46DE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Лекции, мастер-классы, ра</w:t>
            </w:r>
            <w:r w:rsidRPr="00E45386">
              <w:rPr>
                <w:szCs w:val="28"/>
                <w:lang w:val="ru-RU" w:eastAsia="en-US"/>
              </w:rPr>
              <w:t>з</w:t>
            </w:r>
            <w:r w:rsidRPr="00E45386">
              <w:rPr>
                <w:szCs w:val="28"/>
                <w:lang w:val="ru-RU" w:eastAsia="en-US"/>
              </w:rPr>
              <w:t>бор кейсов</w:t>
            </w:r>
          </w:p>
        </w:tc>
      </w:tr>
      <w:tr w:rsidR="007B407B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Базовые принципы формирования  си</w:t>
            </w:r>
            <w:r w:rsidRPr="00E45386">
              <w:rPr>
                <w:szCs w:val="28"/>
                <w:lang w:val="ru-RU" w:eastAsia="en-US"/>
              </w:rPr>
              <w:t>с</w:t>
            </w:r>
            <w:r w:rsidRPr="00E45386">
              <w:rPr>
                <w:szCs w:val="28"/>
                <w:lang w:val="ru-RU" w:eastAsia="en-US"/>
              </w:rPr>
              <w:t>темы идентификаторов бренда.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5A46DE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Лекции, разбор кейсов, ма</w:t>
            </w:r>
            <w:r w:rsidRPr="00E45386">
              <w:rPr>
                <w:szCs w:val="28"/>
                <w:lang w:val="ru-RU" w:eastAsia="en-US"/>
              </w:rPr>
              <w:t>с</w:t>
            </w:r>
            <w:r w:rsidRPr="00E45386">
              <w:rPr>
                <w:szCs w:val="28"/>
                <w:lang w:val="ru-RU" w:eastAsia="en-US"/>
              </w:rPr>
              <w:t>тер-классы</w:t>
            </w:r>
          </w:p>
        </w:tc>
      </w:tr>
      <w:tr w:rsidR="007B407B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Система атрибутов бренда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5A46DE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Лекции</w:t>
            </w:r>
          </w:p>
        </w:tc>
      </w:tr>
      <w:tr w:rsidR="007B407B" w:rsidRPr="00E45386" w:rsidTr="00CE5E39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5A46DE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2</w:t>
            </w:r>
            <w:r w:rsidR="007B407B" w:rsidRPr="00E45386">
              <w:rPr>
                <w:szCs w:val="28"/>
                <w:lang w:val="ru-RU" w:eastAsia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  <w:tr w:rsidR="007B407B" w:rsidRPr="00E45386" w:rsidTr="00CE5E39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Семинарские занятия</w:t>
            </w:r>
          </w:p>
        </w:tc>
      </w:tr>
      <w:tr w:rsidR="007B407B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Выполнение второго блока </w:t>
            </w:r>
            <w:proofErr w:type="spellStart"/>
            <w:r w:rsidRPr="00E45386">
              <w:rPr>
                <w:szCs w:val="28"/>
                <w:lang w:val="ru-RU" w:eastAsia="en-US"/>
              </w:rPr>
              <w:t>тренинг-проекта</w:t>
            </w:r>
            <w:proofErr w:type="spellEnd"/>
            <w:r w:rsidRPr="00E45386">
              <w:rPr>
                <w:szCs w:val="28"/>
                <w:lang w:val="ru-RU" w:eastAsia="en-US"/>
              </w:rPr>
              <w:t xml:space="preserve"> «Разработка </w:t>
            </w:r>
            <w:proofErr w:type="spellStart"/>
            <w:r w:rsidRPr="00E45386">
              <w:rPr>
                <w:szCs w:val="28"/>
                <w:lang w:val="ru-RU" w:eastAsia="en-US"/>
              </w:rPr>
              <w:t>бренд-нейма</w:t>
            </w:r>
            <w:proofErr w:type="spellEnd"/>
            <w:r w:rsidRPr="00E45386">
              <w:rPr>
                <w:szCs w:val="28"/>
                <w:lang w:val="ru-RU" w:eastAsia="en-US"/>
              </w:rPr>
              <w:t xml:space="preserve"> и л</w:t>
            </w:r>
            <w:r w:rsidRPr="00E45386">
              <w:rPr>
                <w:szCs w:val="28"/>
                <w:lang w:val="ru-RU" w:eastAsia="en-US"/>
              </w:rPr>
              <w:t>о</w:t>
            </w:r>
            <w:r w:rsidRPr="00E45386">
              <w:rPr>
                <w:szCs w:val="28"/>
                <w:lang w:val="ru-RU" w:eastAsia="en-US"/>
              </w:rPr>
              <w:t xml:space="preserve">готипа  </w:t>
            </w:r>
            <w:proofErr w:type="spellStart"/>
            <w:r w:rsidRPr="00E45386">
              <w:rPr>
                <w:szCs w:val="28"/>
                <w:lang w:val="ru-RU" w:eastAsia="en-US"/>
              </w:rPr>
              <w:t>бизнес-субъекта</w:t>
            </w:r>
            <w:proofErr w:type="spellEnd"/>
            <w:r w:rsidRPr="00E45386">
              <w:rPr>
                <w:szCs w:val="28"/>
                <w:lang w:val="ru-RU"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5A46DE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2</w:t>
            </w:r>
            <w:r w:rsidR="007B407B" w:rsidRPr="00E45386">
              <w:rPr>
                <w:szCs w:val="28"/>
                <w:lang w:val="ru-RU" w:eastAsia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Тренинг-проект, разбор ке</w:t>
            </w:r>
            <w:r w:rsidRPr="00E45386">
              <w:rPr>
                <w:szCs w:val="28"/>
                <w:lang w:val="ru-RU" w:eastAsia="en-US"/>
              </w:rPr>
              <w:t>й</w:t>
            </w:r>
            <w:r w:rsidRPr="00E45386">
              <w:rPr>
                <w:szCs w:val="28"/>
                <w:lang w:val="ru-RU" w:eastAsia="en-US"/>
              </w:rPr>
              <w:t>сов</w:t>
            </w:r>
          </w:p>
        </w:tc>
      </w:tr>
      <w:tr w:rsidR="007B407B" w:rsidRPr="00E45386" w:rsidTr="00CE5E39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5A46DE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2</w:t>
            </w:r>
            <w:r w:rsidR="007B407B" w:rsidRPr="00E45386">
              <w:rPr>
                <w:szCs w:val="28"/>
                <w:lang w:val="ru-RU" w:eastAsia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  <w:tr w:rsidR="007B407B" w:rsidRPr="00E45386" w:rsidTr="00CE5E39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jc w:val="center"/>
              <w:rPr>
                <w:b/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Виды самостоятельной работы студентов</w:t>
            </w:r>
          </w:p>
        </w:tc>
      </w:tr>
      <w:tr w:rsidR="007B407B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Типология идентификаторов бренда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к семинарским занятиям по теме</w:t>
            </w:r>
          </w:p>
        </w:tc>
      </w:tr>
      <w:tr w:rsidR="007B407B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Базовые принципы формирования  си</w:t>
            </w:r>
            <w:r w:rsidRPr="00E45386">
              <w:rPr>
                <w:szCs w:val="28"/>
                <w:lang w:val="ru-RU" w:eastAsia="en-US"/>
              </w:rPr>
              <w:t>с</w:t>
            </w:r>
            <w:r w:rsidRPr="00E45386">
              <w:rPr>
                <w:szCs w:val="28"/>
                <w:lang w:val="ru-RU" w:eastAsia="en-US"/>
              </w:rPr>
              <w:t>темы идентификаторов бренда.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5A46DE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к семинарским занятиям по теме</w:t>
            </w:r>
          </w:p>
        </w:tc>
      </w:tr>
      <w:tr w:rsidR="007B407B" w:rsidRPr="00E45386" w:rsidTr="00CE5E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Система атрибутов бренда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5A46DE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к семинарским занятиям по теме</w:t>
            </w:r>
          </w:p>
        </w:tc>
      </w:tr>
      <w:tr w:rsidR="007B407B" w:rsidRPr="00E45386" w:rsidTr="00CE5E39">
        <w:trPr>
          <w:trHeight w:val="1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Домашнее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5A46DE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отчета о выпо</w:t>
            </w:r>
            <w:r w:rsidRPr="00E45386">
              <w:rPr>
                <w:szCs w:val="28"/>
                <w:lang w:val="ru-RU" w:eastAsia="en-US"/>
              </w:rPr>
              <w:t>л</w:t>
            </w:r>
            <w:r w:rsidRPr="00E45386">
              <w:rPr>
                <w:szCs w:val="28"/>
                <w:lang w:val="ru-RU" w:eastAsia="en-US"/>
              </w:rPr>
              <w:t xml:space="preserve">нении второго блока тренинг-проекта </w:t>
            </w:r>
          </w:p>
        </w:tc>
      </w:tr>
      <w:tr w:rsidR="007B407B" w:rsidRPr="00E45386" w:rsidTr="00CE5E39">
        <w:trPr>
          <w:trHeight w:val="41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5A46DE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7B" w:rsidRPr="00E45386" w:rsidRDefault="007B407B" w:rsidP="001A3345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</w:tbl>
    <w:p w:rsidR="007B407B" w:rsidRPr="00E45386" w:rsidRDefault="007B407B" w:rsidP="007B407B">
      <w:pPr>
        <w:widowControl w:val="0"/>
        <w:ind w:firstLine="0"/>
        <w:rPr>
          <w:b/>
          <w:sz w:val="28"/>
          <w:szCs w:val="28"/>
        </w:rPr>
      </w:pPr>
    </w:p>
    <w:p w:rsidR="007B407B" w:rsidRPr="00E45386" w:rsidRDefault="00BD08D1" w:rsidP="007B407B">
      <w:pPr>
        <w:pStyle w:val="4"/>
        <w:numPr>
          <w:ilvl w:val="0"/>
          <w:numId w:val="0"/>
        </w:numPr>
        <w:ind w:left="86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7.3</w:t>
      </w:r>
      <w:r w:rsidRPr="00BD08D1">
        <w:rPr>
          <w:rFonts w:ascii="Times New Roman" w:hAnsi="Times New Roman"/>
          <w:lang w:val="ru-RU"/>
        </w:rPr>
        <w:t>.</w:t>
      </w:r>
      <w:r w:rsidR="007B407B" w:rsidRPr="00E45386">
        <w:rPr>
          <w:rFonts w:ascii="Times New Roman" w:hAnsi="Times New Roman"/>
          <w:lang w:val="ru-RU"/>
        </w:rPr>
        <w:t>2. Содержание тем раздела</w:t>
      </w:r>
    </w:p>
    <w:p w:rsidR="007B407B" w:rsidRPr="00E45386" w:rsidRDefault="007B407B" w:rsidP="007B407B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>Тема 6. Типология идентификаторов бренда</w:t>
      </w:r>
    </w:p>
    <w:p w:rsidR="007B407B" w:rsidRPr="00E45386" w:rsidRDefault="007B407B" w:rsidP="007B407B">
      <w:pPr>
        <w:widowControl w:val="0"/>
        <w:jc w:val="both"/>
        <w:rPr>
          <w:sz w:val="28"/>
          <w:szCs w:val="28"/>
        </w:rPr>
      </w:pPr>
      <w:r w:rsidRPr="00E45386">
        <w:rPr>
          <w:snapToGrid w:val="0"/>
          <w:sz w:val="28"/>
          <w:szCs w:val="28"/>
        </w:rPr>
        <w:t>Внешние и внутренние идентификаторы . Объектные и субъектные идентиф</w:t>
      </w:r>
      <w:r w:rsidRPr="00E45386">
        <w:rPr>
          <w:snapToGrid w:val="0"/>
          <w:sz w:val="28"/>
          <w:szCs w:val="28"/>
        </w:rPr>
        <w:t>и</w:t>
      </w:r>
      <w:r w:rsidRPr="00E45386">
        <w:rPr>
          <w:snapToGrid w:val="0"/>
          <w:sz w:val="28"/>
          <w:szCs w:val="28"/>
        </w:rPr>
        <w:t xml:space="preserve">каторы бренда. Коммуникативный  </w:t>
      </w:r>
      <w:proofErr w:type="spellStart"/>
      <w:r w:rsidRPr="00E45386">
        <w:rPr>
          <w:sz w:val="28"/>
          <w:szCs w:val="28"/>
        </w:rPr>
        <w:t>бренд-месседж</w:t>
      </w:r>
      <w:proofErr w:type="spellEnd"/>
      <w:r w:rsidRPr="00E45386">
        <w:rPr>
          <w:sz w:val="28"/>
          <w:szCs w:val="28"/>
        </w:rPr>
        <w:t xml:space="preserve"> идентификатора («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Message</w:t>
      </w:r>
      <w:proofErr w:type="spellEnd"/>
      <w:r w:rsidRPr="00E45386">
        <w:rPr>
          <w:sz w:val="28"/>
          <w:szCs w:val="28"/>
        </w:rPr>
        <w:t xml:space="preserve">»). </w:t>
      </w:r>
      <w:r w:rsidRPr="00E45386">
        <w:rPr>
          <w:snapToGrid w:val="0"/>
          <w:sz w:val="28"/>
          <w:szCs w:val="28"/>
        </w:rPr>
        <w:t xml:space="preserve">Классификация </w:t>
      </w:r>
      <w:r w:rsidRPr="00E45386">
        <w:rPr>
          <w:sz w:val="28"/>
          <w:szCs w:val="28"/>
        </w:rPr>
        <w:t xml:space="preserve">базовых элементов бренд-стиля. Фирменный </w:t>
      </w:r>
      <w:proofErr w:type="spellStart"/>
      <w:r w:rsidRPr="00E45386">
        <w:rPr>
          <w:sz w:val="28"/>
          <w:szCs w:val="28"/>
        </w:rPr>
        <w:t>бренд-нейм</w:t>
      </w:r>
      <w:proofErr w:type="spellEnd"/>
      <w:r w:rsidRPr="00E45386">
        <w:rPr>
          <w:sz w:val="28"/>
          <w:szCs w:val="28"/>
        </w:rPr>
        <w:t xml:space="preserve"> («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Name</w:t>
      </w:r>
      <w:proofErr w:type="spellEnd"/>
      <w:r w:rsidRPr="00E45386">
        <w:rPr>
          <w:sz w:val="28"/>
          <w:szCs w:val="28"/>
        </w:rPr>
        <w:t xml:space="preserve">»). </w:t>
      </w:r>
      <w:proofErr w:type="spellStart"/>
      <w:r w:rsidRPr="00E45386">
        <w:rPr>
          <w:sz w:val="28"/>
          <w:szCs w:val="28"/>
        </w:rPr>
        <w:t>Бренд-логотипы</w:t>
      </w:r>
      <w:proofErr w:type="spellEnd"/>
      <w:r w:rsidRPr="00E45386">
        <w:rPr>
          <w:sz w:val="28"/>
          <w:szCs w:val="28"/>
        </w:rPr>
        <w:t xml:space="preserve"> фирмы («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Logo</w:t>
      </w:r>
      <w:proofErr w:type="spellEnd"/>
      <w:r w:rsidRPr="00E45386">
        <w:rPr>
          <w:sz w:val="28"/>
          <w:szCs w:val="28"/>
        </w:rPr>
        <w:t xml:space="preserve">»). Классификация логотипов, их рекламные преимущества и недостатки. Товарные </w:t>
      </w:r>
      <w:proofErr w:type="spellStart"/>
      <w:r w:rsidRPr="00E45386">
        <w:rPr>
          <w:sz w:val="28"/>
          <w:szCs w:val="28"/>
        </w:rPr>
        <w:t>бренд-неймы</w:t>
      </w:r>
      <w:proofErr w:type="spellEnd"/>
      <w:r w:rsidRPr="00E45386">
        <w:rPr>
          <w:sz w:val="28"/>
          <w:szCs w:val="28"/>
        </w:rPr>
        <w:t xml:space="preserve"> («</w:t>
      </w:r>
      <w:proofErr w:type="spellStart"/>
      <w:r w:rsidRPr="00E45386">
        <w:rPr>
          <w:sz w:val="28"/>
          <w:szCs w:val="28"/>
        </w:rPr>
        <w:t>Trade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Mark</w:t>
      </w:r>
      <w:proofErr w:type="spellEnd"/>
      <w:r w:rsidRPr="00E45386">
        <w:rPr>
          <w:sz w:val="28"/>
          <w:szCs w:val="28"/>
        </w:rPr>
        <w:t>»). Отличия Фирменного девиза и рекламного бренд-слогана. Основные заблуждения и ошибки в их функциональном позиционировании. Классификация слоганов. Бренд-мелодия («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Melody</w:t>
      </w:r>
      <w:proofErr w:type="spellEnd"/>
      <w:r w:rsidRPr="00E45386">
        <w:rPr>
          <w:sz w:val="28"/>
          <w:szCs w:val="28"/>
        </w:rPr>
        <w:t>»). «Говорящие головы» и «символические лица» фирмы («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Faces</w:t>
      </w:r>
      <w:proofErr w:type="spellEnd"/>
      <w:r w:rsidRPr="00E45386">
        <w:rPr>
          <w:sz w:val="28"/>
          <w:szCs w:val="28"/>
        </w:rPr>
        <w:t xml:space="preserve">»). Классификация и специфика позиционирования основных ролей </w:t>
      </w:r>
      <w:proofErr w:type="spellStart"/>
      <w:r w:rsidRPr="00E45386">
        <w:rPr>
          <w:sz w:val="28"/>
          <w:szCs w:val="28"/>
        </w:rPr>
        <w:t>бренд-фэйсес</w:t>
      </w:r>
      <w:proofErr w:type="spellEnd"/>
      <w:r w:rsidRPr="00E45386">
        <w:rPr>
          <w:sz w:val="28"/>
          <w:szCs w:val="28"/>
        </w:rPr>
        <w:t xml:space="preserve"> (</w:t>
      </w:r>
      <w:proofErr w:type="spellStart"/>
      <w:r w:rsidRPr="00E45386">
        <w:rPr>
          <w:sz w:val="28"/>
          <w:szCs w:val="28"/>
        </w:rPr>
        <w:t>Spin-doctors</w:t>
      </w:r>
      <w:proofErr w:type="spellEnd"/>
      <w:r w:rsidRPr="00E45386">
        <w:rPr>
          <w:sz w:val="28"/>
          <w:szCs w:val="28"/>
        </w:rPr>
        <w:t xml:space="preserve">, </w:t>
      </w:r>
      <w:proofErr w:type="spellStart"/>
      <w:r w:rsidRPr="00E45386">
        <w:rPr>
          <w:sz w:val="28"/>
          <w:szCs w:val="28"/>
        </w:rPr>
        <w:t>Advertising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fases</w:t>
      </w:r>
      <w:proofErr w:type="spellEnd"/>
      <w:r w:rsidRPr="00E45386">
        <w:rPr>
          <w:sz w:val="28"/>
          <w:szCs w:val="28"/>
        </w:rPr>
        <w:t xml:space="preserve">, </w:t>
      </w:r>
      <w:proofErr w:type="spellStart"/>
      <w:r w:rsidRPr="00E45386">
        <w:rPr>
          <w:sz w:val="28"/>
          <w:szCs w:val="28"/>
        </w:rPr>
        <w:t>First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fases</w:t>
      </w:r>
      <w:proofErr w:type="spellEnd"/>
      <w:r w:rsidRPr="00E45386">
        <w:rPr>
          <w:sz w:val="28"/>
          <w:szCs w:val="28"/>
        </w:rPr>
        <w:t xml:space="preserve"> и т.д.)  </w:t>
      </w:r>
      <w:proofErr w:type="spellStart"/>
      <w:r w:rsidRPr="00E45386">
        <w:rPr>
          <w:sz w:val="28"/>
          <w:szCs w:val="28"/>
        </w:rPr>
        <w:t>Бренд-тотемы</w:t>
      </w:r>
      <w:proofErr w:type="spellEnd"/>
      <w:r w:rsidRPr="00E45386">
        <w:rPr>
          <w:sz w:val="28"/>
          <w:szCs w:val="28"/>
        </w:rPr>
        <w:t xml:space="preserve"> фирмы  («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Totems</w:t>
      </w:r>
      <w:proofErr w:type="spellEnd"/>
      <w:r w:rsidRPr="00E45386">
        <w:rPr>
          <w:sz w:val="28"/>
          <w:szCs w:val="28"/>
        </w:rPr>
        <w:t>») и технологии их позиционирования. Классификация основных ко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 xml:space="preserve">стант бренд-стиля. </w:t>
      </w:r>
      <w:proofErr w:type="spellStart"/>
      <w:r w:rsidRPr="00E45386">
        <w:rPr>
          <w:sz w:val="28"/>
          <w:szCs w:val="28"/>
        </w:rPr>
        <w:t>бренд-колорс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бренд-гарнитуры</w:t>
      </w:r>
      <w:proofErr w:type="spellEnd"/>
      <w:r w:rsidRPr="00E45386">
        <w:rPr>
          <w:sz w:val="28"/>
          <w:szCs w:val="28"/>
        </w:rPr>
        <w:t xml:space="preserve"> шрифтов. Основные константы </w:t>
      </w:r>
      <w:proofErr w:type="spellStart"/>
      <w:r w:rsidRPr="00E45386">
        <w:rPr>
          <w:sz w:val="28"/>
          <w:szCs w:val="28"/>
        </w:rPr>
        <w:t>бренд-вёрстки</w:t>
      </w:r>
      <w:proofErr w:type="spellEnd"/>
      <w:r w:rsidRPr="00E45386">
        <w:rPr>
          <w:sz w:val="28"/>
          <w:szCs w:val="28"/>
        </w:rPr>
        <w:t xml:space="preserve">: </w:t>
      </w:r>
      <w:proofErr w:type="spellStart"/>
      <w:r w:rsidRPr="00E45386">
        <w:rPr>
          <w:sz w:val="28"/>
          <w:szCs w:val="28"/>
        </w:rPr>
        <w:t>бренд-контентс</w:t>
      </w:r>
      <w:proofErr w:type="spellEnd"/>
      <w:r w:rsidRPr="00E45386">
        <w:rPr>
          <w:sz w:val="28"/>
          <w:szCs w:val="28"/>
        </w:rPr>
        <w:t xml:space="preserve">, </w:t>
      </w:r>
      <w:proofErr w:type="spellStart"/>
      <w:r w:rsidRPr="00E45386">
        <w:rPr>
          <w:sz w:val="28"/>
          <w:szCs w:val="28"/>
        </w:rPr>
        <w:t>бренд-визуалы</w:t>
      </w:r>
      <w:proofErr w:type="spellEnd"/>
      <w:r w:rsidRPr="00E45386">
        <w:rPr>
          <w:sz w:val="28"/>
          <w:szCs w:val="28"/>
        </w:rPr>
        <w:t xml:space="preserve">, </w:t>
      </w:r>
      <w:proofErr w:type="spellStart"/>
      <w:r w:rsidRPr="00E45386">
        <w:rPr>
          <w:sz w:val="28"/>
          <w:szCs w:val="28"/>
        </w:rPr>
        <w:t>бренд-тайтлз</w:t>
      </w:r>
      <w:proofErr w:type="spellEnd"/>
      <w:r w:rsidRPr="00E45386">
        <w:rPr>
          <w:sz w:val="28"/>
          <w:szCs w:val="28"/>
        </w:rPr>
        <w:t xml:space="preserve"> (бренд </w:t>
      </w:r>
      <w:proofErr w:type="spellStart"/>
      <w:r w:rsidRPr="00E45386">
        <w:rPr>
          <w:sz w:val="28"/>
          <w:szCs w:val="28"/>
        </w:rPr>
        <w:t>тайтеллайнз</w:t>
      </w:r>
      <w:proofErr w:type="spellEnd"/>
      <w:r w:rsidRPr="00E45386">
        <w:rPr>
          <w:sz w:val="28"/>
          <w:szCs w:val="28"/>
        </w:rPr>
        <w:t xml:space="preserve">) Вспомогательные константы </w:t>
      </w:r>
      <w:proofErr w:type="spellStart"/>
      <w:r w:rsidRPr="00E45386">
        <w:rPr>
          <w:sz w:val="28"/>
          <w:szCs w:val="28"/>
        </w:rPr>
        <w:t>бренд-стиля</w:t>
      </w:r>
      <w:proofErr w:type="spellEnd"/>
      <w:r w:rsidRPr="00E45386">
        <w:rPr>
          <w:sz w:val="28"/>
          <w:szCs w:val="28"/>
        </w:rPr>
        <w:t>: бренд-дизайн товара, бренд-дизайн уп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ковки и тары.</w:t>
      </w:r>
    </w:p>
    <w:p w:rsidR="007B407B" w:rsidRPr="00E45386" w:rsidRDefault="007B407B" w:rsidP="007B407B">
      <w:pPr>
        <w:widowControl w:val="0"/>
        <w:jc w:val="both"/>
        <w:rPr>
          <w:rStyle w:val="140"/>
          <w:sz w:val="28"/>
          <w:szCs w:val="28"/>
        </w:rPr>
      </w:pPr>
      <w:r w:rsidRPr="00E45386">
        <w:rPr>
          <w:rStyle w:val="140"/>
          <w:sz w:val="28"/>
          <w:szCs w:val="28"/>
        </w:rPr>
        <w:t>Тема 7. Базовые принципы формирования  системы идентификаторов бренда.</w:t>
      </w:r>
    </w:p>
    <w:p w:rsidR="007B407B" w:rsidRPr="00E45386" w:rsidRDefault="007B407B" w:rsidP="007B407B">
      <w:pPr>
        <w:widowControl w:val="0"/>
        <w:ind w:firstLine="54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Стратегии формирования бренд- стиля. Архетипическое позиционирование эл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 xml:space="preserve">ментов бренд-стиля. Технологии использования NLP в дизайне бренд-стиля (мастер-класс «Рекламный копирайтинг на основе технологий NLP и формирования </w:t>
      </w:r>
      <w:proofErr w:type="spellStart"/>
      <w:r w:rsidRPr="00E45386">
        <w:rPr>
          <w:sz w:val="28"/>
          <w:szCs w:val="28"/>
        </w:rPr>
        <w:t>ритмовой</w:t>
      </w:r>
      <w:proofErr w:type="spellEnd"/>
      <w:r w:rsidRPr="00E45386">
        <w:rPr>
          <w:sz w:val="28"/>
          <w:szCs w:val="28"/>
        </w:rPr>
        <w:t xml:space="preserve"> структуры»). Технологии использования MEM в дизайне бренд-стиля. Основные ко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 xml:space="preserve">станты </w:t>
      </w:r>
      <w:proofErr w:type="spellStart"/>
      <w:r w:rsidRPr="00E45386">
        <w:rPr>
          <w:sz w:val="28"/>
          <w:szCs w:val="28"/>
        </w:rPr>
        <w:t>бренд-стиля</w:t>
      </w:r>
      <w:proofErr w:type="spellEnd"/>
      <w:r w:rsidRPr="00E45386">
        <w:rPr>
          <w:sz w:val="28"/>
          <w:szCs w:val="28"/>
        </w:rPr>
        <w:t xml:space="preserve">: </w:t>
      </w:r>
      <w:proofErr w:type="spellStart"/>
      <w:r w:rsidRPr="00E45386">
        <w:rPr>
          <w:sz w:val="28"/>
          <w:szCs w:val="28"/>
        </w:rPr>
        <w:t>бренд-колорс</w:t>
      </w:r>
      <w:proofErr w:type="spellEnd"/>
      <w:r w:rsidRPr="00E45386">
        <w:rPr>
          <w:sz w:val="28"/>
          <w:szCs w:val="28"/>
        </w:rPr>
        <w:t xml:space="preserve"> (мастер-класс «Колориметрическое оформление рекламного продукта </w:t>
      </w:r>
      <w:proofErr w:type="spellStart"/>
      <w:r w:rsidRPr="00E45386">
        <w:rPr>
          <w:sz w:val="28"/>
          <w:szCs w:val="28"/>
        </w:rPr>
        <w:t>Direct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Mail</w:t>
      </w:r>
      <w:proofErr w:type="spellEnd"/>
      <w:r w:rsidRPr="00E45386">
        <w:rPr>
          <w:sz w:val="28"/>
          <w:szCs w:val="28"/>
        </w:rPr>
        <w:t>»), бренд- гарнитуры шрифтов(мастер-класс «Шри</w:t>
      </w:r>
      <w:r w:rsidRPr="00E45386">
        <w:rPr>
          <w:sz w:val="28"/>
          <w:szCs w:val="28"/>
        </w:rPr>
        <w:t>ф</w:t>
      </w:r>
      <w:r w:rsidRPr="00E45386">
        <w:rPr>
          <w:sz w:val="28"/>
          <w:szCs w:val="28"/>
        </w:rPr>
        <w:t xml:space="preserve">товое оформление рекламного продукта </w:t>
      </w:r>
      <w:proofErr w:type="spellStart"/>
      <w:r w:rsidRPr="00E45386">
        <w:rPr>
          <w:sz w:val="28"/>
          <w:szCs w:val="28"/>
        </w:rPr>
        <w:t>Direct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Mail</w:t>
      </w:r>
      <w:proofErr w:type="spellEnd"/>
      <w:r w:rsidRPr="00E45386">
        <w:rPr>
          <w:sz w:val="28"/>
          <w:szCs w:val="28"/>
        </w:rPr>
        <w:t xml:space="preserve">»).Основные константы </w:t>
      </w:r>
      <w:proofErr w:type="spellStart"/>
      <w:r w:rsidRPr="00E45386">
        <w:rPr>
          <w:sz w:val="28"/>
          <w:szCs w:val="28"/>
        </w:rPr>
        <w:t>бренд-вёрстки</w:t>
      </w:r>
      <w:proofErr w:type="spellEnd"/>
      <w:r w:rsidRPr="00E45386">
        <w:rPr>
          <w:sz w:val="28"/>
          <w:szCs w:val="28"/>
        </w:rPr>
        <w:t xml:space="preserve">: </w:t>
      </w:r>
      <w:proofErr w:type="spellStart"/>
      <w:r w:rsidRPr="00E45386">
        <w:rPr>
          <w:sz w:val="28"/>
          <w:szCs w:val="28"/>
        </w:rPr>
        <w:t>бренд-контентс</w:t>
      </w:r>
      <w:proofErr w:type="spellEnd"/>
      <w:r w:rsidRPr="00E45386">
        <w:rPr>
          <w:sz w:val="28"/>
          <w:szCs w:val="28"/>
        </w:rPr>
        <w:t xml:space="preserve">, </w:t>
      </w:r>
      <w:proofErr w:type="spellStart"/>
      <w:r w:rsidRPr="00E45386">
        <w:rPr>
          <w:sz w:val="28"/>
          <w:szCs w:val="28"/>
        </w:rPr>
        <w:t>бренд-визуалы</w:t>
      </w:r>
      <w:proofErr w:type="spellEnd"/>
      <w:r w:rsidRPr="00E45386">
        <w:rPr>
          <w:sz w:val="28"/>
          <w:szCs w:val="28"/>
        </w:rPr>
        <w:t xml:space="preserve">, </w:t>
      </w:r>
      <w:proofErr w:type="spellStart"/>
      <w:r w:rsidRPr="00E45386">
        <w:rPr>
          <w:sz w:val="28"/>
          <w:szCs w:val="28"/>
        </w:rPr>
        <w:t>бренд-тайтлз</w:t>
      </w:r>
      <w:proofErr w:type="spellEnd"/>
      <w:r w:rsidRPr="00E45386">
        <w:rPr>
          <w:sz w:val="28"/>
          <w:szCs w:val="28"/>
        </w:rPr>
        <w:t xml:space="preserve">, </w:t>
      </w:r>
      <w:proofErr w:type="spellStart"/>
      <w:r w:rsidRPr="00E45386">
        <w:rPr>
          <w:sz w:val="28"/>
          <w:szCs w:val="28"/>
        </w:rPr>
        <w:t>бренд-бэкграунды</w:t>
      </w:r>
      <w:proofErr w:type="spellEnd"/>
      <w:r w:rsidRPr="00E45386">
        <w:rPr>
          <w:sz w:val="28"/>
          <w:szCs w:val="28"/>
        </w:rPr>
        <w:t xml:space="preserve">, </w:t>
      </w:r>
      <w:proofErr w:type="spellStart"/>
      <w:r w:rsidRPr="00E45386">
        <w:rPr>
          <w:sz w:val="28"/>
          <w:szCs w:val="28"/>
        </w:rPr>
        <w:t>бренд-градиентс</w:t>
      </w:r>
      <w:proofErr w:type="spellEnd"/>
      <w:r w:rsidRPr="00E45386">
        <w:rPr>
          <w:sz w:val="28"/>
          <w:szCs w:val="28"/>
        </w:rPr>
        <w:t xml:space="preserve"> (мастер-класс «Композиция и рекламная вёрстка рекламного продукта </w:t>
      </w:r>
      <w:proofErr w:type="spellStart"/>
      <w:r w:rsidRPr="00E45386">
        <w:rPr>
          <w:sz w:val="28"/>
          <w:szCs w:val="28"/>
        </w:rPr>
        <w:t>Direct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Mail</w:t>
      </w:r>
      <w:proofErr w:type="spellEnd"/>
      <w:r w:rsidRPr="00E45386">
        <w:rPr>
          <w:sz w:val="28"/>
          <w:szCs w:val="28"/>
        </w:rPr>
        <w:t xml:space="preserve">»).Общая классификация критериев оценки идентификатора. </w:t>
      </w:r>
    </w:p>
    <w:p w:rsidR="007B407B" w:rsidRPr="00E45386" w:rsidRDefault="007B407B" w:rsidP="007B407B">
      <w:pPr>
        <w:widowControl w:val="0"/>
        <w:ind w:firstLine="540"/>
        <w:jc w:val="both"/>
        <w:rPr>
          <w:sz w:val="28"/>
          <w:szCs w:val="28"/>
        </w:rPr>
      </w:pPr>
      <w:r w:rsidRPr="00E45386">
        <w:rPr>
          <w:snapToGrid w:val="0"/>
          <w:sz w:val="28"/>
          <w:szCs w:val="28"/>
        </w:rPr>
        <w:t>Классификация маркетинговых критериев оценки идентификатора. Социальная заряженность идентификатора. Эмоциональная заряженность идентификатора. Ге</w:t>
      </w:r>
      <w:r w:rsidRPr="00E45386">
        <w:rPr>
          <w:snapToGrid w:val="0"/>
          <w:sz w:val="28"/>
          <w:szCs w:val="28"/>
        </w:rPr>
        <w:t>н</w:t>
      </w:r>
      <w:r w:rsidRPr="00E45386">
        <w:rPr>
          <w:snapToGrid w:val="0"/>
          <w:sz w:val="28"/>
          <w:szCs w:val="28"/>
        </w:rPr>
        <w:t>дерная притягательность идентификатора. Вовлекающая сила идентификатора. И</w:t>
      </w:r>
      <w:r w:rsidRPr="00E45386">
        <w:rPr>
          <w:snapToGrid w:val="0"/>
          <w:sz w:val="28"/>
          <w:szCs w:val="28"/>
        </w:rPr>
        <w:t>м</w:t>
      </w:r>
      <w:r w:rsidRPr="00E45386">
        <w:rPr>
          <w:snapToGrid w:val="0"/>
          <w:sz w:val="28"/>
          <w:szCs w:val="28"/>
        </w:rPr>
        <w:t xml:space="preserve">перативный потенциал идентификатора. Мотивирующая сила идентификатора. </w:t>
      </w:r>
    </w:p>
    <w:p w:rsidR="007B407B" w:rsidRPr="00E45386" w:rsidRDefault="007B407B" w:rsidP="007B407B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E45386">
        <w:rPr>
          <w:snapToGrid w:val="0"/>
          <w:sz w:val="28"/>
          <w:szCs w:val="28"/>
        </w:rPr>
        <w:t xml:space="preserve">Классификация лингвистических критериев: </w:t>
      </w:r>
      <w:proofErr w:type="spellStart"/>
      <w:r w:rsidRPr="00E45386">
        <w:rPr>
          <w:snapToGrid w:val="0"/>
          <w:sz w:val="28"/>
          <w:szCs w:val="28"/>
        </w:rPr>
        <w:t>графематические</w:t>
      </w:r>
      <w:proofErr w:type="spellEnd"/>
      <w:r w:rsidRPr="00E45386">
        <w:rPr>
          <w:snapToGrid w:val="0"/>
          <w:sz w:val="28"/>
          <w:szCs w:val="28"/>
        </w:rPr>
        <w:t xml:space="preserve">, фонетические, морфологические, мифологические, этимологические и семантические критерии оценки </w:t>
      </w:r>
      <w:proofErr w:type="spellStart"/>
      <w:r w:rsidRPr="00E45386">
        <w:rPr>
          <w:snapToGrid w:val="0"/>
          <w:sz w:val="28"/>
          <w:szCs w:val="28"/>
        </w:rPr>
        <w:t>бренд-месседжа</w:t>
      </w:r>
      <w:proofErr w:type="spellEnd"/>
      <w:r w:rsidRPr="00E45386">
        <w:rPr>
          <w:snapToGrid w:val="0"/>
          <w:sz w:val="28"/>
          <w:szCs w:val="28"/>
        </w:rPr>
        <w:t xml:space="preserve"> , реализуемого идентификатором. </w:t>
      </w:r>
      <w:proofErr w:type="spellStart"/>
      <w:r w:rsidRPr="00E45386">
        <w:rPr>
          <w:snapToGrid w:val="0"/>
          <w:sz w:val="28"/>
          <w:szCs w:val="28"/>
        </w:rPr>
        <w:t>Фоносемантика</w:t>
      </w:r>
      <w:proofErr w:type="spellEnd"/>
      <w:r w:rsidRPr="00E45386">
        <w:rPr>
          <w:snapToGrid w:val="0"/>
          <w:sz w:val="28"/>
          <w:szCs w:val="28"/>
        </w:rPr>
        <w:t xml:space="preserve"> и </w:t>
      </w:r>
      <w:proofErr w:type="spellStart"/>
      <w:r w:rsidRPr="00E45386">
        <w:rPr>
          <w:snapToGrid w:val="0"/>
          <w:sz w:val="28"/>
          <w:szCs w:val="28"/>
        </w:rPr>
        <w:t>мифо-этимология</w:t>
      </w:r>
      <w:proofErr w:type="spellEnd"/>
      <w:r w:rsidRPr="00E45386">
        <w:rPr>
          <w:snapToGrid w:val="0"/>
          <w:sz w:val="28"/>
          <w:szCs w:val="28"/>
        </w:rPr>
        <w:t xml:space="preserve"> </w:t>
      </w:r>
      <w:proofErr w:type="spellStart"/>
      <w:r w:rsidRPr="00E45386">
        <w:rPr>
          <w:snapToGrid w:val="0"/>
          <w:sz w:val="28"/>
          <w:szCs w:val="28"/>
        </w:rPr>
        <w:t>бренд-неймов</w:t>
      </w:r>
      <w:proofErr w:type="spellEnd"/>
      <w:r w:rsidRPr="00E45386">
        <w:rPr>
          <w:snapToGrid w:val="0"/>
          <w:sz w:val="28"/>
          <w:szCs w:val="28"/>
        </w:rPr>
        <w:t xml:space="preserve">. Верификация </w:t>
      </w:r>
      <w:proofErr w:type="spellStart"/>
      <w:r w:rsidRPr="00E45386">
        <w:rPr>
          <w:snapToGrid w:val="0"/>
          <w:sz w:val="28"/>
          <w:szCs w:val="28"/>
        </w:rPr>
        <w:t>гештальтно-ассоциативных</w:t>
      </w:r>
      <w:proofErr w:type="spellEnd"/>
      <w:r w:rsidRPr="00E45386">
        <w:rPr>
          <w:snapToGrid w:val="0"/>
          <w:sz w:val="28"/>
          <w:szCs w:val="28"/>
        </w:rPr>
        <w:t xml:space="preserve"> паттернов </w:t>
      </w:r>
      <w:proofErr w:type="spellStart"/>
      <w:r w:rsidRPr="00E45386">
        <w:rPr>
          <w:snapToGrid w:val="0"/>
          <w:sz w:val="28"/>
          <w:szCs w:val="28"/>
        </w:rPr>
        <w:t>бренд-идентификаторов</w:t>
      </w:r>
      <w:proofErr w:type="spellEnd"/>
      <w:r w:rsidRPr="00E45386">
        <w:rPr>
          <w:snapToGrid w:val="0"/>
          <w:sz w:val="28"/>
          <w:szCs w:val="28"/>
        </w:rPr>
        <w:t xml:space="preserve">. Общий анализ вербального и невербального бренд- </w:t>
      </w:r>
      <w:proofErr w:type="spellStart"/>
      <w:r w:rsidRPr="00E45386">
        <w:rPr>
          <w:snapToGrid w:val="0"/>
          <w:sz w:val="28"/>
          <w:szCs w:val="28"/>
        </w:rPr>
        <w:t>мессе</w:t>
      </w:r>
      <w:r w:rsidRPr="00E45386">
        <w:rPr>
          <w:snapToGrid w:val="0"/>
          <w:sz w:val="28"/>
          <w:szCs w:val="28"/>
        </w:rPr>
        <w:t>д</w:t>
      </w:r>
      <w:r w:rsidRPr="00E45386">
        <w:rPr>
          <w:snapToGrid w:val="0"/>
          <w:sz w:val="28"/>
          <w:szCs w:val="28"/>
        </w:rPr>
        <w:t>жа</w:t>
      </w:r>
      <w:proofErr w:type="spellEnd"/>
      <w:r w:rsidRPr="00E45386">
        <w:rPr>
          <w:snapToGrid w:val="0"/>
          <w:sz w:val="28"/>
          <w:szCs w:val="28"/>
        </w:rPr>
        <w:t xml:space="preserve">, создаваемого идентификатором. Позиционирование вербальных и невербальных </w:t>
      </w:r>
      <w:proofErr w:type="spellStart"/>
      <w:r w:rsidRPr="00E45386">
        <w:rPr>
          <w:snapToGrid w:val="0"/>
          <w:sz w:val="28"/>
          <w:szCs w:val="28"/>
        </w:rPr>
        <w:t>бренд-месседжей</w:t>
      </w:r>
      <w:proofErr w:type="spellEnd"/>
      <w:r w:rsidRPr="00E45386">
        <w:rPr>
          <w:snapToGrid w:val="0"/>
          <w:sz w:val="28"/>
          <w:szCs w:val="28"/>
        </w:rPr>
        <w:t xml:space="preserve"> на потребности целевых аудиторий.</w:t>
      </w:r>
    </w:p>
    <w:p w:rsidR="007B407B" w:rsidRPr="00E45386" w:rsidRDefault="007B407B" w:rsidP="007B407B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E45386">
        <w:rPr>
          <w:snapToGrid w:val="0"/>
          <w:sz w:val="28"/>
          <w:szCs w:val="28"/>
        </w:rPr>
        <w:t>Классификация  психолингвистических критериев: Ситуативная распознава</w:t>
      </w:r>
      <w:r w:rsidRPr="00E45386">
        <w:rPr>
          <w:snapToGrid w:val="0"/>
          <w:sz w:val="28"/>
          <w:szCs w:val="28"/>
        </w:rPr>
        <w:t>е</w:t>
      </w:r>
      <w:r w:rsidRPr="00E45386">
        <w:rPr>
          <w:snapToGrid w:val="0"/>
          <w:sz w:val="28"/>
          <w:szCs w:val="28"/>
        </w:rPr>
        <w:t>мость идентификатора с учетом используемого рекламного канала. Форматная сп</w:t>
      </w:r>
      <w:r w:rsidRPr="00E45386">
        <w:rPr>
          <w:snapToGrid w:val="0"/>
          <w:sz w:val="28"/>
          <w:szCs w:val="28"/>
        </w:rPr>
        <w:t>е</w:t>
      </w:r>
      <w:r w:rsidRPr="00E45386">
        <w:rPr>
          <w:snapToGrid w:val="0"/>
          <w:sz w:val="28"/>
          <w:szCs w:val="28"/>
        </w:rPr>
        <w:t xml:space="preserve">циализация и читабельность идентификатора. Запоминаемость и ассоциативность </w:t>
      </w:r>
      <w:r w:rsidRPr="00E45386">
        <w:rPr>
          <w:snapToGrid w:val="0"/>
          <w:sz w:val="28"/>
          <w:szCs w:val="28"/>
        </w:rPr>
        <w:lastRenderedPageBreak/>
        <w:t>идентификатора. Психодинамическая агрессивность и удерживающая сила идент</w:t>
      </w:r>
      <w:r w:rsidRPr="00E45386">
        <w:rPr>
          <w:snapToGrid w:val="0"/>
          <w:sz w:val="28"/>
          <w:szCs w:val="28"/>
        </w:rPr>
        <w:t>и</w:t>
      </w:r>
      <w:r w:rsidRPr="00E45386">
        <w:rPr>
          <w:snapToGrid w:val="0"/>
          <w:sz w:val="28"/>
          <w:szCs w:val="28"/>
        </w:rPr>
        <w:t xml:space="preserve">фикатора. </w:t>
      </w:r>
    </w:p>
    <w:p w:rsidR="007B407B" w:rsidRPr="00E45386" w:rsidRDefault="007B407B" w:rsidP="007B407B">
      <w:pPr>
        <w:jc w:val="both"/>
        <w:rPr>
          <w:snapToGrid w:val="0"/>
          <w:sz w:val="28"/>
          <w:szCs w:val="28"/>
        </w:rPr>
      </w:pPr>
      <w:r w:rsidRPr="00E45386">
        <w:rPr>
          <w:snapToGrid w:val="0"/>
          <w:sz w:val="28"/>
          <w:szCs w:val="28"/>
        </w:rPr>
        <w:t xml:space="preserve">Классификация юридических критериев. Понятие об </w:t>
      </w:r>
      <w:proofErr w:type="spellStart"/>
      <w:r w:rsidRPr="00E45386">
        <w:rPr>
          <w:snapToGrid w:val="0"/>
          <w:sz w:val="28"/>
          <w:szCs w:val="28"/>
        </w:rPr>
        <w:t>охраноспособности</w:t>
      </w:r>
      <w:proofErr w:type="spellEnd"/>
      <w:r w:rsidRPr="00E45386">
        <w:rPr>
          <w:snapToGrid w:val="0"/>
          <w:sz w:val="28"/>
          <w:szCs w:val="28"/>
        </w:rPr>
        <w:t xml:space="preserve"> това</w:t>
      </w:r>
      <w:r w:rsidRPr="00E45386">
        <w:rPr>
          <w:snapToGrid w:val="0"/>
          <w:sz w:val="28"/>
          <w:szCs w:val="28"/>
        </w:rPr>
        <w:t>р</w:t>
      </w:r>
      <w:r w:rsidRPr="00E45386">
        <w:rPr>
          <w:snapToGrid w:val="0"/>
          <w:sz w:val="28"/>
          <w:szCs w:val="28"/>
        </w:rPr>
        <w:t xml:space="preserve">ного знака. Уникальность представления товарного знака. Классификация названий по </w:t>
      </w:r>
      <w:proofErr w:type="spellStart"/>
      <w:r w:rsidRPr="00E45386">
        <w:rPr>
          <w:snapToGrid w:val="0"/>
          <w:sz w:val="28"/>
          <w:szCs w:val="28"/>
        </w:rPr>
        <w:t>охраноспособности</w:t>
      </w:r>
      <w:proofErr w:type="spellEnd"/>
      <w:r w:rsidRPr="00E45386">
        <w:rPr>
          <w:snapToGrid w:val="0"/>
          <w:sz w:val="28"/>
          <w:szCs w:val="28"/>
        </w:rPr>
        <w:t>. М</w:t>
      </w:r>
      <w:r w:rsidRPr="00E45386">
        <w:rPr>
          <w:bCs/>
          <w:sz w:val="28"/>
          <w:szCs w:val="28"/>
        </w:rPr>
        <w:t>еждународная классификация товаров и услуг (МКТУ).</w:t>
      </w:r>
      <w:r w:rsidRPr="00E45386">
        <w:rPr>
          <w:snapToGrid w:val="0"/>
          <w:sz w:val="28"/>
          <w:szCs w:val="28"/>
        </w:rPr>
        <w:t xml:space="preserve"> Правовое регулирование бренда. Основания для отказа в регистрации бренд-идентификаторов по </w:t>
      </w:r>
      <w:r w:rsidRPr="00E45386">
        <w:rPr>
          <w:sz w:val="28"/>
          <w:szCs w:val="28"/>
        </w:rPr>
        <w:t>ГК РФ.</w:t>
      </w:r>
      <w:r w:rsidRPr="00E45386">
        <w:rPr>
          <w:snapToGrid w:val="0"/>
          <w:sz w:val="28"/>
          <w:szCs w:val="28"/>
        </w:rPr>
        <w:t xml:space="preserve">  </w:t>
      </w:r>
      <w:r w:rsidRPr="00E45386">
        <w:rPr>
          <w:bCs/>
          <w:sz w:val="28"/>
          <w:szCs w:val="28"/>
        </w:rPr>
        <w:t xml:space="preserve">Классификация товарных знаков в  законе </w:t>
      </w:r>
      <w:r w:rsidRPr="00E45386">
        <w:rPr>
          <w:sz w:val="28"/>
          <w:szCs w:val="28"/>
        </w:rPr>
        <w:t>«О товарных знаках, знаках обслуживания и наименованиях мест происхождения товаров» от 23 сентября 1992 г. № 3520-i.</w:t>
      </w:r>
    </w:p>
    <w:p w:rsidR="007B407B" w:rsidRPr="00E45386" w:rsidRDefault="007B407B" w:rsidP="007B407B">
      <w:pPr>
        <w:jc w:val="both"/>
        <w:rPr>
          <w:snapToGrid w:val="0"/>
          <w:sz w:val="28"/>
          <w:szCs w:val="28"/>
        </w:rPr>
      </w:pPr>
      <w:r w:rsidRPr="00E45386">
        <w:rPr>
          <w:snapToGrid w:val="0"/>
          <w:sz w:val="28"/>
          <w:szCs w:val="28"/>
        </w:rPr>
        <w:t xml:space="preserve">Выбор и </w:t>
      </w:r>
      <w:proofErr w:type="spellStart"/>
      <w:r w:rsidRPr="00E45386">
        <w:rPr>
          <w:snapToGrid w:val="0"/>
          <w:sz w:val="28"/>
          <w:szCs w:val="28"/>
        </w:rPr>
        <w:t>таргетинг</w:t>
      </w:r>
      <w:proofErr w:type="spellEnd"/>
      <w:r w:rsidRPr="00E45386">
        <w:rPr>
          <w:snapToGrid w:val="0"/>
          <w:sz w:val="28"/>
          <w:szCs w:val="28"/>
        </w:rPr>
        <w:t xml:space="preserve"> идентификатора в зависимости от используемой </w:t>
      </w:r>
      <w:proofErr w:type="spellStart"/>
      <w:r w:rsidRPr="00E45386">
        <w:rPr>
          <w:snapToGrid w:val="0"/>
          <w:sz w:val="28"/>
          <w:szCs w:val="28"/>
        </w:rPr>
        <w:t>медиаср</w:t>
      </w:r>
      <w:r w:rsidRPr="00E45386">
        <w:rPr>
          <w:snapToGrid w:val="0"/>
          <w:sz w:val="28"/>
          <w:szCs w:val="28"/>
        </w:rPr>
        <w:t>е</w:t>
      </w:r>
      <w:r w:rsidRPr="00E45386">
        <w:rPr>
          <w:snapToGrid w:val="0"/>
          <w:sz w:val="28"/>
          <w:szCs w:val="28"/>
        </w:rPr>
        <w:t>ды</w:t>
      </w:r>
      <w:proofErr w:type="spellEnd"/>
      <w:r w:rsidRPr="00E45386">
        <w:rPr>
          <w:snapToGrid w:val="0"/>
          <w:sz w:val="28"/>
          <w:szCs w:val="28"/>
        </w:rPr>
        <w:t xml:space="preserve">, </w:t>
      </w:r>
      <w:proofErr w:type="spellStart"/>
      <w:r w:rsidRPr="00E45386">
        <w:rPr>
          <w:snapToGrid w:val="0"/>
          <w:sz w:val="28"/>
          <w:szCs w:val="28"/>
        </w:rPr>
        <w:t>этно</w:t>
      </w:r>
      <w:proofErr w:type="spellEnd"/>
      <w:r w:rsidRPr="00E45386">
        <w:rPr>
          <w:snapToGrid w:val="0"/>
          <w:sz w:val="28"/>
          <w:szCs w:val="28"/>
        </w:rPr>
        <w:t xml:space="preserve">- культурной и </w:t>
      </w:r>
      <w:proofErr w:type="spellStart"/>
      <w:r w:rsidRPr="00E45386">
        <w:rPr>
          <w:snapToGrid w:val="0"/>
          <w:sz w:val="28"/>
          <w:szCs w:val="28"/>
        </w:rPr>
        <w:t>субэтнической</w:t>
      </w:r>
      <w:proofErr w:type="spellEnd"/>
      <w:r w:rsidRPr="00E45386">
        <w:rPr>
          <w:snapToGrid w:val="0"/>
          <w:sz w:val="28"/>
          <w:szCs w:val="28"/>
        </w:rPr>
        <w:t xml:space="preserve"> идентичности сообществ потребителей.</w:t>
      </w:r>
    </w:p>
    <w:p w:rsidR="007B407B" w:rsidRPr="00E45386" w:rsidRDefault="007B407B" w:rsidP="007B407B">
      <w:pPr>
        <w:pStyle w:val="21"/>
        <w:ind w:firstLine="709"/>
        <w:rPr>
          <w:sz w:val="28"/>
          <w:szCs w:val="28"/>
          <w:lang w:val="ru-RU"/>
        </w:rPr>
      </w:pPr>
      <w:r w:rsidRPr="00E45386">
        <w:rPr>
          <w:i/>
          <w:sz w:val="28"/>
          <w:szCs w:val="28"/>
          <w:lang w:val="ru-RU" w:eastAsia="en-US"/>
        </w:rPr>
        <w:t>Тема 8.Система атрибутов бренда.</w:t>
      </w:r>
      <w:r w:rsidRPr="00E45386">
        <w:rPr>
          <w:sz w:val="28"/>
          <w:szCs w:val="28"/>
          <w:lang w:val="ru-RU"/>
        </w:rPr>
        <w:t xml:space="preserve"> </w:t>
      </w:r>
    </w:p>
    <w:p w:rsidR="007B407B" w:rsidRPr="00E45386" w:rsidRDefault="007B407B" w:rsidP="007B407B">
      <w:pPr>
        <w:pStyle w:val="21"/>
        <w:ind w:firstLine="709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Классификация атрибутов бренда. Идентичность бренда («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Identity</w:t>
      </w:r>
      <w:proofErr w:type="spellEnd"/>
      <w:r w:rsidRPr="00E45386">
        <w:rPr>
          <w:sz w:val="28"/>
          <w:szCs w:val="28"/>
          <w:lang w:val="ru-RU"/>
        </w:rPr>
        <w:t>»). П</w:t>
      </w:r>
      <w:r w:rsidRPr="00E45386">
        <w:rPr>
          <w:sz w:val="28"/>
          <w:szCs w:val="28"/>
          <w:lang w:val="ru-RU"/>
        </w:rPr>
        <w:t>о</w:t>
      </w:r>
      <w:r w:rsidRPr="00E45386">
        <w:rPr>
          <w:sz w:val="28"/>
          <w:szCs w:val="28"/>
          <w:lang w:val="ru-RU"/>
        </w:rPr>
        <w:t>зиционирование бренда («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Position</w:t>
      </w:r>
      <w:proofErr w:type="spellEnd"/>
      <w:r w:rsidRPr="00E45386">
        <w:rPr>
          <w:sz w:val="28"/>
          <w:szCs w:val="28"/>
          <w:lang w:val="ru-RU"/>
        </w:rPr>
        <w:t>»). Бренд-имидж («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Image</w:t>
      </w:r>
      <w:proofErr w:type="spellEnd"/>
      <w:r w:rsidRPr="00E45386">
        <w:rPr>
          <w:sz w:val="28"/>
          <w:szCs w:val="28"/>
          <w:lang w:val="ru-RU"/>
        </w:rPr>
        <w:t>»). Бренд-респектабельность («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Goodwill</w:t>
      </w:r>
      <w:proofErr w:type="spellEnd"/>
      <w:r w:rsidRPr="00E45386">
        <w:rPr>
          <w:sz w:val="28"/>
          <w:szCs w:val="28"/>
          <w:lang w:val="ru-RU"/>
        </w:rPr>
        <w:t xml:space="preserve">»). </w:t>
      </w:r>
      <w:proofErr w:type="spellStart"/>
      <w:r w:rsidRPr="00E45386">
        <w:rPr>
          <w:sz w:val="28"/>
          <w:szCs w:val="28"/>
          <w:lang w:val="ru-RU"/>
        </w:rPr>
        <w:t>Бренд-стаил</w:t>
      </w:r>
      <w:proofErr w:type="spellEnd"/>
      <w:r w:rsidRPr="00E45386">
        <w:rPr>
          <w:sz w:val="28"/>
          <w:szCs w:val="28"/>
          <w:lang w:val="ru-RU"/>
        </w:rPr>
        <w:t xml:space="preserve"> («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Style</w:t>
      </w:r>
      <w:proofErr w:type="spellEnd"/>
      <w:r w:rsidRPr="00E45386">
        <w:rPr>
          <w:sz w:val="28"/>
          <w:szCs w:val="28"/>
          <w:lang w:val="ru-RU"/>
        </w:rPr>
        <w:t xml:space="preserve">»). </w:t>
      </w:r>
      <w:proofErr w:type="spellStart"/>
      <w:r w:rsidRPr="00E45386">
        <w:rPr>
          <w:sz w:val="28"/>
          <w:szCs w:val="28"/>
          <w:lang w:val="ru-RU"/>
        </w:rPr>
        <w:t>Соответстве</w:t>
      </w:r>
      <w:r w:rsidRPr="00E45386">
        <w:rPr>
          <w:sz w:val="28"/>
          <w:szCs w:val="28"/>
          <w:lang w:val="ru-RU"/>
        </w:rPr>
        <w:t>н</w:t>
      </w:r>
      <w:r w:rsidRPr="00E45386">
        <w:rPr>
          <w:sz w:val="28"/>
          <w:szCs w:val="28"/>
          <w:lang w:val="ru-RU"/>
        </w:rPr>
        <w:t>ность</w:t>
      </w:r>
      <w:proofErr w:type="spellEnd"/>
      <w:r w:rsidRPr="00E45386">
        <w:rPr>
          <w:sz w:val="28"/>
          <w:szCs w:val="28"/>
          <w:lang w:val="ru-RU"/>
        </w:rPr>
        <w:t xml:space="preserve"> бренда потребностям рынка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Relevance</w:t>
      </w:r>
      <w:proofErr w:type="spellEnd"/>
      <w:r w:rsidRPr="00E45386">
        <w:rPr>
          <w:sz w:val="28"/>
          <w:szCs w:val="28"/>
          <w:lang w:val="ru-RU"/>
        </w:rPr>
        <w:t>). Приверженность к бренду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Loyalty</w:t>
      </w:r>
      <w:proofErr w:type="spellEnd"/>
      <w:r w:rsidRPr="00E45386">
        <w:rPr>
          <w:sz w:val="28"/>
          <w:szCs w:val="28"/>
          <w:lang w:val="ru-RU"/>
        </w:rPr>
        <w:t>). Стоимость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Value</w:t>
      </w:r>
      <w:proofErr w:type="spellEnd"/>
      <w:r w:rsidRPr="00E45386">
        <w:rPr>
          <w:sz w:val="28"/>
          <w:szCs w:val="28"/>
          <w:lang w:val="ru-RU"/>
        </w:rPr>
        <w:t>). Подъемная сила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Leverage</w:t>
      </w:r>
      <w:proofErr w:type="spellEnd"/>
      <w:r w:rsidRPr="00E45386">
        <w:rPr>
          <w:sz w:val="28"/>
          <w:szCs w:val="28"/>
          <w:lang w:val="ru-RU"/>
        </w:rPr>
        <w:t>). Степень известности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Awareness</w:t>
      </w:r>
      <w:proofErr w:type="spellEnd"/>
      <w:r w:rsidRPr="00E45386">
        <w:rPr>
          <w:sz w:val="28"/>
          <w:szCs w:val="28"/>
          <w:lang w:val="ru-RU"/>
        </w:rPr>
        <w:t>).Способность к доминир</w:t>
      </w:r>
      <w:r w:rsidRPr="00E45386">
        <w:rPr>
          <w:sz w:val="28"/>
          <w:szCs w:val="28"/>
          <w:lang w:val="ru-RU"/>
        </w:rPr>
        <w:t>о</w:t>
      </w:r>
      <w:r w:rsidRPr="00E45386">
        <w:rPr>
          <w:sz w:val="28"/>
          <w:szCs w:val="28"/>
          <w:lang w:val="ru-RU"/>
        </w:rPr>
        <w:t>ванию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Power</w:t>
      </w:r>
      <w:proofErr w:type="spellEnd"/>
      <w:r w:rsidRPr="00E45386">
        <w:rPr>
          <w:sz w:val="28"/>
          <w:szCs w:val="28"/>
          <w:lang w:val="ru-RU"/>
        </w:rPr>
        <w:t xml:space="preserve">). </w:t>
      </w:r>
    </w:p>
    <w:p w:rsidR="007B407B" w:rsidRPr="00E45386" w:rsidRDefault="00BD08D1" w:rsidP="007B407B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7.3</w:t>
      </w:r>
      <w:r w:rsidRPr="00BD08D1">
        <w:rPr>
          <w:rFonts w:ascii="Times New Roman" w:hAnsi="Times New Roman"/>
          <w:lang w:val="ru-RU"/>
        </w:rPr>
        <w:t>.</w:t>
      </w:r>
      <w:r w:rsidR="007B407B" w:rsidRPr="00E45386">
        <w:rPr>
          <w:rFonts w:ascii="Times New Roman" w:hAnsi="Times New Roman"/>
          <w:lang w:val="ru-RU"/>
        </w:rPr>
        <w:t>3. Базовые учебники по разделу</w:t>
      </w:r>
    </w:p>
    <w:p w:rsidR="007B407B" w:rsidRPr="00E45386" w:rsidRDefault="007B407B" w:rsidP="00B67145">
      <w:pPr>
        <w:widowControl w:val="0"/>
        <w:numPr>
          <w:ilvl w:val="0"/>
          <w:numId w:val="28"/>
        </w:numPr>
        <w:contextualSpacing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Мазилкина</w:t>
      </w:r>
      <w:proofErr w:type="spellEnd"/>
      <w:r w:rsidRPr="00E45386">
        <w:rPr>
          <w:sz w:val="28"/>
          <w:szCs w:val="28"/>
        </w:rPr>
        <w:t xml:space="preserve">, Е.И. </w:t>
      </w:r>
      <w:proofErr w:type="spellStart"/>
      <w:r w:rsidRPr="00E45386">
        <w:rPr>
          <w:sz w:val="28"/>
          <w:szCs w:val="28"/>
        </w:rPr>
        <w:t>Брендинг</w:t>
      </w:r>
      <w:proofErr w:type="spellEnd"/>
      <w:r w:rsidRPr="00E45386">
        <w:rPr>
          <w:sz w:val="28"/>
          <w:szCs w:val="28"/>
        </w:rPr>
        <w:t xml:space="preserve">: Учебно-практическое пособие / Е.И. </w:t>
      </w:r>
      <w:proofErr w:type="spellStart"/>
      <w:r w:rsidRPr="00E45386">
        <w:rPr>
          <w:sz w:val="28"/>
          <w:szCs w:val="28"/>
        </w:rPr>
        <w:t>Мазилкина</w:t>
      </w:r>
      <w:proofErr w:type="spellEnd"/>
      <w:r w:rsidRPr="00E45386">
        <w:rPr>
          <w:sz w:val="28"/>
          <w:szCs w:val="28"/>
        </w:rPr>
        <w:t>. - М.: «Дашков и К», 2009. - 224 c. Гл.6.</w:t>
      </w:r>
    </w:p>
    <w:p w:rsidR="007B407B" w:rsidRPr="00E45386" w:rsidRDefault="00BD08D1" w:rsidP="007B407B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7.3</w:t>
      </w:r>
      <w:r w:rsidRPr="00BD08D1">
        <w:rPr>
          <w:rFonts w:ascii="Times New Roman" w:hAnsi="Times New Roman"/>
          <w:lang w:val="ru-RU"/>
        </w:rPr>
        <w:t>.</w:t>
      </w:r>
      <w:r w:rsidR="000C22C6" w:rsidRPr="00E45386">
        <w:rPr>
          <w:rFonts w:ascii="Times New Roman" w:hAnsi="Times New Roman"/>
          <w:lang w:val="ru-RU"/>
        </w:rPr>
        <w:t>4</w:t>
      </w:r>
      <w:r w:rsidR="007B407B" w:rsidRPr="00E45386">
        <w:rPr>
          <w:rFonts w:ascii="Times New Roman" w:hAnsi="Times New Roman"/>
          <w:lang w:val="ru-RU"/>
        </w:rPr>
        <w:t>. Вопросы для самостоятельной подготовки студентов по темам ра</w:t>
      </w:r>
      <w:r w:rsidR="007B407B" w:rsidRPr="00E45386">
        <w:rPr>
          <w:rFonts w:ascii="Times New Roman" w:hAnsi="Times New Roman"/>
          <w:lang w:val="ru-RU"/>
        </w:rPr>
        <w:t>з</w:t>
      </w:r>
      <w:r w:rsidR="007B407B" w:rsidRPr="00E45386">
        <w:rPr>
          <w:rFonts w:ascii="Times New Roman" w:hAnsi="Times New Roman"/>
          <w:lang w:val="ru-RU"/>
        </w:rPr>
        <w:t>дела</w:t>
      </w:r>
    </w:p>
    <w:p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Классификация атрибутов бренда. </w:t>
      </w:r>
    </w:p>
    <w:p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Что такое идентичность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Identity</w:t>
      </w:r>
      <w:proofErr w:type="spellEnd"/>
      <w:r w:rsidRPr="00E45386">
        <w:rPr>
          <w:sz w:val="28"/>
          <w:szCs w:val="28"/>
          <w:lang w:val="ru-RU"/>
        </w:rPr>
        <w:t>)</w:t>
      </w:r>
    </w:p>
    <w:p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Бренд-имидж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Image</w:t>
      </w:r>
      <w:proofErr w:type="spellEnd"/>
      <w:r w:rsidRPr="00E45386">
        <w:rPr>
          <w:sz w:val="28"/>
          <w:szCs w:val="28"/>
          <w:lang w:val="ru-RU"/>
        </w:rPr>
        <w:t>),</w:t>
      </w:r>
    </w:p>
    <w:p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Что такое позиционирование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Position</w:t>
      </w:r>
      <w:proofErr w:type="spellEnd"/>
      <w:r w:rsidRPr="00E45386">
        <w:rPr>
          <w:sz w:val="28"/>
          <w:szCs w:val="28"/>
          <w:lang w:val="ru-RU"/>
        </w:rPr>
        <w:t xml:space="preserve">) </w:t>
      </w:r>
    </w:p>
    <w:p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Что такое релевантность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Relevance</w:t>
      </w:r>
      <w:proofErr w:type="spellEnd"/>
      <w:r w:rsidRPr="00E45386">
        <w:rPr>
          <w:sz w:val="28"/>
          <w:szCs w:val="28"/>
          <w:lang w:val="ru-RU"/>
        </w:rPr>
        <w:t>)</w:t>
      </w:r>
    </w:p>
    <w:p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Что такое приверженность к бренду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Loyalty</w:t>
      </w:r>
      <w:proofErr w:type="spellEnd"/>
      <w:r w:rsidRPr="00E45386">
        <w:rPr>
          <w:sz w:val="28"/>
          <w:szCs w:val="28"/>
          <w:lang w:val="ru-RU"/>
        </w:rPr>
        <w:t>)</w:t>
      </w:r>
    </w:p>
    <w:p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Что такое стоимость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Value</w:t>
      </w:r>
      <w:proofErr w:type="spellEnd"/>
      <w:r w:rsidRPr="00E45386">
        <w:rPr>
          <w:sz w:val="28"/>
          <w:szCs w:val="28"/>
          <w:lang w:val="ru-RU"/>
        </w:rPr>
        <w:t>)</w:t>
      </w:r>
    </w:p>
    <w:p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Что такое подъемная сила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Leverage</w:t>
      </w:r>
      <w:proofErr w:type="spellEnd"/>
      <w:r w:rsidRPr="00E45386">
        <w:rPr>
          <w:sz w:val="28"/>
          <w:szCs w:val="28"/>
          <w:lang w:val="ru-RU"/>
        </w:rPr>
        <w:t>)</w:t>
      </w:r>
    </w:p>
    <w:p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Что такое степень известности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Awareness</w:t>
      </w:r>
      <w:proofErr w:type="spellEnd"/>
      <w:r w:rsidRPr="00E45386">
        <w:rPr>
          <w:sz w:val="28"/>
          <w:szCs w:val="28"/>
          <w:lang w:val="ru-RU"/>
        </w:rPr>
        <w:t>)</w:t>
      </w:r>
    </w:p>
    <w:p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Как проявляется способность к доминированию бренда (</w:t>
      </w:r>
      <w:proofErr w:type="spellStart"/>
      <w:r w:rsidRPr="00E45386">
        <w:rPr>
          <w:sz w:val="28"/>
          <w:szCs w:val="28"/>
          <w:lang w:val="ru-RU"/>
        </w:rPr>
        <w:t>Brand</w:t>
      </w:r>
      <w:proofErr w:type="spellEnd"/>
      <w:r w:rsidRPr="00E45386">
        <w:rPr>
          <w:sz w:val="28"/>
          <w:szCs w:val="28"/>
          <w:lang w:val="ru-RU"/>
        </w:rPr>
        <w:t xml:space="preserve"> </w:t>
      </w:r>
      <w:proofErr w:type="spellStart"/>
      <w:r w:rsidRPr="00E45386">
        <w:rPr>
          <w:sz w:val="28"/>
          <w:szCs w:val="28"/>
          <w:lang w:val="ru-RU"/>
        </w:rPr>
        <w:t>Power</w:t>
      </w:r>
      <w:proofErr w:type="spellEnd"/>
      <w:r w:rsidRPr="00E45386">
        <w:rPr>
          <w:sz w:val="28"/>
          <w:szCs w:val="28"/>
          <w:lang w:val="ru-RU"/>
        </w:rPr>
        <w:t>)</w:t>
      </w:r>
    </w:p>
    <w:p w:rsidR="007B407B" w:rsidRPr="00E45386" w:rsidRDefault="007B407B" w:rsidP="00B67145">
      <w:pPr>
        <w:pStyle w:val="21"/>
        <w:numPr>
          <w:ilvl w:val="0"/>
          <w:numId w:val="27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Что такое бриф и какова их типовая структура</w:t>
      </w:r>
    </w:p>
    <w:p w:rsidR="007B407B" w:rsidRPr="00E45386" w:rsidRDefault="007B407B" w:rsidP="00B67145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Какие базовые элементы бренд-стиля вы знаете</w:t>
      </w:r>
    </w:p>
    <w:p w:rsidR="007B407B" w:rsidRPr="00E45386" w:rsidRDefault="007B407B" w:rsidP="00B67145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Что такое товарный </w:t>
      </w:r>
      <w:proofErr w:type="spellStart"/>
      <w:r w:rsidRPr="00E45386">
        <w:rPr>
          <w:sz w:val="28"/>
          <w:szCs w:val="28"/>
        </w:rPr>
        <w:t>бренд-нэйм</w:t>
      </w:r>
      <w:proofErr w:type="spellEnd"/>
      <w:r w:rsidRPr="00E45386">
        <w:rPr>
          <w:sz w:val="28"/>
          <w:szCs w:val="28"/>
        </w:rPr>
        <w:t xml:space="preserve"> </w:t>
      </w:r>
    </w:p>
    <w:p w:rsidR="007B407B" w:rsidRPr="00E45386" w:rsidRDefault="007B407B" w:rsidP="00B67145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Перечислите  классификацию товарных знаков.</w:t>
      </w:r>
    </w:p>
    <w:p w:rsidR="007B407B" w:rsidRPr="00E45386" w:rsidRDefault="007B407B" w:rsidP="00B67145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Что такое рекламный бренд-слоган</w:t>
      </w:r>
    </w:p>
    <w:p w:rsidR="007B407B" w:rsidRPr="00E45386" w:rsidRDefault="007B407B" w:rsidP="00B67145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Чем рекламный слоган отличается от фирменного девиза.</w:t>
      </w:r>
    </w:p>
    <w:p w:rsidR="007B407B" w:rsidRPr="00E45386" w:rsidRDefault="007B407B" w:rsidP="00B67145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Какие стратегии формирования бренд- стиля Вы знаете.</w:t>
      </w:r>
    </w:p>
    <w:p w:rsidR="007B407B" w:rsidRPr="00E45386" w:rsidRDefault="007B407B" w:rsidP="00B67145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lastRenderedPageBreak/>
        <w:t>Перечислите элементы классификации основных констант бренд-стиля</w:t>
      </w:r>
    </w:p>
    <w:p w:rsidR="007B407B" w:rsidRPr="00E45386" w:rsidRDefault="007B407B" w:rsidP="00B67145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Перечислите элементы классификации основных элементов бренд-вёрстки</w:t>
      </w:r>
    </w:p>
    <w:p w:rsidR="00D17E92" w:rsidRPr="00E45386" w:rsidRDefault="007B407B" w:rsidP="007B407B">
      <w:pPr>
        <w:widowControl w:val="0"/>
        <w:numPr>
          <w:ilvl w:val="0"/>
          <w:numId w:val="27"/>
        </w:numPr>
        <w:contextualSpacing/>
        <w:jc w:val="both"/>
        <w:rPr>
          <w:b/>
          <w:sz w:val="28"/>
          <w:szCs w:val="28"/>
        </w:rPr>
      </w:pPr>
      <w:r w:rsidRPr="00E45386">
        <w:rPr>
          <w:sz w:val="28"/>
          <w:szCs w:val="28"/>
        </w:rPr>
        <w:t>Перечислите элементы классификации вспомогательных констант бренд-стиля</w:t>
      </w:r>
    </w:p>
    <w:p w:rsidR="001A3345" w:rsidRPr="00E45386" w:rsidRDefault="00BD08D1" w:rsidP="001A3345">
      <w:pPr>
        <w:pStyle w:val="3"/>
        <w:numPr>
          <w:ilvl w:val="0"/>
          <w:numId w:val="0"/>
        </w:numPr>
        <w:ind w:left="72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7.4</w:t>
      </w:r>
      <w:r w:rsidRPr="00BD08D1">
        <w:rPr>
          <w:rFonts w:ascii="Times New Roman" w:hAnsi="Times New Roman"/>
          <w:sz w:val="28"/>
          <w:szCs w:val="28"/>
          <w:lang w:val="ru-RU"/>
        </w:rPr>
        <w:t>.</w:t>
      </w:r>
      <w:r w:rsidR="00C159A7" w:rsidRPr="00E45386">
        <w:rPr>
          <w:rFonts w:ascii="Times New Roman" w:hAnsi="Times New Roman"/>
          <w:sz w:val="28"/>
          <w:szCs w:val="28"/>
          <w:lang w:val="ru-RU"/>
        </w:rPr>
        <w:t>Раздел 4</w:t>
      </w:r>
      <w:r w:rsidR="00D17E92" w:rsidRPr="00E45386">
        <w:rPr>
          <w:rFonts w:ascii="Times New Roman" w:hAnsi="Times New Roman"/>
          <w:sz w:val="28"/>
          <w:szCs w:val="28"/>
          <w:lang w:val="ru-RU"/>
        </w:rPr>
        <w:t>.</w:t>
      </w:r>
      <w:r w:rsidR="00C159A7" w:rsidRPr="00E453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E92" w:rsidRPr="00E45386">
        <w:rPr>
          <w:rFonts w:ascii="Times New Roman" w:hAnsi="Times New Roman"/>
          <w:sz w:val="28"/>
          <w:szCs w:val="28"/>
          <w:lang w:val="ru-RU"/>
        </w:rPr>
        <w:t xml:space="preserve">Стратегическое </w:t>
      </w:r>
      <w:r w:rsidR="001A3345" w:rsidRPr="00E45386">
        <w:rPr>
          <w:rFonts w:ascii="Times New Roman" w:hAnsi="Times New Roman"/>
          <w:sz w:val="28"/>
          <w:szCs w:val="28"/>
          <w:lang w:val="ru-RU"/>
        </w:rPr>
        <w:t>и операционное  управление брендом</w:t>
      </w:r>
      <w:r w:rsidR="001A3345" w:rsidRPr="00E4538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D17E92" w:rsidRPr="00E45386" w:rsidRDefault="00BD08D1" w:rsidP="001A3345">
      <w:pPr>
        <w:pStyle w:val="3"/>
        <w:numPr>
          <w:ilvl w:val="0"/>
          <w:numId w:val="0"/>
        </w:numPr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7.4</w:t>
      </w:r>
      <w:r w:rsidRPr="00BD08D1">
        <w:rPr>
          <w:rFonts w:ascii="Times New Roman" w:hAnsi="Times New Roman"/>
          <w:sz w:val="28"/>
          <w:szCs w:val="28"/>
          <w:lang w:val="ru-RU"/>
        </w:rPr>
        <w:t>.</w:t>
      </w:r>
      <w:r w:rsidR="00D17E92" w:rsidRPr="00E45386">
        <w:rPr>
          <w:rFonts w:ascii="Times New Roman" w:hAnsi="Times New Roman"/>
          <w:sz w:val="28"/>
          <w:szCs w:val="28"/>
          <w:lang w:val="ru-RU"/>
        </w:rPr>
        <w:t>1.</w:t>
      </w:r>
      <w:r w:rsidR="00C159A7" w:rsidRPr="00E453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E92" w:rsidRPr="00E45386">
        <w:rPr>
          <w:rFonts w:ascii="Times New Roman" w:hAnsi="Times New Roman"/>
          <w:sz w:val="28"/>
          <w:szCs w:val="28"/>
          <w:lang w:val="ru-RU"/>
        </w:rPr>
        <w:t>Содержание раздела</w:t>
      </w:r>
    </w:p>
    <w:tbl>
      <w:tblPr>
        <w:tblW w:w="0" w:type="auto"/>
        <w:tblLayout w:type="fixed"/>
        <w:tblLook w:val="04A0"/>
      </w:tblPr>
      <w:tblGrid>
        <w:gridCol w:w="817"/>
        <w:gridCol w:w="5812"/>
        <w:gridCol w:w="709"/>
        <w:gridCol w:w="2977"/>
      </w:tblGrid>
      <w:tr w:rsidR="00D17E92" w:rsidRPr="00E45386" w:rsidTr="00477071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№ </w:t>
            </w:r>
          </w:p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</w:t>
            </w:r>
            <w:r w:rsidRPr="00E45386">
              <w:rPr>
                <w:szCs w:val="28"/>
                <w:lang w:val="ru-RU" w:eastAsia="en-US"/>
              </w:rPr>
              <w:t>е</w:t>
            </w:r>
            <w:r w:rsidRPr="00E45386">
              <w:rPr>
                <w:szCs w:val="28"/>
                <w:lang w:val="ru-RU" w:eastAsia="en-US"/>
              </w:rPr>
              <w:t>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Кол-во ч</w:t>
            </w:r>
            <w:r w:rsidRPr="00E45386">
              <w:rPr>
                <w:szCs w:val="28"/>
                <w:lang w:val="ru-RU" w:eastAsia="en-US"/>
              </w:rPr>
              <w:t>а</w:t>
            </w:r>
            <w:r w:rsidRPr="00E45386">
              <w:rPr>
                <w:szCs w:val="28"/>
                <w:lang w:val="ru-RU" w:eastAsia="en-US"/>
              </w:rPr>
              <w:t>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Тип образовательной технологии </w:t>
            </w:r>
          </w:p>
        </w:tc>
      </w:tr>
      <w:tr w:rsidR="00D17E92" w:rsidRPr="00E45386" w:rsidTr="00477071">
        <w:trPr>
          <w:trHeight w:val="145"/>
        </w:trPr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b/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Лекционный курс</w:t>
            </w:r>
          </w:p>
        </w:tc>
      </w:tr>
      <w:tr w:rsidR="00D17E92" w:rsidRPr="00E45386" w:rsidTr="0047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Методы стратегического и операционного управления платформой бренда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C159A7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Лекции</w:t>
            </w:r>
          </w:p>
        </w:tc>
      </w:tr>
      <w:tr w:rsidR="00D17E92" w:rsidRPr="00E45386" w:rsidTr="0047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21"/>
              <w:rPr>
                <w:b/>
                <w:sz w:val="28"/>
                <w:szCs w:val="28"/>
                <w:lang w:val="ru-RU"/>
              </w:rPr>
            </w:pPr>
            <w:r w:rsidRPr="00E45386">
              <w:rPr>
                <w:sz w:val="28"/>
                <w:szCs w:val="28"/>
                <w:lang w:val="ru-RU"/>
              </w:rPr>
              <w:t>Стандарты бренд - менеджмента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C159A7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 xml:space="preserve">Лекции </w:t>
            </w:r>
          </w:p>
        </w:tc>
      </w:tr>
      <w:tr w:rsidR="00D17E92" w:rsidRPr="00E45386" w:rsidTr="0047707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  <w:tr w:rsidR="00D17E92" w:rsidRPr="00E45386" w:rsidTr="00477071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Семинарские занятия</w:t>
            </w:r>
          </w:p>
        </w:tc>
      </w:tr>
      <w:tr w:rsidR="00D17E92" w:rsidRPr="00E45386" w:rsidTr="0047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Выполнение третьего блока тренинг-проекта «Разработка элементов бренд-бука бизнес-субъекта»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Тренинг-проект, ра</w:t>
            </w:r>
            <w:r w:rsidRPr="00E45386">
              <w:rPr>
                <w:szCs w:val="28"/>
                <w:lang w:val="ru-RU" w:eastAsia="en-US"/>
              </w:rPr>
              <w:t>з</w:t>
            </w:r>
            <w:r w:rsidRPr="00E45386">
              <w:rPr>
                <w:szCs w:val="28"/>
                <w:lang w:val="ru-RU" w:eastAsia="en-US"/>
              </w:rPr>
              <w:t>бор кейсов</w:t>
            </w:r>
          </w:p>
        </w:tc>
      </w:tr>
      <w:tr w:rsidR="00D17E92" w:rsidRPr="00E45386" w:rsidTr="0047707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  <w:tr w:rsidR="00D17E92" w:rsidRPr="00E45386" w:rsidTr="00477071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jc w:val="center"/>
              <w:rPr>
                <w:b/>
                <w:szCs w:val="28"/>
                <w:lang w:val="ru-RU" w:eastAsia="en-US"/>
              </w:rPr>
            </w:pPr>
            <w:r w:rsidRPr="00E45386">
              <w:rPr>
                <w:b/>
                <w:szCs w:val="28"/>
                <w:lang w:val="ru-RU" w:eastAsia="en-US"/>
              </w:rPr>
              <w:t>Виды самостоятельной работы студентов</w:t>
            </w:r>
          </w:p>
        </w:tc>
      </w:tr>
      <w:tr w:rsidR="00D17E92" w:rsidRPr="00E45386" w:rsidTr="0047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Методы стратегического и операционного управления платформой бренда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C159A7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к сем</w:t>
            </w:r>
            <w:r w:rsidRPr="00E45386">
              <w:rPr>
                <w:szCs w:val="28"/>
                <w:lang w:val="ru-RU" w:eastAsia="en-US"/>
              </w:rPr>
              <w:t>и</w:t>
            </w:r>
            <w:r w:rsidRPr="00E45386">
              <w:rPr>
                <w:szCs w:val="28"/>
                <w:lang w:val="ru-RU" w:eastAsia="en-US"/>
              </w:rPr>
              <w:t>нарским занятиям по теме</w:t>
            </w:r>
          </w:p>
        </w:tc>
      </w:tr>
      <w:tr w:rsidR="00D17E92" w:rsidRPr="00E45386" w:rsidTr="00477071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21"/>
              <w:rPr>
                <w:b/>
                <w:sz w:val="28"/>
                <w:szCs w:val="28"/>
                <w:lang w:val="ru-RU"/>
              </w:rPr>
            </w:pPr>
            <w:r w:rsidRPr="00E45386">
              <w:rPr>
                <w:sz w:val="28"/>
                <w:szCs w:val="28"/>
                <w:lang w:val="ru-RU"/>
              </w:rPr>
              <w:t>Стандарты бренд - менеджмента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C159A7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Подготовка к сем</w:t>
            </w:r>
            <w:r w:rsidRPr="00E45386">
              <w:rPr>
                <w:szCs w:val="28"/>
                <w:lang w:val="ru-RU" w:eastAsia="en-US"/>
              </w:rPr>
              <w:t>и</w:t>
            </w:r>
            <w:r w:rsidRPr="00E45386">
              <w:rPr>
                <w:szCs w:val="28"/>
                <w:lang w:val="ru-RU" w:eastAsia="en-US"/>
              </w:rPr>
              <w:t>нарским занятиям по теме</w:t>
            </w:r>
          </w:p>
        </w:tc>
      </w:tr>
      <w:tr w:rsidR="00FA0E78" w:rsidRPr="00E45386" w:rsidTr="00477071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8" w:rsidRPr="00E45386" w:rsidRDefault="00FA0E78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8" w:rsidRPr="00E45386" w:rsidRDefault="00FA0E78" w:rsidP="00D17E92">
            <w:pPr>
              <w:pStyle w:val="21"/>
              <w:rPr>
                <w:sz w:val="28"/>
                <w:szCs w:val="28"/>
                <w:lang w:val="ru-RU"/>
              </w:rPr>
            </w:pPr>
            <w:r w:rsidRPr="00E45386">
              <w:rPr>
                <w:sz w:val="28"/>
                <w:szCs w:val="28"/>
                <w:lang w:val="ru-RU"/>
              </w:rPr>
              <w:t>Реферат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8" w:rsidRPr="00E45386" w:rsidRDefault="00FA0E78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8" w:rsidRPr="00E45386" w:rsidRDefault="00FA0E78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  <w:tr w:rsidR="00D17E92" w:rsidRPr="00E45386" w:rsidTr="00477071">
        <w:trPr>
          <w:trHeight w:val="1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Домашнее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FA0E78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3</w:t>
            </w:r>
            <w:r w:rsidR="00D17E92" w:rsidRPr="00E45386">
              <w:rPr>
                <w:szCs w:val="28"/>
                <w:lang w:val="ru-RU"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  <w:tr w:rsidR="00D17E92" w:rsidRPr="00E45386" w:rsidTr="00477071">
        <w:trPr>
          <w:trHeight w:val="416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  <w:r w:rsidRPr="00E45386">
              <w:rPr>
                <w:szCs w:val="28"/>
                <w:lang w:val="ru-RU" w:eastAsia="en-US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2" w:rsidRPr="00E45386" w:rsidRDefault="00D17E92" w:rsidP="00D17E92">
            <w:pPr>
              <w:pStyle w:val="af7"/>
              <w:ind w:firstLine="0"/>
              <w:rPr>
                <w:szCs w:val="28"/>
                <w:lang w:val="ru-RU" w:eastAsia="en-US"/>
              </w:rPr>
            </w:pPr>
          </w:p>
        </w:tc>
      </w:tr>
    </w:tbl>
    <w:p w:rsidR="00D17E92" w:rsidRPr="00E45386" w:rsidRDefault="00D17E92" w:rsidP="00D17E92">
      <w:pPr>
        <w:widowControl w:val="0"/>
        <w:ind w:firstLine="0"/>
        <w:rPr>
          <w:b/>
          <w:sz w:val="28"/>
          <w:szCs w:val="28"/>
        </w:rPr>
      </w:pPr>
    </w:p>
    <w:p w:rsidR="00D17E92" w:rsidRPr="00E45386" w:rsidRDefault="00BD08D1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7.4</w:t>
      </w:r>
      <w:r w:rsidRPr="00BD08D1">
        <w:rPr>
          <w:rFonts w:ascii="Times New Roman" w:hAnsi="Times New Roman"/>
          <w:lang w:val="ru-RU"/>
        </w:rPr>
        <w:t>.</w:t>
      </w:r>
      <w:r w:rsidR="00D17E92" w:rsidRPr="00E45386">
        <w:rPr>
          <w:rFonts w:ascii="Times New Roman" w:hAnsi="Times New Roman"/>
          <w:lang w:val="ru-RU"/>
        </w:rPr>
        <w:t>2.</w:t>
      </w:r>
      <w:r w:rsidR="00287B55" w:rsidRPr="00E45386">
        <w:rPr>
          <w:rFonts w:ascii="Times New Roman" w:hAnsi="Times New Roman"/>
          <w:lang w:val="ru-RU"/>
        </w:rPr>
        <w:t xml:space="preserve"> </w:t>
      </w:r>
      <w:r w:rsidR="00D17E92" w:rsidRPr="00E45386">
        <w:rPr>
          <w:rFonts w:ascii="Times New Roman" w:hAnsi="Times New Roman"/>
          <w:lang w:val="ru-RU"/>
        </w:rPr>
        <w:t>Содержание тем раздела</w:t>
      </w:r>
    </w:p>
    <w:p w:rsidR="00D17E92" w:rsidRPr="00E45386" w:rsidRDefault="00D17E92" w:rsidP="00477071">
      <w:pPr>
        <w:pStyle w:val="21"/>
        <w:ind w:firstLine="709"/>
        <w:rPr>
          <w:b/>
          <w:sz w:val="28"/>
          <w:szCs w:val="28"/>
          <w:lang w:val="ru-RU"/>
        </w:rPr>
      </w:pPr>
      <w:r w:rsidRPr="00E45386">
        <w:rPr>
          <w:i/>
          <w:sz w:val="28"/>
          <w:szCs w:val="28"/>
          <w:lang w:val="ru-RU" w:eastAsia="en-US"/>
        </w:rPr>
        <w:t xml:space="preserve">Тема 9. Позиционирование и </w:t>
      </w:r>
      <w:proofErr w:type="spellStart"/>
      <w:r w:rsidRPr="00E45386">
        <w:rPr>
          <w:i/>
          <w:sz w:val="28"/>
          <w:szCs w:val="28"/>
          <w:lang w:val="ru-RU" w:eastAsia="en-US"/>
        </w:rPr>
        <w:t>таргетинг</w:t>
      </w:r>
      <w:proofErr w:type="spellEnd"/>
      <w:r w:rsidRPr="00E45386">
        <w:rPr>
          <w:i/>
          <w:sz w:val="28"/>
          <w:szCs w:val="28"/>
          <w:lang w:val="ru-RU" w:eastAsia="en-US"/>
        </w:rPr>
        <w:t xml:space="preserve"> стратегической платформы </w:t>
      </w:r>
      <w:r w:rsidRPr="00E45386">
        <w:rPr>
          <w:i/>
          <w:sz w:val="28"/>
          <w:szCs w:val="28"/>
          <w:lang w:val="ru-RU"/>
        </w:rPr>
        <w:t>бренда</w:t>
      </w:r>
    </w:p>
    <w:p w:rsidR="00D17E92" w:rsidRPr="00E45386" w:rsidRDefault="00D17E92" w:rsidP="00477071">
      <w:pPr>
        <w:widowControl w:val="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Построение общей системы идентичности бренда Стержневая и  расширенная идентичность. Ценностный подход к формированию идентичности бренда. Модель планирования идентичности бренда Д. </w:t>
      </w:r>
      <w:proofErr w:type="spellStart"/>
      <w:r w:rsidRPr="00E45386">
        <w:rPr>
          <w:sz w:val="28"/>
          <w:szCs w:val="28"/>
        </w:rPr>
        <w:t>Аакера</w:t>
      </w:r>
      <w:proofErr w:type="spellEnd"/>
      <w:r w:rsidRPr="00E45386">
        <w:rPr>
          <w:sz w:val="28"/>
          <w:szCs w:val="28"/>
        </w:rPr>
        <w:t xml:space="preserve">. </w:t>
      </w:r>
      <w:proofErr w:type="spellStart"/>
      <w:r w:rsidRPr="00E45386">
        <w:rPr>
          <w:sz w:val="28"/>
          <w:szCs w:val="28"/>
        </w:rPr>
        <w:t>Восьмифакторная</w:t>
      </w:r>
      <w:proofErr w:type="spellEnd"/>
      <w:r w:rsidRPr="00E45386">
        <w:rPr>
          <w:sz w:val="28"/>
          <w:szCs w:val="28"/>
        </w:rPr>
        <w:t xml:space="preserve"> модель ценностной идентичности бренда «Concom-2».</w:t>
      </w:r>
    </w:p>
    <w:p w:rsidR="00D17E92" w:rsidRPr="00E45386" w:rsidRDefault="00D17E92" w:rsidP="00477071">
      <w:pPr>
        <w:widowControl w:val="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Общее понятие о позиционировании бренда 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Positioning</w:t>
      </w:r>
      <w:proofErr w:type="spellEnd"/>
      <w:r w:rsidRPr="00E45386">
        <w:rPr>
          <w:sz w:val="28"/>
          <w:szCs w:val="28"/>
        </w:rPr>
        <w:t xml:space="preserve">» и его роль в системе идентичности бренда. Позиционирование посредством </w:t>
      </w:r>
      <w:proofErr w:type="spellStart"/>
      <w:r w:rsidRPr="00E45386">
        <w:rPr>
          <w:sz w:val="28"/>
          <w:szCs w:val="28"/>
        </w:rPr>
        <w:t>таргетинговой</w:t>
      </w:r>
      <w:proofErr w:type="spellEnd"/>
      <w:r w:rsidRPr="00E45386">
        <w:rPr>
          <w:sz w:val="28"/>
          <w:szCs w:val="28"/>
        </w:rPr>
        <w:t xml:space="preserve"> н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стройки платформы бренда на целевую аудиторию. Картографирование бренда. А</w:t>
      </w:r>
      <w:r w:rsidRPr="00E45386">
        <w:rPr>
          <w:sz w:val="28"/>
          <w:szCs w:val="28"/>
        </w:rPr>
        <w:t>р</w:t>
      </w:r>
      <w:r w:rsidRPr="00E45386">
        <w:rPr>
          <w:sz w:val="28"/>
          <w:szCs w:val="28"/>
        </w:rPr>
        <w:t>хетипическое позиционирование бренда по методике М.Пирсон и М.Марк. Система арх</w:t>
      </w:r>
      <w:r w:rsidR="00FA7F18" w:rsidRPr="00E45386">
        <w:rPr>
          <w:sz w:val="28"/>
          <w:szCs w:val="28"/>
        </w:rPr>
        <w:t>етипических потребностей бренд-</w:t>
      </w:r>
      <w:r w:rsidRPr="00E45386">
        <w:rPr>
          <w:sz w:val="28"/>
          <w:szCs w:val="28"/>
        </w:rPr>
        <w:t xml:space="preserve">лояльных потребителей. Теория инкапсуляции </w:t>
      </w:r>
      <w:proofErr w:type="spellStart"/>
      <w:r w:rsidRPr="00E45386">
        <w:rPr>
          <w:sz w:val="28"/>
          <w:szCs w:val="28"/>
        </w:rPr>
        <w:t>архетипических</w:t>
      </w:r>
      <w:proofErr w:type="spellEnd"/>
      <w:r w:rsidRPr="00E45386">
        <w:rPr>
          <w:sz w:val="28"/>
          <w:szCs w:val="28"/>
        </w:rPr>
        <w:t xml:space="preserve"> пот</w:t>
      </w:r>
      <w:r w:rsidR="00FA7F18" w:rsidRPr="00E45386">
        <w:rPr>
          <w:sz w:val="28"/>
          <w:szCs w:val="28"/>
        </w:rPr>
        <w:t xml:space="preserve">ребностей </w:t>
      </w:r>
      <w:proofErr w:type="spellStart"/>
      <w:r w:rsidR="00FA7F18" w:rsidRPr="00E45386">
        <w:rPr>
          <w:sz w:val="28"/>
          <w:szCs w:val="28"/>
        </w:rPr>
        <w:t>К.Микитьянца</w:t>
      </w:r>
      <w:proofErr w:type="spellEnd"/>
      <w:r w:rsidR="00FA7F18" w:rsidRPr="00E45386">
        <w:rPr>
          <w:sz w:val="28"/>
          <w:szCs w:val="28"/>
        </w:rPr>
        <w:t xml:space="preserve">. </w:t>
      </w:r>
      <w:proofErr w:type="spellStart"/>
      <w:r w:rsidR="00FA7F18" w:rsidRPr="00E45386">
        <w:rPr>
          <w:sz w:val="28"/>
          <w:szCs w:val="28"/>
        </w:rPr>
        <w:t>Бренд-</w:t>
      </w:r>
      <w:r w:rsidRPr="00E45386">
        <w:rPr>
          <w:sz w:val="28"/>
          <w:szCs w:val="28"/>
        </w:rPr>
        <w:t>нейминговое</w:t>
      </w:r>
      <w:proofErr w:type="spellEnd"/>
      <w:r w:rsidRPr="00E45386">
        <w:rPr>
          <w:sz w:val="28"/>
          <w:szCs w:val="28"/>
        </w:rPr>
        <w:t xml:space="preserve"> и смысловое поз</w:t>
      </w:r>
      <w:r w:rsidRPr="00E45386">
        <w:rPr>
          <w:sz w:val="28"/>
          <w:szCs w:val="28"/>
        </w:rPr>
        <w:t>и</w:t>
      </w:r>
      <w:r w:rsidRPr="00E45386">
        <w:rPr>
          <w:sz w:val="28"/>
          <w:szCs w:val="28"/>
        </w:rPr>
        <w:t>ционирование бренда («</w:t>
      </w:r>
      <w:proofErr w:type="spellStart"/>
      <w:r w:rsidRPr="00E45386">
        <w:rPr>
          <w:sz w:val="28"/>
          <w:szCs w:val="28"/>
        </w:rPr>
        <w:t>Essence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Positioning</w:t>
      </w:r>
      <w:proofErr w:type="spellEnd"/>
      <w:r w:rsidRPr="00E45386">
        <w:rPr>
          <w:sz w:val="28"/>
          <w:szCs w:val="28"/>
        </w:rPr>
        <w:t>»). Функциональное позиционирование бренда («</w:t>
      </w:r>
      <w:proofErr w:type="spellStart"/>
      <w:r w:rsidRPr="00E45386">
        <w:rPr>
          <w:sz w:val="28"/>
          <w:szCs w:val="28"/>
        </w:rPr>
        <w:t>Usability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Positioning</w:t>
      </w:r>
      <w:proofErr w:type="spellEnd"/>
      <w:r w:rsidRPr="00E45386">
        <w:rPr>
          <w:sz w:val="28"/>
          <w:szCs w:val="28"/>
        </w:rPr>
        <w:t xml:space="preserve">»). Расширительное толкование </w:t>
      </w:r>
      <w:proofErr w:type="spellStart"/>
      <w:r w:rsidRPr="00E45386">
        <w:rPr>
          <w:sz w:val="28"/>
          <w:szCs w:val="28"/>
        </w:rPr>
        <w:t>Usability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Positioning</w:t>
      </w:r>
      <w:proofErr w:type="spellEnd"/>
      <w:r w:rsidRPr="00E45386">
        <w:rPr>
          <w:sz w:val="28"/>
          <w:szCs w:val="28"/>
        </w:rPr>
        <w:t>. А</w:t>
      </w:r>
      <w:r w:rsidRPr="00E45386">
        <w:rPr>
          <w:sz w:val="28"/>
          <w:szCs w:val="28"/>
        </w:rPr>
        <w:t>с</w:t>
      </w:r>
      <w:r w:rsidRPr="00E45386">
        <w:rPr>
          <w:sz w:val="28"/>
          <w:szCs w:val="28"/>
        </w:rPr>
        <w:t xml:space="preserve">социативное </w:t>
      </w:r>
      <w:proofErr w:type="spellStart"/>
      <w:r w:rsidRPr="00E45386">
        <w:rPr>
          <w:sz w:val="28"/>
          <w:szCs w:val="28"/>
        </w:rPr>
        <w:t>гештальт</w:t>
      </w:r>
      <w:proofErr w:type="spellEnd"/>
      <w:r w:rsidRPr="00E45386">
        <w:rPr>
          <w:sz w:val="28"/>
          <w:szCs w:val="28"/>
        </w:rPr>
        <w:t xml:space="preserve"> - позиционирование бренда. Стилистическое позициониров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ние бренда («</w:t>
      </w:r>
      <w:proofErr w:type="spellStart"/>
      <w:r w:rsidRPr="00E45386">
        <w:rPr>
          <w:sz w:val="28"/>
          <w:szCs w:val="28"/>
        </w:rPr>
        <w:t>Style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Positioning</w:t>
      </w:r>
      <w:proofErr w:type="spellEnd"/>
      <w:r w:rsidRPr="00E45386">
        <w:rPr>
          <w:sz w:val="28"/>
          <w:szCs w:val="28"/>
        </w:rPr>
        <w:t>»).</w:t>
      </w:r>
    </w:p>
    <w:p w:rsidR="00D17E92" w:rsidRPr="00E45386" w:rsidRDefault="00D17E92" w:rsidP="00477071">
      <w:pPr>
        <w:pStyle w:val="21"/>
        <w:ind w:firstLine="709"/>
        <w:rPr>
          <w:sz w:val="28"/>
          <w:szCs w:val="28"/>
          <w:lang w:val="ru-RU" w:eastAsia="en-US"/>
        </w:rPr>
      </w:pPr>
      <w:r w:rsidRPr="00E45386">
        <w:rPr>
          <w:sz w:val="28"/>
          <w:szCs w:val="28"/>
          <w:lang w:val="ru-RU" w:eastAsia="en-US"/>
        </w:rPr>
        <w:t xml:space="preserve">Методы </w:t>
      </w:r>
      <w:proofErr w:type="spellStart"/>
      <w:r w:rsidRPr="00E45386">
        <w:rPr>
          <w:sz w:val="28"/>
          <w:szCs w:val="28"/>
          <w:lang w:val="ru-RU" w:eastAsia="en-US"/>
        </w:rPr>
        <w:t>таргетинговой</w:t>
      </w:r>
      <w:proofErr w:type="spellEnd"/>
      <w:r w:rsidRPr="00E45386">
        <w:rPr>
          <w:sz w:val="28"/>
          <w:szCs w:val="28"/>
          <w:lang w:val="ru-RU" w:eastAsia="en-US"/>
        </w:rPr>
        <w:t xml:space="preserve"> настройки стилистики </w:t>
      </w:r>
      <w:proofErr w:type="spellStart"/>
      <w:r w:rsidRPr="00E45386">
        <w:rPr>
          <w:sz w:val="28"/>
          <w:szCs w:val="28"/>
          <w:lang w:val="ru-RU" w:eastAsia="en-US"/>
        </w:rPr>
        <w:t>бренд-коммуникаций</w:t>
      </w:r>
      <w:proofErr w:type="spellEnd"/>
      <w:r w:rsidRPr="00E45386">
        <w:rPr>
          <w:sz w:val="28"/>
          <w:szCs w:val="28"/>
          <w:lang w:val="ru-RU" w:eastAsia="en-US"/>
        </w:rPr>
        <w:t xml:space="preserve">: подбор </w:t>
      </w:r>
      <w:r w:rsidRPr="00E45386">
        <w:rPr>
          <w:rFonts w:eastAsia="Calibri"/>
          <w:sz w:val="28"/>
          <w:szCs w:val="28"/>
          <w:lang w:val="ru-RU"/>
        </w:rPr>
        <w:t>к</w:t>
      </w:r>
      <w:r w:rsidRPr="00E45386">
        <w:rPr>
          <w:rFonts w:eastAsia="Calibri"/>
          <w:sz w:val="28"/>
          <w:szCs w:val="28"/>
          <w:lang w:val="ru-RU"/>
        </w:rPr>
        <w:t>о</w:t>
      </w:r>
      <w:r w:rsidRPr="00E45386">
        <w:rPr>
          <w:rFonts w:eastAsia="Calibri"/>
          <w:sz w:val="28"/>
          <w:szCs w:val="28"/>
          <w:lang w:val="ru-RU"/>
        </w:rPr>
        <w:t xml:space="preserve">лориметрии и параметров рекламных текстов в зависимости от профиля сегмента. Показатели читабельности и методика управления </w:t>
      </w:r>
      <w:proofErr w:type="spellStart"/>
      <w:r w:rsidRPr="00E45386">
        <w:rPr>
          <w:rFonts w:eastAsia="Calibri"/>
          <w:sz w:val="28"/>
          <w:szCs w:val="28"/>
          <w:lang w:val="ru-RU"/>
        </w:rPr>
        <w:t>ритмовой</w:t>
      </w:r>
      <w:proofErr w:type="spellEnd"/>
      <w:r w:rsidRPr="00E45386">
        <w:rPr>
          <w:rFonts w:eastAsia="Calibri"/>
          <w:sz w:val="28"/>
          <w:szCs w:val="28"/>
          <w:lang w:val="ru-RU"/>
        </w:rPr>
        <w:t xml:space="preserve"> структурой рекламных и паблисити-текстов. Индекс </w:t>
      </w:r>
      <w:proofErr w:type="spellStart"/>
      <w:r w:rsidRPr="00E45386">
        <w:rPr>
          <w:rFonts w:eastAsia="Calibri"/>
          <w:sz w:val="28"/>
          <w:szCs w:val="28"/>
          <w:lang w:val="ru-RU"/>
        </w:rPr>
        <w:t>Фога</w:t>
      </w:r>
      <w:proofErr w:type="spellEnd"/>
      <w:r w:rsidRPr="00E45386">
        <w:rPr>
          <w:rFonts w:eastAsia="Calibri"/>
          <w:sz w:val="28"/>
          <w:szCs w:val="28"/>
          <w:lang w:val="ru-RU"/>
        </w:rPr>
        <w:t>.</w:t>
      </w:r>
      <w:r w:rsidRPr="00E45386">
        <w:rPr>
          <w:sz w:val="28"/>
          <w:szCs w:val="28"/>
          <w:lang w:val="ru-RU" w:eastAsia="en-US"/>
        </w:rPr>
        <w:t xml:space="preserve"> </w:t>
      </w:r>
      <w:proofErr w:type="spellStart"/>
      <w:r w:rsidRPr="00E45386">
        <w:rPr>
          <w:sz w:val="28"/>
          <w:szCs w:val="28"/>
          <w:lang w:val="ru-RU" w:eastAsia="en-US"/>
        </w:rPr>
        <w:t>Управлениефоновой</w:t>
      </w:r>
      <w:proofErr w:type="spellEnd"/>
      <w:r w:rsidRPr="00E45386">
        <w:rPr>
          <w:sz w:val="28"/>
          <w:szCs w:val="28"/>
          <w:lang w:val="ru-RU" w:eastAsia="en-US"/>
        </w:rPr>
        <w:t xml:space="preserve"> информацией. Кастинг </w:t>
      </w:r>
      <w:proofErr w:type="spellStart"/>
      <w:r w:rsidRPr="00E45386">
        <w:rPr>
          <w:sz w:val="28"/>
          <w:szCs w:val="28"/>
          <w:lang w:val="ru-RU" w:eastAsia="en-US"/>
        </w:rPr>
        <w:t>бренд-фэйсес</w:t>
      </w:r>
      <w:proofErr w:type="spellEnd"/>
      <w:r w:rsidRPr="00E45386">
        <w:rPr>
          <w:sz w:val="28"/>
          <w:szCs w:val="28"/>
          <w:lang w:val="ru-RU" w:eastAsia="en-US"/>
        </w:rPr>
        <w:t xml:space="preserve">. Методы формирования невербального </w:t>
      </w:r>
      <w:proofErr w:type="spellStart"/>
      <w:r w:rsidRPr="00E45386">
        <w:rPr>
          <w:sz w:val="28"/>
          <w:szCs w:val="28"/>
          <w:lang w:val="ru-RU" w:eastAsia="en-US"/>
        </w:rPr>
        <w:t>бренд-месседжа</w:t>
      </w:r>
      <w:proofErr w:type="spellEnd"/>
      <w:r w:rsidRPr="00E45386">
        <w:rPr>
          <w:sz w:val="28"/>
          <w:szCs w:val="28"/>
          <w:lang w:val="ru-RU" w:eastAsia="en-US"/>
        </w:rPr>
        <w:t>. Выстраивание пр</w:t>
      </w:r>
      <w:r w:rsidRPr="00E45386">
        <w:rPr>
          <w:sz w:val="28"/>
          <w:szCs w:val="28"/>
          <w:lang w:val="ru-RU" w:eastAsia="en-US"/>
        </w:rPr>
        <w:t>и</w:t>
      </w:r>
      <w:r w:rsidRPr="00E45386">
        <w:rPr>
          <w:sz w:val="28"/>
          <w:szCs w:val="28"/>
          <w:lang w:val="ru-RU" w:eastAsia="en-US"/>
        </w:rPr>
        <w:t xml:space="preserve">стройками и жестами </w:t>
      </w:r>
      <w:proofErr w:type="spellStart"/>
      <w:r w:rsidRPr="00E45386">
        <w:rPr>
          <w:sz w:val="28"/>
          <w:szCs w:val="28"/>
          <w:lang w:val="ru-RU" w:eastAsia="en-US"/>
        </w:rPr>
        <w:t>бренд-фэйсес</w:t>
      </w:r>
      <w:proofErr w:type="spellEnd"/>
      <w:r w:rsidRPr="00E45386">
        <w:rPr>
          <w:sz w:val="28"/>
          <w:szCs w:val="28"/>
          <w:lang w:val="ru-RU" w:eastAsia="en-US"/>
        </w:rPr>
        <w:t xml:space="preserve"> в процессе портретной съемки. Анализ </w:t>
      </w:r>
      <w:proofErr w:type="spellStart"/>
      <w:r w:rsidRPr="00E45386">
        <w:rPr>
          <w:sz w:val="28"/>
          <w:szCs w:val="28"/>
          <w:lang w:val="ru-RU" w:eastAsia="en-US"/>
        </w:rPr>
        <w:t>имидж</w:t>
      </w:r>
      <w:r w:rsidRPr="00E45386">
        <w:rPr>
          <w:sz w:val="28"/>
          <w:szCs w:val="28"/>
          <w:lang w:val="ru-RU" w:eastAsia="en-US"/>
        </w:rPr>
        <w:t>е</w:t>
      </w:r>
      <w:r w:rsidRPr="00E45386">
        <w:rPr>
          <w:sz w:val="28"/>
          <w:szCs w:val="28"/>
          <w:lang w:val="ru-RU" w:eastAsia="en-US"/>
        </w:rPr>
        <w:t>вого</w:t>
      </w:r>
      <w:proofErr w:type="spellEnd"/>
      <w:r w:rsidRPr="00E45386">
        <w:rPr>
          <w:sz w:val="28"/>
          <w:szCs w:val="28"/>
          <w:lang w:val="ru-RU" w:eastAsia="en-US"/>
        </w:rPr>
        <w:t xml:space="preserve"> PR-контекста </w:t>
      </w:r>
      <w:proofErr w:type="spellStart"/>
      <w:r w:rsidRPr="00E45386">
        <w:rPr>
          <w:sz w:val="28"/>
          <w:szCs w:val="28"/>
          <w:lang w:val="ru-RU" w:eastAsia="en-US"/>
        </w:rPr>
        <w:t>бренд-месседжей</w:t>
      </w:r>
      <w:proofErr w:type="spellEnd"/>
      <w:r w:rsidRPr="00E45386">
        <w:rPr>
          <w:sz w:val="28"/>
          <w:szCs w:val="28"/>
          <w:lang w:val="ru-RU" w:eastAsia="en-US"/>
        </w:rPr>
        <w:t xml:space="preserve">. </w:t>
      </w:r>
    </w:p>
    <w:p w:rsidR="00D17E92" w:rsidRPr="00E45386" w:rsidRDefault="00D17E92" w:rsidP="00477071">
      <w:pPr>
        <w:pStyle w:val="21"/>
        <w:ind w:firstLine="709"/>
        <w:rPr>
          <w:b/>
          <w:sz w:val="28"/>
          <w:szCs w:val="28"/>
          <w:lang w:val="ru-RU"/>
        </w:rPr>
      </w:pPr>
      <w:r w:rsidRPr="00E45386">
        <w:rPr>
          <w:i/>
          <w:sz w:val="28"/>
          <w:szCs w:val="28"/>
          <w:lang w:val="ru-RU" w:eastAsia="en-US"/>
        </w:rPr>
        <w:t xml:space="preserve">Тема 10. Методы стратегического и операционного управления платформой </w:t>
      </w:r>
      <w:r w:rsidRPr="00E45386">
        <w:rPr>
          <w:i/>
          <w:sz w:val="28"/>
          <w:szCs w:val="28"/>
          <w:lang w:val="ru-RU"/>
        </w:rPr>
        <w:t>бренда</w:t>
      </w:r>
    </w:p>
    <w:p w:rsidR="00D17E92" w:rsidRPr="00E45386" w:rsidRDefault="00D17E92" w:rsidP="00477071">
      <w:pPr>
        <w:widowControl w:val="0"/>
        <w:jc w:val="both"/>
        <w:rPr>
          <w:b/>
          <w:sz w:val="28"/>
          <w:szCs w:val="28"/>
        </w:rPr>
      </w:pPr>
      <w:r w:rsidRPr="00E45386">
        <w:rPr>
          <w:sz w:val="28"/>
          <w:szCs w:val="28"/>
        </w:rPr>
        <w:t xml:space="preserve">Классификация инструментов стратегического </w:t>
      </w:r>
      <w:proofErr w:type="spellStart"/>
      <w:r w:rsidRPr="00E45386">
        <w:rPr>
          <w:sz w:val="28"/>
          <w:szCs w:val="28"/>
        </w:rPr>
        <w:t>брендинга</w:t>
      </w:r>
      <w:proofErr w:type="spellEnd"/>
      <w:r w:rsidRPr="00E45386">
        <w:rPr>
          <w:sz w:val="28"/>
          <w:szCs w:val="28"/>
        </w:rPr>
        <w:t xml:space="preserve">. Управление миссий бренда. Социальный заказ рынка на продукт фирмы и технология его формализации в виде 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Mission</w:t>
      </w:r>
      <w:proofErr w:type="spellEnd"/>
      <w:r w:rsidRPr="00E45386">
        <w:rPr>
          <w:sz w:val="28"/>
          <w:szCs w:val="28"/>
        </w:rPr>
        <w:t xml:space="preserve"> на основе технологии «</w:t>
      </w:r>
      <w:proofErr w:type="spellStart"/>
      <w:r w:rsidRPr="00E45386">
        <w:rPr>
          <w:sz w:val="28"/>
          <w:szCs w:val="28"/>
        </w:rPr>
        <w:t>C-Task</w:t>
      </w:r>
      <w:proofErr w:type="spellEnd"/>
      <w:r w:rsidRPr="00E45386">
        <w:rPr>
          <w:sz w:val="28"/>
          <w:szCs w:val="28"/>
        </w:rPr>
        <w:t xml:space="preserve">». К. </w:t>
      </w:r>
      <w:proofErr w:type="spellStart"/>
      <w:r w:rsidRPr="00E45386">
        <w:rPr>
          <w:sz w:val="28"/>
          <w:szCs w:val="28"/>
        </w:rPr>
        <w:t>Микитьянца</w:t>
      </w:r>
      <w:proofErr w:type="spellEnd"/>
      <w:r w:rsidRPr="00E45386">
        <w:rPr>
          <w:sz w:val="28"/>
          <w:szCs w:val="28"/>
        </w:rPr>
        <w:t>. Видение бренда («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Vision</w:t>
      </w:r>
      <w:proofErr w:type="spellEnd"/>
      <w:r w:rsidRPr="00E45386">
        <w:rPr>
          <w:sz w:val="28"/>
          <w:szCs w:val="28"/>
        </w:rPr>
        <w:t>») и подходы к его формированию. Разработка общей формулировки 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Message</w:t>
      </w:r>
      <w:proofErr w:type="spellEnd"/>
      <w:r w:rsidRPr="00E45386">
        <w:rPr>
          <w:sz w:val="28"/>
          <w:szCs w:val="28"/>
        </w:rPr>
        <w:t xml:space="preserve">» и ее дифференциация по идентификаторам бренда.  </w:t>
      </w:r>
    </w:p>
    <w:p w:rsidR="00D17E92" w:rsidRPr="00E45386" w:rsidRDefault="00D17E92" w:rsidP="00477071">
      <w:pPr>
        <w:widowControl w:val="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Общая классификация стратегий и методов менеджмента бренд- процессов. Методы управления </w:t>
      </w:r>
      <w:proofErr w:type="spellStart"/>
      <w:r w:rsidRPr="00E45386">
        <w:rPr>
          <w:sz w:val="28"/>
          <w:szCs w:val="28"/>
        </w:rPr>
        <w:t>бренд-инновациями</w:t>
      </w:r>
      <w:proofErr w:type="spellEnd"/>
      <w:r w:rsidRPr="00E45386">
        <w:rPr>
          <w:sz w:val="28"/>
          <w:szCs w:val="28"/>
        </w:rPr>
        <w:t xml:space="preserve"> («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Making</w:t>
      </w:r>
      <w:proofErr w:type="spellEnd"/>
      <w:r w:rsidRPr="00E45386">
        <w:rPr>
          <w:sz w:val="28"/>
          <w:szCs w:val="28"/>
        </w:rPr>
        <w:t>», 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Creating</w:t>
      </w:r>
      <w:proofErr w:type="spellEnd"/>
      <w:r w:rsidRPr="00E45386">
        <w:rPr>
          <w:sz w:val="28"/>
          <w:szCs w:val="28"/>
        </w:rPr>
        <w:t>», 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Styling</w:t>
      </w:r>
      <w:proofErr w:type="spellEnd"/>
      <w:r w:rsidRPr="00E45386">
        <w:rPr>
          <w:sz w:val="28"/>
          <w:szCs w:val="28"/>
        </w:rPr>
        <w:t>» и 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Testing</w:t>
      </w:r>
      <w:proofErr w:type="spellEnd"/>
      <w:r w:rsidRPr="00E45386">
        <w:rPr>
          <w:sz w:val="28"/>
          <w:szCs w:val="28"/>
        </w:rPr>
        <w:t>») и особенности их реализации в российских фирмах. М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тоды</w:t>
      </w:r>
      <w:r w:rsidRPr="00CB7BF8">
        <w:rPr>
          <w:sz w:val="28"/>
          <w:szCs w:val="28"/>
          <w:lang w:val="en-US"/>
        </w:rPr>
        <w:t xml:space="preserve"> </w:t>
      </w:r>
      <w:r w:rsidRPr="00E45386">
        <w:rPr>
          <w:sz w:val="28"/>
          <w:szCs w:val="28"/>
        </w:rPr>
        <w:t>управления</w:t>
      </w:r>
      <w:r w:rsidRPr="00CB7BF8">
        <w:rPr>
          <w:sz w:val="28"/>
          <w:szCs w:val="28"/>
          <w:lang w:val="en-US"/>
        </w:rPr>
        <w:t xml:space="preserve"> </w:t>
      </w:r>
      <w:r w:rsidRPr="00E45386">
        <w:rPr>
          <w:sz w:val="28"/>
          <w:szCs w:val="28"/>
        </w:rPr>
        <w:t>эволюционным</w:t>
      </w:r>
      <w:r w:rsidRPr="00CB7BF8">
        <w:rPr>
          <w:sz w:val="28"/>
          <w:szCs w:val="28"/>
          <w:lang w:val="en-US"/>
        </w:rPr>
        <w:t xml:space="preserve"> </w:t>
      </w:r>
      <w:r w:rsidRPr="00E45386">
        <w:rPr>
          <w:sz w:val="28"/>
          <w:szCs w:val="28"/>
        </w:rPr>
        <w:t>развитием</w:t>
      </w:r>
      <w:r w:rsidRPr="00CB7BF8">
        <w:rPr>
          <w:sz w:val="28"/>
          <w:szCs w:val="28"/>
          <w:lang w:val="en-US"/>
        </w:rPr>
        <w:t xml:space="preserve"> </w:t>
      </w:r>
      <w:r w:rsidRPr="00E45386">
        <w:rPr>
          <w:sz w:val="28"/>
          <w:szCs w:val="28"/>
        </w:rPr>
        <w:t>брендов</w:t>
      </w:r>
      <w:r w:rsidRPr="00CB7BF8">
        <w:rPr>
          <w:sz w:val="28"/>
          <w:szCs w:val="28"/>
          <w:lang w:val="en-US"/>
        </w:rPr>
        <w:t xml:space="preserve"> («Brand Restyling», </w:t>
      </w:r>
      <w:r w:rsidRPr="00CB7BF8">
        <w:rPr>
          <w:color w:val="333333"/>
          <w:sz w:val="28"/>
          <w:szCs w:val="28"/>
          <w:lang w:val="en-US"/>
        </w:rPr>
        <w:t>«</w:t>
      </w:r>
      <w:r w:rsidRPr="00CB7BF8">
        <w:rPr>
          <w:sz w:val="28"/>
          <w:szCs w:val="28"/>
          <w:lang w:val="en-US"/>
        </w:rPr>
        <w:t xml:space="preserve">Brand </w:t>
      </w:r>
      <w:proofErr w:type="spellStart"/>
      <w:r w:rsidRPr="00CB7BF8">
        <w:rPr>
          <w:color w:val="333333"/>
          <w:sz w:val="28"/>
          <w:szCs w:val="28"/>
          <w:lang w:val="en-US"/>
        </w:rPr>
        <w:t>Traditionalization</w:t>
      </w:r>
      <w:proofErr w:type="spellEnd"/>
      <w:r w:rsidRPr="00CB7BF8">
        <w:rPr>
          <w:color w:val="333333"/>
          <w:sz w:val="28"/>
          <w:szCs w:val="28"/>
          <w:lang w:val="en-US"/>
        </w:rPr>
        <w:t xml:space="preserve">», </w:t>
      </w:r>
      <w:r w:rsidRPr="00CB7BF8">
        <w:rPr>
          <w:sz w:val="28"/>
          <w:szCs w:val="28"/>
          <w:lang w:val="en-US"/>
        </w:rPr>
        <w:t xml:space="preserve">«Brand </w:t>
      </w:r>
      <w:r w:rsidRPr="00E45386">
        <w:rPr>
          <w:color w:val="333333"/>
          <w:sz w:val="28"/>
          <w:szCs w:val="28"/>
        </w:rPr>
        <w:t>С</w:t>
      </w:r>
      <w:proofErr w:type="spellStart"/>
      <w:r w:rsidRPr="00CB7BF8">
        <w:rPr>
          <w:color w:val="333333"/>
          <w:sz w:val="28"/>
          <w:szCs w:val="28"/>
          <w:lang w:val="en-US"/>
        </w:rPr>
        <w:t>orrections</w:t>
      </w:r>
      <w:proofErr w:type="spellEnd"/>
      <w:r w:rsidRPr="00CB7BF8">
        <w:rPr>
          <w:color w:val="333333"/>
          <w:sz w:val="28"/>
          <w:szCs w:val="28"/>
          <w:lang w:val="en-US"/>
        </w:rPr>
        <w:t>»</w:t>
      </w:r>
      <w:r w:rsidRPr="00CB7BF8">
        <w:rPr>
          <w:sz w:val="28"/>
          <w:szCs w:val="28"/>
          <w:lang w:val="en-US"/>
        </w:rPr>
        <w:t xml:space="preserve">. </w:t>
      </w:r>
      <w:r w:rsidRPr="00E45386">
        <w:rPr>
          <w:sz w:val="28"/>
          <w:szCs w:val="28"/>
        </w:rPr>
        <w:t>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Repositioning</w:t>
      </w:r>
      <w:proofErr w:type="spellEnd"/>
      <w:r w:rsidRPr="00E45386">
        <w:rPr>
          <w:color w:val="333333"/>
          <w:sz w:val="28"/>
          <w:szCs w:val="28"/>
        </w:rPr>
        <w:t>»,</w:t>
      </w:r>
      <w:r w:rsidRPr="00E45386">
        <w:rPr>
          <w:sz w:val="28"/>
          <w:szCs w:val="28"/>
        </w:rPr>
        <w:t xml:space="preserve"> 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Extension</w:t>
      </w:r>
      <w:proofErr w:type="spellEnd"/>
      <w:r w:rsidRPr="00E45386">
        <w:rPr>
          <w:sz w:val="28"/>
          <w:szCs w:val="28"/>
        </w:rPr>
        <w:t>» и 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Expansion</w:t>
      </w:r>
      <w:proofErr w:type="spellEnd"/>
      <w:r w:rsidRPr="00E45386">
        <w:rPr>
          <w:sz w:val="28"/>
          <w:szCs w:val="28"/>
        </w:rPr>
        <w:t>»</w:t>
      </w:r>
      <w:r w:rsidRPr="00E45386">
        <w:rPr>
          <w:color w:val="333333"/>
          <w:sz w:val="28"/>
          <w:szCs w:val="28"/>
        </w:rPr>
        <w:t>) и их специфика в отечественной экономике. Понятие жизненного цикла брендов. Моральный износ (стирание) брендов</w:t>
      </w:r>
      <w:r w:rsidRPr="00E45386">
        <w:rPr>
          <w:sz w:val="28"/>
          <w:szCs w:val="28"/>
        </w:rPr>
        <w:t xml:space="preserve">. </w:t>
      </w:r>
      <w:proofErr w:type="spellStart"/>
      <w:r w:rsidRPr="00E45386">
        <w:rPr>
          <w:sz w:val="28"/>
          <w:szCs w:val="28"/>
        </w:rPr>
        <w:t>Ребрендинг</w:t>
      </w:r>
      <w:proofErr w:type="spellEnd"/>
      <w:r w:rsidRPr="00E45386">
        <w:rPr>
          <w:sz w:val="28"/>
          <w:szCs w:val="28"/>
        </w:rPr>
        <w:t>. Управление инт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 xml:space="preserve">грацией брендов. Слияния и разделения брендов. </w:t>
      </w:r>
      <w:proofErr w:type="spellStart"/>
      <w:r w:rsidRPr="00E45386">
        <w:rPr>
          <w:sz w:val="28"/>
          <w:szCs w:val="28"/>
        </w:rPr>
        <w:t>Кобрендинг</w:t>
      </w:r>
      <w:proofErr w:type="spellEnd"/>
      <w:r w:rsidRPr="00E45386">
        <w:rPr>
          <w:sz w:val="28"/>
          <w:szCs w:val="28"/>
        </w:rPr>
        <w:t xml:space="preserve"> и его преимущества. Аренда брендов («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Franchising</w:t>
      </w:r>
      <w:proofErr w:type="spellEnd"/>
      <w:r w:rsidRPr="00E45386">
        <w:rPr>
          <w:sz w:val="28"/>
          <w:szCs w:val="28"/>
        </w:rPr>
        <w:t xml:space="preserve">») и </w:t>
      </w:r>
      <w:proofErr w:type="spellStart"/>
      <w:r w:rsidRPr="00E45386">
        <w:rPr>
          <w:sz w:val="28"/>
          <w:szCs w:val="28"/>
        </w:rPr>
        <w:t>контроллинг</w:t>
      </w:r>
      <w:proofErr w:type="spellEnd"/>
      <w:r w:rsidRPr="00E45386">
        <w:rPr>
          <w:sz w:val="28"/>
          <w:szCs w:val="28"/>
        </w:rPr>
        <w:t xml:space="preserve"> выполнения  </w:t>
      </w:r>
      <w:proofErr w:type="spellStart"/>
      <w:r w:rsidRPr="00E45386">
        <w:rPr>
          <w:sz w:val="28"/>
          <w:szCs w:val="28"/>
        </w:rPr>
        <w:t>франчайзи</w:t>
      </w:r>
      <w:proofErr w:type="spellEnd"/>
      <w:r w:rsidRPr="00E45386">
        <w:rPr>
          <w:sz w:val="28"/>
          <w:szCs w:val="28"/>
        </w:rPr>
        <w:t xml:space="preserve"> ста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дартов бренда. Принцип «роялти».</w:t>
      </w:r>
    </w:p>
    <w:p w:rsidR="00D17E92" w:rsidRPr="00E45386" w:rsidRDefault="00D17E92" w:rsidP="00477071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E45386">
        <w:rPr>
          <w:sz w:val="28"/>
          <w:szCs w:val="28"/>
        </w:rPr>
        <w:t xml:space="preserve">Процедуры </w:t>
      </w:r>
      <w:proofErr w:type="spellStart"/>
      <w:r w:rsidRPr="00E45386">
        <w:rPr>
          <w:sz w:val="28"/>
          <w:szCs w:val="28"/>
        </w:rPr>
        <w:t>бренд-контроллинга</w:t>
      </w:r>
      <w:proofErr w:type="spellEnd"/>
      <w:r w:rsidRPr="00E45386">
        <w:rPr>
          <w:sz w:val="28"/>
          <w:szCs w:val="28"/>
        </w:rPr>
        <w:t xml:space="preserve"> (</w:t>
      </w:r>
      <w:r w:rsidRPr="00E45386">
        <w:rPr>
          <w:color w:val="333333"/>
          <w:sz w:val="28"/>
          <w:szCs w:val="28"/>
        </w:rPr>
        <w:t>«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Controlling</w:t>
      </w:r>
      <w:proofErr w:type="spellEnd"/>
      <w:r w:rsidRPr="00E45386">
        <w:rPr>
          <w:color w:val="333333"/>
          <w:sz w:val="28"/>
          <w:szCs w:val="28"/>
        </w:rPr>
        <w:t>»</w:t>
      </w:r>
      <w:r w:rsidRPr="00E45386">
        <w:rPr>
          <w:sz w:val="28"/>
          <w:szCs w:val="28"/>
        </w:rPr>
        <w:t xml:space="preserve">). Внешний и внутренний аудит бренда. </w:t>
      </w:r>
      <w:r w:rsidRPr="00E45386">
        <w:rPr>
          <w:snapToGrid w:val="0"/>
          <w:sz w:val="28"/>
          <w:szCs w:val="28"/>
        </w:rPr>
        <w:t>Анализ эволюции бренда с использованием методик «</w:t>
      </w:r>
      <w:proofErr w:type="spellStart"/>
      <w:r w:rsidRPr="00E45386">
        <w:rPr>
          <w:snapToGrid w:val="0"/>
          <w:sz w:val="28"/>
          <w:szCs w:val="28"/>
        </w:rPr>
        <w:t>Brand</w:t>
      </w:r>
      <w:proofErr w:type="spellEnd"/>
      <w:r w:rsidRPr="00E45386">
        <w:rPr>
          <w:snapToGrid w:val="0"/>
          <w:sz w:val="28"/>
          <w:szCs w:val="28"/>
        </w:rPr>
        <w:t xml:space="preserve"> </w:t>
      </w:r>
      <w:proofErr w:type="spellStart"/>
      <w:r w:rsidRPr="00E45386">
        <w:rPr>
          <w:snapToGrid w:val="0"/>
          <w:sz w:val="28"/>
          <w:szCs w:val="28"/>
        </w:rPr>
        <w:t>Dynamics</w:t>
      </w:r>
      <w:proofErr w:type="spellEnd"/>
      <w:r w:rsidRPr="00E45386">
        <w:rPr>
          <w:snapToGrid w:val="0"/>
          <w:sz w:val="28"/>
          <w:szCs w:val="28"/>
        </w:rPr>
        <w:t xml:space="preserve">» </w:t>
      </w:r>
      <w:r w:rsidRPr="00E45386">
        <w:rPr>
          <w:snapToGrid w:val="0"/>
          <w:sz w:val="28"/>
          <w:szCs w:val="28"/>
        </w:rPr>
        <w:lastRenderedPageBreak/>
        <w:t>и «</w:t>
      </w:r>
      <w:proofErr w:type="spellStart"/>
      <w:r w:rsidRPr="00E45386">
        <w:rPr>
          <w:snapToGrid w:val="0"/>
          <w:sz w:val="28"/>
          <w:szCs w:val="28"/>
        </w:rPr>
        <w:t>Brand</w:t>
      </w:r>
      <w:proofErr w:type="spellEnd"/>
      <w:r w:rsidRPr="00E45386">
        <w:rPr>
          <w:snapToGrid w:val="0"/>
          <w:sz w:val="28"/>
          <w:szCs w:val="28"/>
        </w:rPr>
        <w:t xml:space="preserve"> </w:t>
      </w:r>
      <w:proofErr w:type="spellStart"/>
      <w:r w:rsidRPr="00E45386">
        <w:rPr>
          <w:snapToGrid w:val="0"/>
          <w:sz w:val="28"/>
          <w:szCs w:val="28"/>
        </w:rPr>
        <w:t>Asset</w:t>
      </w:r>
      <w:proofErr w:type="spellEnd"/>
      <w:r w:rsidRPr="00E45386">
        <w:rPr>
          <w:snapToGrid w:val="0"/>
          <w:sz w:val="28"/>
          <w:szCs w:val="28"/>
        </w:rPr>
        <w:t xml:space="preserve"> </w:t>
      </w:r>
      <w:proofErr w:type="spellStart"/>
      <w:r w:rsidRPr="00E45386">
        <w:rPr>
          <w:snapToGrid w:val="0"/>
          <w:sz w:val="28"/>
          <w:szCs w:val="28"/>
        </w:rPr>
        <w:t>Valuator</w:t>
      </w:r>
      <w:proofErr w:type="spellEnd"/>
      <w:r w:rsidRPr="00E45386">
        <w:rPr>
          <w:snapToGrid w:val="0"/>
          <w:sz w:val="28"/>
          <w:szCs w:val="28"/>
        </w:rPr>
        <w:t>». Общий аудит портфеля брендов и оптимизация его архите</w:t>
      </w:r>
      <w:r w:rsidRPr="00E45386">
        <w:rPr>
          <w:snapToGrid w:val="0"/>
          <w:sz w:val="28"/>
          <w:szCs w:val="28"/>
        </w:rPr>
        <w:t>к</w:t>
      </w:r>
      <w:r w:rsidRPr="00E45386">
        <w:rPr>
          <w:snapToGrid w:val="0"/>
          <w:sz w:val="28"/>
          <w:szCs w:val="28"/>
        </w:rPr>
        <w:t>туры.</w:t>
      </w:r>
    </w:p>
    <w:p w:rsidR="00D17E92" w:rsidRPr="00E45386" w:rsidRDefault="00BD08D1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7.4</w:t>
      </w:r>
      <w:r w:rsidRPr="00BD08D1">
        <w:rPr>
          <w:rFonts w:ascii="Times New Roman" w:hAnsi="Times New Roman"/>
          <w:lang w:val="ru-RU"/>
        </w:rPr>
        <w:t>.</w:t>
      </w:r>
      <w:r w:rsidR="00D17E92" w:rsidRPr="00E45386">
        <w:rPr>
          <w:rFonts w:ascii="Times New Roman" w:hAnsi="Times New Roman"/>
          <w:lang w:val="ru-RU"/>
        </w:rPr>
        <w:t>3.</w:t>
      </w:r>
      <w:r w:rsidR="00EB1E01" w:rsidRPr="00E45386">
        <w:rPr>
          <w:rFonts w:ascii="Times New Roman" w:hAnsi="Times New Roman"/>
          <w:lang w:val="ru-RU"/>
        </w:rPr>
        <w:t xml:space="preserve"> </w:t>
      </w:r>
      <w:r w:rsidR="00D17E92" w:rsidRPr="00E45386">
        <w:rPr>
          <w:rFonts w:ascii="Times New Roman" w:hAnsi="Times New Roman"/>
          <w:lang w:val="ru-RU"/>
        </w:rPr>
        <w:t>Базовые учебники по разделу</w:t>
      </w:r>
    </w:p>
    <w:p w:rsidR="00D17E92" w:rsidRPr="00E45386" w:rsidRDefault="00D17E92" w:rsidP="00B67145">
      <w:pPr>
        <w:pStyle w:val="11"/>
        <w:widowControl w:val="0"/>
        <w:numPr>
          <w:ilvl w:val="0"/>
          <w:numId w:val="9"/>
        </w:numPr>
        <w:spacing w:after="0" w:line="240" w:lineRule="auto"/>
        <w:ind w:left="284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5386">
        <w:rPr>
          <w:rFonts w:ascii="Times New Roman" w:hAnsi="Times New Roman"/>
          <w:sz w:val="28"/>
          <w:szCs w:val="28"/>
        </w:rPr>
        <w:t>Мазилкина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, Е.И. </w:t>
      </w:r>
      <w:proofErr w:type="spellStart"/>
      <w:r w:rsidRPr="00E45386">
        <w:rPr>
          <w:rFonts w:ascii="Times New Roman" w:hAnsi="Times New Roman"/>
          <w:sz w:val="28"/>
          <w:szCs w:val="28"/>
        </w:rPr>
        <w:t>Брендинг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: Учебно-практическое пособие / Е.И. </w:t>
      </w:r>
      <w:proofErr w:type="spellStart"/>
      <w:r w:rsidRPr="00E45386">
        <w:rPr>
          <w:rFonts w:ascii="Times New Roman" w:hAnsi="Times New Roman"/>
          <w:sz w:val="28"/>
          <w:szCs w:val="28"/>
        </w:rPr>
        <w:t>Мазилкина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. - М.: «Дашков и К», 2009. - 224 c. Гл.6(только 6.3)7,8. </w:t>
      </w:r>
    </w:p>
    <w:p w:rsidR="00D17E92" w:rsidRPr="00E45386" w:rsidRDefault="00BD08D1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7.4</w:t>
      </w:r>
      <w:r w:rsidRPr="00BD08D1">
        <w:rPr>
          <w:rFonts w:ascii="Times New Roman" w:hAnsi="Times New Roman"/>
          <w:lang w:val="ru-RU"/>
        </w:rPr>
        <w:t>.</w:t>
      </w:r>
      <w:r w:rsidR="005D6F22" w:rsidRPr="00E45386">
        <w:rPr>
          <w:rFonts w:ascii="Times New Roman" w:hAnsi="Times New Roman"/>
          <w:lang w:val="ru-RU"/>
        </w:rPr>
        <w:t>4</w:t>
      </w:r>
      <w:r w:rsidR="00D17E92" w:rsidRPr="00E45386">
        <w:rPr>
          <w:rFonts w:ascii="Times New Roman" w:hAnsi="Times New Roman"/>
          <w:lang w:val="ru-RU"/>
        </w:rPr>
        <w:t>.</w:t>
      </w:r>
      <w:r w:rsidR="00287B55" w:rsidRPr="00E45386">
        <w:rPr>
          <w:rFonts w:ascii="Times New Roman" w:hAnsi="Times New Roman"/>
          <w:lang w:val="ru-RU"/>
        </w:rPr>
        <w:t xml:space="preserve"> </w:t>
      </w:r>
      <w:r w:rsidR="00D17E92" w:rsidRPr="00E45386">
        <w:rPr>
          <w:rFonts w:ascii="Times New Roman" w:hAnsi="Times New Roman"/>
          <w:lang w:val="ru-RU"/>
        </w:rPr>
        <w:t>Вопросы для самостоятельной подготовки студентов по темам ра</w:t>
      </w:r>
      <w:r w:rsidR="00D17E92" w:rsidRPr="00E45386">
        <w:rPr>
          <w:rFonts w:ascii="Times New Roman" w:hAnsi="Times New Roman"/>
          <w:lang w:val="ru-RU"/>
        </w:rPr>
        <w:t>з</w:t>
      </w:r>
      <w:r w:rsidR="00D17E92" w:rsidRPr="00E45386">
        <w:rPr>
          <w:rFonts w:ascii="Times New Roman" w:hAnsi="Times New Roman"/>
          <w:lang w:val="ru-RU"/>
        </w:rPr>
        <w:t>дела</w:t>
      </w:r>
    </w:p>
    <w:p w:rsidR="00D17E92" w:rsidRPr="00E45386" w:rsidRDefault="00D17E92" w:rsidP="00B67145">
      <w:pPr>
        <w:pStyle w:val="21"/>
        <w:numPr>
          <w:ilvl w:val="0"/>
          <w:numId w:val="11"/>
        </w:numPr>
        <w:autoSpaceDN w:val="0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Что такое формула бренда </w:t>
      </w:r>
    </w:p>
    <w:p w:rsidR="00D17E92" w:rsidRPr="00E45386" w:rsidRDefault="00D17E92" w:rsidP="00B67145">
      <w:pPr>
        <w:pStyle w:val="21"/>
        <w:numPr>
          <w:ilvl w:val="0"/>
          <w:numId w:val="11"/>
        </w:numPr>
        <w:autoSpaceDN w:val="0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 w:eastAsia="en-US"/>
        </w:rPr>
        <w:t xml:space="preserve">Что такое </w:t>
      </w:r>
      <w:r w:rsidRPr="00E45386">
        <w:rPr>
          <w:sz w:val="28"/>
          <w:szCs w:val="28"/>
          <w:lang w:val="ru-RU"/>
        </w:rPr>
        <w:t>видение бренда</w:t>
      </w:r>
    </w:p>
    <w:p w:rsidR="00D17E92" w:rsidRPr="00E45386" w:rsidRDefault="00D17E92" w:rsidP="00B67145">
      <w:pPr>
        <w:pStyle w:val="21"/>
        <w:numPr>
          <w:ilvl w:val="0"/>
          <w:numId w:val="11"/>
        </w:numPr>
        <w:autoSpaceDN w:val="0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 w:eastAsia="en-US"/>
        </w:rPr>
        <w:t xml:space="preserve">Что такое </w:t>
      </w:r>
      <w:r w:rsidRPr="00E45386">
        <w:rPr>
          <w:sz w:val="28"/>
          <w:szCs w:val="28"/>
          <w:lang w:val="ru-RU"/>
        </w:rPr>
        <w:t>миссия бренда</w:t>
      </w:r>
    </w:p>
    <w:p w:rsidR="00D17E92" w:rsidRPr="00E45386" w:rsidRDefault="00D17E92" w:rsidP="00B67145">
      <w:pPr>
        <w:pStyle w:val="21"/>
        <w:numPr>
          <w:ilvl w:val="0"/>
          <w:numId w:val="11"/>
        </w:numPr>
        <w:autoSpaceDN w:val="0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 w:eastAsia="en-US"/>
        </w:rPr>
        <w:t>Что такое позиционировании</w:t>
      </w:r>
      <w:r w:rsidRPr="00E45386">
        <w:rPr>
          <w:sz w:val="28"/>
          <w:szCs w:val="28"/>
          <w:lang w:val="ru-RU"/>
        </w:rPr>
        <w:t xml:space="preserve"> бренда</w:t>
      </w:r>
    </w:p>
    <w:p w:rsidR="00D17E92" w:rsidRPr="00E45386" w:rsidRDefault="00D17E92" w:rsidP="00B67145">
      <w:pPr>
        <w:pStyle w:val="21"/>
        <w:numPr>
          <w:ilvl w:val="0"/>
          <w:numId w:val="11"/>
        </w:numPr>
        <w:autoSpaceDN w:val="0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Перечислите архетипы позиционирования бренда по методике М.Пирсон и М.Марк.</w:t>
      </w:r>
    </w:p>
    <w:p w:rsidR="00D17E92" w:rsidRPr="00E45386" w:rsidRDefault="00D17E92" w:rsidP="00B67145">
      <w:pPr>
        <w:pStyle w:val="21"/>
        <w:numPr>
          <w:ilvl w:val="0"/>
          <w:numId w:val="11"/>
        </w:numPr>
        <w:autoSpaceDN w:val="0"/>
        <w:rPr>
          <w:sz w:val="28"/>
          <w:szCs w:val="28"/>
          <w:lang w:val="ru-RU"/>
        </w:rPr>
      </w:pPr>
      <w:r w:rsidRPr="00E45386">
        <w:rPr>
          <w:rFonts w:eastAsia="Calibri"/>
          <w:sz w:val="28"/>
          <w:szCs w:val="28"/>
          <w:lang w:val="ru-RU"/>
        </w:rPr>
        <w:t xml:space="preserve">Индекс </w:t>
      </w:r>
      <w:proofErr w:type="spellStart"/>
      <w:r w:rsidRPr="00E45386">
        <w:rPr>
          <w:rFonts w:eastAsia="Calibri"/>
          <w:sz w:val="28"/>
          <w:szCs w:val="28"/>
          <w:lang w:val="ru-RU"/>
        </w:rPr>
        <w:t>Фога</w:t>
      </w:r>
      <w:proofErr w:type="spellEnd"/>
      <w:r w:rsidRPr="00E45386">
        <w:rPr>
          <w:rFonts w:eastAsia="Calibri"/>
          <w:sz w:val="28"/>
          <w:szCs w:val="28"/>
          <w:lang w:val="ru-RU"/>
        </w:rPr>
        <w:t xml:space="preserve">. Индекс </w:t>
      </w:r>
      <w:proofErr w:type="spellStart"/>
      <w:r w:rsidRPr="00E45386">
        <w:rPr>
          <w:rFonts w:eastAsia="Calibri"/>
          <w:sz w:val="28"/>
          <w:szCs w:val="28"/>
          <w:lang w:val="ru-RU"/>
        </w:rPr>
        <w:t>Фога</w:t>
      </w:r>
      <w:proofErr w:type="spellEnd"/>
      <w:r w:rsidRPr="00E45386">
        <w:rPr>
          <w:rFonts w:eastAsia="Calibri"/>
          <w:sz w:val="28"/>
          <w:szCs w:val="28"/>
          <w:lang w:val="ru-RU"/>
        </w:rPr>
        <w:t>.</w:t>
      </w:r>
    </w:p>
    <w:p w:rsidR="00D17E92" w:rsidRPr="00E45386" w:rsidRDefault="00D17E92" w:rsidP="00B67145">
      <w:pPr>
        <w:pStyle w:val="21"/>
        <w:numPr>
          <w:ilvl w:val="0"/>
          <w:numId w:val="11"/>
        </w:numPr>
        <w:autoSpaceDN w:val="0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 w:eastAsia="en-US"/>
        </w:rPr>
        <w:t>Концепция «</w:t>
      </w:r>
      <w:proofErr w:type="spellStart"/>
      <w:r w:rsidRPr="00E45386">
        <w:rPr>
          <w:sz w:val="28"/>
          <w:szCs w:val="28"/>
          <w:lang w:val="ru-RU" w:eastAsia="en-US"/>
        </w:rPr>
        <w:t>Brand</w:t>
      </w:r>
      <w:proofErr w:type="spellEnd"/>
      <w:r w:rsidRPr="00E45386">
        <w:rPr>
          <w:sz w:val="28"/>
          <w:szCs w:val="28"/>
          <w:lang w:val="ru-RU" w:eastAsia="en-US"/>
        </w:rPr>
        <w:t xml:space="preserve"> </w:t>
      </w:r>
      <w:proofErr w:type="spellStart"/>
      <w:r w:rsidRPr="00E45386">
        <w:rPr>
          <w:sz w:val="28"/>
          <w:szCs w:val="28"/>
          <w:lang w:val="ru-RU" w:eastAsia="en-US"/>
        </w:rPr>
        <w:t>Bible</w:t>
      </w:r>
      <w:proofErr w:type="spellEnd"/>
      <w:r w:rsidRPr="00E45386">
        <w:rPr>
          <w:sz w:val="28"/>
          <w:szCs w:val="28"/>
          <w:lang w:val="ru-RU" w:eastAsia="en-US"/>
        </w:rPr>
        <w:t>»</w:t>
      </w:r>
    </w:p>
    <w:p w:rsidR="00D17E92" w:rsidRPr="00E45386" w:rsidRDefault="00D17E92" w:rsidP="00B67145">
      <w:pPr>
        <w:pStyle w:val="21"/>
        <w:numPr>
          <w:ilvl w:val="0"/>
          <w:numId w:val="11"/>
        </w:numPr>
        <w:autoSpaceDN w:val="0"/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 w:eastAsia="en-US"/>
        </w:rPr>
        <w:t>Что такое бренд-бук.</w:t>
      </w:r>
    </w:p>
    <w:p w:rsidR="00D17E92" w:rsidRPr="00E45386" w:rsidRDefault="00D17E92" w:rsidP="00B67145">
      <w:pPr>
        <w:pStyle w:val="21"/>
        <w:numPr>
          <w:ilvl w:val="0"/>
          <w:numId w:val="11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Опишите общую классификацию </w:t>
      </w:r>
      <w:proofErr w:type="spellStart"/>
      <w:r w:rsidRPr="00E45386">
        <w:rPr>
          <w:sz w:val="28"/>
          <w:szCs w:val="28"/>
          <w:lang w:val="ru-RU"/>
        </w:rPr>
        <w:t>брендинг-процессов</w:t>
      </w:r>
      <w:proofErr w:type="spellEnd"/>
      <w:r w:rsidRPr="00E45386">
        <w:rPr>
          <w:sz w:val="28"/>
          <w:szCs w:val="28"/>
          <w:lang w:val="ru-RU"/>
        </w:rPr>
        <w:t xml:space="preserve"> и процедур </w:t>
      </w:r>
      <w:proofErr w:type="spellStart"/>
      <w:r w:rsidRPr="00E45386">
        <w:rPr>
          <w:sz w:val="28"/>
          <w:szCs w:val="28"/>
          <w:lang w:val="ru-RU"/>
        </w:rPr>
        <w:t>брендинг-процессов</w:t>
      </w:r>
      <w:proofErr w:type="spellEnd"/>
    </w:p>
    <w:p w:rsidR="00D17E92" w:rsidRPr="00E45386" w:rsidRDefault="00D17E92" w:rsidP="00B67145">
      <w:pPr>
        <w:pStyle w:val="21"/>
        <w:numPr>
          <w:ilvl w:val="0"/>
          <w:numId w:val="11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>Какие методы управления бренд-инновациями Вы знаете</w:t>
      </w:r>
    </w:p>
    <w:p w:rsidR="00D17E92" w:rsidRPr="00E45386" w:rsidRDefault="00D17E92" w:rsidP="00B67145">
      <w:pPr>
        <w:pStyle w:val="21"/>
        <w:numPr>
          <w:ilvl w:val="0"/>
          <w:numId w:val="11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Стратегии и методы управления </w:t>
      </w:r>
      <w:proofErr w:type="spellStart"/>
      <w:r w:rsidRPr="00E45386">
        <w:rPr>
          <w:sz w:val="28"/>
          <w:szCs w:val="28"/>
          <w:lang w:val="ru-RU"/>
        </w:rPr>
        <w:t>брендинг</w:t>
      </w:r>
      <w:proofErr w:type="spellEnd"/>
      <w:r w:rsidRPr="00E45386">
        <w:rPr>
          <w:sz w:val="28"/>
          <w:szCs w:val="28"/>
          <w:lang w:val="ru-RU"/>
        </w:rPr>
        <w:t>- процессами.</w:t>
      </w:r>
    </w:p>
    <w:p w:rsidR="00D17E92" w:rsidRPr="00E45386" w:rsidRDefault="00D17E92" w:rsidP="00B67145">
      <w:pPr>
        <w:pStyle w:val="21"/>
        <w:numPr>
          <w:ilvl w:val="0"/>
          <w:numId w:val="11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Дайте общую характеристику </w:t>
      </w:r>
      <w:proofErr w:type="spellStart"/>
      <w:r w:rsidRPr="00E45386">
        <w:rPr>
          <w:sz w:val="28"/>
          <w:szCs w:val="28"/>
          <w:lang w:val="ru-RU"/>
        </w:rPr>
        <w:t>бренд-символатов</w:t>
      </w:r>
      <w:proofErr w:type="spellEnd"/>
    </w:p>
    <w:p w:rsidR="00D17E92" w:rsidRPr="00E45386" w:rsidRDefault="00D17E92" w:rsidP="00B67145">
      <w:pPr>
        <w:pStyle w:val="21"/>
        <w:numPr>
          <w:ilvl w:val="0"/>
          <w:numId w:val="11"/>
        </w:numPr>
        <w:rPr>
          <w:sz w:val="28"/>
          <w:szCs w:val="28"/>
          <w:lang w:val="ru-RU"/>
        </w:rPr>
      </w:pPr>
      <w:r w:rsidRPr="00E45386">
        <w:rPr>
          <w:sz w:val="28"/>
          <w:szCs w:val="28"/>
          <w:lang w:val="ru-RU"/>
        </w:rPr>
        <w:t xml:space="preserve">Каковы механизмы формирования  коммуникативных каналов бренд – </w:t>
      </w:r>
      <w:proofErr w:type="spellStart"/>
      <w:r w:rsidRPr="00E45386">
        <w:rPr>
          <w:sz w:val="28"/>
          <w:szCs w:val="28"/>
          <w:lang w:val="ru-RU"/>
        </w:rPr>
        <w:t>симв</w:t>
      </w:r>
      <w:r w:rsidRPr="00E45386">
        <w:rPr>
          <w:sz w:val="28"/>
          <w:szCs w:val="28"/>
          <w:lang w:val="ru-RU"/>
        </w:rPr>
        <w:t>о</w:t>
      </w:r>
      <w:r w:rsidRPr="00E45386">
        <w:rPr>
          <w:sz w:val="28"/>
          <w:szCs w:val="28"/>
          <w:lang w:val="ru-RU"/>
        </w:rPr>
        <w:t>латов</w:t>
      </w:r>
      <w:proofErr w:type="spellEnd"/>
    </w:p>
    <w:p w:rsidR="00D17E92" w:rsidRPr="00E45386" w:rsidRDefault="00D17E92" w:rsidP="00B67145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 происходит подготовка и организация бренд – </w:t>
      </w:r>
      <w:proofErr w:type="spellStart"/>
      <w:r w:rsidRPr="00E45386">
        <w:rPr>
          <w:rFonts w:ascii="Times New Roman" w:hAnsi="Times New Roman"/>
          <w:sz w:val="28"/>
          <w:szCs w:val="28"/>
        </w:rPr>
        <w:t>символатов</w:t>
      </w:r>
      <w:proofErr w:type="spellEnd"/>
      <w:r w:rsidRPr="00E45386">
        <w:rPr>
          <w:rFonts w:ascii="Times New Roman" w:hAnsi="Times New Roman"/>
          <w:sz w:val="28"/>
          <w:szCs w:val="28"/>
        </w:rPr>
        <w:t>.</w:t>
      </w:r>
    </w:p>
    <w:p w:rsidR="00D17E92" w:rsidRPr="00E45386" w:rsidRDefault="00D17E92" w:rsidP="00B67145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Каким образом бренды способствуют капитализации и увеличению стоимости компании?</w:t>
      </w:r>
    </w:p>
    <w:p w:rsidR="00D17E92" w:rsidRPr="00E45386" w:rsidRDefault="00D17E92" w:rsidP="00B67145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Можно ли рассматривать создание бренда как инвестиционный проект? Прив</w:t>
      </w:r>
      <w:r w:rsidRPr="00E45386">
        <w:rPr>
          <w:rFonts w:ascii="Times New Roman" w:hAnsi="Times New Roman"/>
          <w:sz w:val="28"/>
          <w:szCs w:val="28"/>
        </w:rPr>
        <w:t>е</w:t>
      </w:r>
      <w:r w:rsidRPr="00E45386">
        <w:rPr>
          <w:rFonts w:ascii="Times New Roman" w:hAnsi="Times New Roman"/>
          <w:sz w:val="28"/>
          <w:szCs w:val="28"/>
        </w:rPr>
        <w:t>дите обоснование своего решения.</w:t>
      </w:r>
    </w:p>
    <w:p w:rsidR="00D17E92" w:rsidRPr="00E45386" w:rsidRDefault="00D17E92" w:rsidP="00B67145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Что такое метод DCF, применяемый для оценки стоимости бренда? В чем его преимущества и ограничения?</w:t>
      </w:r>
    </w:p>
    <w:p w:rsidR="00D17E92" w:rsidRPr="00E45386" w:rsidRDefault="00D17E92" w:rsidP="00B67145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Что такое метод реальных опционов и каким образом его можно применить в </w:t>
      </w:r>
      <w:proofErr w:type="spellStart"/>
      <w:r w:rsidRPr="00E45386">
        <w:rPr>
          <w:rFonts w:ascii="Times New Roman" w:hAnsi="Times New Roman"/>
          <w:sz w:val="28"/>
          <w:szCs w:val="28"/>
        </w:rPr>
        <w:t>брендинге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? </w:t>
      </w:r>
    </w:p>
    <w:p w:rsidR="00D17E92" w:rsidRPr="00E45386" w:rsidRDefault="00D17E92" w:rsidP="00B67145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Как Вы понимаете формулировку «стоимость инвестиций в бренд-рынок»? </w:t>
      </w:r>
    </w:p>
    <w:p w:rsidR="00D17E92" w:rsidRPr="00E45386" w:rsidRDefault="00D17E92" w:rsidP="00B67145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Как оценивается</w:t>
      </w:r>
      <w:r w:rsidRPr="00E45386">
        <w:rPr>
          <w:rFonts w:ascii="Times New Roman" w:hAnsi="Times New Roman"/>
          <w:snapToGrid w:val="0"/>
          <w:sz w:val="28"/>
          <w:szCs w:val="28"/>
        </w:rPr>
        <w:t xml:space="preserve"> стоимость брендов компанией </w:t>
      </w:r>
      <w:proofErr w:type="spellStart"/>
      <w:r w:rsidRPr="00E45386">
        <w:rPr>
          <w:rFonts w:ascii="Times New Roman" w:hAnsi="Times New Roman"/>
          <w:snapToGrid w:val="0"/>
          <w:sz w:val="28"/>
          <w:szCs w:val="28"/>
        </w:rPr>
        <w:t>Interbrand</w:t>
      </w:r>
      <w:proofErr w:type="spellEnd"/>
      <w:r w:rsidRPr="00E45386">
        <w:rPr>
          <w:rFonts w:ascii="Times New Roman" w:hAnsi="Times New Roman"/>
          <w:snapToGrid w:val="0"/>
          <w:sz w:val="28"/>
          <w:szCs w:val="28"/>
        </w:rPr>
        <w:t xml:space="preserve"> и какие бренды уч</w:t>
      </w:r>
      <w:r w:rsidRPr="00E45386">
        <w:rPr>
          <w:rFonts w:ascii="Times New Roman" w:hAnsi="Times New Roman"/>
          <w:snapToGrid w:val="0"/>
          <w:sz w:val="28"/>
          <w:szCs w:val="28"/>
        </w:rPr>
        <w:t>и</w:t>
      </w:r>
      <w:r w:rsidRPr="00E45386">
        <w:rPr>
          <w:rFonts w:ascii="Times New Roman" w:hAnsi="Times New Roman"/>
          <w:snapToGrid w:val="0"/>
          <w:sz w:val="28"/>
          <w:szCs w:val="28"/>
        </w:rPr>
        <w:t>тываются в ее рейтингах?</w:t>
      </w:r>
    </w:p>
    <w:p w:rsidR="00D17E92" w:rsidRPr="00E45386" w:rsidRDefault="00D17E92" w:rsidP="001817AF">
      <w:pPr>
        <w:pStyle w:val="a0"/>
        <w:numPr>
          <w:ilvl w:val="0"/>
          <w:numId w:val="0"/>
        </w:numPr>
        <w:ind w:left="709"/>
        <w:jc w:val="both"/>
        <w:rPr>
          <w:sz w:val="28"/>
          <w:szCs w:val="28"/>
        </w:rPr>
      </w:pPr>
    </w:p>
    <w:p w:rsidR="001817AF" w:rsidRPr="00E45386" w:rsidRDefault="001817AF" w:rsidP="001817AF">
      <w:pPr>
        <w:pStyle w:val="1"/>
        <w:rPr>
          <w:szCs w:val="28"/>
          <w:lang w:val="ru-RU"/>
        </w:rPr>
      </w:pPr>
      <w:r w:rsidRPr="00E45386">
        <w:rPr>
          <w:szCs w:val="28"/>
          <w:lang w:val="ru-RU"/>
        </w:rPr>
        <w:t>Образовательные технологии</w:t>
      </w:r>
    </w:p>
    <w:p w:rsidR="000E1069" w:rsidRPr="00E45386" w:rsidRDefault="000E1069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В курсе лекционных занятий  используется как классическая лекционная форма проведения урока, так и форма диспута. Ее использование особенно актуально в пе</w:t>
      </w:r>
      <w:r w:rsidRPr="00E45386">
        <w:rPr>
          <w:sz w:val="28"/>
          <w:szCs w:val="28"/>
        </w:rPr>
        <w:t>р</w:t>
      </w:r>
      <w:r w:rsidRPr="00E45386">
        <w:rPr>
          <w:sz w:val="28"/>
          <w:szCs w:val="28"/>
        </w:rPr>
        <w:t xml:space="preserve">вом и третьем разделах, где в лекционном материале достаточно много различных </w:t>
      </w:r>
      <w:r w:rsidRPr="00E45386">
        <w:rPr>
          <w:sz w:val="28"/>
          <w:szCs w:val="28"/>
        </w:rPr>
        <w:lastRenderedPageBreak/>
        <w:t xml:space="preserve">точек зрения на проблемы различных авторов, которые во многих случаях носят спорный или неочевидный характер. Кроме того, в теме 3 раздела 1, а также в разделе 2 достаточно обоснованным представляется применение кейс-метода.  В разделе 2 кейсы по верстке различных идентификаторов  и элементов бренда интегрированы с аналогичными мастер-классами тренинг-проекта. </w:t>
      </w:r>
    </w:p>
    <w:p w:rsidR="000E1069" w:rsidRPr="00E45386" w:rsidRDefault="000E1069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В курсе практических занятий используется инновационная образовательная технология креативной разработки магистрантами командных тренинг-проектов. В тренинг-проекты встроен ряд мастер-классов, позволяющих преподавателю сначала продемонстрировать на практике целевые методы разработки, затем помочь студе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там в рамках оставшегося времени практического занятия самим разобраться в из</w:t>
      </w:r>
      <w:r w:rsidRPr="00E45386">
        <w:rPr>
          <w:sz w:val="28"/>
          <w:szCs w:val="28"/>
        </w:rPr>
        <w:t>у</w:t>
      </w:r>
      <w:r w:rsidRPr="00E45386">
        <w:rPr>
          <w:sz w:val="28"/>
          <w:szCs w:val="28"/>
        </w:rPr>
        <w:t>чаемой технологии, и дать окончательную доводку разрабатываемых креативных м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териалов на самостоятельную работу.</w:t>
      </w:r>
    </w:p>
    <w:p w:rsidR="000E1069" w:rsidRPr="00E45386" w:rsidRDefault="000E1069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 В процессе тренинг-проекта сначала организуется ряд полевых дегустацио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 xml:space="preserve">ных исследований систем потребительских аттитюдов. </w:t>
      </w:r>
    </w:p>
    <w:p w:rsidR="000E1069" w:rsidRPr="00E45386" w:rsidRDefault="005D6F22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В течение трех модулей (3-й и 4-й  модули</w:t>
      </w:r>
      <w:r w:rsidR="000E1069" w:rsidRPr="00E45386">
        <w:rPr>
          <w:sz w:val="28"/>
          <w:szCs w:val="28"/>
        </w:rPr>
        <w:t xml:space="preserve"> первого года</w:t>
      </w:r>
      <w:r w:rsidRPr="00E45386">
        <w:rPr>
          <w:sz w:val="28"/>
          <w:szCs w:val="28"/>
        </w:rPr>
        <w:t xml:space="preserve"> и </w:t>
      </w:r>
      <w:r w:rsidR="000E1069" w:rsidRPr="00E45386">
        <w:rPr>
          <w:sz w:val="28"/>
          <w:szCs w:val="28"/>
        </w:rPr>
        <w:t xml:space="preserve"> </w:t>
      </w:r>
      <w:r w:rsidRPr="00E45386">
        <w:rPr>
          <w:sz w:val="28"/>
          <w:szCs w:val="28"/>
        </w:rPr>
        <w:t xml:space="preserve">1-й модуль </w:t>
      </w:r>
      <w:r w:rsidR="008B6546" w:rsidRPr="00E45386">
        <w:rPr>
          <w:sz w:val="28"/>
          <w:szCs w:val="28"/>
        </w:rPr>
        <w:t xml:space="preserve">второго года) </w:t>
      </w:r>
      <w:r w:rsidR="000E1069" w:rsidRPr="00E45386">
        <w:rPr>
          <w:sz w:val="28"/>
          <w:szCs w:val="28"/>
        </w:rPr>
        <w:t>студенты- магистранты разрабатывают два блока тренинг-проекта:</w:t>
      </w:r>
    </w:p>
    <w:p w:rsidR="000E1069" w:rsidRPr="00E45386" w:rsidRDefault="000E1069" w:rsidP="00477071">
      <w:pPr>
        <w:pStyle w:val="11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Блок№1 «SMM - исследование системы HPC бренда в потребительских </w:t>
      </w:r>
      <w:proofErr w:type="spellStart"/>
      <w:r w:rsidRPr="00E45386">
        <w:rPr>
          <w:rFonts w:ascii="Times New Roman" w:hAnsi="Times New Roman"/>
          <w:sz w:val="28"/>
          <w:szCs w:val="28"/>
        </w:rPr>
        <w:t>трайбах</w:t>
      </w:r>
      <w:proofErr w:type="spellEnd"/>
      <w:r w:rsidRPr="00E45386">
        <w:rPr>
          <w:rFonts w:ascii="Times New Roman" w:hAnsi="Times New Roman"/>
          <w:sz w:val="28"/>
          <w:szCs w:val="28"/>
        </w:rPr>
        <w:t>».</w:t>
      </w:r>
    </w:p>
    <w:p w:rsidR="000E1069" w:rsidRPr="00E45386" w:rsidRDefault="000E1069" w:rsidP="00477071">
      <w:pPr>
        <w:pStyle w:val="11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Блок №2 «Разработка </w:t>
      </w:r>
      <w:proofErr w:type="spellStart"/>
      <w:r w:rsidRPr="00E45386">
        <w:rPr>
          <w:rFonts w:ascii="Times New Roman" w:hAnsi="Times New Roman"/>
          <w:sz w:val="28"/>
          <w:szCs w:val="28"/>
        </w:rPr>
        <w:t>бренд-нейма</w:t>
      </w:r>
      <w:proofErr w:type="spellEnd"/>
      <w:r w:rsidRPr="00E45386">
        <w:rPr>
          <w:rFonts w:ascii="Times New Roman" w:hAnsi="Times New Roman"/>
          <w:sz w:val="28"/>
          <w:szCs w:val="28"/>
        </w:rPr>
        <w:t xml:space="preserve"> и логотипа  </w:t>
      </w:r>
      <w:proofErr w:type="spellStart"/>
      <w:r w:rsidRPr="00E45386">
        <w:rPr>
          <w:rFonts w:ascii="Times New Roman" w:hAnsi="Times New Roman"/>
          <w:sz w:val="28"/>
          <w:szCs w:val="28"/>
        </w:rPr>
        <w:t>бизнес-субъекта</w:t>
      </w:r>
      <w:proofErr w:type="spellEnd"/>
      <w:r w:rsidRPr="00E45386">
        <w:rPr>
          <w:rFonts w:ascii="Times New Roman" w:hAnsi="Times New Roman"/>
          <w:sz w:val="28"/>
          <w:szCs w:val="28"/>
        </w:rPr>
        <w:t>», в течение первого модуля второго года обучения студенты-магистранты разрабат</w:t>
      </w:r>
      <w:r w:rsidRPr="00E45386">
        <w:rPr>
          <w:rFonts w:ascii="Times New Roman" w:hAnsi="Times New Roman"/>
          <w:sz w:val="28"/>
          <w:szCs w:val="28"/>
        </w:rPr>
        <w:t>ы</w:t>
      </w:r>
      <w:r w:rsidRPr="00E45386">
        <w:rPr>
          <w:rFonts w:ascii="Times New Roman" w:hAnsi="Times New Roman"/>
          <w:sz w:val="28"/>
          <w:szCs w:val="28"/>
        </w:rPr>
        <w:t>вают последний блок тренинг-проекта.</w:t>
      </w:r>
    </w:p>
    <w:p w:rsidR="000E1069" w:rsidRPr="00E45386" w:rsidRDefault="000E1069" w:rsidP="00477071">
      <w:pPr>
        <w:pStyle w:val="11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Блок №3 «Разработка элементов бренд-бука бизнес-субъекта».</w:t>
      </w:r>
    </w:p>
    <w:p w:rsidR="000E1069" w:rsidRPr="00E45386" w:rsidRDefault="000E1069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Презентации по каждому из блоков тренинг- проекта, в случае выбора второго (командного) формата, проводятся с комиссией, включающей представителей пр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>фильных сегментов Санкт-петербургской бизнес-среды, которые проводят кейс- ан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лиз и последующую конкурсную оценку разработанных магистрантами проектов. Тренинг–проект может производиться в трех различных  товарных специализациях:</w:t>
      </w:r>
    </w:p>
    <w:p w:rsidR="000E1069" w:rsidRPr="00E45386" w:rsidRDefault="000E1069" w:rsidP="00477071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Рынки элитной чайной продукции.</w:t>
      </w:r>
    </w:p>
    <w:p w:rsidR="000E1069" w:rsidRPr="00E45386" w:rsidRDefault="000E1069" w:rsidP="00477071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>Рынки ПВХ окон и их фурнитуры.</w:t>
      </w:r>
    </w:p>
    <w:p w:rsidR="000E1069" w:rsidRPr="00E45386" w:rsidRDefault="000E1069" w:rsidP="00477071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386">
        <w:rPr>
          <w:rFonts w:ascii="Times New Roman" w:hAnsi="Times New Roman"/>
          <w:sz w:val="28"/>
          <w:szCs w:val="28"/>
        </w:rPr>
        <w:t xml:space="preserve">Рынки </w:t>
      </w:r>
      <w:proofErr w:type="spellStart"/>
      <w:r w:rsidRPr="00E45386">
        <w:rPr>
          <w:rFonts w:ascii="Times New Roman" w:hAnsi="Times New Roman"/>
          <w:sz w:val="28"/>
          <w:szCs w:val="28"/>
        </w:rPr>
        <w:t>автобрендов</w:t>
      </w:r>
      <w:proofErr w:type="spellEnd"/>
      <w:r w:rsidRPr="00E45386">
        <w:rPr>
          <w:rFonts w:ascii="Times New Roman" w:hAnsi="Times New Roman"/>
          <w:sz w:val="28"/>
          <w:szCs w:val="28"/>
        </w:rPr>
        <w:t>, работающие на сегменте B2C.</w:t>
      </w:r>
    </w:p>
    <w:p w:rsidR="000E1069" w:rsidRPr="00E45386" w:rsidRDefault="000E1069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В первом случае предполагается участие (в различном составе) заинтересова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 xml:space="preserve">ных в проводимых магистрантами проектах представителей Санкт-Петербургского чайного ритейла (коммерческих директоров, начальников отделов маркетинга или торгового персонала </w:t>
      </w:r>
      <w:proofErr w:type="spellStart"/>
      <w:r w:rsidRPr="00E45386">
        <w:rPr>
          <w:sz w:val="28"/>
          <w:szCs w:val="28"/>
        </w:rPr>
        <w:t>трейд-поинтов</w:t>
      </w:r>
      <w:proofErr w:type="spellEnd"/>
      <w:r w:rsidRPr="00E45386">
        <w:rPr>
          <w:sz w:val="28"/>
          <w:szCs w:val="28"/>
        </w:rPr>
        <w:t xml:space="preserve"> ООО «</w:t>
      </w:r>
      <w:proofErr w:type="spellStart"/>
      <w:r w:rsidRPr="00E45386">
        <w:rPr>
          <w:sz w:val="28"/>
          <w:szCs w:val="28"/>
        </w:rPr>
        <w:t>Орими-Трейд</w:t>
      </w:r>
      <w:proofErr w:type="spellEnd"/>
      <w:r w:rsidRPr="00E45386">
        <w:rPr>
          <w:sz w:val="28"/>
          <w:szCs w:val="28"/>
        </w:rPr>
        <w:t>», ООО«Унция», ООО «Ча</w:t>
      </w:r>
      <w:r w:rsidRPr="00E45386">
        <w:rPr>
          <w:sz w:val="28"/>
          <w:szCs w:val="28"/>
        </w:rPr>
        <w:t>й</w:t>
      </w:r>
      <w:r w:rsidRPr="00E45386">
        <w:rPr>
          <w:sz w:val="28"/>
          <w:szCs w:val="28"/>
        </w:rPr>
        <w:t>ный Канон», ООО «Кофейная Кантата», ООО»Целый мир» и др.), а также диплом</w:t>
      </w:r>
      <w:r w:rsidRPr="00E45386">
        <w:rPr>
          <w:sz w:val="28"/>
          <w:szCs w:val="28"/>
        </w:rPr>
        <w:t>и</w:t>
      </w:r>
      <w:r w:rsidRPr="00E45386">
        <w:rPr>
          <w:sz w:val="28"/>
          <w:szCs w:val="28"/>
        </w:rPr>
        <w:t xml:space="preserve">рованных </w:t>
      </w:r>
      <w:proofErr w:type="spellStart"/>
      <w:r w:rsidRPr="00E45386">
        <w:rPr>
          <w:sz w:val="28"/>
          <w:szCs w:val="28"/>
        </w:rPr>
        <w:t>ти-мастеров</w:t>
      </w:r>
      <w:proofErr w:type="spellEnd"/>
      <w:r w:rsidRPr="00E45386">
        <w:rPr>
          <w:sz w:val="28"/>
          <w:szCs w:val="28"/>
        </w:rPr>
        <w:t xml:space="preserve"> чайных клубов Санкт-Петербурга («Море чая», «Золотая ули</w:t>
      </w:r>
      <w:r w:rsidRPr="00E45386">
        <w:rPr>
          <w:sz w:val="28"/>
          <w:szCs w:val="28"/>
        </w:rPr>
        <w:t>т</w:t>
      </w:r>
      <w:r w:rsidRPr="00E45386">
        <w:rPr>
          <w:sz w:val="28"/>
          <w:szCs w:val="28"/>
        </w:rPr>
        <w:t xml:space="preserve">ка» и </w:t>
      </w:r>
      <w:proofErr w:type="spellStart"/>
      <w:r w:rsidRPr="00E45386">
        <w:rPr>
          <w:sz w:val="28"/>
          <w:szCs w:val="28"/>
        </w:rPr>
        <w:t>т.д</w:t>
      </w:r>
      <w:proofErr w:type="spellEnd"/>
      <w:r w:rsidRPr="00E45386">
        <w:rPr>
          <w:sz w:val="28"/>
          <w:szCs w:val="28"/>
        </w:rPr>
        <w:t>).</w:t>
      </w:r>
    </w:p>
    <w:p w:rsidR="000E1069" w:rsidRPr="00E45386" w:rsidRDefault="000E1069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Во втором случае предполагается участие  (в различном составе) представит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лей ООО «</w:t>
      </w:r>
      <w:proofErr w:type="spellStart"/>
      <w:r w:rsidRPr="00E45386">
        <w:rPr>
          <w:sz w:val="28"/>
          <w:szCs w:val="28"/>
        </w:rPr>
        <w:t>Arsenal</w:t>
      </w:r>
      <w:proofErr w:type="spellEnd"/>
      <w:r w:rsidRPr="00E45386">
        <w:rPr>
          <w:sz w:val="28"/>
          <w:szCs w:val="28"/>
        </w:rPr>
        <w:t>», ООО «Окна Строй», ООО «Контакт» и других крупных бизнес-субъектов рынка пластиковых окон.</w:t>
      </w:r>
    </w:p>
    <w:p w:rsidR="000E1069" w:rsidRPr="00E45386" w:rsidRDefault="000E1069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Самостоятельная работа магистров по освоению курса привязана не только к освоению тем теоретического материала, но и интегрирована в образовательные пр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>цессы курса практических занятий для осуществления домашней доводки и дорабо</w:t>
      </w:r>
      <w:r w:rsidRPr="00E45386">
        <w:rPr>
          <w:sz w:val="28"/>
          <w:szCs w:val="28"/>
        </w:rPr>
        <w:t>т</w:t>
      </w:r>
      <w:r w:rsidRPr="00E45386">
        <w:rPr>
          <w:sz w:val="28"/>
          <w:szCs w:val="28"/>
        </w:rPr>
        <w:lastRenderedPageBreak/>
        <w:t>ки получаемых командами магистрантов креативных бренд-материалов, а также на подготовку отчетов и презентаций к отчетным занятиям по каждому из разделов.</w:t>
      </w:r>
    </w:p>
    <w:p w:rsidR="000E1069" w:rsidRPr="00E45386" w:rsidRDefault="000E1069" w:rsidP="000E1069">
      <w:pPr>
        <w:rPr>
          <w:sz w:val="28"/>
          <w:szCs w:val="28"/>
        </w:rPr>
      </w:pPr>
    </w:p>
    <w:p w:rsidR="001817AF" w:rsidRPr="00E45386" w:rsidRDefault="001817AF" w:rsidP="001817AF">
      <w:pPr>
        <w:pStyle w:val="2"/>
        <w:jc w:val="both"/>
        <w:rPr>
          <w:sz w:val="28"/>
          <w:lang w:val="ru-RU"/>
        </w:rPr>
      </w:pPr>
      <w:r w:rsidRPr="00E45386">
        <w:rPr>
          <w:sz w:val="28"/>
          <w:lang w:val="ru-RU"/>
        </w:rPr>
        <w:t>Методические рекомендации преподавателю</w:t>
      </w:r>
    </w:p>
    <w:p w:rsidR="00EF255F" w:rsidRPr="00E45386" w:rsidRDefault="00EF255F" w:rsidP="00EF255F">
      <w:pPr>
        <w:pStyle w:val="12pt"/>
        <w:ind w:firstLine="709"/>
        <w:rPr>
          <w:color w:val="auto"/>
          <w:spacing w:val="0"/>
          <w:szCs w:val="28"/>
        </w:rPr>
      </w:pPr>
      <w:r w:rsidRPr="00E45386">
        <w:rPr>
          <w:color w:val="auto"/>
          <w:spacing w:val="0"/>
          <w:szCs w:val="28"/>
        </w:rPr>
        <w:t>Особое внимание в организации практического курса необходимо уделить по</w:t>
      </w:r>
      <w:r w:rsidRPr="00E45386">
        <w:rPr>
          <w:color w:val="auto"/>
          <w:spacing w:val="0"/>
          <w:szCs w:val="28"/>
        </w:rPr>
        <w:t>д</w:t>
      </w:r>
      <w:r w:rsidRPr="00E45386">
        <w:rPr>
          <w:color w:val="auto"/>
          <w:spacing w:val="0"/>
          <w:szCs w:val="28"/>
        </w:rPr>
        <w:t>готовке проведения презентации по этапам тренинг-проекта дисциплины. Принцип реализации курса практических занятий выбран, сформулирован, исходя из известн</w:t>
      </w:r>
      <w:r w:rsidRPr="00E45386">
        <w:rPr>
          <w:color w:val="auto"/>
          <w:spacing w:val="0"/>
          <w:szCs w:val="28"/>
        </w:rPr>
        <w:t>о</w:t>
      </w:r>
      <w:r w:rsidRPr="00E45386">
        <w:rPr>
          <w:color w:val="auto"/>
          <w:spacing w:val="0"/>
          <w:szCs w:val="28"/>
        </w:rPr>
        <w:t>го принципа «стратегического маркетинга», что наиболее точную оценку любых ма</w:t>
      </w:r>
      <w:r w:rsidRPr="00E45386">
        <w:rPr>
          <w:color w:val="auto"/>
          <w:spacing w:val="0"/>
          <w:szCs w:val="28"/>
        </w:rPr>
        <w:t>р</w:t>
      </w:r>
      <w:r w:rsidRPr="00E45386">
        <w:rPr>
          <w:color w:val="auto"/>
          <w:spacing w:val="0"/>
          <w:szCs w:val="28"/>
        </w:rPr>
        <w:t>кетинговых навыков и стратегий можно получить только от самого потребителя ко</w:t>
      </w:r>
      <w:r w:rsidRPr="00E45386">
        <w:rPr>
          <w:color w:val="auto"/>
          <w:spacing w:val="0"/>
          <w:szCs w:val="28"/>
        </w:rPr>
        <w:t>н</w:t>
      </w:r>
      <w:r w:rsidRPr="00E45386">
        <w:rPr>
          <w:color w:val="auto"/>
          <w:spacing w:val="0"/>
          <w:szCs w:val="28"/>
        </w:rPr>
        <w:t>кретного товара, который голосует за товар, делая его закупку. Чтобы организовать подобную «живую» проверку навыков магистрантов, полученных ими в рамках да</w:t>
      </w:r>
      <w:r w:rsidRPr="00E45386">
        <w:rPr>
          <w:color w:val="auto"/>
          <w:spacing w:val="0"/>
          <w:szCs w:val="28"/>
        </w:rPr>
        <w:t>н</w:t>
      </w:r>
      <w:r w:rsidRPr="00E45386">
        <w:rPr>
          <w:color w:val="auto"/>
          <w:spacing w:val="0"/>
          <w:szCs w:val="28"/>
        </w:rPr>
        <w:t>ного курса, им предлагается на последнем занятии каждого модуля подготовить и провести перед комиссией экспертов презентацию разрабатывавшихся ими  в ходе данного блока тренинг-проекта креативных материалов.</w:t>
      </w:r>
    </w:p>
    <w:p w:rsidR="00EF255F" w:rsidRPr="00E45386" w:rsidRDefault="00EF255F" w:rsidP="00EF255F">
      <w:pPr>
        <w:pStyle w:val="12pt"/>
        <w:ind w:firstLine="709"/>
        <w:rPr>
          <w:color w:val="auto"/>
          <w:spacing w:val="0"/>
          <w:szCs w:val="28"/>
        </w:rPr>
      </w:pPr>
      <w:r w:rsidRPr="00E45386">
        <w:rPr>
          <w:color w:val="auto"/>
          <w:spacing w:val="0"/>
          <w:szCs w:val="28"/>
        </w:rPr>
        <w:t>Это позволяет полноценно использовать метод получения экспертных оценок с их последующей статистической обработкой, необходимой для объективизации окончательных выводов. Кроме того, применение данного метода оценивания позв</w:t>
      </w:r>
      <w:r w:rsidRPr="00E45386">
        <w:rPr>
          <w:color w:val="auto"/>
          <w:spacing w:val="0"/>
          <w:szCs w:val="28"/>
        </w:rPr>
        <w:t>о</w:t>
      </w:r>
      <w:r w:rsidRPr="00E45386">
        <w:rPr>
          <w:color w:val="auto"/>
          <w:spacing w:val="0"/>
          <w:szCs w:val="28"/>
        </w:rPr>
        <w:t>ляет провести обсуждение полученных результатов в виде круглого стола. Возможны два формата тренинг-проектов: индивидуальный и командный. Индивидуальная форма предпочтительнее в качестве стандартного формата. Её ключевым отличием от командного формата является возможность реализации значительно более жестк</w:t>
      </w:r>
      <w:r w:rsidRPr="00E45386">
        <w:rPr>
          <w:color w:val="auto"/>
          <w:spacing w:val="0"/>
          <w:szCs w:val="28"/>
        </w:rPr>
        <w:t>о</w:t>
      </w:r>
      <w:r w:rsidRPr="00E45386">
        <w:rPr>
          <w:color w:val="auto"/>
          <w:spacing w:val="0"/>
          <w:szCs w:val="28"/>
        </w:rPr>
        <w:t>го контроля над личным участием и личными креативными  результатами конкретн</w:t>
      </w:r>
      <w:r w:rsidRPr="00E45386">
        <w:rPr>
          <w:color w:val="auto"/>
          <w:spacing w:val="0"/>
          <w:szCs w:val="28"/>
        </w:rPr>
        <w:t>о</w:t>
      </w:r>
      <w:r w:rsidRPr="00E45386">
        <w:rPr>
          <w:color w:val="auto"/>
          <w:spacing w:val="0"/>
          <w:szCs w:val="28"/>
        </w:rPr>
        <w:t>го студента. Командная форма креативной разработки предпочтительна тогда, когда проекты выполняются в коммерческом варианте (в том числе в составе каких-либо ПУГ) под заказ для конкретного заказчика.  Ключевая особенность данного типа оц</w:t>
      </w:r>
      <w:r w:rsidRPr="00E45386">
        <w:rPr>
          <w:color w:val="auto"/>
          <w:spacing w:val="0"/>
          <w:szCs w:val="28"/>
        </w:rPr>
        <w:t>е</w:t>
      </w:r>
      <w:r w:rsidRPr="00E45386">
        <w:rPr>
          <w:color w:val="auto"/>
          <w:spacing w:val="0"/>
          <w:szCs w:val="28"/>
        </w:rPr>
        <w:t>нивания построена на дифференциации конкурирующих друг с другом пар команд студентов, являющихся по её условиям товарно-видовыми конкурентами для одной и той же целевой аудитории. В зависимости от формы текущей интеграции данной дисциплины в образовательных инновациях НИУ-ВШЭ, в том числе в ПУГ, предп</w:t>
      </w:r>
      <w:r w:rsidRPr="00E45386">
        <w:rPr>
          <w:color w:val="auto"/>
          <w:spacing w:val="0"/>
          <w:szCs w:val="28"/>
        </w:rPr>
        <w:t>о</w:t>
      </w:r>
      <w:r w:rsidRPr="00E45386">
        <w:rPr>
          <w:color w:val="auto"/>
          <w:spacing w:val="0"/>
          <w:szCs w:val="28"/>
        </w:rPr>
        <w:t>лагается (на выбор преподавателя) два варианта экспертного оценивания качества разработанных брендов.  В первом варианте формата, в качестве экспертной коми</w:t>
      </w:r>
      <w:r w:rsidRPr="00E45386">
        <w:rPr>
          <w:color w:val="auto"/>
          <w:spacing w:val="0"/>
          <w:szCs w:val="28"/>
        </w:rPr>
        <w:t>с</w:t>
      </w:r>
      <w:r w:rsidRPr="00E45386">
        <w:rPr>
          <w:color w:val="auto"/>
          <w:spacing w:val="0"/>
          <w:szCs w:val="28"/>
        </w:rPr>
        <w:t>сии выступают либо делегированные от каждой из команд студенты (рассматрива</w:t>
      </w:r>
      <w:r w:rsidRPr="00E45386">
        <w:rPr>
          <w:color w:val="auto"/>
          <w:spacing w:val="0"/>
          <w:szCs w:val="28"/>
        </w:rPr>
        <w:t>е</w:t>
      </w:r>
      <w:r w:rsidRPr="00E45386">
        <w:rPr>
          <w:color w:val="auto"/>
          <w:spacing w:val="0"/>
          <w:szCs w:val="28"/>
        </w:rPr>
        <w:t>мые в качестве непосредственных потребителей товара под разрабатывавшимся брендом), либо ведущие преподаватели дисциплины(а также представители разли</w:t>
      </w:r>
      <w:r w:rsidRPr="00E45386">
        <w:rPr>
          <w:color w:val="auto"/>
          <w:spacing w:val="0"/>
          <w:szCs w:val="28"/>
        </w:rPr>
        <w:t>ч</w:t>
      </w:r>
      <w:r w:rsidRPr="00E45386">
        <w:rPr>
          <w:color w:val="auto"/>
          <w:spacing w:val="0"/>
          <w:szCs w:val="28"/>
        </w:rPr>
        <w:t>ных фирм-партнеров кафедры).</w:t>
      </w:r>
    </w:p>
    <w:p w:rsidR="00EF255F" w:rsidRPr="00E45386" w:rsidRDefault="00EF255F" w:rsidP="00EF255F">
      <w:pPr>
        <w:pStyle w:val="12pt"/>
        <w:ind w:firstLine="709"/>
        <w:rPr>
          <w:color w:val="auto"/>
          <w:spacing w:val="0"/>
          <w:szCs w:val="28"/>
        </w:rPr>
      </w:pPr>
      <w:r w:rsidRPr="00E45386">
        <w:rPr>
          <w:color w:val="auto"/>
          <w:spacing w:val="0"/>
          <w:szCs w:val="28"/>
        </w:rPr>
        <w:t>Во втором тренинг-проект состав комиссии формируется из представителей бизнес-среды (фирм-заказчиков, ведущих преподавателей – маркетологов кафедры), отвечающих за проведение плановых учебно-практических работ со студентами. Эксперты должны оценить каждый из брендов по ряду формализованных критериев и правил коммуникативный эффект от презентаций конкурирующих команд и опр</w:t>
      </w:r>
      <w:r w:rsidRPr="00E45386">
        <w:rPr>
          <w:color w:val="auto"/>
          <w:spacing w:val="0"/>
          <w:szCs w:val="28"/>
        </w:rPr>
        <w:t>е</w:t>
      </w:r>
      <w:r w:rsidRPr="00E45386">
        <w:rPr>
          <w:color w:val="auto"/>
          <w:spacing w:val="0"/>
          <w:szCs w:val="28"/>
        </w:rPr>
        <w:t>делить по бальной оценке их взаимную конкурентоспособность. Эксперты должны оценить  каждый из брендов по ряду формализованных критериев и правил коммун</w:t>
      </w:r>
      <w:r w:rsidRPr="00E45386">
        <w:rPr>
          <w:color w:val="auto"/>
          <w:spacing w:val="0"/>
          <w:szCs w:val="28"/>
        </w:rPr>
        <w:t>и</w:t>
      </w:r>
      <w:r w:rsidRPr="00E45386">
        <w:rPr>
          <w:color w:val="auto"/>
          <w:spacing w:val="0"/>
          <w:szCs w:val="28"/>
        </w:rPr>
        <w:lastRenderedPageBreak/>
        <w:t>кативный эффект от презентаций конкурирующих команд и определить по бальной оценке их взаимную конкурентоспособность.</w:t>
      </w:r>
    </w:p>
    <w:p w:rsidR="001817AF" w:rsidRPr="00E45386" w:rsidRDefault="001817AF" w:rsidP="001817AF">
      <w:pPr>
        <w:jc w:val="both"/>
        <w:rPr>
          <w:sz w:val="28"/>
          <w:szCs w:val="28"/>
        </w:rPr>
      </w:pPr>
    </w:p>
    <w:p w:rsidR="001817AF" w:rsidRPr="00E45386" w:rsidRDefault="001817AF" w:rsidP="001817AF">
      <w:pPr>
        <w:pStyle w:val="2"/>
        <w:jc w:val="both"/>
        <w:rPr>
          <w:sz w:val="28"/>
          <w:lang w:val="ru-RU"/>
        </w:rPr>
      </w:pPr>
      <w:r w:rsidRPr="00E45386">
        <w:rPr>
          <w:sz w:val="28"/>
          <w:lang w:val="ru-RU"/>
        </w:rPr>
        <w:t>Методические указания студентам</w:t>
      </w:r>
    </w:p>
    <w:p w:rsidR="00EF255F" w:rsidRPr="00E45386" w:rsidRDefault="006815A8" w:rsidP="00EF255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E45386">
        <w:rPr>
          <w:b/>
          <w:color w:val="000000"/>
          <w:sz w:val="28"/>
          <w:szCs w:val="28"/>
        </w:rPr>
        <w:t>8.2.1</w:t>
      </w:r>
      <w:r w:rsidR="008B6546" w:rsidRPr="00E45386">
        <w:rPr>
          <w:b/>
          <w:color w:val="000000"/>
          <w:sz w:val="28"/>
          <w:szCs w:val="28"/>
        </w:rPr>
        <w:t>.</w:t>
      </w:r>
      <w:r w:rsidR="00EF255F" w:rsidRPr="00E45386">
        <w:rPr>
          <w:b/>
          <w:color w:val="000000"/>
          <w:sz w:val="28"/>
          <w:szCs w:val="28"/>
        </w:rPr>
        <w:t>Требования к  реферату</w:t>
      </w:r>
    </w:p>
    <w:p w:rsidR="00EF255F" w:rsidRPr="00E45386" w:rsidRDefault="00EF255F" w:rsidP="00CE5E3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45386">
        <w:rPr>
          <w:color w:val="000000"/>
          <w:sz w:val="28"/>
          <w:szCs w:val="28"/>
        </w:rPr>
        <w:t>Структура реферата состоит из титульного листа, введения, основной рефер</w:t>
      </w:r>
      <w:r w:rsidRPr="00E45386">
        <w:rPr>
          <w:color w:val="000000"/>
          <w:sz w:val="28"/>
          <w:szCs w:val="28"/>
        </w:rPr>
        <w:t>а</w:t>
      </w:r>
      <w:r w:rsidRPr="00E45386">
        <w:rPr>
          <w:color w:val="000000"/>
          <w:sz w:val="28"/>
          <w:szCs w:val="28"/>
        </w:rPr>
        <w:t>тивной части, состоящей из двух глав, заключения,  списка использованной литер</w:t>
      </w:r>
      <w:r w:rsidRPr="00E45386">
        <w:rPr>
          <w:color w:val="000000"/>
          <w:sz w:val="28"/>
          <w:szCs w:val="28"/>
        </w:rPr>
        <w:t>а</w:t>
      </w:r>
      <w:r w:rsidRPr="00E45386">
        <w:rPr>
          <w:color w:val="000000"/>
          <w:sz w:val="28"/>
          <w:szCs w:val="28"/>
        </w:rPr>
        <w:t>туры и приложений.</w:t>
      </w:r>
    </w:p>
    <w:p w:rsidR="00EF255F" w:rsidRPr="00E45386" w:rsidRDefault="00EF255F" w:rsidP="00CE5E3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45386">
        <w:rPr>
          <w:color w:val="000000"/>
          <w:sz w:val="28"/>
          <w:szCs w:val="28"/>
        </w:rPr>
        <w:t>Основная часть состоит из двух глав:</w:t>
      </w:r>
    </w:p>
    <w:p w:rsidR="00EF255F" w:rsidRPr="00E45386" w:rsidRDefault="00EF255F" w:rsidP="00CE5E39">
      <w:pPr>
        <w:shd w:val="clear" w:color="auto" w:fill="FFFFFF"/>
        <w:ind w:firstLine="72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Первая глава представляет собой  реферативный обзор ключевых публикаций по выбранной теме, включающий 5 параграфов  (блоков реферирования) по работам пяти ключевых специалистов в отрасли по данной тематике. </w:t>
      </w:r>
    </w:p>
    <w:p w:rsidR="00EF255F" w:rsidRPr="00E45386" w:rsidRDefault="00EF255F" w:rsidP="00CE5E39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E45386">
        <w:rPr>
          <w:sz w:val="28"/>
          <w:szCs w:val="28"/>
        </w:rPr>
        <w:t>Вторая глава представляет собой методологический анализ проблем формир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 xml:space="preserve">вания маркетинговой парадигмы по выбранной теме, в которой дан обобщающий анализ  </w:t>
      </w:r>
      <w:r w:rsidRPr="00E45386">
        <w:rPr>
          <w:bCs/>
          <w:color w:val="000000"/>
          <w:sz w:val="28"/>
          <w:szCs w:val="28"/>
        </w:rPr>
        <w:t>методологических проблем по выбранной тематике, характерных для текущ</w:t>
      </w:r>
      <w:r w:rsidRPr="00E45386">
        <w:rPr>
          <w:bCs/>
          <w:color w:val="000000"/>
          <w:sz w:val="28"/>
          <w:szCs w:val="28"/>
        </w:rPr>
        <w:t>е</w:t>
      </w:r>
      <w:r w:rsidRPr="00E45386">
        <w:rPr>
          <w:bCs/>
          <w:color w:val="000000"/>
          <w:sz w:val="28"/>
          <w:szCs w:val="28"/>
        </w:rPr>
        <w:t>го состояния мировой научной парадигмы в целом, и выявленных автором в работах реферируемых специалистов в процессе изучения их публикаций</w:t>
      </w:r>
    </w:p>
    <w:p w:rsidR="00EF255F" w:rsidRPr="00E45386" w:rsidRDefault="00EF255F" w:rsidP="00CE5E3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45386">
        <w:rPr>
          <w:bCs/>
          <w:color w:val="000000"/>
          <w:sz w:val="28"/>
          <w:szCs w:val="28"/>
        </w:rPr>
        <w:t>Требования к введению, заключению и приложениям стандартны.</w:t>
      </w:r>
    </w:p>
    <w:p w:rsidR="00EF255F" w:rsidRPr="00E45386" w:rsidRDefault="00EF255F" w:rsidP="00EF255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EF255F" w:rsidRPr="00E45386" w:rsidRDefault="00EF255F" w:rsidP="00EF255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EF255F" w:rsidRPr="00E45386" w:rsidRDefault="00EF255F" w:rsidP="00EF255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EF255F" w:rsidRPr="00E45386" w:rsidRDefault="008B6546" w:rsidP="00EF255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E45386">
        <w:rPr>
          <w:b/>
          <w:color w:val="000000"/>
          <w:sz w:val="28"/>
          <w:szCs w:val="28"/>
        </w:rPr>
        <w:t>8.2.1</w:t>
      </w:r>
      <w:r w:rsidR="00EF255F" w:rsidRPr="00E45386">
        <w:rPr>
          <w:b/>
          <w:color w:val="000000"/>
          <w:sz w:val="28"/>
          <w:szCs w:val="28"/>
        </w:rPr>
        <w:t>.</w:t>
      </w:r>
      <w:r w:rsidR="006815A8" w:rsidRPr="00E45386">
        <w:rPr>
          <w:b/>
          <w:color w:val="000000"/>
          <w:sz w:val="28"/>
          <w:szCs w:val="28"/>
        </w:rPr>
        <w:t>1</w:t>
      </w:r>
      <w:r w:rsidRPr="00E45386">
        <w:rPr>
          <w:b/>
          <w:color w:val="000000"/>
          <w:sz w:val="28"/>
          <w:szCs w:val="28"/>
        </w:rPr>
        <w:t>.</w:t>
      </w:r>
      <w:r w:rsidR="00EF255F" w:rsidRPr="00E45386">
        <w:rPr>
          <w:b/>
          <w:color w:val="000000"/>
          <w:sz w:val="28"/>
          <w:szCs w:val="28"/>
        </w:rPr>
        <w:t>Научно-методологические и учебно-методические критерии оценки реферата</w:t>
      </w:r>
    </w:p>
    <w:p w:rsidR="00EF255F" w:rsidRPr="00E45386" w:rsidRDefault="00EF255F" w:rsidP="00EF255F">
      <w:pPr>
        <w:shd w:val="clear" w:color="auto" w:fill="FFFFFF"/>
        <w:ind w:firstLine="720"/>
        <w:rPr>
          <w:color w:val="FF0000"/>
          <w:sz w:val="28"/>
          <w:szCs w:val="28"/>
        </w:rPr>
      </w:pPr>
      <w:r w:rsidRPr="00E45386">
        <w:rPr>
          <w:color w:val="000000"/>
          <w:sz w:val="28"/>
          <w:szCs w:val="28"/>
        </w:rPr>
        <w:t>Реферат оценивается по 10-балльной (рейтинговой) системе в соответствии с критериями оценки:</w:t>
      </w:r>
    </w:p>
    <w:p w:rsidR="00EF255F" w:rsidRPr="00E45386" w:rsidRDefault="00EF255F" w:rsidP="00EF255F">
      <w:pPr>
        <w:shd w:val="clear" w:color="auto" w:fill="FFFFFF"/>
        <w:ind w:firstLine="720"/>
        <w:rPr>
          <w:color w:val="000000"/>
          <w:sz w:val="28"/>
          <w:szCs w:val="28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938"/>
        <w:gridCol w:w="1842"/>
      </w:tblGrid>
      <w:tr w:rsidR="00EF255F" w:rsidRPr="00E45386" w:rsidTr="00477071">
        <w:trPr>
          <w:cantSplit/>
          <w:trHeight w:val="776"/>
        </w:trPr>
        <w:tc>
          <w:tcPr>
            <w:tcW w:w="567" w:type="dxa"/>
            <w:vAlign w:val="center"/>
          </w:tcPr>
          <w:p w:rsidR="00EF255F" w:rsidRPr="00E45386" w:rsidRDefault="00EF255F" w:rsidP="00EF255F">
            <w:pPr>
              <w:ind w:left="-440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7938" w:type="dxa"/>
            <w:vAlign w:val="center"/>
          </w:tcPr>
          <w:p w:rsidR="00EF255F" w:rsidRPr="00E45386" w:rsidRDefault="00EF255F" w:rsidP="00EF25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EF255F" w:rsidRPr="00E45386" w:rsidRDefault="00EF255F" w:rsidP="00EF255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Начисляемые баллы по 10-балльной шкале)</w:t>
            </w:r>
          </w:p>
        </w:tc>
      </w:tr>
      <w:tr w:rsidR="00EF255F" w:rsidRPr="00E45386" w:rsidTr="00477071">
        <w:trPr>
          <w:cantSplit/>
          <w:trHeight w:val="96"/>
        </w:trPr>
        <w:tc>
          <w:tcPr>
            <w:tcW w:w="567" w:type="dxa"/>
          </w:tcPr>
          <w:p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sz w:val="28"/>
                <w:szCs w:val="28"/>
                <w:lang w:val="ru-RU"/>
              </w:rPr>
              <w:t xml:space="preserve">«Общее </w:t>
            </w:r>
            <w:r w:rsidRPr="00E45386">
              <w:rPr>
                <w:b w:val="0"/>
                <w:color w:val="000000"/>
                <w:sz w:val="28"/>
                <w:szCs w:val="28"/>
                <w:lang w:val="ru-RU"/>
              </w:rPr>
              <w:t>соответствие  реферата выбранной теме»</w:t>
            </w:r>
          </w:p>
          <w:p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Оценивается соответствие содержания реферата утвержденной теме</w:t>
            </w:r>
          </w:p>
        </w:tc>
        <w:tc>
          <w:tcPr>
            <w:tcW w:w="1842" w:type="dxa"/>
            <w:vAlign w:val="center"/>
          </w:tcPr>
          <w:p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F255F" w:rsidRPr="00E45386" w:rsidTr="00477071">
        <w:trPr>
          <w:cantSplit/>
          <w:trHeight w:val="96"/>
        </w:trPr>
        <w:tc>
          <w:tcPr>
            <w:tcW w:w="567" w:type="dxa"/>
          </w:tcPr>
          <w:p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color w:val="000000"/>
                <w:sz w:val="28"/>
                <w:szCs w:val="28"/>
                <w:lang w:val="ru-RU"/>
              </w:rPr>
              <w:t xml:space="preserve">«Широта охвата концептов по каждому из блоков» </w:t>
            </w:r>
          </w:p>
          <w:p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Оценивается выполнение требований  к широте охвата блоков реферируемых источников (должны содержаться как минимум 5 блоков реферирования, содержащих анализ ключевых работ пяти специалистов, специализирующихся на данной тематике)</w:t>
            </w:r>
          </w:p>
        </w:tc>
        <w:tc>
          <w:tcPr>
            <w:tcW w:w="1842" w:type="dxa"/>
            <w:vAlign w:val="center"/>
          </w:tcPr>
          <w:p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2,5 (0,5 по каждому из блоков ан</w:t>
            </w:r>
            <w:r w:rsidRPr="00E45386">
              <w:rPr>
                <w:color w:val="000000"/>
                <w:sz w:val="28"/>
                <w:szCs w:val="28"/>
              </w:rPr>
              <w:t>а</w:t>
            </w:r>
            <w:r w:rsidRPr="00E45386">
              <w:rPr>
                <w:color w:val="000000"/>
                <w:sz w:val="28"/>
                <w:szCs w:val="28"/>
              </w:rPr>
              <w:t>лиза)</w:t>
            </w:r>
          </w:p>
        </w:tc>
      </w:tr>
      <w:tr w:rsidR="00EF255F" w:rsidRPr="00E45386" w:rsidTr="00477071">
        <w:trPr>
          <w:cantSplit/>
          <w:trHeight w:val="96"/>
        </w:trPr>
        <w:tc>
          <w:tcPr>
            <w:tcW w:w="567" w:type="dxa"/>
          </w:tcPr>
          <w:p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7938" w:type="dxa"/>
          </w:tcPr>
          <w:p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</w:t>
            </w:r>
            <w:r w:rsidRPr="00E45386">
              <w:rPr>
                <w:b w:val="0"/>
                <w:color w:val="000000"/>
                <w:sz w:val="28"/>
                <w:szCs w:val="28"/>
                <w:lang w:val="ru-RU"/>
              </w:rPr>
              <w:t xml:space="preserve">Глубина и логика методологического анализа работ автора» </w:t>
            </w:r>
          </w:p>
          <w:p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 xml:space="preserve">Оценивается наличие логически развитого и </w:t>
            </w:r>
            <w:proofErr w:type="spellStart"/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сущностно</w:t>
            </w:r>
            <w:proofErr w:type="spellEnd"/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 xml:space="preserve"> орие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н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тированного критического анализа базовых методологических концептов по каждому из блоков реферирования (т.е. по раб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о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там каждого из пяти выбранных авторов)</w:t>
            </w:r>
          </w:p>
        </w:tc>
        <w:tc>
          <w:tcPr>
            <w:tcW w:w="1842" w:type="dxa"/>
            <w:vAlign w:val="center"/>
          </w:tcPr>
          <w:p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2,5(0,5 по каждому из блоков ан</w:t>
            </w:r>
            <w:r w:rsidRPr="00E45386">
              <w:rPr>
                <w:color w:val="000000"/>
                <w:sz w:val="28"/>
                <w:szCs w:val="28"/>
              </w:rPr>
              <w:t>а</w:t>
            </w:r>
            <w:r w:rsidRPr="00E45386">
              <w:rPr>
                <w:color w:val="000000"/>
                <w:sz w:val="28"/>
                <w:szCs w:val="28"/>
              </w:rPr>
              <w:t>лиза)</w:t>
            </w:r>
          </w:p>
        </w:tc>
      </w:tr>
      <w:tr w:rsidR="00EF255F" w:rsidRPr="00E45386" w:rsidTr="00477071">
        <w:trPr>
          <w:cantSplit/>
          <w:trHeight w:val="96"/>
        </w:trPr>
        <w:tc>
          <w:tcPr>
            <w:tcW w:w="567" w:type="dxa"/>
          </w:tcPr>
          <w:p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color w:val="000000"/>
                <w:sz w:val="28"/>
                <w:szCs w:val="28"/>
                <w:lang w:val="ru-RU"/>
              </w:rPr>
              <w:t>«Наличие и размер обобщающего блока анализа методологии»</w:t>
            </w:r>
          </w:p>
          <w:p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Оценивается наличие и размер обобщающего блока (не менее 5 страниц)</w:t>
            </w:r>
          </w:p>
        </w:tc>
        <w:tc>
          <w:tcPr>
            <w:tcW w:w="1842" w:type="dxa"/>
            <w:vAlign w:val="center"/>
          </w:tcPr>
          <w:p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F255F" w:rsidRPr="00E45386" w:rsidTr="00477071">
        <w:trPr>
          <w:cantSplit/>
          <w:trHeight w:val="96"/>
        </w:trPr>
        <w:tc>
          <w:tcPr>
            <w:tcW w:w="567" w:type="dxa"/>
          </w:tcPr>
          <w:p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E45386">
              <w:rPr>
                <w:b w:val="0"/>
                <w:color w:val="000000"/>
                <w:sz w:val="28"/>
                <w:szCs w:val="28"/>
                <w:lang w:val="ru-RU"/>
              </w:rPr>
              <w:t>«Наличие списка и анализа методологических проблем, выя</w:t>
            </w:r>
            <w:r w:rsidRPr="00E45386">
              <w:rPr>
                <w:b w:val="0"/>
                <w:color w:val="000000"/>
                <w:sz w:val="28"/>
                <w:szCs w:val="28"/>
                <w:lang w:val="ru-RU"/>
              </w:rPr>
              <w:t>в</w:t>
            </w:r>
            <w:r w:rsidRPr="00E45386">
              <w:rPr>
                <w:b w:val="0"/>
                <w:color w:val="000000"/>
                <w:sz w:val="28"/>
                <w:szCs w:val="28"/>
                <w:lang w:val="ru-RU"/>
              </w:rPr>
              <w:t>ленных автором реферата и указанных в обобщающем блоке»</w:t>
            </w:r>
            <w:r w:rsidRPr="00E45386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Оценивается наличие в обобщающем блоке списка основных методологических проблем по выбранной тематике, характе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р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ных для текущего состояния мировой научной парадигмы в ц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е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лом, и выявленных автором в работах реферируемых специал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и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стов в процессе изучения их публикаций. Блок должен соде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р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жать либо анализ, либо  предложения по концептуальному р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е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 xml:space="preserve">шению выявленной проблематики </w:t>
            </w:r>
          </w:p>
        </w:tc>
        <w:tc>
          <w:tcPr>
            <w:tcW w:w="1842" w:type="dxa"/>
            <w:vAlign w:val="center"/>
          </w:tcPr>
          <w:p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F255F" w:rsidRPr="00E45386" w:rsidTr="00477071">
        <w:trPr>
          <w:cantSplit/>
          <w:trHeight w:val="96"/>
        </w:trPr>
        <w:tc>
          <w:tcPr>
            <w:tcW w:w="567" w:type="dxa"/>
          </w:tcPr>
          <w:p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EF255F" w:rsidRPr="00E45386" w:rsidRDefault="00EF255F" w:rsidP="00EF255F">
            <w:pPr>
              <w:ind w:firstLine="0"/>
              <w:rPr>
                <w:i/>
                <w:sz w:val="28"/>
                <w:szCs w:val="28"/>
              </w:rPr>
            </w:pPr>
            <w:r w:rsidRPr="00E45386">
              <w:rPr>
                <w:i/>
                <w:color w:val="000000"/>
                <w:sz w:val="28"/>
                <w:szCs w:val="28"/>
              </w:rPr>
              <w:t>«Общее количество использованных литературных источников в реферате»</w:t>
            </w:r>
            <w:r w:rsidRPr="00E45386">
              <w:rPr>
                <w:i/>
                <w:sz w:val="28"/>
                <w:szCs w:val="28"/>
              </w:rPr>
              <w:t xml:space="preserve"> </w:t>
            </w:r>
          </w:p>
          <w:p w:rsidR="00EF255F" w:rsidRPr="00E45386" w:rsidRDefault="00EF255F" w:rsidP="00EF255F">
            <w:pPr>
              <w:ind w:firstLine="0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Оценивается</w:t>
            </w:r>
            <w:r w:rsidRPr="00E45386">
              <w:rPr>
                <w:color w:val="000000"/>
                <w:sz w:val="28"/>
                <w:szCs w:val="28"/>
              </w:rPr>
              <w:t xml:space="preserve"> соблюдение требований к общему количеству л</w:t>
            </w:r>
            <w:r w:rsidRPr="00E45386">
              <w:rPr>
                <w:color w:val="000000"/>
                <w:sz w:val="28"/>
                <w:szCs w:val="28"/>
              </w:rPr>
              <w:t>и</w:t>
            </w:r>
            <w:r w:rsidRPr="00E45386">
              <w:rPr>
                <w:color w:val="000000"/>
                <w:sz w:val="28"/>
                <w:szCs w:val="28"/>
              </w:rPr>
              <w:t>тературных источников по данной теме, приведенных автором реферата (минимум 20 работ в списке использованной литер</w:t>
            </w:r>
            <w:r w:rsidRPr="00E45386">
              <w:rPr>
                <w:color w:val="000000"/>
                <w:sz w:val="28"/>
                <w:szCs w:val="28"/>
              </w:rPr>
              <w:t>а</w:t>
            </w:r>
            <w:r w:rsidRPr="00E45386">
              <w:rPr>
                <w:color w:val="000000"/>
                <w:sz w:val="28"/>
                <w:szCs w:val="28"/>
              </w:rPr>
              <w:t xml:space="preserve">туры)  </w:t>
            </w:r>
          </w:p>
        </w:tc>
        <w:tc>
          <w:tcPr>
            <w:tcW w:w="1842" w:type="dxa"/>
            <w:vAlign w:val="center"/>
          </w:tcPr>
          <w:p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F255F" w:rsidRPr="00E45386" w:rsidTr="00477071">
        <w:trPr>
          <w:cantSplit/>
          <w:trHeight w:val="361"/>
        </w:trPr>
        <w:tc>
          <w:tcPr>
            <w:tcW w:w="567" w:type="dxa"/>
          </w:tcPr>
          <w:p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EF255F" w:rsidRPr="00E45386" w:rsidRDefault="00EF255F" w:rsidP="00EF255F">
            <w:pPr>
              <w:ind w:firstLine="0"/>
              <w:rPr>
                <w:i/>
                <w:sz w:val="28"/>
                <w:szCs w:val="28"/>
              </w:rPr>
            </w:pPr>
            <w:r w:rsidRPr="00E45386">
              <w:rPr>
                <w:i/>
                <w:color w:val="000000"/>
                <w:sz w:val="28"/>
                <w:szCs w:val="28"/>
              </w:rPr>
              <w:t>«Использование литературных источников по ссылкой в те</w:t>
            </w:r>
            <w:r w:rsidRPr="00E45386">
              <w:rPr>
                <w:i/>
                <w:color w:val="000000"/>
                <w:sz w:val="28"/>
                <w:szCs w:val="28"/>
              </w:rPr>
              <w:t>к</w:t>
            </w:r>
            <w:r w:rsidRPr="00E45386">
              <w:rPr>
                <w:i/>
                <w:color w:val="000000"/>
                <w:sz w:val="28"/>
                <w:szCs w:val="28"/>
              </w:rPr>
              <w:t>сте»</w:t>
            </w:r>
            <w:r w:rsidRPr="00E45386">
              <w:rPr>
                <w:i/>
                <w:sz w:val="28"/>
                <w:szCs w:val="28"/>
              </w:rPr>
              <w:t xml:space="preserve"> </w:t>
            </w:r>
          </w:p>
          <w:p w:rsidR="00EF255F" w:rsidRPr="00E45386" w:rsidRDefault="00EF255F" w:rsidP="00EF255F">
            <w:pPr>
              <w:ind w:firstLine="0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Оценивается</w:t>
            </w:r>
            <w:r w:rsidRPr="00E45386">
              <w:rPr>
                <w:color w:val="000000"/>
                <w:sz w:val="28"/>
                <w:szCs w:val="28"/>
              </w:rPr>
              <w:t xml:space="preserve"> соблюдение требований к минимальному колич</w:t>
            </w:r>
            <w:r w:rsidRPr="00E45386">
              <w:rPr>
                <w:color w:val="000000"/>
                <w:sz w:val="28"/>
                <w:szCs w:val="28"/>
              </w:rPr>
              <w:t>е</w:t>
            </w:r>
            <w:r w:rsidRPr="00E45386">
              <w:rPr>
                <w:color w:val="000000"/>
                <w:sz w:val="28"/>
                <w:szCs w:val="28"/>
              </w:rPr>
              <w:t>ству литературных источников (минимум 10 работ в списке л</w:t>
            </w:r>
            <w:r w:rsidRPr="00E45386">
              <w:rPr>
                <w:color w:val="000000"/>
                <w:sz w:val="28"/>
                <w:szCs w:val="28"/>
              </w:rPr>
              <w:t>и</w:t>
            </w:r>
            <w:r w:rsidRPr="00E45386">
              <w:rPr>
                <w:color w:val="000000"/>
                <w:sz w:val="28"/>
                <w:szCs w:val="28"/>
              </w:rPr>
              <w:t>тературы), по которым есть ссылки  в тексте работы. В расчет принимаются ссылки только по существу исследуемой пробл</w:t>
            </w:r>
            <w:r w:rsidRPr="00E45386">
              <w:rPr>
                <w:color w:val="000000"/>
                <w:sz w:val="28"/>
                <w:szCs w:val="28"/>
              </w:rPr>
              <w:t>е</w:t>
            </w:r>
            <w:r w:rsidRPr="00E45386">
              <w:rPr>
                <w:color w:val="000000"/>
                <w:sz w:val="28"/>
                <w:szCs w:val="28"/>
              </w:rPr>
              <w:t>мы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F255F" w:rsidRPr="00E45386" w:rsidTr="00477071">
        <w:trPr>
          <w:cantSplit/>
          <w:trHeight w:val="361"/>
        </w:trPr>
        <w:tc>
          <w:tcPr>
            <w:tcW w:w="567" w:type="dxa"/>
          </w:tcPr>
          <w:p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EF255F" w:rsidRPr="00E45386" w:rsidRDefault="00EF255F" w:rsidP="00EF255F">
            <w:pPr>
              <w:ind w:firstLine="0"/>
              <w:rPr>
                <w:i/>
                <w:color w:val="000000"/>
                <w:sz w:val="28"/>
                <w:szCs w:val="28"/>
              </w:rPr>
            </w:pPr>
            <w:r w:rsidRPr="00E45386">
              <w:rPr>
                <w:i/>
                <w:color w:val="000000"/>
                <w:sz w:val="28"/>
                <w:szCs w:val="28"/>
              </w:rPr>
              <w:t>«Количество найденных по теме англоязычных источников со ссылкой в тексте»</w:t>
            </w:r>
          </w:p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Оценивается</w:t>
            </w:r>
            <w:r w:rsidRPr="00E45386">
              <w:rPr>
                <w:color w:val="000000"/>
                <w:sz w:val="28"/>
                <w:szCs w:val="28"/>
              </w:rPr>
              <w:t xml:space="preserve"> выполнение требований к минимальному колич</w:t>
            </w:r>
            <w:r w:rsidRPr="00E45386">
              <w:rPr>
                <w:color w:val="000000"/>
                <w:sz w:val="28"/>
                <w:szCs w:val="28"/>
              </w:rPr>
              <w:t>е</w:t>
            </w:r>
            <w:r w:rsidRPr="00E45386">
              <w:rPr>
                <w:color w:val="000000"/>
                <w:sz w:val="28"/>
                <w:szCs w:val="28"/>
              </w:rPr>
              <w:t>ству иностранных литературных источников (минимум 5 работ в списке литературы, по которым есть ссылки в любом из 5-ти блоков реферирования).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EF255F" w:rsidRPr="00E45386" w:rsidTr="00477071">
        <w:trPr>
          <w:cantSplit/>
          <w:trHeight w:val="361"/>
        </w:trPr>
        <w:tc>
          <w:tcPr>
            <w:tcW w:w="567" w:type="dxa"/>
          </w:tcPr>
          <w:p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E45386">
              <w:rPr>
                <w:b w:val="0"/>
                <w:color w:val="000000"/>
                <w:sz w:val="28"/>
                <w:szCs w:val="28"/>
                <w:lang w:val="ru-RU"/>
              </w:rPr>
              <w:t>«Обобщающая оценка научного вклада»</w:t>
            </w:r>
            <w:r w:rsidRPr="00E45386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Обобщающая оценка глубины, обоснованности, новизны и те</w:t>
            </w: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о</w:t>
            </w: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ретической развитости вносимого автором реферата научного вклада в исследовательскую парадигму маркетинга  по выбра</w:t>
            </w: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н</w:t>
            </w: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ной им тематике (собственный вклад автора в маркетинговую методологию по теме)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EF255F" w:rsidRPr="00E45386" w:rsidTr="00477071">
        <w:trPr>
          <w:cantSplit/>
          <w:trHeight w:val="361"/>
        </w:trPr>
        <w:tc>
          <w:tcPr>
            <w:tcW w:w="567" w:type="dxa"/>
          </w:tcPr>
          <w:p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938" w:type="dxa"/>
          </w:tcPr>
          <w:p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Количество страниц реферата – 25-30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F255F" w:rsidRPr="00E45386" w:rsidTr="00477071">
        <w:trPr>
          <w:cantSplit/>
          <w:trHeight w:val="96"/>
        </w:trPr>
        <w:tc>
          <w:tcPr>
            <w:tcW w:w="567" w:type="dxa"/>
          </w:tcPr>
          <w:p w:rsidR="00EF255F" w:rsidRPr="00E45386" w:rsidRDefault="00EF255F" w:rsidP="00EF255F">
            <w:pPr>
              <w:tabs>
                <w:tab w:val="left" w:pos="9000"/>
              </w:tabs>
              <w:ind w:firstLine="0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E45386">
              <w:rPr>
                <w:b w:val="0"/>
                <w:color w:val="000000"/>
                <w:sz w:val="28"/>
                <w:szCs w:val="28"/>
                <w:lang w:val="ru-RU"/>
              </w:rPr>
              <w:t>«</w:t>
            </w:r>
            <w:r w:rsidRPr="00E45386">
              <w:rPr>
                <w:b w:val="0"/>
                <w:sz w:val="28"/>
                <w:szCs w:val="28"/>
                <w:lang w:val="ru-RU"/>
              </w:rPr>
              <w:t>Соответствие требованиям оформления работы»</w:t>
            </w:r>
          </w:p>
          <w:p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Оформление работы(мелкие недочеты, не более 3-4), при выр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а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 xml:space="preserve">женной халатности работа не принимается  к рассмотрению и за нее выставляется неудовлетворительная оценка.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F255F" w:rsidRPr="00E45386" w:rsidTr="00477071">
        <w:trPr>
          <w:cantSplit/>
          <w:trHeight w:val="96"/>
        </w:trPr>
        <w:tc>
          <w:tcPr>
            <w:tcW w:w="567" w:type="dxa"/>
          </w:tcPr>
          <w:p w:rsidR="00EF255F" w:rsidRPr="00E45386" w:rsidRDefault="00EF255F" w:rsidP="00EF255F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E45386">
              <w:rPr>
                <w:b w:val="0"/>
                <w:sz w:val="28"/>
                <w:szCs w:val="28"/>
                <w:lang w:val="ru-RU"/>
              </w:rPr>
              <w:t>«Научный стиль изложения»</w:t>
            </w:r>
          </w:p>
          <w:p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sz w:val="28"/>
                <w:szCs w:val="28"/>
                <w:lang w:val="ru-RU"/>
              </w:rPr>
              <w:t xml:space="preserve">Оценивается 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научный стиль изложения выводов и тезисов а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в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>тором реферата (субъективная оценка руководителя)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F255F" w:rsidRPr="00E45386" w:rsidTr="00477071">
        <w:trPr>
          <w:cantSplit/>
          <w:trHeight w:val="96"/>
        </w:trPr>
        <w:tc>
          <w:tcPr>
            <w:tcW w:w="567" w:type="dxa"/>
          </w:tcPr>
          <w:p w:rsidR="00EF255F" w:rsidRPr="00E45386" w:rsidRDefault="00EF255F" w:rsidP="00EF255F">
            <w:pPr>
              <w:tabs>
                <w:tab w:val="left" w:pos="9000"/>
              </w:tabs>
              <w:ind w:left="-44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EF255F" w:rsidRPr="00E45386" w:rsidRDefault="00EF255F" w:rsidP="00EF255F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Итого максимальная оценка за реферат</w:t>
            </w:r>
            <w:r w:rsidRPr="00E45386"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F255F" w:rsidRPr="00E45386" w:rsidRDefault="00EF255F" w:rsidP="00EF255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EF255F" w:rsidRPr="00E45386" w:rsidRDefault="00EF255F" w:rsidP="00EF255F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EF255F" w:rsidRPr="00E45386" w:rsidRDefault="00EF255F" w:rsidP="00EF255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EF255F" w:rsidRPr="00E45386" w:rsidRDefault="00EF255F" w:rsidP="00EF255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E45386">
        <w:rPr>
          <w:b/>
          <w:color w:val="000000"/>
          <w:sz w:val="28"/>
          <w:szCs w:val="28"/>
        </w:rPr>
        <w:t>8.2.</w:t>
      </w:r>
      <w:r w:rsidR="006815A8" w:rsidRPr="00E45386">
        <w:rPr>
          <w:b/>
          <w:color w:val="000000"/>
          <w:sz w:val="28"/>
          <w:szCs w:val="28"/>
        </w:rPr>
        <w:t>1.2</w:t>
      </w:r>
      <w:r w:rsidRPr="00E45386">
        <w:rPr>
          <w:b/>
          <w:color w:val="000000"/>
          <w:sz w:val="28"/>
          <w:szCs w:val="28"/>
        </w:rPr>
        <w:t xml:space="preserve">.Правила приема реферата </w:t>
      </w:r>
    </w:p>
    <w:p w:rsidR="00EF255F" w:rsidRPr="00E45386" w:rsidRDefault="00EF255F" w:rsidP="00A810D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45386">
        <w:rPr>
          <w:color w:val="000000"/>
          <w:sz w:val="28"/>
          <w:szCs w:val="28"/>
        </w:rPr>
        <w:t>Выполненный и правильно оформленный реферат сдается на кафедру метод</w:t>
      </w:r>
      <w:r w:rsidRPr="00E45386">
        <w:rPr>
          <w:color w:val="000000"/>
          <w:sz w:val="28"/>
          <w:szCs w:val="28"/>
        </w:rPr>
        <w:t>и</w:t>
      </w:r>
      <w:r w:rsidRPr="00E45386">
        <w:rPr>
          <w:color w:val="000000"/>
          <w:sz w:val="28"/>
          <w:szCs w:val="28"/>
        </w:rPr>
        <w:t xml:space="preserve">сту кафедры менеджмента (под регистрацию)  и параллельно высылается лектору  на </w:t>
      </w:r>
      <w:proofErr w:type="spellStart"/>
      <w:r w:rsidRPr="00E45386">
        <w:rPr>
          <w:color w:val="000000"/>
          <w:sz w:val="28"/>
          <w:szCs w:val="28"/>
        </w:rPr>
        <w:t>е-мэйл</w:t>
      </w:r>
      <w:proofErr w:type="spellEnd"/>
      <w:r w:rsidRPr="00E45386">
        <w:rPr>
          <w:color w:val="000000"/>
          <w:sz w:val="28"/>
          <w:szCs w:val="28"/>
        </w:rPr>
        <w:t xml:space="preserve"> до установленного им срока. Рефераты, не сданные на кафедру и не высла</w:t>
      </w:r>
      <w:r w:rsidRPr="00E45386">
        <w:rPr>
          <w:color w:val="000000"/>
          <w:sz w:val="28"/>
          <w:szCs w:val="28"/>
        </w:rPr>
        <w:t>н</w:t>
      </w:r>
      <w:r w:rsidRPr="00E45386">
        <w:rPr>
          <w:color w:val="000000"/>
          <w:sz w:val="28"/>
          <w:szCs w:val="28"/>
        </w:rPr>
        <w:t>ные по указанному адресу после даты установленного  срока к защите НЕ ПРИН</w:t>
      </w:r>
      <w:r w:rsidRPr="00E45386">
        <w:rPr>
          <w:color w:val="000000"/>
          <w:sz w:val="28"/>
          <w:szCs w:val="28"/>
        </w:rPr>
        <w:t>И</w:t>
      </w:r>
      <w:r w:rsidRPr="00E45386">
        <w:rPr>
          <w:color w:val="000000"/>
          <w:sz w:val="28"/>
          <w:szCs w:val="28"/>
        </w:rPr>
        <w:t xml:space="preserve">МАЮТСЯ и по ним выставляется нулевая оценка. </w:t>
      </w:r>
    </w:p>
    <w:p w:rsidR="00EF255F" w:rsidRPr="00E45386" w:rsidRDefault="00EF255F" w:rsidP="00EF255F">
      <w:pPr>
        <w:pStyle w:val="2"/>
        <w:numPr>
          <w:ilvl w:val="0"/>
          <w:numId w:val="0"/>
        </w:numPr>
        <w:ind w:left="576" w:hanging="576"/>
        <w:rPr>
          <w:color w:val="000000"/>
          <w:sz w:val="28"/>
          <w:lang w:val="ru-RU"/>
        </w:rPr>
      </w:pPr>
    </w:p>
    <w:p w:rsidR="00432888" w:rsidRDefault="00EF255F" w:rsidP="00432888">
      <w:pPr>
        <w:pStyle w:val="2"/>
        <w:numPr>
          <w:ilvl w:val="0"/>
          <w:numId w:val="0"/>
        </w:numPr>
        <w:ind w:left="576" w:hanging="576"/>
        <w:rPr>
          <w:b w:val="0"/>
          <w:color w:val="000000"/>
          <w:sz w:val="28"/>
          <w:lang w:val="ru-RU"/>
        </w:rPr>
      </w:pPr>
      <w:r w:rsidRPr="00E45386">
        <w:rPr>
          <w:color w:val="000000"/>
          <w:sz w:val="28"/>
          <w:lang w:val="ru-RU"/>
        </w:rPr>
        <w:t>8.2.</w:t>
      </w:r>
      <w:r w:rsidR="006815A8" w:rsidRPr="00E45386">
        <w:rPr>
          <w:color w:val="000000"/>
          <w:sz w:val="28"/>
          <w:lang w:val="ru-RU"/>
        </w:rPr>
        <w:t>1.3</w:t>
      </w:r>
      <w:r w:rsidRPr="00E45386">
        <w:rPr>
          <w:color w:val="000000"/>
          <w:sz w:val="28"/>
          <w:lang w:val="ru-RU"/>
        </w:rPr>
        <w:t xml:space="preserve"> Технические требования к оформлению реферата </w:t>
      </w:r>
    </w:p>
    <w:p w:rsidR="00EF255F" w:rsidRPr="00432888" w:rsidRDefault="00EF255F" w:rsidP="00432888">
      <w:pPr>
        <w:pStyle w:val="2"/>
        <w:numPr>
          <w:ilvl w:val="0"/>
          <w:numId w:val="0"/>
        </w:numPr>
        <w:ind w:firstLine="709"/>
        <w:rPr>
          <w:b w:val="0"/>
          <w:color w:val="000000"/>
          <w:sz w:val="28"/>
          <w:lang w:val="ru-RU"/>
        </w:rPr>
      </w:pPr>
      <w:r w:rsidRPr="00E45386">
        <w:rPr>
          <w:b w:val="0"/>
          <w:color w:val="000000"/>
          <w:sz w:val="28"/>
          <w:lang w:val="ru-RU"/>
        </w:rPr>
        <w:t>Общие требования аналогичны тем, которые предъявляются к оформлению курсовой работы магистров</w:t>
      </w:r>
      <w:r w:rsidR="00432888">
        <w:rPr>
          <w:b w:val="0"/>
          <w:color w:val="000000"/>
          <w:sz w:val="28"/>
          <w:lang w:val="ru-RU"/>
        </w:rPr>
        <w:t>.</w:t>
      </w:r>
    </w:p>
    <w:p w:rsidR="00EF255F" w:rsidRPr="00E45386" w:rsidRDefault="00EF255F" w:rsidP="00EF255F">
      <w:pPr>
        <w:rPr>
          <w:color w:val="000000"/>
          <w:sz w:val="28"/>
          <w:szCs w:val="28"/>
        </w:rPr>
      </w:pPr>
      <w:r w:rsidRPr="00E45386">
        <w:rPr>
          <w:color w:val="000000"/>
          <w:sz w:val="28"/>
          <w:szCs w:val="28"/>
        </w:rPr>
        <w:t xml:space="preserve">При оформлении текста реферата используются ГОСТ 7.32-2001 (редакция 2005 г.), ГОСТ 7. 1-2003, ГОСТ Р 7.0.5-2008 и ГОСТ Р 7.0.7-2009.  </w:t>
      </w:r>
    </w:p>
    <w:p w:rsidR="00EF255F" w:rsidRPr="00E45386" w:rsidRDefault="00EF255F" w:rsidP="00432888">
      <w:pPr>
        <w:ind w:firstLine="0"/>
        <w:rPr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648"/>
      </w:tblGrid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Тип элемента форм</w:t>
            </w:r>
            <w:r w:rsidRPr="00E45386">
              <w:rPr>
                <w:color w:val="000000"/>
                <w:sz w:val="28"/>
                <w:szCs w:val="28"/>
              </w:rPr>
              <w:t>а</w:t>
            </w:r>
            <w:r w:rsidRPr="00E45386">
              <w:rPr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7648" w:type="dxa"/>
          </w:tcPr>
          <w:p w:rsidR="00EF255F" w:rsidRPr="00E45386" w:rsidRDefault="00EF255F" w:rsidP="00EF255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Требования к форматированию</w:t>
            </w:r>
          </w:p>
        </w:tc>
      </w:tr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Поля</w:t>
            </w:r>
          </w:p>
        </w:tc>
        <w:tc>
          <w:tcPr>
            <w:tcW w:w="7648" w:type="dxa"/>
          </w:tcPr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Верхний отступ - 20 мм, левый отступ - 30 мм,                                правый отступ - 10 мм, нижний отступ - 20 мм</w:t>
            </w:r>
          </w:p>
        </w:tc>
      </w:tr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Интервал</w:t>
            </w:r>
          </w:p>
        </w:tc>
        <w:tc>
          <w:tcPr>
            <w:tcW w:w="7648" w:type="dxa"/>
          </w:tcPr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Основной текст – 1,5.</w:t>
            </w:r>
          </w:p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Список литературы – 1,5             </w:t>
            </w:r>
          </w:p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Примечания и ссылки (постраничные сноски) – 1</w:t>
            </w:r>
          </w:p>
        </w:tc>
      </w:tr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Гарнитура</w:t>
            </w:r>
          </w:p>
        </w:tc>
        <w:tc>
          <w:tcPr>
            <w:tcW w:w="7648" w:type="dxa"/>
          </w:tcPr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45386">
              <w:rPr>
                <w:color w:val="000000"/>
                <w:sz w:val="28"/>
                <w:szCs w:val="28"/>
              </w:rPr>
              <w:t>Times</w:t>
            </w:r>
            <w:proofErr w:type="spellEnd"/>
            <w:r w:rsidRPr="00E453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386">
              <w:rPr>
                <w:color w:val="000000"/>
                <w:sz w:val="28"/>
                <w:szCs w:val="28"/>
              </w:rPr>
              <w:t>New</w:t>
            </w:r>
            <w:proofErr w:type="spellEnd"/>
            <w:r w:rsidRPr="00E453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386">
              <w:rPr>
                <w:color w:val="000000"/>
                <w:sz w:val="28"/>
                <w:szCs w:val="28"/>
              </w:rPr>
              <w:t>Roman</w:t>
            </w:r>
            <w:proofErr w:type="spellEnd"/>
            <w:r w:rsidRPr="00E45386">
              <w:rPr>
                <w:color w:val="000000"/>
                <w:sz w:val="28"/>
                <w:szCs w:val="28"/>
              </w:rPr>
              <w:t>,</w:t>
            </w:r>
          </w:p>
        </w:tc>
      </w:tr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Размер кегля</w:t>
            </w:r>
          </w:p>
        </w:tc>
        <w:tc>
          <w:tcPr>
            <w:tcW w:w="7648" w:type="dxa"/>
          </w:tcPr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Основной текст и список литературы – 14 пт.; </w:t>
            </w:r>
          </w:p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Примечания / постраничные сноски – 12 </w:t>
            </w:r>
            <w:proofErr w:type="spellStart"/>
            <w:r w:rsidRPr="00E45386">
              <w:rPr>
                <w:color w:val="000000"/>
                <w:sz w:val="28"/>
                <w:szCs w:val="28"/>
              </w:rPr>
              <w:t>пт</w:t>
            </w:r>
            <w:proofErr w:type="spellEnd"/>
            <w:r w:rsidRPr="00E45386">
              <w:rPr>
                <w:color w:val="000000"/>
                <w:sz w:val="28"/>
                <w:szCs w:val="28"/>
              </w:rPr>
              <w:t>;</w:t>
            </w:r>
          </w:p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Названия глав – 16 пт.; </w:t>
            </w:r>
          </w:p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Названия параграфов, рисунков и таблиц: 14 </w:t>
            </w:r>
            <w:proofErr w:type="spellStart"/>
            <w:r w:rsidRPr="00E45386">
              <w:rPr>
                <w:color w:val="000000"/>
                <w:sz w:val="28"/>
                <w:szCs w:val="28"/>
              </w:rPr>
              <w:t>пт</w:t>
            </w:r>
            <w:proofErr w:type="spellEnd"/>
            <w:r w:rsidRPr="00E45386">
              <w:rPr>
                <w:color w:val="000000"/>
                <w:sz w:val="28"/>
                <w:szCs w:val="28"/>
              </w:rPr>
              <w:t>;</w:t>
            </w:r>
          </w:p>
        </w:tc>
      </w:tr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Цвет шрифта</w:t>
            </w:r>
          </w:p>
        </w:tc>
        <w:tc>
          <w:tcPr>
            <w:tcW w:w="7648" w:type="dxa"/>
          </w:tcPr>
          <w:p w:rsidR="00EF255F" w:rsidRPr="00E45386" w:rsidRDefault="00EF255F" w:rsidP="00432888">
            <w:pPr>
              <w:ind w:firstLine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E45386">
              <w:rPr>
                <w:noProof/>
                <w:color w:val="000000"/>
                <w:sz w:val="28"/>
                <w:szCs w:val="28"/>
              </w:rPr>
              <w:t>Черный, в рисунках могут быть цветными.</w:t>
            </w:r>
          </w:p>
        </w:tc>
      </w:tr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Выравнивание</w:t>
            </w:r>
          </w:p>
        </w:tc>
        <w:tc>
          <w:tcPr>
            <w:tcW w:w="7648" w:type="dxa"/>
          </w:tcPr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Основной текст, список и постраничные сноски выравнив</w:t>
            </w:r>
            <w:r w:rsidRPr="00E45386">
              <w:rPr>
                <w:color w:val="000000"/>
                <w:sz w:val="28"/>
                <w:szCs w:val="28"/>
              </w:rPr>
              <w:t>а</w:t>
            </w:r>
            <w:r w:rsidRPr="00E45386">
              <w:rPr>
                <w:color w:val="000000"/>
                <w:sz w:val="28"/>
                <w:szCs w:val="28"/>
              </w:rPr>
              <w:t>ется  «по ширине», заголовки – по центру</w:t>
            </w:r>
          </w:p>
        </w:tc>
      </w:tr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Абзацы</w:t>
            </w:r>
          </w:p>
        </w:tc>
        <w:tc>
          <w:tcPr>
            <w:tcW w:w="7648" w:type="dxa"/>
          </w:tcPr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Печатаются с красной строки, от левого поля имеется отступ 1,25 см</w:t>
            </w:r>
          </w:p>
        </w:tc>
      </w:tr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lastRenderedPageBreak/>
              <w:t>Расстояние между абзацами</w:t>
            </w:r>
          </w:p>
        </w:tc>
        <w:tc>
          <w:tcPr>
            <w:tcW w:w="7648" w:type="dxa"/>
          </w:tcPr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 Устанавливается равным «0» (</w:t>
            </w:r>
            <w:r w:rsidRPr="00E45386">
              <w:rPr>
                <w:i/>
                <w:color w:val="000000"/>
                <w:sz w:val="28"/>
                <w:szCs w:val="28"/>
              </w:rPr>
              <w:t xml:space="preserve">для </w:t>
            </w:r>
            <w:proofErr w:type="spellStart"/>
            <w:r w:rsidRPr="00E45386">
              <w:rPr>
                <w:bCs/>
                <w:i/>
                <w:color w:val="000000"/>
                <w:sz w:val="28"/>
                <w:szCs w:val="28"/>
              </w:rPr>
              <w:t>Microsoft</w:t>
            </w:r>
            <w:proofErr w:type="spellEnd"/>
            <w:r w:rsidRPr="00E45386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386">
              <w:rPr>
                <w:bCs/>
                <w:i/>
                <w:color w:val="000000"/>
                <w:sz w:val="28"/>
                <w:szCs w:val="28"/>
              </w:rPr>
              <w:t>Office</w:t>
            </w:r>
            <w:proofErr w:type="spellEnd"/>
            <w:r w:rsidRPr="00E45386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386">
              <w:rPr>
                <w:i/>
                <w:color w:val="000000"/>
                <w:sz w:val="28"/>
                <w:szCs w:val="28"/>
              </w:rPr>
              <w:t>Word</w:t>
            </w:r>
            <w:proofErr w:type="spellEnd"/>
            <w:r w:rsidRPr="00E45386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E45386">
              <w:rPr>
                <w:bCs/>
                <w:i/>
                <w:color w:val="000000"/>
                <w:sz w:val="28"/>
                <w:szCs w:val="28"/>
              </w:rPr>
              <w:t xml:space="preserve">2007: Вкладка «Разметка страницы» </w:t>
            </w:r>
            <w:r w:rsidRPr="00E45386">
              <w:rPr>
                <w:i/>
                <w:color w:val="000000"/>
                <w:sz w:val="28"/>
                <w:szCs w:val="28"/>
              </w:rPr>
              <w:sym w:font="Wingdings 3" w:char="F022"/>
            </w:r>
            <w:r w:rsidRPr="00E45386">
              <w:rPr>
                <w:i/>
                <w:color w:val="000000"/>
                <w:sz w:val="28"/>
                <w:szCs w:val="28"/>
              </w:rPr>
              <w:t xml:space="preserve"> Абзац</w:t>
            </w:r>
            <w:r w:rsidRPr="00E45386">
              <w:rPr>
                <w:i/>
                <w:color w:val="000000"/>
                <w:sz w:val="28"/>
                <w:szCs w:val="28"/>
              </w:rPr>
              <w:sym w:font="Wingdings 3" w:char="F022"/>
            </w:r>
            <w:r w:rsidRPr="00E45386">
              <w:rPr>
                <w:i/>
                <w:color w:val="000000"/>
                <w:sz w:val="28"/>
                <w:szCs w:val="28"/>
              </w:rPr>
              <w:t xml:space="preserve"> Интервал перед =0; после=0</w:t>
            </w:r>
            <w:r w:rsidRPr="00E45386">
              <w:rPr>
                <w:color w:val="000000"/>
                <w:sz w:val="28"/>
                <w:szCs w:val="28"/>
              </w:rPr>
              <w:t>)</w:t>
            </w:r>
          </w:p>
        </w:tc>
      </w:tr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Расстояние между заголовками главы и параграфа</w:t>
            </w:r>
          </w:p>
        </w:tc>
        <w:tc>
          <w:tcPr>
            <w:tcW w:w="7648" w:type="dxa"/>
          </w:tcPr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Устанавливается равным  одному интервалу </w:t>
            </w:r>
          </w:p>
        </w:tc>
      </w:tr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Расстояние между текстом предыдущ</w:t>
            </w:r>
            <w:r w:rsidRPr="00E45386">
              <w:rPr>
                <w:color w:val="000000"/>
                <w:sz w:val="28"/>
                <w:szCs w:val="28"/>
              </w:rPr>
              <w:t>е</w:t>
            </w:r>
            <w:r w:rsidRPr="00E45386">
              <w:rPr>
                <w:color w:val="000000"/>
                <w:sz w:val="28"/>
                <w:szCs w:val="28"/>
              </w:rPr>
              <w:t>го параграфа и н</w:t>
            </w:r>
            <w:r w:rsidRPr="00E45386">
              <w:rPr>
                <w:color w:val="000000"/>
                <w:sz w:val="28"/>
                <w:szCs w:val="28"/>
              </w:rPr>
              <w:t>а</w:t>
            </w:r>
            <w:r w:rsidRPr="00E45386">
              <w:rPr>
                <w:color w:val="000000"/>
                <w:sz w:val="28"/>
                <w:szCs w:val="28"/>
              </w:rPr>
              <w:t>званием следующего</w:t>
            </w:r>
          </w:p>
        </w:tc>
        <w:tc>
          <w:tcPr>
            <w:tcW w:w="7648" w:type="dxa"/>
          </w:tcPr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Устанавливается равным  двум интервалам</w:t>
            </w:r>
          </w:p>
        </w:tc>
      </w:tr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Расстояние между текстом и формулой</w:t>
            </w:r>
          </w:p>
        </w:tc>
        <w:tc>
          <w:tcPr>
            <w:tcW w:w="7648" w:type="dxa"/>
          </w:tcPr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Устанавливается равным  одному интервалу  (в одну пустую строчку) выше и ниже каждой формулы.</w:t>
            </w:r>
          </w:p>
        </w:tc>
      </w:tr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Каждый блок, пр</w:t>
            </w:r>
            <w:r w:rsidRPr="00E45386">
              <w:rPr>
                <w:color w:val="000000"/>
                <w:sz w:val="28"/>
                <w:szCs w:val="28"/>
              </w:rPr>
              <w:t>и</w:t>
            </w:r>
            <w:r w:rsidRPr="00E45386">
              <w:rPr>
                <w:color w:val="000000"/>
                <w:sz w:val="28"/>
                <w:szCs w:val="28"/>
              </w:rPr>
              <w:t>ложение</w:t>
            </w:r>
          </w:p>
        </w:tc>
        <w:tc>
          <w:tcPr>
            <w:tcW w:w="7648" w:type="dxa"/>
          </w:tcPr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Начинается с новой страницы.</w:t>
            </w:r>
          </w:p>
        </w:tc>
      </w:tr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Элементы содерж</w:t>
            </w:r>
            <w:r w:rsidRPr="00E45386">
              <w:rPr>
                <w:color w:val="000000"/>
                <w:sz w:val="28"/>
                <w:szCs w:val="28"/>
              </w:rPr>
              <w:t>а</w:t>
            </w:r>
            <w:r w:rsidRPr="00E45386">
              <w:rPr>
                <w:color w:val="000000"/>
                <w:sz w:val="28"/>
                <w:szCs w:val="28"/>
              </w:rPr>
              <w:t>ния и логической структуры реферата</w:t>
            </w:r>
          </w:p>
        </w:tc>
        <w:tc>
          <w:tcPr>
            <w:tcW w:w="7648" w:type="dxa"/>
          </w:tcPr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Содержание, введение, заключение, список использованных источников, приложение печатают в середине строки пр</w:t>
            </w:r>
            <w:r w:rsidRPr="00E45386">
              <w:rPr>
                <w:color w:val="000000"/>
                <w:sz w:val="28"/>
                <w:szCs w:val="28"/>
              </w:rPr>
              <w:t>о</w:t>
            </w:r>
            <w:r w:rsidRPr="00E45386">
              <w:rPr>
                <w:color w:val="000000"/>
                <w:sz w:val="28"/>
                <w:szCs w:val="28"/>
              </w:rPr>
              <w:t>писными буквами без точки в конце, не подчеркивая.</w:t>
            </w:r>
          </w:p>
        </w:tc>
      </w:tr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Наименования глав и  параграфов  </w:t>
            </w:r>
          </w:p>
        </w:tc>
        <w:tc>
          <w:tcPr>
            <w:tcW w:w="7648" w:type="dxa"/>
          </w:tcPr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Печатаются с абзацного отступа с прописной буквы без то</w:t>
            </w:r>
            <w:r w:rsidRPr="00E45386">
              <w:rPr>
                <w:color w:val="000000"/>
                <w:sz w:val="28"/>
                <w:szCs w:val="28"/>
              </w:rPr>
              <w:t>ч</w:t>
            </w:r>
            <w:r w:rsidRPr="00E45386">
              <w:rPr>
                <w:color w:val="000000"/>
                <w:sz w:val="28"/>
                <w:szCs w:val="28"/>
              </w:rPr>
              <w:t>ки в конце, не подчеркивая; если заголовок состоит из двух предложений, их разделяют точкой.</w:t>
            </w:r>
          </w:p>
        </w:tc>
      </w:tr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Нумерация глав</w:t>
            </w:r>
          </w:p>
        </w:tc>
        <w:tc>
          <w:tcPr>
            <w:tcW w:w="7648" w:type="dxa"/>
          </w:tcPr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Порядковая в пределах всей работы; обозначается арабскими цифрами без точки. </w:t>
            </w:r>
          </w:p>
        </w:tc>
      </w:tr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Нумерация парагр</w:t>
            </w:r>
            <w:r w:rsidRPr="00E45386">
              <w:rPr>
                <w:color w:val="000000"/>
                <w:sz w:val="28"/>
                <w:szCs w:val="28"/>
              </w:rPr>
              <w:t>а</w:t>
            </w:r>
            <w:r w:rsidRPr="00E45386">
              <w:rPr>
                <w:color w:val="000000"/>
                <w:sz w:val="28"/>
                <w:szCs w:val="28"/>
              </w:rPr>
              <w:t>фов</w:t>
            </w:r>
          </w:p>
        </w:tc>
        <w:tc>
          <w:tcPr>
            <w:tcW w:w="7648" w:type="dxa"/>
          </w:tcPr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Состоит из номера главы и параграфа (по порядку в пределах главы: 1.1, 1.2, 1.3 и т.д.), разделенных точкой; в конце ном</w:t>
            </w:r>
            <w:r w:rsidRPr="00E45386">
              <w:rPr>
                <w:color w:val="000000"/>
                <w:sz w:val="28"/>
                <w:szCs w:val="28"/>
              </w:rPr>
              <w:t>е</w:t>
            </w:r>
            <w:r w:rsidRPr="00E45386">
              <w:rPr>
                <w:color w:val="000000"/>
                <w:sz w:val="28"/>
                <w:szCs w:val="28"/>
              </w:rPr>
              <w:t>ра точка не ставится. Если глава состоит из одного парагр</w:t>
            </w:r>
            <w:r w:rsidRPr="00E45386">
              <w:rPr>
                <w:color w:val="000000"/>
                <w:sz w:val="28"/>
                <w:szCs w:val="28"/>
              </w:rPr>
              <w:t>а</w:t>
            </w:r>
            <w:r w:rsidRPr="00E45386">
              <w:rPr>
                <w:color w:val="000000"/>
                <w:sz w:val="28"/>
                <w:szCs w:val="28"/>
              </w:rPr>
              <w:t>фа, то он не нумеруется.</w:t>
            </w:r>
          </w:p>
        </w:tc>
      </w:tr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Нумерация подпун</w:t>
            </w:r>
            <w:r w:rsidRPr="00E45386">
              <w:rPr>
                <w:color w:val="000000"/>
                <w:sz w:val="28"/>
                <w:szCs w:val="28"/>
              </w:rPr>
              <w:t>к</w:t>
            </w:r>
            <w:r w:rsidRPr="00E45386">
              <w:rPr>
                <w:color w:val="000000"/>
                <w:sz w:val="28"/>
                <w:szCs w:val="28"/>
              </w:rPr>
              <w:t>тов параграфов</w:t>
            </w:r>
          </w:p>
        </w:tc>
        <w:tc>
          <w:tcPr>
            <w:tcW w:w="7648" w:type="dxa"/>
          </w:tcPr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Состоит из номера главы, параграфа и подпункта (по порядку в пределах параграфа: 1.1.1, 1.1.2, 1.1.3 и т.д.), разделенных точками; в конце номера точка не ставится. Если параграф состоит из одного подпункта, то он не нумеруется.</w:t>
            </w:r>
          </w:p>
        </w:tc>
      </w:tr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7648" w:type="dxa"/>
          </w:tcPr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Выделяется как структурная единица документа словом ПРИЛОЖЕНИЕ. Каждое приложение начинается с новой страницы с указанием наверху посередине страницы слова «Приложение», его обозначения заглавными буквами русск</w:t>
            </w:r>
            <w:r w:rsidRPr="00E45386">
              <w:rPr>
                <w:color w:val="000000"/>
                <w:sz w:val="28"/>
                <w:szCs w:val="28"/>
              </w:rPr>
              <w:t>о</w:t>
            </w:r>
            <w:r w:rsidRPr="00E45386">
              <w:rPr>
                <w:color w:val="000000"/>
                <w:sz w:val="28"/>
                <w:szCs w:val="28"/>
              </w:rPr>
              <w:t>го алфавита, начиная с А (за исключением Ё, З, Й, О, Ч, Ъ, Ы, Ь), и заголовка, который записывают симметрично относ</w:t>
            </w:r>
            <w:r w:rsidRPr="00E45386">
              <w:rPr>
                <w:color w:val="000000"/>
                <w:sz w:val="28"/>
                <w:szCs w:val="28"/>
              </w:rPr>
              <w:t>и</w:t>
            </w:r>
            <w:r w:rsidRPr="00E45386">
              <w:rPr>
                <w:color w:val="000000"/>
                <w:sz w:val="28"/>
                <w:szCs w:val="28"/>
              </w:rPr>
              <w:t>тельно текста с прописной буквы отдельной строкой. Если в работе одно приложение, то оно обозначается «Приложение А».</w:t>
            </w:r>
          </w:p>
        </w:tc>
      </w:tr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Нумерация страниц</w:t>
            </w:r>
          </w:p>
        </w:tc>
        <w:tc>
          <w:tcPr>
            <w:tcW w:w="7648" w:type="dxa"/>
          </w:tcPr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Начинается с титульного листа, на котором номер страницы не ставится. Все страницы, кроме титульного листа,   нум</w:t>
            </w:r>
            <w:r w:rsidRPr="00E45386">
              <w:rPr>
                <w:color w:val="000000"/>
                <w:sz w:val="28"/>
                <w:szCs w:val="28"/>
              </w:rPr>
              <w:t>е</w:t>
            </w:r>
            <w:r w:rsidRPr="00E45386">
              <w:rPr>
                <w:color w:val="000000"/>
                <w:sz w:val="28"/>
                <w:szCs w:val="28"/>
              </w:rPr>
              <w:t xml:space="preserve">руются   арабскими цифрами (сквозная нумерация по всему </w:t>
            </w:r>
            <w:r w:rsidRPr="00E45386">
              <w:rPr>
                <w:color w:val="000000"/>
                <w:sz w:val="28"/>
                <w:szCs w:val="28"/>
              </w:rPr>
              <w:lastRenderedPageBreak/>
              <w:t>тексту, включая приложение), которые ставятся в центре нижней части страницы без точки.</w:t>
            </w:r>
          </w:p>
        </w:tc>
      </w:tr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lastRenderedPageBreak/>
              <w:t>Имена собственные</w:t>
            </w:r>
          </w:p>
        </w:tc>
        <w:tc>
          <w:tcPr>
            <w:tcW w:w="7648" w:type="dxa"/>
          </w:tcPr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фамилии, названия организаций, фирм и т.д. приводят на языке оригинала. Допускается транслитерировать имена со</w:t>
            </w:r>
            <w:r w:rsidRPr="00E45386">
              <w:rPr>
                <w:color w:val="000000"/>
                <w:sz w:val="28"/>
                <w:szCs w:val="28"/>
              </w:rPr>
              <w:t>б</w:t>
            </w:r>
            <w:r w:rsidRPr="00E45386">
              <w:rPr>
                <w:color w:val="000000"/>
                <w:sz w:val="28"/>
                <w:szCs w:val="28"/>
              </w:rPr>
              <w:t>ственные и приводить их на русском языке с добавлением (при первом упоминании) оригинального названия.</w:t>
            </w:r>
          </w:p>
        </w:tc>
      </w:tr>
      <w:tr w:rsidR="00EF255F" w:rsidRPr="00E45386" w:rsidTr="00432888">
        <w:tc>
          <w:tcPr>
            <w:tcW w:w="2808" w:type="dxa"/>
          </w:tcPr>
          <w:p w:rsidR="00EF255F" w:rsidRPr="00E45386" w:rsidRDefault="00EF255F" w:rsidP="00EF255F">
            <w:pPr>
              <w:ind w:firstLine="0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Кавычки</w:t>
            </w:r>
          </w:p>
        </w:tc>
        <w:tc>
          <w:tcPr>
            <w:tcW w:w="7648" w:type="dxa"/>
          </w:tcPr>
          <w:p w:rsidR="00EF255F" w:rsidRPr="00E45386" w:rsidRDefault="00EF255F" w:rsidP="00432888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Должны иметь вид «Текст» (печатные кавычки). Использ</w:t>
            </w:r>
            <w:r w:rsidRPr="00E45386">
              <w:rPr>
                <w:color w:val="000000"/>
                <w:sz w:val="28"/>
                <w:szCs w:val="28"/>
              </w:rPr>
              <w:t>о</w:t>
            </w:r>
            <w:r w:rsidRPr="00E45386">
              <w:rPr>
                <w:color w:val="000000"/>
                <w:sz w:val="28"/>
                <w:szCs w:val="28"/>
              </w:rPr>
              <w:t>вание кавычек вида “Текст” допускается лишь в случае дво</w:t>
            </w:r>
            <w:r w:rsidRPr="00E45386">
              <w:rPr>
                <w:color w:val="000000"/>
                <w:sz w:val="28"/>
                <w:szCs w:val="28"/>
              </w:rPr>
              <w:t>й</w:t>
            </w:r>
            <w:r w:rsidRPr="00E45386">
              <w:rPr>
                <w:color w:val="000000"/>
                <w:sz w:val="28"/>
                <w:szCs w:val="28"/>
              </w:rPr>
              <w:t>ного цитирования («Текст: “Текст1”»). Использование кав</w:t>
            </w:r>
            <w:r w:rsidRPr="00E45386">
              <w:rPr>
                <w:color w:val="000000"/>
                <w:sz w:val="28"/>
                <w:szCs w:val="28"/>
              </w:rPr>
              <w:t>ы</w:t>
            </w:r>
            <w:r w:rsidRPr="00E45386">
              <w:rPr>
                <w:color w:val="000000"/>
                <w:sz w:val="28"/>
                <w:szCs w:val="28"/>
              </w:rPr>
              <w:t>чек вида “Текст” не допускается.</w:t>
            </w:r>
          </w:p>
        </w:tc>
      </w:tr>
    </w:tbl>
    <w:p w:rsidR="00EF255F" w:rsidRPr="00E45386" w:rsidRDefault="00EF255F" w:rsidP="00EF255F">
      <w:pPr>
        <w:keepNext/>
        <w:outlineLvl w:val="1"/>
        <w:rPr>
          <w:b/>
          <w:bCs/>
          <w:color w:val="000000"/>
          <w:sz w:val="28"/>
          <w:szCs w:val="28"/>
        </w:rPr>
      </w:pPr>
    </w:p>
    <w:p w:rsidR="00EF255F" w:rsidRPr="00E45386" w:rsidRDefault="00EF255F" w:rsidP="00EF255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E45386">
        <w:rPr>
          <w:b/>
          <w:color w:val="000000"/>
          <w:sz w:val="28"/>
          <w:szCs w:val="28"/>
        </w:rPr>
        <w:t>8.2.2. Требования к  домашним заданиям</w:t>
      </w:r>
    </w:p>
    <w:p w:rsidR="00EF255F" w:rsidRPr="00E45386" w:rsidRDefault="00EF255F" w:rsidP="00EF255F">
      <w:pPr>
        <w:pStyle w:val="12pt"/>
        <w:ind w:firstLine="709"/>
        <w:rPr>
          <w:color w:val="auto"/>
          <w:spacing w:val="0"/>
          <w:szCs w:val="28"/>
        </w:rPr>
      </w:pPr>
    </w:p>
    <w:p w:rsidR="00EE42CA" w:rsidRPr="00E45386" w:rsidRDefault="00EE42CA" w:rsidP="00EE42CA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E45386">
        <w:rPr>
          <w:b/>
          <w:color w:val="000000"/>
          <w:sz w:val="28"/>
          <w:szCs w:val="28"/>
        </w:rPr>
        <w:t xml:space="preserve">8.2.2.1. </w:t>
      </w:r>
      <w:r w:rsidR="008928D3" w:rsidRPr="00E45386">
        <w:rPr>
          <w:b/>
          <w:color w:val="000000"/>
          <w:sz w:val="28"/>
          <w:szCs w:val="28"/>
        </w:rPr>
        <w:t>Требования к  домашнему заданию №1</w:t>
      </w:r>
    </w:p>
    <w:p w:rsidR="00EE42CA" w:rsidRPr="00E45386" w:rsidRDefault="00EE42CA" w:rsidP="00EF255F">
      <w:pPr>
        <w:pStyle w:val="12pt"/>
        <w:ind w:firstLine="709"/>
        <w:rPr>
          <w:color w:val="auto"/>
          <w:spacing w:val="0"/>
          <w:szCs w:val="28"/>
        </w:rPr>
      </w:pPr>
    </w:p>
    <w:p w:rsidR="00A06417" w:rsidRPr="00E45386" w:rsidRDefault="00EE42CA" w:rsidP="00FD29E9">
      <w:pPr>
        <w:ind w:left="34" w:firstLine="817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Студент должен сдать индивидуальный письменный отчет о выполнении им индивидуальных заданий первого тренинг-проекта «SMM - исследование системы HPC бренда в потребительских </w:t>
      </w:r>
      <w:proofErr w:type="spellStart"/>
      <w:r w:rsidRPr="00E45386">
        <w:rPr>
          <w:sz w:val="28"/>
          <w:szCs w:val="28"/>
        </w:rPr>
        <w:t>трайбах</w:t>
      </w:r>
      <w:proofErr w:type="spellEnd"/>
      <w:r w:rsidRPr="00E45386">
        <w:rPr>
          <w:sz w:val="28"/>
          <w:szCs w:val="28"/>
        </w:rPr>
        <w:t>». Письменный отчет (25-30 стр.) c прилага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 xml:space="preserve">мыми файлами MS </w:t>
      </w:r>
      <w:proofErr w:type="spellStart"/>
      <w:r w:rsidRPr="00E45386">
        <w:rPr>
          <w:sz w:val="28"/>
          <w:szCs w:val="28"/>
        </w:rPr>
        <w:t>Excel</w:t>
      </w:r>
      <w:proofErr w:type="spellEnd"/>
      <w:r w:rsidRPr="00E45386">
        <w:rPr>
          <w:sz w:val="28"/>
          <w:szCs w:val="28"/>
        </w:rPr>
        <w:t xml:space="preserve">  должен содержать описание выполнявшихся в рамках пе</w:t>
      </w:r>
      <w:r w:rsidRPr="00E45386">
        <w:rPr>
          <w:sz w:val="28"/>
          <w:szCs w:val="28"/>
        </w:rPr>
        <w:t>р</w:t>
      </w:r>
      <w:r w:rsidRPr="00E45386">
        <w:rPr>
          <w:sz w:val="28"/>
          <w:szCs w:val="28"/>
        </w:rPr>
        <w:t>вого блока работ, а также подробное изложение полученных студентом аналитич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 xml:space="preserve">ских результатов и выводов, полученных им в ходе проводимого 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Reaserch</w:t>
      </w:r>
      <w:proofErr w:type="spellEnd"/>
      <w:r w:rsidRPr="00E45386">
        <w:rPr>
          <w:sz w:val="28"/>
          <w:szCs w:val="28"/>
        </w:rPr>
        <w:t xml:space="preserve">. </w:t>
      </w:r>
      <w:r w:rsidR="00000E25" w:rsidRPr="00E45386">
        <w:rPr>
          <w:sz w:val="28"/>
          <w:szCs w:val="28"/>
        </w:rPr>
        <w:t>Критерии оценки О</w:t>
      </w:r>
      <w:r w:rsidR="00000E25" w:rsidRPr="00E45386">
        <w:rPr>
          <w:sz w:val="28"/>
          <w:szCs w:val="28"/>
          <w:vertAlign w:val="subscript"/>
        </w:rPr>
        <w:t xml:space="preserve">отч.1 </w:t>
      </w:r>
      <w:r w:rsidR="00000E25" w:rsidRPr="00E45386">
        <w:rPr>
          <w:sz w:val="28"/>
          <w:szCs w:val="28"/>
        </w:rPr>
        <w:t xml:space="preserve">следующие:  </w:t>
      </w:r>
    </w:p>
    <w:p w:rsidR="00A06417" w:rsidRPr="00E45386" w:rsidRDefault="00A06417" w:rsidP="00A06417">
      <w:pPr>
        <w:rPr>
          <w:sz w:val="28"/>
          <w:szCs w:val="28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938"/>
        <w:gridCol w:w="1842"/>
      </w:tblGrid>
      <w:tr w:rsidR="00A06417" w:rsidRPr="00E45386" w:rsidTr="00432888">
        <w:trPr>
          <w:cantSplit/>
          <w:trHeight w:val="776"/>
        </w:trPr>
        <w:tc>
          <w:tcPr>
            <w:tcW w:w="567" w:type="dxa"/>
            <w:vAlign w:val="center"/>
          </w:tcPr>
          <w:p w:rsidR="00A06417" w:rsidRPr="00E45386" w:rsidRDefault="00A06417" w:rsidP="00A06417">
            <w:pPr>
              <w:ind w:left="-440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7938" w:type="dxa"/>
            <w:vAlign w:val="center"/>
          </w:tcPr>
          <w:p w:rsidR="00A06417" w:rsidRPr="00E45386" w:rsidRDefault="00A06417" w:rsidP="00A064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 xml:space="preserve">Критерии </w:t>
            </w:r>
            <w:r w:rsidRPr="00E45386">
              <w:rPr>
                <w:sz w:val="28"/>
                <w:szCs w:val="28"/>
              </w:rPr>
              <w:t>индивидуального письменного отчета</w:t>
            </w:r>
            <w:r w:rsidR="00FD29E9" w:rsidRPr="00E45386">
              <w:rPr>
                <w:sz w:val="28"/>
                <w:szCs w:val="28"/>
              </w:rPr>
              <w:t xml:space="preserve"> о выпо</w:t>
            </w:r>
            <w:r w:rsidR="00FD29E9" w:rsidRPr="00E45386">
              <w:rPr>
                <w:sz w:val="28"/>
                <w:szCs w:val="28"/>
              </w:rPr>
              <w:t>л</w:t>
            </w:r>
            <w:r w:rsidR="00FD29E9" w:rsidRPr="00E45386">
              <w:rPr>
                <w:sz w:val="28"/>
                <w:szCs w:val="28"/>
              </w:rPr>
              <w:t xml:space="preserve">нении им индивидуальных заданий первого тренинг-проекта «SMM - исследование системы HPC бренда в потребительских </w:t>
            </w:r>
            <w:proofErr w:type="spellStart"/>
            <w:r w:rsidR="00FD29E9" w:rsidRPr="00E45386">
              <w:rPr>
                <w:sz w:val="28"/>
                <w:szCs w:val="28"/>
              </w:rPr>
              <w:t>трайбах</w:t>
            </w:r>
            <w:proofErr w:type="spellEnd"/>
            <w:r w:rsidR="00FD29E9" w:rsidRPr="00E45386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center"/>
          </w:tcPr>
          <w:p w:rsidR="00A06417" w:rsidRPr="00E45386" w:rsidRDefault="00A06417" w:rsidP="00A0641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Начисляемые баллы по 10-балльной шкале)</w:t>
            </w:r>
          </w:p>
        </w:tc>
      </w:tr>
      <w:tr w:rsidR="00A06417" w:rsidRPr="00E45386" w:rsidTr="00432888">
        <w:trPr>
          <w:cantSplit/>
          <w:trHeight w:val="96"/>
        </w:trPr>
        <w:tc>
          <w:tcPr>
            <w:tcW w:w="567" w:type="dxa"/>
          </w:tcPr>
          <w:p w:rsidR="00A06417" w:rsidRPr="00E45386" w:rsidRDefault="00A06417" w:rsidP="00A06417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A06417" w:rsidRPr="00E45386" w:rsidRDefault="00A06417" w:rsidP="00A06417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</w:t>
            </w:r>
            <w:r w:rsidR="00602B69" w:rsidRPr="00E45386">
              <w:rPr>
                <w:b w:val="0"/>
                <w:i w:val="0"/>
                <w:sz w:val="28"/>
                <w:szCs w:val="28"/>
                <w:lang w:val="ru-RU"/>
              </w:rPr>
              <w:t>Ш</w:t>
            </w: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ирота охвата исследованием потребительского </w:t>
            </w:r>
            <w:proofErr w:type="spellStart"/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трайба</w:t>
            </w:r>
            <w:proofErr w:type="spellEnd"/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:rsidR="00A06417" w:rsidRPr="00E45386" w:rsidRDefault="00602B69" w:rsidP="00A0641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</w:t>
            </w:r>
            <w:r w:rsidR="00A06417" w:rsidRPr="00E4538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06417" w:rsidRPr="00E45386" w:rsidTr="00432888">
        <w:trPr>
          <w:cantSplit/>
          <w:trHeight w:val="96"/>
        </w:trPr>
        <w:tc>
          <w:tcPr>
            <w:tcW w:w="567" w:type="dxa"/>
          </w:tcPr>
          <w:p w:rsidR="00A06417" w:rsidRPr="00E45386" w:rsidRDefault="00A06417" w:rsidP="00A06417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A06417" w:rsidRPr="00E45386" w:rsidRDefault="00A06417" w:rsidP="00A06417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</w:t>
            </w:r>
            <w:r w:rsidR="00602B69" w:rsidRPr="00E45386">
              <w:rPr>
                <w:b w:val="0"/>
                <w:i w:val="0"/>
                <w:sz w:val="28"/>
                <w:szCs w:val="28"/>
                <w:lang w:val="ru-RU"/>
              </w:rPr>
              <w:t>Правильность выполнения методики исследования</w:t>
            </w: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:rsidR="00A06417" w:rsidRPr="00E45386" w:rsidRDefault="00602B69" w:rsidP="00A0641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</w:t>
            </w:r>
            <w:r w:rsidR="00A06417" w:rsidRPr="00E45386">
              <w:rPr>
                <w:color w:val="000000"/>
                <w:sz w:val="28"/>
                <w:szCs w:val="28"/>
              </w:rPr>
              <w:t xml:space="preserve">,0 </w:t>
            </w:r>
          </w:p>
        </w:tc>
      </w:tr>
      <w:tr w:rsidR="00A06417" w:rsidRPr="00E45386" w:rsidTr="00432888">
        <w:trPr>
          <w:cantSplit/>
          <w:trHeight w:val="96"/>
        </w:trPr>
        <w:tc>
          <w:tcPr>
            <w:tcW w:w="567" w:type="dxa"/>
          </w:tcPr>
          <w:p w:rsidR="00A06417" w:rsidRPr="00E45386" w:rsidRDefault="00A06417" w:rsidP="00A06417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A06417" w:rsidRPr="00E45386" w:rsidRDefault="00A06417" w:rsidP="00A06417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</w:t>
            </w:r>
            <w:r w:rsidR="00602B69" w:rsidRPr="00E45386">
              <w:rPr>
                <w:b w:val="0"/>
                <w:i w:val="0"/>
                <w:sz w:val="28"/>
                <w:szCs w:val="28"/>
                <w:lang w:val="ru-RU"/>
              </w:rPr>
              <w:t>Полнота и логичность аналитических выводов</w:t>
            </w: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A06417" w:rsidRPr="00E45386" w:rsidRDefault="00602B69" w:rsidP="00A0641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</w:t>
            </w:r>
            <w:r w:rsidR="00A06417" w:rsidRPr="00E4538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06417" w:rsidRPr="00E45386" w:rsidTr="00432888">
        <w:trPr>
          <w:cantSplit/>
          <w:trHeight w:val="96"/>
        </w:trPr>
        <w:tc>
          <w:tcPr>
            <w:tcW w:w="567" w:type="dxa"/>
          </w:tcPr>
          <w:p w:rsidR="00A06417" w:rsidRPr="00E45386" w:rsidRDefault="00A06417" w:rsidP="00A06417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A06417" w:rsidRPr="00E45386" w:rsidRDefault="00A06417" w:rsidP="00A06417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</w:t>
            </w:r>
            <w:r w:rsidR="00602B69" w:rsidRPr="00E45386">
              <w:rPr>
                <w:b w:val="0"/>
                <w:i w:val="0"/>
                <w:sz w:val="28"/>
                <w:szCs w:val="28"/>
                <w:lang w:val="ru-RU"/>
              </w:rPr>
              <w:t>Соответствие требованиям оформления работы</w:t>
            </w: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A06417" w:rsidRPr="00E45386" w:rsidRDefault="00602B69" w:rsidP="00A0641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3</w:t>
            </w:r>
            <w:r w:rsidR="00A06417" w:rsidRPr="00E4538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06417" w:rsidRPr="00E45386" w:rsidTr="00432888">
        <w:trPr>
          <w:cantSplit/>
          <w:trHeight w:val="96"/>
        </w:trPr>
        <w:tc>
          <w:tcPr>
            <w:tcW w:w="567" w:type="dxa"/>
          </w:tcPr>
          <w:p w:rsidR="00A06417" w:rsidRPr="00E45386" w:rsidRDefault="00602B69" w:rsidP="00A06417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A06417" w:rsidRPr="00E45386" w:rsidRDefault="00A06417" w:rsidP="00A06417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«Соответствие сроков сдачи работы»</w:t>
            </w:r>
          </w:p>
        </w:tc>
        <w:tc>
          <w:tcPr>
            <w:tcW w:w="1842" w:type="dxa"/>
            <w:vAlign w:val="center"/>
          </w:tcPr>
          <w:p w:rsidR="00A06417" w:rsidRPr="00E45386" w:rsidRDefault="00A06417" w:rsidP="00A0641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</w:tbl>
    <w:p w:rsidR="00A06417" w:rsidRPr="00E45386" w:rsidRDefault="00A06417" w:rsidP="0093605D">
      <w:pPr>
        <w:ind w:firstLine="0"/>
        <w:rPr>
          <w:sz w:val="28"/>
          <w:szCs w:val="28"/>
        </w:rPr>
      </w:pPr>
    </w:p>
    <w:p w:rsidR="0093605D" w:rsidRPr="00E45386" w:rsidRDefault="00EE42CA" w:rsidP="0093605D">
      <w:pPr>
        <w:ind w:left="34" w:firstLine="0"/>
        <w:rPr>
          <w:sz w:val="28"/>
          <w:szCs w:val="28"/>
        </w:rPr>
      </w:pPr>
      <w:r w:rsidRPr="00E45386">
        <w:rPr>
          <w:sz w:val="28"/>
          <w:szCs w:val="28"/>
        </w:rPr>
        <w:t xml:space="preserve">Студент должен </w:t>
      </w:r>
      <w:r w:rsidR="0093605D" w:rsidRPr="00E45386">
        <w:rPr>
          <w:sz w:val="28"/>
          <w:szCs w:val="28"/>
        </w:rPr>
        <w:t xml:space="preserve">также </w:t>
      </w:r>
      <w:r w:rsidRPr="00E45386">
        <w:rPr>
          <w:sz w:val="28"/>
          <w:szCs w:val="28"/>
        </w:rPr>
        <w:t>подготовить презентацию полученных им аналитических р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зультатов тренинг-проекта «SMM - исследование системы HPC бренда в потреб</w:t>
      </w:r>
      <w:r w:rsidRPr="00E45386">
        <w:rPr>
          <w:sz w:val="28"/>
          <w:szCs w:val="28"/>
        </w:rPr>
        <w:t>и</w:t>
      </w:r>
      <w:r w:rsidRPr="00E45386">
        <w:rPr>
          <w:sz w:val="28"/>
          <w:szCs w:val="28"/>
        </w:rPr>
        <w:t xml:space="preserve">тельских </w:t>
      </w:r>
      <w:proofErr w:type="spellStart"/>
      <w:r w:rsidRPr="00E45386">
        <w:rPr>
          <w:sz w:val="28"/>
          <w:szCs w:val="28"/>
        </w:rPr>
        <w:t>трайбах</w:t>
      </w:r>
      <w:proofErr w:type="spellEnd"/>
      <w:r w:rsidRPr="00E45386">
        <w:rPr>
          <w:sz w:val="28"/>
          <w:szCs w:val="28"/>
        </w:rPr>
        <w:t xml:space="preserve">» в формате MS </w:t>
      </w:r>
      <w:proofErr w:type="spellStart"/>
      <w:r w:rsidRPr="00E45386">
        <w:rPr>
          <w:sz w:val="28"/>
          <w:szCs w:val="28"/>
        </w:rPr>
        <w:t>PowerPoint</w:t>
      </w:r>
      <w:proofErr w:type="spellEnd"/>
      <w:r w:rsidR="0093605D" w:rsidRPr="00E45386">
        <w:rPr>
          <w:sz w:val="28"/>
          <w:szCs w:val="28"/>
        </w:rPr>
        <w:t>. Критерии оценки О</w:t>
      </w:r>
      <w:r w:rsidR="0093605D" w:rsidRPr="00E45386">
        <w:rPr>
          <w:sz w:val="28"/>
          <w:szCs w:val="28"/>
          <w:vertAlign w:val="subscript"/>
        </w:rPr>
        <w:t xml:space="preserve">през.1 </w:t>
      </w:r>
      <w:r w:rsidR="0093605D" w:rsidRPr="00E45386">
        <w:rPr>
          <w:sz w:val="28"/>
          <w:szCs w:val="28"/>
        </w:rPr>
        <w:t>следующие: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938"/>
        <w:gridCol w:w="1842"/>
      </w:tblGrid>
      <w:tr w:rsidR="0093605D" w:rsidRPr="00E45386" w:rsidTr="00432888">
        <w:trPr>
          <w:cantSplit/>
          <w:trHeight w:val="776"/>
        </w:trPr>
        <w:tc>
          <w:tcPr>
            <w:tcW w:w="567" w:type="dxa"/>
            <w:vAlign w:val="center"/>
          </w:tcPr>
          <w:p w:rsidR="0093605D" w:rsidRPr="00E45386" w:rsidRDefault="0093605D" w:rsidP="0093605D">
            <w:pPr>
              <w:ind w:left="-440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7938" w:type="dxa"/>
            <w:vAlign w:val="center"/>
          </w:tcPr>
          <w:p w:rsidR="0093605D" w:rsidRPr="00E45386" w:rsidRDefault="0093605D" w:rsidP="0093605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Критерии оценки презентации</w:t>
            </w:r>
          </w:p>
        </w:tc>
        <w:tc>
          <w:tcPr>
            <w:tcW w:w="1842" w:type="dxa"/>
            <w:vAlign w:val="center"/>
          </w:tcPr>
          <w:p w:rsidR="0093605D" w:rsidRPr="00E45386" w:rsidRDefault="0093605D" w:rsidP="0093605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Начисляемые баллы по 10-балльной шкале)</w:t>
            </w:r>
          </w:p>
        </w:tc>
      </w:tr>
      <w:tr w:rsidR="0093605D" w:rsidRPr="00E45386" w:rsidTr="00432888">
        <w:trPr>
          <w:cantSplit/>
          <w:trHeight w:val="96"/>
        </w:trPr>
        <w:tc>
          <w:tcPr>
            <w:tcW w:w="567" w:type="dxa"/>
          </w:tcPr>
          <w:p w:rsidR="0093605D" w:rsidRPr="00E45386" w:rsidRDefault="0093605D" w:rsidP="002456B2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3605D" w:rsidRPr="00E45386" w:rsidRDefault="0093605D" w:rsidP="0093605D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«Логичность и проработанность структуры презентации» </w:t>
            </w:r>
          </w:p>
        </w:tc>
        <w:tc>
          <w:tcPr>
            <w:tcW w:w="1842" w:type="dxa"/>
            <w:vAlign w:val="center"/>
          </w:tcPr>
          <w:p w:rsidR="0093605D" w:rsidRPr="00E45386" w:rsidRDefault="0093605D" w:rsidP="0093605D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93605D" w:rsidRPr="00E45386" w:rsidTr="00432888">
        <w:trPr>
          <w:cantSplit/>
          <w:trHeight w:val="96"/>
        </w:trPr>
        <w:tc>
          <w:tcPr>
            <w:tcW w:w="567" w:type="dxa"/>
          </w:tcPr>
          <w:p w:rsidR="0093605D" w:rsidRPr="00E45386" w:rsidRDefault="0093605D" w:rsidP="002456B2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3605D" w:rsidRPr="00E45386" w:rsidRDefault="0093605D" w:rsidP="0093605D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«Понятность и читабельность презентации» </w:t>
            </w:r>
          </w:p>
        </w:tc>
        <w:tc>
          <w:tcPr>
            <w:tcW w:w="1842" w:type="dxa"/>
            <w:vAlign w:val="center"/>
          </w:tcPr>
          <w:p w:rsidR="0093605D" w:rsidRPr="00E45386" w:rsidRDefault="0093605D" w:rsidP="0093605D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3,0 </w:t>
            </w:r>
          </w:p>
        </w:tc>
      </w:tr>
      <w:tr w:rsidR="0093605D" w:rsidRPr="00E45386" w:rsidTr="00432888">
        <w:trPr>
          <w:cantSplit/>
          <w:trHeight w:val="96"/>
        </w:trPr>
        <w:tc>
          <w:tcPr>
            <w:tcW w:w="567" w:type="dxa"/>
          </w:tcPr>
          <w:p w:rsidR="0093605D" w:rsidRPr="00E45386" w:rsidRDefault="0093605D" w:rsidP="002456B2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938" w:type="dxa"/>
          </w:tcPr>
          <w:p w:rsidR="0093605D" w:rsidRPr="00E45386" w:rsidRDefault="0093605D" w:rsidP="0093605D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«Оформление презентации»</w:t>
            </w:r>
          </w:p>
        </w:tc>
        <w:tc>
          <w:tcPr>
            <w:tcW w:w="1842" w:type="dxa"/>
            <w:vAlign w:val="center"/>
          </w:tcPr>
          <w:p w:rsidR="0093605D" w:rsidRPr="00E45386" w:rsidRDefault="0093605D" w:rsidP="0093605D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3605D" w:rsidRPr="00E45386" w:rsidTr="00432888">
        <w:trPr>
          <w:cantSplit/>
          <w:trHeight w:val="96"/>
        </w:trPr>
        <w:tc>
          <w:tcPr>
            <w:tcW w:w="567" w:type="dxa"/>
          </w:tcPr>
          <w:p w:rsidR="0093605D" w:rsidRPr="00E45386" w:rsidRDefault="002456B2" w:rsidP="0093605D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3605D" w:rsidRPr="00E45386" w:rsidRDefault="0093605D" w:rsidP="0093605D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«Соблюдение норматива длительности выступления»</w:t>
            </w:r>
          </w:p>
        </w:tc>
        <w:tc>
          <w:tcPr>
            <w:tcW w:w="1842" w:type="dxa"/>
            <w:vAlign w:val="center"/>
          </w:tcPr>
          <w:p w:rsidR="0093605D" w:rsidRPr="00E45386" w:rsidRDefault="0093605D" w:rsidP="0093605D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2,0</w:t>
            </w:r>
          </w:p>
        </w:tc>
      </w:tr>
    </w:tbl>
    <w:p w:rsidR="0093605D" w:rsidRPr="00E45386" w:rsidRDefault="0093605D" w:rsidP="00432888">
      <w:pPr>
        <w:pStyle w:val="12pt"/>
        <w:ind w:firstLine="709"/>
        <w:rPr>
          <w:color w:val="auto"/>
          <w:spacing w:val="0"/>
          <w:szCs w:val="28"/>
        </w:rPr>
      </w:pPr>
      <w:r w:rsidRPr="00E45386">
        <w:rPr>
          <w:szCs w:val="28"/>
        </w:rPr>
        <w:t>Итоговая оценка за домашнее задание будет рассчитываться по формуле: О</w:t>
      </w:r>
      <w:r w:rsidRPr="00E45386">
        <w:rPr>
          <w:szCs w:val="28"/>
          <w:vertAlign w:val="subscript"/>
        </w:rPr>
        <w:t xml:space="preserve">дз.2 </w:t>
      </w:r>
      <w:r w:rsidRPr="00E45386">
        <w:rPr>
          <w:szCs w:val="28"/>
        </w:rPr>
        <w:t>= 0,6*О</w:t>
      </w:r>
      <w:r w:rsidRPr="00E45386">
        <w:rPr>
          <w:szCs w:val="28"/>
          <w:vertAlign w:val="subscript"/>
        </w:rPr>
        <w:t>отч.1</w:t>
      </w:r>
      <w:r w:rsidRPr="00E45386">
        <w:rPr>
          <w:szCs w:val="28"/>
        </w:rPr>
        <w:t xml:space="preserve"> + 0,4*О</w:t>
      </w:r>
      <w:r w:rsidRPr="00E45386">
        <w:rPr>
          <w:szCs w:val="28"/>
          <w:vertAlign w:val="subscript"/>
        </w:rPr>
        <w:t>през.1</w:t>
      </w:r>
    </w:p>
    <w:p w:rsidR="008928D3" w:rsidRPr="00E45386" w:rsidRDefault="008928D3" w:rsidP="008928D3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E45386">
        <w:rPr>
          <w:b/>
          <w:color w:val="000000"/>
          <w:sz w:val="28"/>
          <w:szCs w:val="28"/>
        </w:rPr>
        <w:t>8.2.2.2. Тр</w:t>
      </w:r>
      <w:r w:rsidR="000766EA" w:rsidRPr="00E45386">
        <w:rPr>
          <w:b/>
          <w:color w:val="000000"/>
          <w:sz w:val="28"/>
          <w:szCs w:val="28"/>
        </w:rPr>
        <w:t>ебования к  домашнему заданию №2</w:t>
      </w:r>
    </w:p>
    <w:p w:rsidR="008928D3" w:rsidRPr="00E45386" w:rsidRDefault="008928D3" w:rsidP="008928D3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8928D3" w:rsidRPr="00E45386" w:rsidRDefault="008928D3" w:rsidP="00432888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Студент должен подготовить и сдать индивидуальный письменный отчет, в к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>тором отражены все этапы работы над тренинг-проектом.</w:t>
      </w:r>
    </w:p>
    <w:p w:rsidR="00892034" w:rsidRPr="00E45386" w:rsidRDefault="008928D3" w:rsidP="00432888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Студент должен сдать индивидуальный письменный отчет о выполнении им индивидуальных заданий </w:t>
      </w:r>
      <w:proofErr w:type="spellStart"/>
      <w:r w:rsidRPr="00E45386">
        <w:rPr>
          <w:sz w:val="28"/>
          <w:szCs w:val="28"/>
        </w:rPr>
        <w:t>тренинг-проекта</w:t>
      </w:r>
      <w:proofErr w:type="spellEnd"/>
      <w:r w:rsidRPr="00E45386">
        <w:rPr>
          <w:sz w:val="28"/>
          <w:szCs w:val="28"/>
        </w:rPr>
        <w:t xml:space="preserve"> «Разработка </w:t>
      </w:r>
      <w:proofErr w:type="spellStart"/>
      <w:r w:rsidRPr="00E45386">
        <w:rPr>
          <w:sz w:val="28"/>
          <w:szCs w:val="28"/>
        </w:rPr>
        <w:t>бренд-нейма</w:t>
      </w:r>
      <w:proofErr w:type="spellEnd"/>
      <w:r w:rsidRPr="00E45386">
        <w:rPr>
          <w:sz w:val="28"/>
          <w:szCs w:val="28"/>
        </w:rPr>
        <w:t xml:space="preserve"> и логотипа  </w:t>
      </w:r>
      <w:proofErr w:type="spellStart"/>
      <w:r w:rsidRPr="00E45386">
        <w:rPr>
          <w:sz w:val="28"/>
          <w:szCs w:val="28"/>
        </w:rPr>
        <w:t>би</w:t>
      </w:r>
      <w:r w:rsidRPr="00E45386">
        <w:rPr>
          <w:sz w:val="28"/>
          <w:szCs w:val="28"/>
        </w:rPr>
        <w:t>з</w:t>
      </w:r>
      <w:r w:rsidRPr="00E45386">
        <w:rPr>
          <w:sz w:val="28"/>
          <w:szCs w:val="28"/>
        </w:rPr>
        <w:t>нес-субъекта</w:t>
      </w:r>
      <w:proofErr w:type="spellEnd"/>
      <w:r w:rsidRPr="00E45386">
        <w:rPr>
          <w:sz w:val="28"/>
          <w:szCs w:val="28"/>
        </w:rPr>
        <w:t>». Письменный отчет (7-10 стр.). должен содержать описание выпо</w:t>
      </w:r>
      <w:r w:rsidRPr="00E45386">
        <w:rPr>
          <w:sz w:val="28"/>
          <w:szCs w:val="28"/>
        </w:rPr>
        <w:t>л</w:t>
      </w:r>
      <w:r w:rsidRPr="00E45386">
        <w:rPr>
          <w:sz w:val="28"/>
          <w:szCs w:val="28"/>
        </w:rPr>
        <w:t xml:space="preserve">нявшихся в рамках второго блока работ, а также описание технологий, методов и приемов </w:t>
      </w:r>
      <w:proofErr w:type="spellStart"/>
      <w:r w:rsidRPr="00E45386">
        <w:rPr>
          <w:sz w:val="28"/>
          <w:szCs w:val="28"/>
        </w:rPr>
        <w:t>бренд-нейминга</w:t>
      </w:r>
      <w:proofErr w:type="spellEnd"/>
      <w:r w:rsidRPr="00E45386">
        <w:rPr>
          <w:sz w:val="28"/>
          <w:szCs w:val="28"/>
        </w:rPr>
        <w:t xml:space="preserve"> и верстки логотипа, использованных студентом в процессе креативной разработки проекта.  К отчету должны прилагаться оригинал-макеты э</w:t>
      </w:r>
      <w:r w:rsidRPr="00E45386">
        <w:rPr>
          <w:sz w:val="28"/>
          <w:szCs w:val="28"/>
        </w:rPr>
        <w:t>с</w:t>
      </w:r>
      <w:r w:rsidRPr="00E45386">
        <w:rPr>
          <w:sz w:val="28"/>
          <w:szCs w:val="28"/>
        </w:rPr>
        <w:t xml:space="preserve">кизов в формате </w:t>
      </w:r>
      <w:proofErr w:type="spellStart"/>
      <w:r w:rsidRPr="00E45386">
        <w:rPr>
          <w:sz w:val="28"/>
          <w:szCs w:val="28"/>
        </w:rPr>
        <w:t>Adobe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Photoshop</w:t>
      </w:r>
      <w:proofErr w:type="spellEnd"/>
      <w:r w:rsidRPr="00E45386">
        <w:rPr>
          <w:sz w:val="28"/>
          <w:szCs w:val="28"/>
        </w:rPr>
        <w:t xml:space="preserve"> (*.</w:t>
      </w:r>
      <w:proofErr w:type="spellStart"/>
      <w:r w:rsidRPr="00E45386">
        <w:rPr>
          <w:sz w:val="28"/>
          <w:szCs w:val="28"/>
        </w:rPr>
        <w:t>psd</w:t>
      </w:r>
      <w:proofErr w:type="spellEnd"/>
      <w:r w:rsidRPr="00E45386">
        <w:rPr>
          <w:sz w:val="28"/>
          <w:szCs w:val="28"/>
        </w:rPr>
        <w:t>) и *.</w:t>
      </w:r>
      <w:proofErr w:type="spellStart"/>
      <w:r w:rsidRPr="00E45386">
        <w:rPr>
          <w:sz w:val="28"/>
          <w:szCs w:val="28"/>
        </w:rPr>
        <w:t>jpeg</w:t>
      </w:r>
      <w:proofErr w:type="spellEnd"/>
      <w:r w:rsidRPr="00E45386">
        <w:rPr>
          <w:sz w:val="28"/>
          <w:szCs w:val="28"/>
        </w:rPr>
        <w:t xml:space="preserve"> в разрешении 300 </w:t>
      </w:r>
      <w:proofErr w:type="spellStart"/>
      <w:r w:rsidRPr="00E45386">
        <w:rPr>
          <w:sz w:val="28"/>
          <w:szCs w:val="28"/>
        </w:rPr>
        <w:t>dpi</w:t>
      </w:r>
      <w:proofErr w:type="spellEnd"/>
      <w:r w:rsidRPr="00E45386">
        <w:rPr>
          <w:sz w:val="28"/>
          <w:szCs w:val="28"/>
        </w:rPr>
        <w:t xml:space="preserve">. </w:t>
      </w:r>
      <w:r w:rsidR="00B44FB3" w:rsidRPr="00E45386">
        <w:rPr>
          <w:sz w:val="28"/>
          <w:szCs w:val="28"/>
        </w:rPr>
        <w:t xml:space="preserve">Критерии оценки </w:t>
      </w:r>
      <w:r w:rsidR="001B3E49" w:rsidRPr="00E45386">
        <w:rPr>
          <w:sz w:val="28"/>
          <w:szCs w:val="28"/>
        </w:rPr>
        <w:t>О</w:t>
      </w:r>
      <w:r w:rsidR="002456B2">
        <w:rPr>
          <w:sz w:val="28"/>
          <w:szCs w:val="28"/>
          <w:vertAlign w:val="subscript"/>
        </w:rPr>
        <w:t>отч.2</w:t>
      </w:r>
      <w:r w:rsidR="001B3E49" w:rsidRPr="00E45386">
        <w:rPr>
          <w:sz w:val="28"/>
          <w:szCs w:val="28"/>
          <w:vertAlign w:val="subscript"/>
        </w:rPr>
        <w:t xml:space="preserve"> </w:t>
      </w:r>
      <w:r w:rsidR="00B44FB3" w:rsidRPr="00E45386">
        <w:rPr>
          <w:sz w:val="28"/>
          <w:szCs w:val="28"/>
        </w:rPr>
        <w:t xml:space="preserve">следующие:  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938"/>
        <w:gridCol w:w="1842"/>
      </w:tblGrid>
      <w:tr w:rsidR="00892034" w:rsidRPr="00E45386" w:rsidTr="00E873FB">
        <w:trPr>
          <w:cantSplit/>
          <w:trHeight w:val="776"/>
        </w:trPr>
        <w:tc>
          <w:tcPr>
            <w:tcW w:w="567" w:type="dxa"/>
            <w:vAlign w:val="center"/>
          </w:tcPr>
          <w:p w:rsidR="00892034" w:rsidRPr="00E45386" w:rsidRDefault="00892034" w:rsidP="00892034">
            <w:pPr>
              <w:ind w:left="-440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7938" w:type="dxa"/>
            <w:vAlign w:val="center"/>
          </w:tcPr>
          <w:p w:rsidR="00892034" w:rsidRPr="00E45386" w:rsidRDefault="00892034" w:rsidP="008920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 xml:space="preserve">Критерии </w:t>
            </w:r>
            <w:r w:rsidRPr="00E45386">
              <w:rPr>
                <w:sz w:val="28"/>
                <w:szCs w:val="28"/>
              </w:rPr>
              <w:t>индивидуального письменного отчета</w:t>
            </w:r>
            <w:r w:rsidR="00E873FB" w:rsidRPr="00E45386">
              <w:rPr>
                <w:sz w:val="28"/>
                <w:szCs w:val="28"/>
              </w:rPr>
              <w:t xml:space="preserve"> о выпо</w:t>
            </w:r>
            <w:r w:rsidR="00E873FB" w:rsidRPr="00E45386">
              <w:rPr>
                <w:sz w:val="28"/>
                <w:szCs w:val="28"/>
              </w:rPr>
              <w:t>л</w:t>
            </w:r>
            <w:r w:rsidR="00E873FB" w:rsidRPr="00E45386">
              <w:rPr>
                <w:sz w:val="28"/>
                <w:szCs w:val="28"/>
              </w:rPr>
              <w:t xml:space="preserve">нении им индивидуальных заданий </w:t>
            </w:r>
            <w:proofErr w:type="spellStart"/>
            <w:r w:rsidR="00E873FB" w:rsidRPr="00E45386">
              <w:rPr>
                <w:sz w:val="28"/>
                <w:szCs w:val="28"/>
              </w:rPr>
              <w:t>тренинг-проекта</w:t>
            </w:r>
            <w:proofErr w:type="spellEnd"/>
            <w:r w:rsidR="00E873FB" w:rsidRPr="00E45386">
              <w:rPr>
                <w:sz w:val="28"/>
                <w:szCs w:val="28"/>
              </w:rPr>
              <w:t xml:space="preserve"> «Разрабо</w:t>
            </w:r>
            <w:r w:rsidR="00E873FB" w:rsidRPr="00E45386">
              <w:rPr>
                <w:sz w:val="28"/>
                <w:szCs w:val="28"/>
              </w:rPr>
              <w:t>т</w:t>
            </w:r>
            <w:r w:rsidR="00E873FB" w:rsidRPr="00E45386">
              <w:rPr>
                <w:sz w:val="28"/>
                <w:szCs w:val="28"/>
              </w:rPr>
              <w:t xml:space="preserve">ка </w:t>
            </w:r>
            <w:proofErr w:type="spellStart"/>
            <w:r w:rsidR="00E873FB" w:rsidRPr="00E45386">
              <w:rPr>
                <w:sz w:val="28"/>
                <w:szCs w:val="28"/>
              </w:rPr>
              <w:t>бренд-нейма</w:t>
            </w:r>
            <w:proofErr w:type="spellEnd"/>
            <w:r w:rsidR="00E873FB" w:rsidRPr="00E45386">
              <w:rPr>
                <w:sz w:val="28"/>
                <w:szCs w:val="28"/>
              </w:rPr>
              <w:t xml:space="preserve"> и логотипа  </w:t>
            </w:r>
            <w:proofErr w:type="spellStart"/>
            <w:r w:rsidR="00E873FB" w:rsidRPr="00E45386">
              <w:rPr>
                <w:sz w:val="28"/>
                <w:szCs w:val="28"/>
              </w:rPr>
              <w:t>бизнес-субъекта</w:t>
            </w:r>
            <w:proofErr w:type="spellEnd"/>
            <w:r w:rsidR="00E873FB" w:rsidRPr="00E45386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center"/>
          </w:tcPr>
          <w:p w:rsidR="00892034" w:rsidRPr="00E45386" w:rsidRDefault="00892034" w:rsidP="0089203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Начисляемые баллы по 10-балльной шкале)</w:t>
            </w:r>
          </w:p>
        </w:tc>
      </w:tr>
      <w:tr w:rsidR="00892034" w:rsidRPr="00E45386" w:rsidTr="00E873FB">
        <w:trPr>
          <w:cantSplit/>
          <w:trHeight w:val="96"/>
        </w:trPr>
        <w:tc>
          <w:tcPr>
            <w:tcW w:w="567" w:type="dxa"/>
          </w:tcPr>
          <w:p w:rsidR="00892034" w:rsidRPr="00E45386" w:rsidRDefault="00892034" w:rsidP="00846620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892034" w:rsidRPr="00E45386" w:rsidRDefault="00892034" w:rsidP="00892034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«Выполнение </w:t>
            </w: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норматива количества вариантов логотипа</w:t>
            </w: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:rsidR="00892034" w:rsidRPr="00E45386" w:rsidRDefault="007A39DB" w:rsidP="0089203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</w:t>
            </w:r>
            <w:r w:rsidR="00892034" w:rsidRPr="00E4538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92034" w:rsidRPr="00E45386" w:rsidTr="00E873FB">
        <w:trPr>
          <w:cantSplit/>
          <w:trHeight w:val="96"/>
        </w:trPr>
        <w:tc>
          <w:tcPr>
            <w:tcW w:w="567" w:type="dxa"/>
          </w:tcPr>
          <w:p w:rsidR="00892034" w:rsidRPr="00E45386" w:rsidRDefault="00892034" w:rsidP="00846620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892034" w:rsidRPr="00E45386" w:rsidRDefault="00892034" w:rsidP="00892034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</w:t>
            </w:r>
            <w:r w:rsidR="007A39DB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Качество проработки  </w:t>
            </w:r>
            <w:proofErr w:type="spellStart"/>
            <w:r w:rsidR="007A39DB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визуала</w:t>
            </w:r>
            <w:proofErr w:type="spellEnd"/>
            <w:r w:rsidR="007A39DB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логотипа</w:t>
            </w: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:rsidR="00892034" w:rsidRPr="00E45386" w:rsidRDefault="007A39DB" w:rsidP="0089203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</w:t>
            </w:r>
            <w:r w:rsidR="00892034" w:rsidRPr="00E45386">
              <w:rPr>
                <w:color w:val="000000"/>
                <w:sz w:val="28"/>
                <w:szCs w:val="28"/>
              </w:rPr>
              <w:t xml:space="preserve">,0 </w:t>
            </w:r>
          </w:p>
        </w:tc>
      </w:tr>
      <w:tr w:rsidR="00892034" w:rsidRPr="00E45386" w:rsidTr="00E873FB">
        <w:trPr>
          <w:cantSplit/>
          <w:trHeight w:val="96"/>
        </w:trPr>
        <w:tc>
          <w:tcPr>
            <w:tcW w:w="567" w:type="dxa"/>
          </w:tcPr>
          <w:p w:rsidR="00892034" w:rsidRPr="00E45386" w:rsidRDefault="00892034" w:rsidP="00846620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892034" w:rsidRPr="00E45386" w:rsidRDefault="00892034" w:rsidP="00892034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</w:t>
            </w:r>
            <w:r w:rsidR="007A39DB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Аутентичность </w:t>
            </w:r>
            <w:proofErr w:type="spellStart"/>
            <w:r w:rsidR="007A39DB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визуала</w:t>
            </w:r>
            <w:proofErr w:type="spellEnd"/>
            <w:r w:rsidR="007A39DB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логотипа</w:t>
            </w: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892034" w:rsidRPr="00E45386" w:rsidRDefault="007A39DB" w:rsidP="0089203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</w:t>
            </w:r>
            <w:r w:rsidR="00892034" w:rsidRPr="00E4538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92034" w:rsidRPr="00E45386" w:rsidTr="00E873FB">
        <w:trPr>
          <w:cantSplit/>
          <w:trHeight w:val="96"/>
        </w:trPr>
        <w:tc>
          <w:tcPr>
            <w:tcW w:w="567" w:type="dxa"/>
          </w:tcPr>
          <w:p w:rsidR="00892034" w:rsidRPr="00E45386" w:rsidRDefault="00846620" w:rsidP="00846620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892034" w:rsidRPr="00E45386" w:rsidRDefault="00892034" w:rsidP="00892034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</w:t>
            </w:r>
            <w:r w:rsidR="007A39DB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Композиция шрифта и </w:t>
            </w:r>
            <w:proofErr w:type="spellStart"/>
            <w:r w:rsidR="007A39DB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визуала</w:t>
            </w:r>
            <w:proofErr w:type="spellEnd"/>
            <w:r w:rsidR="007A39DB" w:rsidRPr="00E45386">
              <w:rPr>
                <w:b w:val="0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892034" w:rsidRPr="00E45386" w:rsidRDefault="0027065F" w:rsidP="0089203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</w:t>
            </w:r>
            <w:r w:rsidR="00892034" w:rsidRPr="00E4538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A39DB" w:rsidRPr="00E45386" w:rsidTr="00E873FB">
        <w:trPr>
          <w:cantSplit/>
          <w:trHeight w:val="96"/>
        </w:trPr>
        <w:tc>
          <w:tcPr>
            <w:tcW w:w="567" w:type="dxa"/>
          </w:tcPr>
          <w:p w:rsidR="007A39DB" w:rsidRPr="00E45386" w:rsidRDefault="00846620" w:rsidP="00846620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7A39DB" w:rsidRPr="00E45386" w:rsidRDefault="0027065F" w:rsidP="00892034">
            <w:pPr>
              <w:pStyle w:val="12"/>
              <w:ind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</w:t>
            </w:r>
            <w:r w:rsidR="00133147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Оптический баланс композиции</w:t>
            </w: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7A39DB" w:rsidRPr="00E45386" w:rsidRDefault="0027065F" w:rsidP="0089203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39DB" w:rsidRPr="00E45386" w:rsidTr="00E873FB">
        <w:trPr>
          <w:cantSplit/>
          <w:trHeight w:val="96"/>
        </w:trPr>
        <w:tc>
          <w:tcPr>
            <w:tcW w:w="567" w:type="dxa"/>
          </w:tcPr>
          <w:p w:rsidR="007A39DB" w:rsidRPr="00E45386" w:rsidRDefault="00846620" w:rsidP="00846620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7A39DB" w:rsidRPr="00E45386" w:rsidRDefault="00133147" w:rsidP="00892034">
            <w:pPr>
              <w:pStyle w:val="12"/>
              <w:ind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«Адекватность выбора колориметрической схемы логотипа</w:t>
            </w:r>
            <w:r w:rsidR="0027065F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7A39DB" w:rsidRPr="00E45386" w:rsidRDefault="0027065F" w:rsidP="0089203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39DB" w:rsidRPr="00E45386" w:rsidTr="00E873FB">
        <w:trPr>
          <w:cantSplit/>
          <w:trHeight w:val="96"/>
        </w:trPr>
        <w:tc>
          <w:tcPr>
            <w:tcW w:w="567" w:type="dxa"/>
          </w:tcPr>
          <w:p w:rsidR="007A39DB" w:rsidRPr="00E45386" w:rsidRDefault="00846620" w:rsidP="00846620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7A39DB" w:rsidRPr="00E45386" w:rsidRDefault="00133147" w:rsidP="00892034">
            <w:pPr>
              <w:pStyle w:val="12"/>
              <w:ind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«Согласование шрифта и </w:t>
            </w:r>
            <w:proofErr w:type="spellStart"/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визуала</w:t>
            </w:r>
            <w:proofErr w:type="spellEnd"/>
            <w:r w:rsidR="0027065F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7A39DB" w:rsidRPr="00E45386" w:rsidRDefault="0027065F" w:rsidP="0089203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A39DB" w:rsidRPr="00E45386" w:rsidTr="00E873FB">
        <w:trPr>
          <w:cantSplit/>
          <w:trHeight w:val="96"/>
        </w:trPr>
        <w:tc>
          <w:tcPr>
            <w:tcW w:w="567" w:type="dxa"/>
          </w:tcPr>
          <w:p w:rsidR="007A39DB" w:rsidRPr="00E45386" w:rsidRDefault="00846620" w:rsidP="00846620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7A39DB" w:rsidRPr="00E45386" w:rsidRDefault="00133147" w:rsidP="00892034">
            <w:pPr>
              <w:pStyle w:val="12"/>
              <w:ind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«Аутентичность и эффектность шрифта</w:t>
            </w:r>
            <w:r w:rsidR="0027065F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7A39DB" w:rsidRPr="00E45386" w:rsidRDefault="0027065F" w:rsidP="0089203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33147" w:rsidRPr="00E45386" w:rsidTr="00E873FB">
        <w:trPr>
          <w:cantSplit/>
          <w:trHeight w:val="96"/>
        </w:trPr>
        <w:tc>
          <w:tcPr>
            <w:tcW w:w="567" w:type="dxa"/>
          </w:tcPr>
          <w:p w:rsidR="00133147" w:rsidRPr="00E45386" w:rsidRDefault="00846620" w:rsidP="00846620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133147" w:rsidRPr="00E45386" w:rsidRDefault="00133147" w:rsidP="00892034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Креативность</w:t>
            </w:r>
            <w:proofErr w:type="spellEnd"/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бренд-нейма</w:t>
            </w:r>
            <w:proofErr w:type="spellEnd"/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и верстки </w:t>
            </w:r>
            <w:proofErr w:type="spellStart"/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визуала</w:t>
            </w:r>
            <w:proofErr w:type="spellEnd"/>
            <w:r w:rsidR="0027065F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133147" w:rsidRPr="00E45386" w:rsidRDefault="0027065F" w:rsidP="0089203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33147" w:rsidRPr="00E45386" w:rsidTr="00E873FB">
        <w:trPr>
          <w:cantSplit/>
          <w:trHeight w:val="96"/>
        </w:trPr>
        <w:tc>
          <w:tcPr>
            <w:tcW w:w="567" w:type="dxa"/>
          </w:tcPr>
          <w:p w:rsidR="00133147" w:rsidRPr="00E45386" w:rsidRDefault="00846620" w:rsidP="00846620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133147" w:rsidRPr="00E45386" w:rsidRDefault="0027065F" w:rsidP="00892034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</w:t>
            </w:r>
            <w:r w:rsidR="00133147"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Соответствие сроков сдачи работы</w:t>
            </w: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133147" w:rsidRPr="00E45386" w:rsidRDefault="0027065F" w:rsidP="00892034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</w:tbl>
    <w:p w:rsidR="00892034" w:rsidRPr="00E45386" w:rsidRDefault="00892034" w:rsidP="00892034">
      <w:pPr>
        <w:pStyle w:val="12pt"/>
        <w:rPr>
          <w:color w:val="auto"/>
          <w:spacing w:val="0"/>
          <w:szCs w:val="28"/>
        </w:rPr>
      </w:pPr>
    </w:p>
    <w:p w:rsidR="000766EA" w:rsidRPr="00E45386" w:rsidRDefault="00846620" w:rsidP="000766EA">
      <w:pPr>
        <w:pStyle w:val="12pt"/>
        <w:rPr>
          <w:szCs w:val="28"/>
        </w:rPr>
      </w:pPr>
      <w:r w:rsidRPr="00E45386">
        <w:rPr>
          <w:szCs w:val="28"/>
        </w:rPr>
        <w:t xml:space="preserve">Студент должен также сдать презентацию полученных им аналитических результатов </w:t>
      </w:r>
      <w:proofErr w:type="spellStart"/>
      <w:r w:rsidRPr="00E45386">
        <w:rPr>
          <w:szCs w:val="28"/>
        </w:rPr>
        <w:t>тр</w:t>
      </w:r>
      <w:r w:rsidRPr="00E45386">
        <w:rPr>
          <w:szCs w:val="28"/>
        </w:rPr>
        <w:t>е</w:t>
      </w:r>
      <w:r w:rsidRPr="00E45386">
        <w:rPr>
          <w:szCs w:val="28"/>
        </w:rPr>
        <w:t>нинг-проекта</w:t>
      </w:r>
      <w:proofErr w:type="spellEnd"/>
      <w:r w:rsidRPr="00E45386">
        <w:rPr>
          <w:szCs w:val="28"/>
        </w:rPr>
        <w:t xml:space="preserve"> </w:t>
      </w:r>
      <w:r w:rsidR="00B44FB3" w:rsidRPr="00E45386">
        <w:rPr>
          <w:szCs w:val="28"/>
        </w:rPr>
        <w:t xml:space="preserve">«Разработка </w:t>
      </w:r>
      <w:proofErr w:type="spellStart"/>
      <w:r w:rsidR="00B44FB3" w:rsidRPr="00E45386">
        <w:rPr>
          <w:szCs w:val="28"/>
        </w:rPr>
        <w:t>бренд-нейма</w:t>
      </w:r>
      <w:proofErr w:type="spellEnd"/>
      <w:r w:rsidR="00B44FB3" w:rsidRPr="00E45386">
        <w:rPr>
          <w:szCs w:val="28"/>
        </w:rPr>
        <w:t xml:space="preserve"> и логотипа  </w:t>
      </w:r>
      <w:proofErr w:type="spellStart"/>
      <w:r w:rsidR="00B44FB3" w:rsidRPr="00E45386">
        <w:rPr>
          <w:szCs w:val="28"/>
        </w:rPr>
        <w:t>бизнес-субъекта</w:t>
      </w:r>
      <w:proofErr w:type="spellEnd"/>
      <w:r w:rsidRPr="00E45386">
        <w:rPr>
          <w:szCs w:val="28"/>
        </w:rPr>
        <w:t xml:space="preserve"> в формате MS </w:t>
      </w:r>
      <w:proofErr w:type="spellStart"/>
      <w:r w:rsidRPr="00E45386">
        <w:rPr>
          <w:szCs w:val="28"/>
        </w:rPr>
        <w:t>PowerPoint</w:t>
      </w:r>
      <w:proofErr w:type="spellEnd"/>
      <w:r w:rsidRPr="00E45386">
        <w:rPr>
          <w:szCs w:val="28"/>
        </w:rPr>
        <w:t>.</w:t>
      </w:r>
    </w:p>
    <w:p w:rsidR="00892034" w:rsidRPr="00E45386" w:rsidRDefault="00B44FB3" w:rsidP="000766EA">
      <w:pPr>
        <w:pStyle w:val="12pt"/>
        <w:rPr>
          <w:color w:val="auto"/>
          <w:spacing w:val="0"/>
          <w:szCs w:val="28"/>
        </w:rPr>
      </w:pPr>
      <w:r w:rsidRPr="00E45386">
        <w:rPr>
          <w:szCs w:val="28"/>
        </w:rPr>
        <w:t>Критерии оценки</w:t>
      </w:r>
      <w:r w:rsidR="001B3E49" w:rsidRPr="00E45386">
        <w:rPr>
          <w:szCs w:val="28"/>
        </w:rPr>
        <w:t xml:space="preserve"> О</w:t>
      </w:r>
      <w:r w:rsidR="001B3E49" w:rsidRPr="00E45386">
        <w:rPr>
          <w:szCs w:val="28"/>
          <w:vertAlign w:val="subscript"/>
        </w:rPr>
        <w:t>през.</w:t>
      </w:r>
      <w:r w:rsidR="002456B2">
        <w:rPr>
          <w:szCs w:val="28"/>
          <w:vertAlign w:val="subscript"/>
        </w:rPr>
        <w:t>2</w:t>
      </w:r>
      <w:r w:rsidRPr="00E45386">
        <w:rPr>
          <w:szCs w:val="28"/>
        </w:rPr>
        <w:t>следующие: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938"/>
        <w:gridCol w:w="1842"/>
      </w:tblGrid>
      <w:tr w:rsidR="000766EA" w:rsidRPr="00E45386" w:rsidTr="00E873FB">
        <w:trPr>
          <w:cantSplit/>
          <w:trHeight w:val="776"/>
        </w:trPr>
        <w:tc>
          <w:tcPr>
            <w:tcW w:w="567" w:type="dxa"/>
            <w:vAlign w:val="center"/>
          </w:tcPr>
          <w:p w:rsidR="000766EA" w:rsidRPr="00E45386" w:rsidRDefault="000766EA" w:rsidP="000766EA">
            <w:pPr>
              <w:ind w:left="-440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7938" w:type="dxa"/>
            <w:vAlign w:val="center"/>
          </w:tcPr>
          <w:p w:rsidR="000766EA" w:rsidRPr="00E45386" w:rsidRDefault="000766EA" w:rsidP="000766E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Критерии оценки презентации</w:t>
            </w:r>
          </w:p>
        </w:tc>
        <w:tc>
          <w:tcPr>
            <w:tcW w:w="1842" w:type="dxa"/>
            <w:vAlign w:val="center"/>
          </w:tcPr>
          <w:p w:rsidR="000766EA" w:rsidRPr="00E45386" w:rsidRDefault="000766EA" w:rsidP="000766EA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Начисляемые баллы по 10-балльной шкале)</w:t>
            </w:r>
          </w:p>
        </w:tc>
      </w:tr>
      <w:tr w:rsidR="000766EA" w:rsidRPr="00E45386" w:rsidTr="00E873FB">
        <w:trPr>
          <w:cantSplit/>
          <w:trHeight w:val="222"/>
        </w:trPr>
        <w:tc>
          <w:tcPr>
            <w:tcW w:w="567" w:type="dxa"/>
          </w:tcPr>
          <w:p w:rsidR="000766EA" w:rsidRPr="00E45386" w:rsidRDefault="000766EA" w:rsidP="00E873FB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766EA" w:rsidRPr="00E45386" w:rsidRDefault="000766EA" w:rsidP="000766EA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«Логичность и проработанность структуры презентации» </w:t>
            </w:r>
          </w:p>
        </w:tc>
        <w:tc>
          <w:tcPr>
            <w:tcW w:w="1842" w:type="dxa"/>
            <w:vAlign w:val="center"/>
          </w:tcPr>
          <w:p w:rsidR="000766EA" w:rsidRPr="00E45386" w:rsidRDefault="000766EA" w:rsidP="000766E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0766EA" w:rsidRPr="00E45386" w:rsidTr="00E873FB">
        <w:trPr>
          <w:cantSplit/>
          <w:trHeight w:val="402"/>
        </w:trPr>
        <w:tc>
          <w:tcPr>
            <w:tcW w:w="567" w:type="dxa"/>
          </w:tcPr>
          <w:p w:rsidR="000766EA" w:rsidRPr="00E45386" w:rsidRDefault="000766EA" w:rsidP="00E873FB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766EA" w:rsidRPr="00E45386" w:rsidRDefault="000766EA" w:rsidP="000766EA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«Понятность и читабельность презентации» </w:t>
            </w:r>
          </w:p>
        </w:tc>
        <w:tc>
          <w:tcPr>
            <w:tcW w:w="1842" w:type="dxa"/>
            <w:vAlign w:val="center"/>
          </w:tcPr>
          <w:p w:rsidR="000766EA" w:rsidRPr="00E45386" w:rsidRDefault="000766EA" w:rsidP="000766E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3,0 </w:t>
            </w:r>
          </w:p>
        </w:tc>
      </w:tr>
      <w:tr w:rsidR="000766EA" w:rsidRPr="00E45386" w:rsidTr="00E873FB">
        <w:trPr>
          <w:cantSplit/>
          <w:trHeight w:val="96"/>
        </w:trPr>
        <w:tc>
          <w:tcPr>
            <w:tcW w:w="567" w:type="dxa"/>
          </w:tcPr>
          <w:p w:rsidR="000766EA" w:rsidRPr="00E45386" w:rsidRDefault="000766EA" w:rsidP="00E873FB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0766EA" w:rsidRPr="00E45386" w:rsidRDefault="000766EA" w:rsidP="000766EA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«Оформление презентации»</w:t>
            </w:r>
          </w:p>
        </w:tc>
        <w:tc>
          <w:tcPr>
            <w:tcW w:w="1842" w:type="dxa"/>
            <w:vAlign w:val="center"/>
          </w:tcPr>
          <w:p w:rsidR="000766EA" w:rsidRPr="00E45386" w:rsidRDefault="000766EA" w:rsidP="000766E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766EA" w:rsidRPr="00E45386" w:rsidTr="00E873FB">
        <w:trPr>
          <w:cantSplit/>
          <w:trHeight w:val="96"/>
        </w:trPr>
        <w:tc>
          <w:tcPr>
            <w:tcW w:w="567" w:type="dxa"/>
          </w:tcPr>
          <w:p w:rsidR="000766EA" w:rsidRPr="00E45386" w:rsidRDefault="00E873FB" w:rsidP="000766EA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0766EA" w:rsidRPr="00E45386" w:rsidRDefault="000766EA" w:rsidP="000766EA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«Соблюдение норматива длител</w:t>
            </w:r>
            <w:r w:rsidR="001B3E49" w:rsidRPr="00E45386">
              <w:rPr>
                <w:b w:val="0"/>
                <w:i w:val="0"/>
                <w:sz w:val="28"/>
                <w:szCs w:val="28"/>
                <w:lang w:val="ru-RU"/>
              </w:rPr>
              <w:t>ьности выступления»</w:t>
            </w:r>
          </w:p>
        </w:tc>
        <w:tc>
          <w:tcPr>
            <w:tcW w:w="1842" w:type="dxa"/>
            <w:vAlign w:val="center"/>
          </w:tcPr>
          <w:p w:rsidR="000766EA" w:rsidRPr="00E45386" w:rsidRDefault="000766EA" w:rsidP="000766EA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2,0</w:t>
            </w:r>
          </w:p>
        </w:tc>
      </w:tr>
    </w:tbl>
    <w:p w:rsidR="000766EA" w:rsidRPr="00E45386" w:rsidRDefault="000766EA" w:rsidP="000766EA">
      <w:pPr>
        <w:pStyle w:val="12pt"/>
        <w:rPr>
          <w:color w:val="auto"/>
          <w:spacing w:val="0"/>
          <w:szCs w:val="28"/>
        </w:rPr>
      </w:pPr>
    </w:p>
    <w:p w:rsidR="00EE42CA" w:rsidRPr="00E45386" w:rsidRDefault="008928D3" w:rsidP="000766EA">
      <w:pPr>
        <w:pStyle w:val="12pt"/>
        <w:ind w:firstLine="709"/>
        <w:rPr>
          <w:color w:val="auto"/>
          <w:spacing w:val="0"/>
          <w:szCs w:val="28"/>
        </w:rPr>
      </w:pPr>
      <w:r w:rsidRPr="00E45386">
        <w:rPr>
          <w:szCs w:val="28"/>
        </w:rPr>
        <w:t>Итоговая оценка за домашнее задание будет рассчитываться по формуле: О</w:t>
      </w:r>
      <w:r w:rsidRPr="00E45386">
        <w:rPr>
          <w:szCs w:val="28"/>
          <w:vertAlign w:val="subscript"/>
        </w:rPr>
        <w:t xml:space="preserve">дз.2 </w:t>
      </w:r>
      <w:r w:rsidRPr="00E45386">
        <w:rPr>
          <w:szCs w:val="28"/>
        </w:rPr>
        <w:t>= 0,6*О</w:t>
      </w:r>
      <w:r w:rsidRPr="00E45386">
        <w:rPr>
          <w:szCs w:val="28"/>
          <w:vertAlign w:val="subscript"/>
        </w:rPr>
        <w:t>отч.</w:t>
      </w:r>
      <w:r w:rsidR="002456B2">
        <w:rPr>
          <w:szCs w:val="28"/>
          <w:vertAlign w:val="subscript"/>
        </w:rPr>
        <w:t>2</w:t>
      </w:r>
      <w:r w:rsidRPr="00E45386">
        <w:rPr>
          <w:szCs w:val="28"/>
        </w:rPr>
        <w:t xml:space="preserve"> + 0,4*О</w:t>
      </w:r>
      <w:r w:rsidRPr="00E45386">
        <w:rPr>
          <w:szCs w:val="28"/>
          <w:vertAlign w:val="subscript"/>
        </w:rPr>
        <w:t>през.</w:t>
      </w:r>
      <w:r w:rsidR="002456B2">
        <w:rPr>
          <w:szCs w:val="28"/>
          <w:vertAlign w:val="subscript"/>
        </w:rPr>
        <w:t>2</w:t>
      </w:r>
    </w:p>
    <w:p w:rsidR="000766EA" w:rsidRDefault="000766EA" w:rsidP="00B87B4D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E45386">
        <w:rPr>
          <w:b/>
          <w:color w:val="000000"/>
          <w:sz w:val="28"/>
          <w:szCs w:val="28"/>
        </w:rPr>
        <w:t>8.2.2.3. Требования к  домашнему заданию №3</w:t>
      </w:r>
    </w:p>
    <w:p w:rsidR="00B87B4D" w:rsidRPr="00B87B4D" w:rsidRDefault="00B87B4D" w:rsidP="00B87B4D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B67145" w:rsidRPr="00B87B4D" w:rsidRDefault="00B67145" w:rsidP="00B67145">
      <w:pPr>
        <w:rPr>
          <w:sz w:val="28"/>
          <w:szCs w:val="28"/>
        </w:rPr>
      </w:pPr>
      <w:r w:rsidRPr="00B87B4D">
        <w:rPr>
          <w:sz w:val="28"/>
          <w:szCs w:val="28"/>
        </w:rPr>
        <w:t xml:space="preserve">Студент должен подготовить и сдать индивидуальный </w:t>
      </w:r>
      <w:proofErr w:type="spellStart"/>
      <w:r w:rsidRPr="00B87B4D">
        <w:rPr>
          <w:sz w:val="28"/>
          <w:szCs w:val="28"/>
        </w:rPr>
        <w:t>пись-менный</w:t>
      </w:r>
      <w:proofErr w:type="spellEnd"/>
      <w:r w:rsidRPr="00B87B4D">
        <w:rPr>
          <w:sz w:val="28"/>
          <w:szCs w:val="28"/>
        </w:rPr>
        <w:t xml:space="preserve"> отчет, в котором отражены все этапы работы над тренинг-проектом.</w:t>
      </w:r>
    </w:p>
    <w:p w:rsidR="00B67145" w:rsidRDefault="00B67145" w:rsidP="00B67145">
      <w:pPr>
        <w:rPr>
          <w:color w:val="000000"/>
          <w:sz w:val="28"/>
          <w:szCs w:val="28"/>
        </w:rPr>
      </w:pPr>
      <w:r w:rsidRPr="00E45386">
        <w:rPr>
          <w:sz w:val="28"/>
          <w:szCs w:val="28"/>
        </w:rPr>
        <w:t>Студент должен сдать индивидуальный письменный отчет о выполнении им индивидуальных заданий тренинг-проекта «Разработка элементов бренд-бука бизнес-субъекта». Письменный отчет (20-30 стр.). должен содержать описание выполня</w:t>
      </w:r>
      <w:r w:rsidRPr="00E45386">
        <w:rPr>
          <w:sz w:val="28"/>
          <w:szCs w:val="28"/>
        </w:rPr>
        <w:t>в</w:t>
      </w:r>
      <w:r w:rsidRPr="00E45386">
        <w:rPr>
          <w:sz w:val="28"/>
          <w:szCs w:val="28"/>
        </w:rPr>
        <w:t>шихся в рамках второго блока работ, а также описание принципов, технологий и м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тодов, использованных студентом в процессе креативной разработки проекта.  К о</w:t>
      </w:r>
      <w:r w:rsidRPr="00E45386">
        <w:rPr>
          <w:sz w:val="28"/>
          <w:szCs w:val="28"/>
        </w:rPr>
        <w:t>т</w:t>
      </w:r>
      <w:r w:rsidRPr="00E45386">
        <w:rPr>
          <w:sz w:val="28"/>
          <w:szCs w:val="28"/>
        </w:rPr>
        <w:t xml:space="preserve">чету должны прилагаться оригинал-макеты эскизов в формате </w:t>
      </w:r>
      <w:proofErr w:type="spellStart"/>
      <w:r w:rsidRPr="00E45386">
        <w:rPr>
          <w:sz w:val="28"/>
          <w:szCs w:val="28"/>
        </w:rPr>
        <w:t>Adobe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Photoshop</w:t>
      </w:r>
      <w:proofErr w:type="spellEnd"/>
      <w:r w:rsidRPr="00E45386">
        <w:rPr>
          <w:sz w:val="28"/>
          <w:szCs w:val="28"/>
        </w:rPr>
        <w:t xml:space="preserve"> (*.</w:t>
      </w:r>
      <w:proofErr w:type="spellStart"/>
      <w:r w:rsidRPr="00E45386">
        <w:rPr>
          <w:sz w:val="28"/>
          <w:szCs w:val="28"/>
        </w:rPr>
        <w:t>psd</w:t>
      </w:r>
      <w:proofErr w:type="spellEnd"/>
      <w:r w:rsidRPr="00E45386">
        <w:rPr>
          <w:sz w:val="28"/>
          <w:szCs w:val="28"/>
        </w:rPr>
        <w:t>) и *.</w:t>
      </w:r>
      <w:proofErr w:type="spellStart"/>
      <w:r w:rsidRPr="00E45386">
        <w:rPr>
          <w:sz w:val="28"/>
          <w:szCs w:val="28"/>
        </w:rPr>
        <w:t>jpeg</w:t>
      </w:r>
      <w:proofErr w:type="spellEnd"/>
      <w:r w:rsidRPr="00E45386">
        <w:rPr>
          <w:sz w:val="28"/>
          <w:szCs w:val="28"/>
        </w:rPr>
        <w:t xml:space="preserve"> в разрешении 300 </w:t>
      </w:r>
      <w:proofErr w:type="spellStart"/>
      <w:r w:rsidRPr="00E45386">
        <w:rPr>
          <w:sz w:val="28"/>
          <w:szCs w:val="28"/>
        </w:rPr>
        <w:t>dpi</w:t>
      </w:r>
      <w:proofErr w:type="spellEnd"/>
      <w:r w:rsidRPr="00E45386">
        <w:rPr>
          <w:sz w:val="28"/>
          <w:szCs w:val="28"/>
        </w:rPr>
        <w:t xml:space="preserve">. </w:t>
      </w:r>
    </w:p>
    <w:p w:rsidR="002456B2" w:rsidRPr="00E45386" w:rsidRDefault="00E40863" w:rsidP="002456B2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Критерии оценки О</w:t>
      </w:r>
      <w:r>
        <w:rPr>
          <w:sz w:val="28"/>
          <w:szCs w:val="28"/>
          <w:vertAlign w:val="subscript"/>
        </w:rPr>
        <w:t>отч.3</w:t>
      </w:r>
      <w:r w:rsidRPr="00E45386">
        <w:rPr>
          <w:sz w:val="28"/>
          <w:szCs w:val="28"/>
          <w:vertAlign w:val="subscript"/>
        </w:rPr>
        <w:t xml:space="preserve"> </w:t>
      </w:r>
      <w:r w:rsidRPr="00E45386">
        <w:rPr>
          <w:sz w:val="28"/>
          <w:szCs w:val="28"/>
        </w:rPr>
        <w:t xml:space="preserve">следующие:  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938"/>
        <w:gridCol w:w="1842"/>
      </w:tblGrid>
      <w:tr w:rsidR="002456B2" w:rsidRPr="00E45386" w:rsidTr="002456B2">
        <w:trPr>
          <w:cantSplit/>
          <w:trHeight w:val="776"/>
        </w:trPr>
        <w:tc>
          <w:tcPr>
            <w:tcW w:w="567" w:type="dxa"/>
            <w:vAlign w:val="center"/>
          </w:tcPr>
          <w:p w:rsidR="002456B2" w:rsidRPr="00E45386" w:rsidRDefault="002456B2" w:rsidP="002456B2">
            <w:pPr>
              <w:ind w:left="-440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7938" w:type="dxa"/>
            <w:vAlign w:val="center"/>
          </w:tcPr>
          <w:p w:rsidR="002456B2" w:rsidRPr="00E45386" w:rsidRDefault="002456B2" w:rsidP="002456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 xml:space="preserve">Критерии </w:t>
            </w:r>
            <w:r w:rsidRPr="00E45386">
              <w:rPr>
                <w:sz w:val="28"/>
                <w:szCs w:val="28"/>
              </w:rPr>
              <w:t>индивидуального письменного отчета о выпо</w:t>
            </w:r>
            <w:r w:rsidRPr="00E45386">
              <w:rPr>
                <w:sz w:val="28"/>
                <w:szCs w:val="28"/>
              </w:rPr>
              <w:t>л</w:t>
            </w:r>
            <w:r w:rsidRPr="00E45386">
              <w:rPr>
                <w:sz w:val="28"/>
                <w:szCs w:val="28"/>
              </w:rPr>
              <w:t xml:space="preserve">нении им индивидуальных заданий </w:t>
            </w:r>
            <w:proofErr w:type="spellStart"/>
            <w:r w:rsidRPr="00E45386">
              <w:rPr>
                <w:sz w:val="28"/>
                <w:szCs w:val="28"/>
              </w:rPr>
              <w:t>тренинг-проекта</w:t>
            </w:r>
            <w:proofErr w:type="spellEnd"/>
            <w:r w:rsidRPr="00E45386">
              <w:rPr>
                <w:sz w:val="28"/>
                <w:szCs w:val="28"/>
              </w:rPr>
              <w:t xml:space="preserve"> «Разрабо</w:t>
            </w:r>
            <w:r w:rsidRPr="00E45386">
              <w:rPr>
                <w:sz w:val="28"/>
                <w:szCs w:val="28"/>
              </w:rPr>
              <w:t>т</w:t>
            </w:r>
            <w:r w:rsidRPr="00E45386">
              <w:rPr>
                <w:sz w:val="28"/>
                <w:szCs w:val="28"/>
              </w:rPr>
              <w:t xml:space="preserve">ка </w:t>
            </w:r>
            <w:proofErr w:type="spellStart"/>
            <w:r w:rsidRPr="00E45386">
              <w:rPr>
                <w:sz w:val="28"/>
                <w:szCs w:val="28"/>
              </w:rPr>
              <w:t>бренд-нейма</w:t>
            </w:r>
            <w:proofErr w:type="spellEnd"/>
            <w:r w:rsidRPr="00E45386">
              <w:rPr>
                <w:sz w:val="28"/>
                <w:szCs w:val="28"/>
              </w:rPr>
              <w:t xml:space="preserve"> и логотипа  </w:t>
            </w:r>
            <w:proofErr w:type="spellStart"/>
            <w:r w:rsidRPr="00E45386">
              <w:rPr>
                <w:sz w:val="28"/>
                <w:szCs w:val="28"/>
              </w:rPr>
              <w:t>бизнес-субъекта</w:t>
            </w:r>
            <w:proofErr w:type="spellEnd"/>
            <w:r w:rsidRPr="00E45386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center"/>
          </w:tcPr>
          <w:p w:rsidR="002456B2" w:rsidRPr="00E45386" w:rsidRDefault="002456B2" w:rsidP="002456B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Начисляемые баллы по 10-балльной шкале)</w:t>
            </w:r>
          </w:p>
        </w:tc>
      </w:tr>
      <w:tr w:rsidR="002456B2" w:rsidRPr="00E45386" w:rsidTr="002456B2">
        <w:trPr>
          <w:cantSplit/>
          <w:trHeight w:val="96"/>
        </w:trPr>
        <w:tc>
          <w:tcPr>
            <w:tcW w:w="567" w:type="dxa"/>
          </w:tcPr>
          <w:p w:rsidR="002456B2" w:rsidRPr="00E45386" w:rsidRDefault="002456B2" w:rsidP="002456B2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2456B2" w:rsidRPr="00546B57" w:rsidRDefault="002456B2" w:rsidP="002456B2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546B57">
              <w:rPr>
                <w:b w:val="0"/>
                <w:i w:val="0"/>
                <w:sz w:val="28"/>
                <w:szCs w:val="28"/>
                <w:lang w:val="ru-RU"/>
              </w:rPr>
              <w:t>«</w:t>
            </w:r>
            <w:r w:rsidRPr="00546B57">
              <w:rPr>
                <w:b w:val="0"/>
                <w:i w:val="0"/>
                <w:sz w:val="28"/>
                <w:szCs w:val="28"/>
              </w:rPr>
              <w:t xml:space="preserve">Выполнение </w:t>
            </w:r>
            <w:r w:rsidRPr="00546B57">
              <w:rPr>
                <w:b w:val="0"/>
                <w:i w:val="0"/>
                <w:color w:val="000000"/>
                <w:sz w:val="28"/>
                <w:szCs w:val="28"/>
              </w:rPr>
              <w:t>количественных нормативов по вариантам верстки элементов брендбука</w:t>
            </w:r>
            <w:r w:rsidRPr="00546B57">
              <w:rPr>
                <w:b w:val="0"/>
                <w:i w:val="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:rsidR="002456B2" w:rsidRPr="00E45386" w:rsidRDefault="002456B2" w:rsidP="002456B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456B2" w:rsidRPr="00E45386" w:rsidTr="002456B2">
        <w:trPr>
          <w:cantSplit/>
          <w:trHeight w:val="96"/>
        </w:trPr>
        <w:tc>
          <w:tcPr>
            <w:tcW w:w="567" w:type="dxa"/>
          </w:tcPr>
          <w:p w:rsidR="002456B2" w:rsidRPr="00E45386" w:rsidRDefault="008037E6" w:rsidP="002456B2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2456B2" w:rsidRPr="00E45386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456B2" w:rsidRPr="00546B57" w:rsidRDefault="002456B2" w:rsidP="002456B2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546B57">
              <w:rPr>
                <w:b w:val="0"/>
                <w:i w:val="0"/>
                <w:sz w:val="28"/>
                <w:szCs w:val="28"/>
                <w:lang w:val="ru-RU"/>
              </w:rPr>
              <w:t>«</w:t>
            </w:r>
            <w:r w:rsidRPr="00546B57">
              <w:rPr>
                <w:b w:val="0"/>
                <w:i w:val="0"/>
                <w:color w:val="000000"/>
                <w:sz w:val="28"/>
                <w:szCs w:val="28"/>
              </w:rPr>
              <w:t>Качество проработки  визуалов</w:t>
            </w:r>
            <w:r w:rsidRPr="00546B57">
              <w:rPr>
                <w:b w:val="0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2456B2" w:rsidRPr="00E45386" w:rsidRDefault="002456B2" w:rsidP="002456B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456B2" w:rsidRPr="00E45386" w:rsidTr="002456B2">
        <w:trPr>
          <w:cantSplit/>
          <w:trHeight w:val="96"/>
        </w:trPr>
        <w:tc>
          <w:tcPr>
            <w:tcW w:w="567" w:type="dxa"/>
          </w:tcPr>
          <w:p w:rsidR="002456B2" w:rsidRPr="00E45386" w:rsidRDefault="008037E6" w:rsidP="002456B2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2456B2" w:rsidRPr="00546B57" w:rsidRDefault="002456B2" w:rsidP="002456B2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546B57">
              <w:rPr>
                <w:b w:val="0"/>
                <w:i w:val="0"/>
                <w:sz w:val="28"/>
                <w:szCs w:val="28"/>
                <w:lang w:val="ru-RU"/>
              </w:rPr>
              <w:t>«</w:t>
            </w:r>
            <w:r w:rsidR="0097450F" w:rsidRPr="00546B57">
              <w:rPr>
                <w:b w:val="0"/>
                <w:i w:val="0"/>
                <w:color w:val="000000"/>
                <w:sz w:val="28"/>
                <w:szCs w:val="28"/>
              </w:rPr>
              <w:t>Аутентичность визуалов</w:t>
            </w:r>
            <w:r w:rsidRPr="00546B57">
              <w:rPr>
                <w:b w:val="0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2456B2" w:rsidRPr="00E45386" w:rsidRDefault="002456B2" w:rsidP="002456B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456B2" w:rsidRPr="00E45386" w:rsidTr="002456B2">
        <w:trPr>
          <w:cantSplit/>
          <w:trHeight w:val="96"/>
        </w:trPr>
        <w:tc>
          <w:tcPr>
            <w:tcW w:w="567" w:type="dxa"/>
          </w:tcPr>
          <w:p w:rsidR="002456B2" w:rsidRPr="00E45386" w:rsidRDefault="008037E6" w:rsidP="002456B2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2456B2" w:rsidRPr="00546B57" w:rsidRDefault="002456B2" w:rsidP="002456B2">
            <w:pPr>
              <w:pStyle w:val="12"/>
              <w:ind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 w:rsidRPr="00546B57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</w:t>
            </w:r>
            <w:r w:rsidR="0097450F" w:rsidRPr="00546B57">
              <w:rPr>
                <w:b w:val="0"/>
                <w:i w:val="0"/>
                <w:color w:val="000000"/>
                <w:sz w:val="28"/>
                <w:szCs w:val="28"/>
              </w:rPr>
              <w:t>Композиционная целостность верстки шрифтов и визуалов</w:t>
            </w:r>
            <w:r w:rsidRPr="00546B57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2456B2" w:rsidRPr="00E45386" w:rsidRDefault="002456B2" w:rsidP="002456B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456B2" w:rsidRPr="00E45386" w:rsidTr="002456B2">
        <w:trPr>
          <w:cantSplit/>
          <w:trHeight w:val="96"/>
        </w:trPr>
        <w:tc>
          <w:tcPr>
            <w:tcW w:w="567" w:type="dxa"/>
          </w:tcPr>
          <w:p w:rsidR="002456B2" w:rsidRPr="00E45386" w:rsidRDefault="008037E6" w:rsidP="002456B2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2456B2" w:rsidRPr="00546B57" w:rsidRDefault="002456B2" w:rsidP="002456B2">
            <w:pPr>
              <w:pStyle w:val="12"/>
              <w:ind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 w:rsidRPr="00546B57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</w:t>
            </w:r>
            <w:r w:rsidR="0097450F" w:rsidRPr="00546B57">
              <w:rPr>
                <w:b w:val="0"/>
                <w:i w:val="0"/>
                <w:color w:val="000000"/>
                <w:sz w:val="28"/>
                <w:szCs w:val="28"/>
              </w:rPr>
              <w:t>Оптический баланс композиций</w:t>
            </w:r>
            <w:r w:rsidRPr="00546B57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2456B2" w:rsidRPr="00E45386" w:rsidRDefault="002456B2" w:rsidP="002456B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456B2" w:rsidRPr="00E45386" w:rsidTr="002456B2">
        <w:trPr>
          <w:cantSplit/>
          <w:trHeight w:val="96"/>
        </w:trPr>
        <w:tc>
          <w:tcPr>
            <w:tcW w:w="567" w:type="dxa"/>
          </w:tcPr>
          <w:p w:rsidR="002456B2" w:rsidRPr="00E45386" w:rsidRDefault="00546B57" w:rsidP="002456B2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2456B2" w:rsidRPr="00546B57" w:rsidRDefault="002456B2" w:rsidP="002456B2">
            <w:pPr>
              <w:pStyle w:val="12"/>
              <w:ind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 w:rsidRPr="00546B57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</w:t>
            </w:r>
            <w:r w:rsidR="0097450F" w:rsidRPr="00546B57">
              <w:rPr>
                <w:b w:val="0"/>
                <w:i w:val="0"/>
                <w:color w:val="000000"/>
                <w:sz w:val="28"/>
                <w:szCs w:val="28"/>
              </w:rPr>
              <w:t>Адекватность выбора колориметрических схем верстки</w:t>
            </w:r>
            <w:r w:rsidRPr="00546B57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2456B2" w:rsidRPr="00E45386" w:rsidRDefault="002456B2" w:rsidP="002456B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456B2" w:rsidRPr="00E45386" w:rsidTr="002456B2">
        <w:trPr>
          <w:cantSplit/>
          <w:trHeight w:val="96"/>
        </w:trPr>
        <w:tc>
          <w:tcPr>
            <w:tcW w:w="567" w:type="dxa"/>
          </w:tcPr>
          <w:p w:rsidR="002456B2" w:rsidRPr="00E45386" w:rsidRDefault="00546B57" w:rsidP="002456B2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2456B2" w:rsidRPr="00546B57" w:rsidRDefault="002456B2" w:rsidP="002456B2">
            <w:pPr>
              <w:pStyle w:val="12"/>
              <w:ind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 w:rsidRPr="00546B57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</w:t>
            </w:r>
            <w:r w:rsidR="008037E6" w:rsidRPr="00546B57">
              <w:rPr>
                <w:b w:val="0"/>
                <w:i w:val="0"/>
                <w:color w:val="000000"/>
                <w:sz w:val="28"/>
                <w:szCs w:val="28"/>
              </w:rPr>
              <w:t>Аутентичность бэкграундов</w:t>
            </w:r>
            <w:r w:rsidRPr="00546B57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2456B2" w:rsidRPr="00E45386" w:rsidRDefault="002456B2" w:rsidP="002456B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456B2" w:rsidRPr="00E45386" w:rsidTr="002456B2">
        <w:trPr>
          <w:cantSplit/>
          <w:trHeight w:val="96"/>
        </w:trPr>
        <w:tc>
          <w:tcPr>
            <w:tcW w:w="567" w:type="dxa"/>
          </w:tcPr>
          <w:p w:rsidR="002456B2" w:rsidRPr="00E45386" w:rsidRDefault="00546B57" w:rsidP="002456B2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2456B2" w:rsidRPr="00546B57" w:rsidRDefault="002456B2" w:rsidP="002456B2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546B57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</w:t>
            </w:r>
            <w:r w:rsidR="008037E6" w:rsidRPr="00546B57">
              <w:rPr>
                <w:b w:val="0"/>
                <w:i w:val="0"/>
                <w:color w:val="000000"/>
                <w:sz w:val="28"/>
                <w:szCs w:val="28"/>
              </w:rPr>
              <w:t>Креативность разработки и верстки элементов бренда</w:t>
            </w:r>
            <w:r w:rsidRPr="00546B57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2456B2" w:rsidRPr="00E45386" w:rsidRDefault="00546B57" w:rsidP="002456B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456B2" w:rsidRPr="00E4538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2456B2" w:rsidRPr="00E45386" w:rsidTr="002456B2">
        <w:trPr>
          <w:cantSplit/>
          <w:trHeight w:val="96"/>
        </w:trPr>
        <w:tc>
          <w:tcPr>
            <w:tcW w:w="567" w:type="dxa"/>
          </w:tcPr>
          <w:p w:rsidR="002456B2" w:rsidRPr="00E45386" w:rsidRDefault="00546B57" w:rsidP="002456B2">
            <w:pPr>
              <w:tabs>
                <w:tab w:val="left" w:pos="9000"/>
              </w:tabs>
              <w:ind w:left="-440" w:firstLine="47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2456B2" w:rsidRPr="00E45386" w:rsidRDefault="002456B2" w:rsidP="002456B2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color w:val="000000"/>
                <w:sz w:val="28"/>
                <w:szCs w:val="28"/>
                <w:lang w:val="ru-RU"/>
              </w:rPr>
              <w:t>«Соответствие сроков сдачи работы»</w:t>
            </w:r>
          </w:p>
        </w:tc>
        <w:tc>
          <w:tcPr>
            <w:tcW w:w="1842" w:type="dxa"/>
            <w:vAlign w:val="center"/>
          </w:tcPr>
          <w:p w:rsidR="002456B2" w:rsidRPr="00E45386" w:rsidRDefault="002456B2" w:rsidP="002456B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1,0</w:t>
            </w:r>
          </w:p>
        </w:tc>
      </w:tr>
    </w:tbl>
    <w:p w:rsidR="00E40863" w:rsidRDefault="00E40863" w:rsidP="002456B2">
      <w:pPr>
        <w:pStyle w:val="12pt"/>
        <w:rPr>
          <w:szCs w:val="28"/>
        </w:rPr>
      </w:pPr>
    </w:p>
    <w:p w:rsidR="002456B2" w:rsidRPr="00E45386" w:rsidRDefault="00E40863" w:rsidP="002456B2">
      <w:pPr>
        <w:pStyle w:val="12pt"/>
        <w:rPr>
          <w:color w:val="auto"/>
          <w:spacing w:val="0"/>
          <w:szCs w:val="28"/>
        </w:rPr>
      </w:pPr>
      <w:r w:rsidRPr="00E40863">
        <w:rPr>
          <w:szCs w:val="28"/>
        </w:rPr>
        <w:t xml:space="preserve">Студент должен сдать презентацию полученных им аналитических результатов тренинг-проекта «Разработка элементов бренд-бука бизнес-субъекта» в формате MS </w:t>
      </w:r>
      <w:proofErr w:type="spellStart"/>
      <w:r w:rsidRPr="00E40863">
        <w:rPr>
          <w:szCs w:val="28"/>
        </w:rPr>
        <w:t>PowerPoint</w:t>
      </w:r>
      <w:proofErr w:type="spellEnd"/>
      <w:r w:rsidRPr="00E40863">
        <w:rPr>
          <w:szCs w:val="28"/>
        </w:rPr>
        <w:t>.</w:t>
      </w:r>
    </w:p>
    <w:p w:rsidR="00546B57" w:rsidRPr="00E45386" w:rsidRDefault="00546B57" w:rsidP="00546B57">
      <w:pPr>
        <w:pStyle w:val="12pt"/>
        <w:rPr>
          <w:color w:val="auto"/>
          <w:spacing w:val="0"/>
          <w:szCs w:val="28"/>
        </w:rPr>
      </w:pPr>
      <w:r w:rsidRPr="00E45386">
        <w:rPr>
          <w:szCs w:val="28"/>
        </w:rPr>
        <w:t>Критерии оценки О</w:t>
      </w:r>
      <w:r w:rsidRPr="00E45386">
        <w:rPr>
          <w:szCs w:val="28"/>
          <w:vertAlign w:val="subscript"/>
        </w:rPr>
        <w:t>през.</w:t>
      </w:r>
      <w:r w:rsidR="00E40863">
        <w:rPr>
          <w:szCs w:val="28"/>
          <w:vertAlign w:val="subscript"/>
        </w:rPr>
        <w:t xml:space="preserve">3 </w:t>
      </w:r>
      <w:r w:rsidRPr="00E45386">
        <w:rPr>
          <w:szCs w:val="28"/>
        </w:rPr>
        <w:t>следующие: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938"/>
        <w:gridCol w:w="1842"/>
      </w:tblGrid>
      <w:tr w:rsidR="00546B57" w:rsidRPr="00E45386" w:rsidTr="00546B57">
        <w:trPr>
          <w:cantSplit/>
          <w:trHeight w:val="776"/>
        </w:trPr>
        <w:tc>
          <w:tcPr>
            <w:tcW w:w="567" w:type="dxa"/>
            <w:vAlign w:val="center"/>
          </w:tcPr>
          <w:p w:rsidR="00546B57" w:rsidRPr="00E45386" w:rsidRDefault="00546B57" w:rsidP="00546B57">
            <w:pPr>
              <w:ind w:left="-440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7938" w:type="dxa"/>
            <w:vAlign w:val="center"/>
          </w:tcPr>
          <w:p w:rsidR="00546B57" w:rsidRPr="00E45386" w:rsidRDefault="00546B57" w:rsidP="00546B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Критерии оценки презентации</w:t>
            </w:r>
          </w:p>
        </w:tc>
        <w:tc>
          <w:tcPr>
            <w:tcW w:w="1842" w:type="dxa"/>
            <w:vAlign w:val="center"/>
          </w:tcPr>
          <w:p w:rsidR="00546B57" w:rsidRPr="00E45386" w:rsidRDefault="00546B57" w:rsidP="00546B5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Начисляемые баллы по 10-балльной шкале)</w:t>
            </w:r>
          </w:p>
        </w:tc>
      </w:tr>
      <w:tr w:rsidR="00546B57" w:rsidRPr="00E45386" w:rsidTr="00546B57">
        <w:trPr>
          <w:cantSplit/>
          <w:trHeight w:val="222"/>
        </w:trPr>
        <w:tc>
          <w:tcPr>
            <w:tcW w:w="567" w:type="dxa"/>
          </w:tcPr>
          <w:p w:rsidR="00546B57" w:rsidRPr="00E45386" w:rsidRDefault="00546B57" w:rsidP="00546B57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46B57" w:rsidRPr="00E45386" w:rsidRDefault="00546B57" w:rsidP="00546B57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«Логичность и проработанность структуры презентации» </w:t>
            </w:r>
          </w:p>
        </w:tc>
        <w:tc>
          <w:tcPr>
            <w:tcW w:w="1842" w:type="dxa"/>
            <w:vAlign w:val="center"/>
          </w:tcPr>
          <w:p w:rsidR="00546B57" w:rsidRPr="00E45386" w:rsidRDefault="00546B57" w:rsidP="00546B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546B57" w:rsidRPr="00E45386" w:rsidTr="00546B57">
        <w:trPr>
          <w:cantSplit/>
          <w:trHeight w:val="402"/>
        </w:trPr>
        <w:tc>
          <w:tcPr>
            <w:tcW w:w="567" w:type="dxa"/>
          </w:tcPr>
          <w:p w:rsidR="00546B57" w:rsidRPr="00E45386" w:rsidRDefault="00546B57" w:rsidP="00546B57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46B57" w:rsidRPr="00E45386" w:rsidRDefault="00546B57" w:rsidP="00546B57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 xml:space="preserve">«Понятность и читабельность презентации» </w:t>
            </w:r>
          </w:p>
        </w:tc>
        <w:tc>
          <w:tcPr>
            <w:tcW w:w="1842" w:type="dxa"/>
            <w:vAlign w:val="center"/>
          </w:tcPr>
          <w:p w:rsidR="00546B57" w:rsidRPr="00E45386" w:rsidRDefault="00546B57" w:rsidP="00546B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 xml:space="preserve">3,0 </w:t>
            </w:r>
          </w:p>
        </w:tc>
      </w:tr>
      <w:tr w:rsidR="00546B57" w:rsidRPr="00E45386" w:rsidTr="00546B57">
        <w:trPr>
          <w:cantSplit/>
          <w:trHeight w:val="96"/>
        </w:trPr>
        <w:tc>
          <w:tcPr>
            <w:tcW w:w="567" w:type="dxa"/>
          </w:tcPr>
          <w:p w:rsidR="00546B57" w:rsidRPr="00E45386" w:rsidRDefault="00546B57" w:rsidP="00546B57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 w:rsidRPr="00E4538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46B57" w:rsidRPr="00E45386" w:rsidRDefault="00546B57" w:rsidP="00546B57">
            <w:pPr>
              <w:pStyle w:val="12"/>
              <w:ind w:firstLine="0"/>
              <w:jc w:val="both"/>
              <w:rPr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«Оформление презентации»</w:t>
            </w:r>
          </w:p>
        </w:tc>
        <w:tc>
          <w:tcPr>
            <w:tcW w:w="1842" w:type="dxa"/>
            <w:vAlign w:val="center"/>
          </w:tcPr>
          <w:p w:rsidR="00546B57" w:rsidRPr="00E45386" w:rsidRDefault="00546B57" w:rsidP="00546B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46B57" w:rsidRPr="00E45386" w:rsidTr="00546B57">
        <w:trPr>
          <w:cantSplit/>
          <w:trHeight w:val="96"/>
        </w:trPr>
        <w:tc>
          <w:tcPr>
            <w:tcW w:w="567" w:type="dxa"/>
          </w:tcPr>
          <w:p w:rsidR="00546B57" w:rsidRPr="00E45386" w:rsidRDefault="00546B57" w:rsidP="00546B57">
            <w:pPr>
              <w:tabs>
                <w:tab w:val="left" w:pos="9000"/>
              </w:tabs>
              <w:ind w:left="-440" w:firstLine="6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46B57" w:rsidRPr="00E45386" w:rsidRDefault="00546B57" w:rsidP="00546B57">
            <w:pPr>
              <w:pStyle w:val="12"/>
              <w:ind w:firstLine="0"/>
              <w:jc w:val="both"/>
              <w:rPr>
                <w:b w:val="0"/>
                <w:bCs/>
                <w:i w:val="0"/>
                <w:color w:val="000000"/>
                <w:sz w:val="28"/>
                <w:szCs w:val="28"/>
                <w:lang w:val="ru-RU"/>
              </w:rPr>
            </w:pPr>
            <w:r w:rsidRPr="00E45386">
              <w:rPr>
                <w:b w:val="0"/>
                <w:i w:val="0"/>
                <w:sz w:val="28"/>
                <w:szCs w:val="28"/>
                <w:lang w:val="ru-RU"/>
              </w:rPr>
              <w:t>«Соблюдение норматива длительности выступления»</w:t>
            </w:r>
          </w:p>
        </w:tc>
        <w:tc>
          <w:tcPr>
            <w:tcW w:w="1842" w:type="dxa"/>
            <w:vAlign w:val="center"/>
          </w:tcPr>
          <w:p w:rsidR="00546B57" w:rsidRPr="00E45386" w:rsidRDefault="00546B57" w:rsidP="00546B57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5386">
              <w:rPr>
                <w:color w:val="000000"/>
                <w:sz w:val="28"/>
                <w:szCs w:val="28"/>
              </w:rPr>
              <w:t>2,0</w:t>
            </w:r>
          </w:p>
        </w:tc>
      </w:tr>
    </w:tbl>
    <w:p w:rsidR="00546B57" w:rsidRPr="00E45386" w:rsidRDefault="00546B57" w:rsidP="00546B57">
      <w:pPr>
        <w:pStyle w:val="12pt"/>
        <w:rPr>
          <w:color w:val="auto"/>
          <w:spacing w:val="0"/>
          <w:szCs w:val="28"/>
        </w:rPr>
      </w:pPr>
    </w:p>
    <w:p w:rsidR="00546B57" w:rsidRPr="00E45386" w:rsidRDefault="00546B57" w:rsidP="00546B57">
      <w:pPr>
        <w:pStyle w:val="12pt"/>
        <w:ind w:firstLine="709"/>
        <w:rPr>
          <w:color w:val="auto"/>
          <w:spacing w:val="0"/>
          <w:szCs w:val="28"/>
        </w:rPr>
      </w:pPr>
      <w:r w:rsidRPr="00E45386">
        <w:rPr>
          <w:szCs w:val="28"/>
        </w:rPr>
        <w:lastRenderedPageBreak/>
        <w:t>Итоговая оценка за домашнее задание будет рассчитываться по формуле: О</w:t>
      </w:r>
      <w:r w:rsidR="00E40863">
        <w:rPr>
          <w:szCs w:val="28"/>
          <w:vertAlign w:val="subscript"/>
        </w:rPr>
        <w:t>дз.3</w:t>
      </w:r>
      <w:r w:rsidRPr="00E45386">
        <w:rPr>
          <w:szCs w:val="28"/>
          <w:vertAlign w:val="subscript"/>
        </w:rPr>
        <w:t xml:space="preserve"> </w:t>
      </w:r>
      <w:r w:rsidRPr="00E45386">
        <w:rPr>
          <w:szCs w:val="28"/>
        </w:rPr>
        <w:t>= 0,6*О</w:t>
      </w:r>
      <w:r w:rsidRPr="00E45386">
        <w:rPr>
          <w:szCs w:val="28"/>
          <w:vertAlign w:val="subscript"/>
        </w:rPr>
        <w:t>отч.</w:t>
      </w:r>
      <w:r w:rsidR="00E40863">
        <w:rPr>
          <w:szCs w:val="28"/>
          <w:vertAlign w:val="subscript"/>
        </w:rPr>
        <w:t>3</w:t>
      </w:r>
      <w:r w:rsidRPr="00E45386">
        <w:rPr>
          <w:szCs w:val="28"/>
        </w:rPr>
        <w:t xml:space="preserve"> + 0,4*О</w:t>
      </w:r>
      <w:r w:rsidRPr="00E45386">
        <w:rPr>
          <w:szCs w:val="28"/>
          <w:vertAlign w:val="subscript"/>
        </w:rPr>
        <w:t>през.</w:t>
      </w:r>
      <w:r w:rsidR="00E40863">
        <w:rPr>
          <w:szCs w:val="28"/>
          <w:vertAlign w:val="subscript"/>
        </w:rPr>
        <w:t>3</w:t>
      </w:r>
    </w:p>
    <w:p w:rsidR="00B67145" w:rsidRPr="00E40863" w:rsidRDefault="00B67145" w:rsidP="00E40863">
      <w:pPr>
        <w:ind w:firstLine="0"/>
        <w:rPr>
          <w:sz w:val="28"/>
          <w:szCs w:val="28"/>
          <w:highlight w:val="yellow"/>
        </w:rPr>
      </w:pPr>
    </w:p>
    <w:p w:rsidR="00EF255F" w:rsidRPr="00E45386" w:rsidRDefault="00EF255F" w:rsidP="00EF255F">
      <w:pPr>
        <w:pStyle w:val="12pt"/>
        <w:ind w:firstLine="709"/>
        <w:rPr>
          <w:color w:val="auto"/>
          <w:spacing w:val="0"/>
          <w:szCs w:val="28"/>
        </w:rPr>
      </w:pPr>
      <w:r w:rsidRPr="00E45386">
        <w:rPr>
          <w:color w:val="auto"/>
          <w:spacing w:val="0"/>
          <w:szCs w:val="28"/>
        </w:rPr>
        <w:t>Все оценки проводятся в 10-ти бальной система. Экспертная оценка конкуре</w:t>
      </w:r>
      <w:r w:rsidRPr="00E45386">
        <w:rPr>
          <w:color w:val="auto"/>
          <w:spacing w:val="0"/>
          <w:szCs w:val="28"/>
        </w:rPr>
        <w:t>н</w:t>
      </w:r>
      <w:r w:rsidRPr="00E45386">
        <w:rPr>
          <w:color w:val="auto"/>
          <w:spacing w:val="0"/>
          <w:szCs w:val="28"/>
        </w:rPr>
        <w:t>тоспособности креативных результатов, представленных командой на презентацию, предполагает, что  все 10 баллов делятся  в той или иной пропорции между пара</w:t>
      </w:r>
      <w:r w:rsidRPr="00E45386">
        <w:rPr>
          <w:color w:val="auto"/>
          <w:spacing w:val="0"/>
          <w:szCs w:val="28"/>
        </w:rPr>
        <w:t>л</w:t>
      </w:r>
      <w:r w:rsidRPr="00E45386">
        <w:rPr>
          <w:color w:val="auto"/>
          <w:spacing w:val="0"/>
          <w:szCs w:val="28"/>
        </w:rPr>
        <w:t xml:space="preserve">лельно - конкурирующими командами. </w:t>
      </w:r>
    </w:p>
    <w:p w:rsidR="00EF255F" w:rsidRPr="00E45386" w:rsidRDefault="00EF255F" w:rsidP="00EF255F">
      <w:pPr>
        <w:pStyle w:val="12pt"/>
        <w:tabs>
          <w:tab w:val="num" w:pos="426"/>
        </w:tabs>
        <w:ind w:firstLine="709"/>
        <w:rPr>
          <w:color w:val="auto"/>
          <w:spacing w:val="0"/>
          <w:szCs w:val="28"/>
        </w:rPr>
      </w:pPr>
      <w:r w:rsidRPr="00E45386">
        <w:rPr>
          <w:color w:val="auto"/>
          <w:spacing w:val="0"/>
          <w:szCs w:val="28"/>
        </w:rPr>
        <w:t>В рамках обучения основам маркетинговой деятельности, в силу специфики самой дисциплины данный алгоритм проведения тренинг-проекта является более предпочтительным, чем использование классической методики тестирования, п</w:t>
      </w:r>
      <w:r w:rsidRPr="00E45386">
        <w:rPr>
          <w:color w:val="auto"/>
          <w:spacing w:val="0"/>
          <w:szCs w:val="28"/>
        </w:rPr>
        <w:t>о</w:t>
      </w:r>
      <w:r w:rsidRPr="00E45386">
        <w:rPr>
          <w:color w:val="auto"/>
          <w:spacing w:val="0"/>
          <w:szCs w:val="28"/>
        </w:rPr>
        <w:t>скольку он не только позволяет целостно и комплексно оценить полученные студе</w:t>
      </w:r>
      <w:r w:rsidRPr="00E45386">
        <w:rPr>
          <w:color w:val="auto"/>
          <w:spacing w:val="0"/>
          <w:szCs w:val="28"/>
        </w:rPr>
        <w:t>н</w:t>
      </w:r>
      <w:r w:rsidRPr="00E45386">
        <w:rPr>
          <w:color w:val="auto"/>
          <w:spacing w:val="0"/>
          <w:szCs w:val="28"/>
        </w:rPr>
        <w:t>тами маркетинговые навыки, но и значительно активировать их творческое мышл</w:t>
      </w:r>
      <w:r w:rsidRPr="00E45386">
        <w:rPr>
          <w:color w:val="auto"/>
          <w:spacing w:val="0"/>
          <w:szCs w:val="28"/>
        </w:rPr>
        <w:t>е</w:t>
      </w:r>
      <w:r w:rsidRPr="00E45386">
        <w:rPr>
          <w:color w:val="auto"/>
          <w:spacing w:val="0"/>
          <w:szCs w:val="28"/>
        </w:rPr>
        <w:t>ние, привить дифференцированный подход к оценке результатов их маркетинговых усилий и значительно приблизить условия их тренинга к условиям реальных рыно</w:t>
      </w:r>
      <w:r w:rsidRPr="00E45386">
        <w:rPr>
          <w:color w:val="auto"/>
          <w:spacing w:val="0"/>
          <w:szCs w:val="28"/>
        </w:rPr>
        <w:t>ч</w:t>
      </w:r>
      <w:r w:rsidRPr="00E45386">
        <w:rPr>
          <w:color w:val="auto"/>
          <w:spacing w:val="0"/>
          <w:szCs w:val="28"/>
        </w:rPr>
        <w:t xml:space="preserve">ных бизнес-процессов. Это позволяет получить значительный </w:t>
      </w:r>
      <w:proofErr w:type="spellStart"/>
      <w:r w:rsidRPr="00E45386">
        <w:rPr>
          <w:color w:val="auto"/>
          <w:spacing w:val="0"/>
          <w:szCs w:val="28"/>
        </w:rPr>
        <w:t>тренинговый</w:t>
      </w:r>
      <w:proofErr w:type="spellEnd"/>
      <w:r w:rsidRPr="00E45386">
        <w:rPr>
          <w:color w:val="auto"/>
          <w:spacing w:val="0"/>
          <w:szCs w:val="28"/>
        </w:rPr>
        <w:t xml:space="preserve"> эффект, который невозможен в условиях обычных форм практического обучения. </w:t>
      </w:r>
    </w:p>
    <w:p w:rsidR="00EF255F" w:rsidRPr="00E45386" w:rsidRDefault="00EF255F" w:rsidP="00EF255F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 w:rsidRPr="00E45386">
        <w:rPr>
          <w:b/>
          <w:color w:val="000000"/>
          <w:sz w:val="28"/>
          <w:szCs w:val="28"/>
        </w:rPr>
        <w:t>8.2.3. Требования к отчету по тренинг-проектам</w:t>
      </w:r>
    </w:p>
    <w:p w:rsidR="00EF255F" w:rsidRPr="00E45386" w:rsidRDefault="00EF255F" w:rsidP="00EF255F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E45386">
        <w:rPr>
          <w:sz w:val="28"/>
          <w:szCs w:val="28"/>
        </w:rPr>
        <w:t>По результатам каждого тренинг - проекта студентом  оформляется и сдаётся преподавателю в установленный срок отчёт по выполнению его индивидуальных з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 xml:space="preserve">даний с приложениями Отчет делается в 2-х </w:t>
      </w:r>
      <w:proofErr w:type="spellStart"/>
      <w:r w:rsidRPr="00E45386">
        <w:rPr>
          <w:sz w:val="28"/>
          <w:szCs w:val="28"/>
        </w:rPr>
        <w:t>комплеектах</w:t>
      </w:r>
      <w:proofErr w:type="spellEnd"/>
      <w:r w:rsidRPr="00E45386">
        <w:rPr>
          <w:sz w:val="28"/>
          <w:szCs w:val="28"/>
        </w:rPr>
        <w:t>. Первый комплект презе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тационных материалов распечатывается на  принтере в разрешении 300dpi и испол</w:t>
      </w:r>
      <w:r w:rsidRPr="00E45386">
        <w:rPr>
          <w:sz w:val="28"/>
          <w:szCs w:val="28"/>
        </w:rPr>
        <w:t>ь</w:t>
      </w:r>
      <w:r w:rsidRPr="00E45386">
        <w:rPr>
          <w:sz w:val="28"/>
          <w:szCs w:val="28"/>
        </w:rPr>
        <w:t>зуется непосредственно во время презентации в качестве раздаточного материала, второй в электронном виде на лазерных носителях сдается на хранение на кафедру.</w:t>
      </w:r>
    </w:p>
    <w:p w:rsidR="001817AF" w:rsidRPr="00E45386" w:rsidRDefault="001817AF" w:rsidP="00B87B4D">
      <w:pPr>
        <w:pStyle w:val="1"/>
        <w:numPr>
          <w:ilvl w:val="0"/>
          <w:numId w:val="0"/>
        </w:numPr>
        <w:ind w:left="432"/>
        <w:jc w:val="both"/>
        <w:rPr>
          <w:szCs w:val="28"/>
          <w:lang w:val="ru-RU"/>
        </w:rPr>
      </w:pPr>
      <w:r w:rsidRPr="00E45386">
        <w:rPr>
          <w:szCs w:val="28"/>
          <w:lang w:val="ru-RU"/>
        </w:rPr>
        <w:t>Оценочные средства для текущего контроля и аттестации студента</w:t>
      </w:r>
    </w:p>
    <w:p w:rsidR="00EF255F" w:rsidRPr="00E45386" w:rsidRDefault="00EF255F" w:rsidP="00EF255F">
      <w:pPr>
        <w:pStyle w:val="2"/>
        <w:jc w:val="both"/>
        <w:rPr>
          <w:sz w:val="28"/>
          <w:lang w:val="ru-RU"/>
        </w:rPr>
      </w:pPr>
      <w:r w:rsidRPr="00E45386">
        <w:rPr>
          <w:sz w:val="28"/>
          <w:lang w:val="ru-RU"/>
        </w:rPr>
        <w:t>Тематика тем рефератов</w:t>
      </w:r>
    </w:p>
    <w:p w:rsidR="00EF255F" w:rsidRPr="00E45386" w:rsidRDefault="00EF255F" w:rsidP="00EF25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.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 xml:space="preserve">Позиционирование бренда 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Рекламные средства раскрутки брендов в сети Интернет.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 xml:space="preserve">Вирусная </w:t>
      </w:r>
      <w:proofErr w:type="spellStart"/>
      <w:r w:rsidRPr="00E45386">
        <w:rPr>
          <w:szCs w:val="28"/>
        </w:rPr>
        <w:t>видеореклама</w:t>
      </w:r>
      <w:proofErr w:type="spellEnd"/>
      <w:r w:rsidRPr="00E45386">
        <w:rPr>
          <w:szCs w:val="28"/>
        </w:rPr>
        <w:t xml:space="preserve"> брендов.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proofErr w:type="spellStart"/>
      <w:r w:rsidRPr="00E45386">
        <w:rPr>
          <w:szCs w:val="28"/>
        </w:rPr>
        <w:t>МЕМ-технологии</w:t>
      </w:r>
      <w:proofErr w:type="spellEnd"/>
      <w:r w:rsidRPr="00E45386">
        <w:rPr>
          <w:szCs w:val="28"/>
        </w:rPr>
        <w:t xml:space="preserve"> </w:t>
      </w:r>
      <w:proofErr w:type="spellStart"/>
      <w:r w:rsidRPr="00E45386">
        <w:rPr>
          <w:szCs w:val="28"/>
        </w:rPr>
        <w:t>брендинга</w:t>
      </w:r>
      <w:proofErr w:type="spellEnd"/>
      <w:r w:rsidRPr="00E45386">
        <w:rPr>
          <w:szCs w:val="28"/>
        </w:rPr>
        <w:t xml:space="preserve"> .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 xml:space="preserve">NLP-технологии </w:t>
      </w:r>
      <w:proofErr w:type="spellStart"/>
      <w:r w:rsidRPr="00E45386">
        <w:rPr>
          <w:szCs w:val="28"/>
        </w:rPr>
        <w:t>брендинга</w:t>
      </w:r>
      <w:proofErr w:type="spellEnd"/>
      <w:r w:rsidRPr="00E45386">
        <w:rPr>
          <w:szCs w:val="28"/>
        </w:rPr>
        <w:t>.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Концепция ИБК.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 xml:space="preserve">Технологии бренд- позиционирования  представительских  </w:t>
      </w:r>
      <w:proofErr w:type="spellStart"/>
      <w:r w:rsidRPr="00E45386">
        <w:rPr>
          <w:szCs w:val="28"/>
        </w:rPr>
        <w:t>сайтоа</w:t>
      </w:r>
      <w:proofErr w:type="spellEnd"/>
      <w:r w:rsidRPr="00E45386">
        <w:rPr>
          <w:szCs w:val="28"/>
        </w:rPr>
        <w:t xml:space="preserve"> в Инте</w:t>
      </w:r>
      <w:r w:rsidRPr="00E45386">
        <w:rPr>
          <w:szCs w:val="28"/>
        </w:rPr>
        <w:t>р</w:t>
      </w:r>
      <w:r w:rsidRPr="00E45386">
        <w:rPr>
          <w:szCs w:val="28"/>
        </w:rPr>
        <w:t>нет.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Уличная и транспортная реклама.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 xml:space="preserve">Особенности использования в </w:t>
      </w:r>
      <w:proofErr w:type="spellStart"/>
      <w:r w:rsidRPr="00E45386">
        <w:rPr>
          <w:szCs w:val="28"/>
        </w:rPr>
        <w:t>брендинге</w:t>
      </w:r>
      <w:proofErr w:type="spellEnd"/>
      <w:r w:rsidRPr="00E45386">
        <w:rPr>
          <w:szCs w:val="28"/>
        </w:rPr>
        <w:t xml:space="preserve"> </w:t>
      </w:r>
      <w:proofErr w:type="spellStart"/>
      <w:r w:rsidRPr="00E45386">
        <w:rPr>
          <w:szCs w:val="28"/>
        </w:rPr>
        <w:t>Direct</w:t>
      </w:r>
      <w:proofErr w:type="spellEnd"/>
      <w:r w:rsidRPr="00E45386">
        <w:rPr>
          <w:szCs w:val="28"/>
        </w:rPr>
        <w:t xml:space="preserve"> </w:t>
      </w:r>
      <w:proofErr w:type="spellStart"/>
      <w:r w:rsidRPr="00E45386">
        <w:rPr>
          <w:szCs w:val="28"/>
        </w:rPr>
        <w:t>Mail</w:t>
      </w:r>
      <w:proofErr w:type="spellEnd"/>
      <w:r w:rsidRPr="00E45386">
        <w:rPr>
          <w:szCs w:val="28"/>
        </w:rPr>
        <w:t xml:space="preserve"> и различных POS –материалов.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Классификация бренд- инструментов малой полиграфии .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Специфика рекламно-психологических инструментов копирайтинга в ра</w:t>
      </w:r>
      <w:r w:rsidRPr="00E45386">
        <w:rPr>
          <w:szCs w:val="28"/>
        </w:rPr>
        <w:t>з</w:t>
      </w:r>
      <w:r w:rsidRPr="00E45386">
        <w:rPr>
          <w:szCs w:val="28"/>
        </w:rPr>
        <w:t>личных видов бренд-коммуникаций.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Технологии создания бренд-имиджа и бренд-репутации  фирмы.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lastRenderedPageBreak/>
        <w:t>Копирайтинг бренд- ориентированных PR-текстов и эффективность их вли</w:t>
      </w:r>
      <w:r w:rsidRPr="00E45386">
        <w:rPr>
          <w:szCs w:val="28"/>
        </w:rPr>
        <w:t>я</w:t>
      </w:r>
      <w:r w:rsidRPr="00E45386">
        <w:rPr>
          <w:szCs w:val="28"/>
        </w:rPr>
        <w:t>ния на потребителя.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Классификация средств и инструментов, используемых в рекламной практ</w:t>
      </w:r>
      <w:r w:rsidRPr="00E45386">
        <w:rPr>
          <w:szCs w:val="28"/>
        </w:rPr>
        <w:t>и</w:t>
      </w:r>
      <w:r w:rsidRPr="00E45386">
        <w:rPr>
          <w:szCs w:val="28"/>
        </w:rPr>
        <w:t>ке фирм.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 xml:space="preserve">Система </w:t>
      </w:r>
      <w:proofErr w:type="spellStart"/>
      <w:r w:rsidRPr="00E45386">
        <w:rPr>
          <w:szCs w:val="28"/>
        </w:rPr>
        <w:t>бренд-ивентов</w:t>
      </w:r>
      <w:proofErr w:type="spellEnd"/>
      <w:r w:rsidRPr="00E45386">
        <w:rPr>
          <w:szCs w:val="28"/>
        </w:rPr>
        <w:t xml:space="preserve"> фирмы и основные технологии планирования и управления </w:t>
      </w:r>
      <w:proofErr w:type="spellStart"/>
      <w:r w:rsidRPr="00E45386">
        <w:rPr>
          <w:szCs w:val="28"/>
        </w:rPr>
        <w:t>бренд-ивентами</w:t>
      </w:r>
      <w:proofErr w:type="spellEnd"/>
      <w:r w:rsidRPr="00E45386">
        <w:rPr>
          <w:szCs w:val="28"/>
        </w:rPr>
        <w:t>.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Баннерная и контекстная реклама бренда в сети Интернет.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 xml:space="preserve">Методы </w:t>
      </w:r>
      <w:proofErr w:type="spellStart"/>
      <w:r w:rsidRPr="00E45386">
        <w:rPr>
          <w:szCs w:val="28"/>
        </w:rPr>
        <w:t>брендинга</w:t>
      </w:r>
      <w:proofErr w:type="spellEnd"/>
      <w:r w:rsidRPr="00E45386">
        <w:rPr>
          <w:szCs w:val="28"/>
        </w:rPr>
        <w:t xml:space="preserve"> с использованием SMM.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Шрифтовое оформление бренд-коммуникаций.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Определение эффективности рекламной кампании бренда.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 xml:space="preserve">Медиа-планирование бренда и выбор оптимального времени выхода в </w:t>
      </w:r>
      <w:proofErr w:type="spellStart"/>
      <w:r w:rsidRPr="00E45386">
        <w:rPr>
          <w:szCs w:val="28"/>
        </w:rPr>
        <w:t>мед</w:t>
      </w:r>
      <w:r w:rsidRPr="00E45386">
        <w:rPr>
          <w:szCs w:val="28"/>
        </w:rPr>
        <w:t>и</w:t>
      </w:r>
      <w:r w:rsidRPr="00E45386">
        <w:rPr>
          <w:szCs w:val="28"/>
        </w:rPr>
        <w:t>асреду</w:t>
      </w:r>
      <w:proofErr w:type="spellEnd"/>
      <w:r w:rsidRPr="00E45386">
        <w:rPr>
          <w:szCs w:val="28"/>
        </w:rPr>
        <w:t>.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proofErr w:type="spellStart"/>
      <w:r w:rsidRPr="00E45386">
        <w:rPr>
          <w:szCs w:val="28"/>
        </w:rPr>
        <w:t>Психодинамика</w:t>
      </w:r>
      <w:proofErr w:type="spellEnd"/>
      <w:r w:rsidRPr="00E45386">
        <w:rPr>
          <w:szCs w:val="28"/>
        </w:rPr>
        <w:t xml:space="preserve"> брендов и </w:t>
      </w:r>
      <w:proofErr w:type="spellStart"/>
      <w:r w:rsidRPr="00E45386">
        <w:rPr>
          <w:szCs w:val="28"/>
        </w:rPr>
        <w:t>бренд-эссенс</w:t>
      </w:r>
      <w:proofErr w:type="spellEnd"/>
      <w:r w:rsidRPr="00E45386">
        <w:rPr>
          <w:szCs w:val="28"/>
        </w:rPr>
        <w:t>.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Технологии разработки слоганов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Технологии разработки логотипов</w:t>
      </w:r>
    </w:p>
    <w:p w:rsidR="00EF255F" w:rsidRPr="00E45386" w:rsidRDefault="00EF255F" w:rsidP="00B67145">
      <w:pPr>
        <w:pStyle w:val="aff5"/>
        <w:numPr>
          <w:ilvl w:val="0"/>
          <w:numId w:val="18"/>
        </w:numPr>
        <w:ind w:left="993"/>
        <w:rPr>
          <w:szCs w:val="28"/>
        </w:rPr>
      </w:pPr>
      <w:r w:rsidRPr="00E45386">
        <w:rPr>
          <w:szCs w:val="28"/>
        </w:rPr>
        <w:t>Символ в бренд-коммуникациях</w:t>
      </w:r>
    </w:p>
    <w:p w:rsidR="00EF255F" w:rsidRPr="00E45386" w:rsidRDefault="00EF255F" w:rsidP="00EF255F">
      <w:pPr>
        <w:pStyle w:val="2"/>
        <w:jc w:val="both"/>
        <w:rPr>
          <w:sz w:val="28"/>
          <w:lang w:val="ru-RU"/>
        </w:rPr>
      </w:pPr>
      <w:r w:rsidRPr="00E45386">
        <w:rPr>
          <w:sz w:val="28"/>
          <w:lang w:val="ru-RU"/>
        </w:rPr>
        <w:t>Вопросы для оценки качества освоения дисциплины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 xml:space="preserve">Классификация атрибутов бренда. 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>Формула бренда (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Brand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Essence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)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>Идентичность бренда (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Brand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Identity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)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>Бренд-имидж (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Brand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Image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),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>Позиционирование бренда (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Brand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Position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) 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>Релевантность бренда (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Brand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Relevance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)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>Приверженность к бренду (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Brand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Loyalty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)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>Стоимость бренда (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Brand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Value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)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>Подъемная сила бренда (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Brand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Leverage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)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>Степень известности бренда (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Brand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Awareness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)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>Способность к доминированию бренда (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Brand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Power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)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Базовые элементы бренд-стиля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Товарный </w:t>
      </w:r>
      <w:proofErr w:type="spellStart"/>
      <w:r w:rsidRPr="00E45386">
        <w:rPr>
          <w:sz w:val="28"/>
          <w:szCs w:val="28"/>
        </w:rPr>
        <w:t>бренд-нэйм</w:t>
      </w:r>
      <w:proofErr w:type="spellEnd"/>
      <w:r w:rsidRPr="00E45386">
        <w:rPr>
          <w:sz w:val="28"/>
          <w:szCs w:val="28"/>
        </w:rPr>
        <w:t xml:space="preserve"> 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Товарные знаки и их классификация.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Рекламный бренд-слоган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Стратегии формирования бренд- стиля.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Мифодизайн</w:t>
      </w:r>
      <w:proofErr w:type="spellEnd"/>
      <w:r w:rsidRPr="00E45386">
        <w:rPr>
          <w:sz w:val="28"/>
          <w:szCs w:val="28"/>
        </w:rPr>
        <w:t xml:space="preserve">  элементов </w:t>
      </w:r>
      <w:proofErr w:type="spellStart"/>
      <w:r w:rsidRPr="00E45386">
        <w:rPr>
          <w:sz w:val="28"/>
          <w:szCs w:val="28"/>
        </w:rPr>
        <w:t>бренд-стиля</w:t>
      </w:r>
      <w:proofErr w:type="spellEnd"/>
      <w:r w:rsidRPr="00E45386">
        <w:rPr>
          <w:sz w:val="28"/>
          <w:szCs w:val="28"/>
        </w:rPr>
        <w:t xml:space="preserve">. 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Технологии  использования NLP в дизайне бренд-стиля 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Технологии использования MEM в дизайне бренд-стиля. 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Классификация основных констант бренд-стиля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Классификация основных бренд-вёрстки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Вспомогательные константы бренд-стиля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 xml:space="preserve">Общая классификация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брендинг-процессов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 xml:space="preserve"> и процедур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брендинг-процессов</w:t>
      </w:r>
      <w:proofErr w:type="spellEnd"/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 xml:space="preserve">Стратегии и методы управления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брендинг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- процессами.</w:t>
      </w:r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 xml:space="preserve">Общая характеристика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бренд-символатов</w:t>
      </w:r>
      <w:proofErr w:type="spellEnd"/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lastRenderedPageBreak/>
        <w:t xml:space="preserve">Механизмы формирования  коммуникативных каналов бренд –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символатов</w:t>
      </w:r>
      <w:proofErr w:type="spellEnd"/>
    </w:p>
    <w:p w:rsidR="00EF255F" w:rsidRPr="00E45386" w:rsidRDefault="00EF255F" w:rsidP="00B67145">
      <w:pPr>
        <w:numPr>
          <w:ilvl w:val="0"/>
          <w:numId w:val="16"/>
        </w:numPr>
        <w:ind w:left="993" w:hanging="425"/>
        <w:jc w:val="both"/>
        <w:rPr>
          <w:rFonts w:eastAsia="Times New Roman"/>
          <w:sz w:val="28"/>
          <w:szCs w:val="28"/>
          <w:lang w:eastAsia="ru-RU"/>
        </w:rPr>
      </w:pPr>
      <w:r w:rsidRPr="00E45386">
        <w:rPr>
          <w:rFonts w:eastAsia="Times New Roman"/>
          <w:sz w:val="28"/>
          <w:szCs w:val="28"/>
          <w:lang w:eastAsia="ru-RU"/>
        </w:rPr>
        <w:t xml:space="preserve">Подготовка и организация бренд – </w:t>
      </w:r>
      <w:proofErr w:type="spellStart"/>
      <w:r w:rsidRPr="00E45386">
        <w:rPr>
          <w:rFonts w:eastAsia="Times New Roman"/>
          <w:sz w:val="28"/>
          <w:szCs w:val="28"/>
          <w:lang w:eastAsia="ru-RU"/>
        </w:rPr>
        <w:t>символатов</w:t>
      </w:r>
      <w:proofErr w:type="spellEnd"/>
      <w:r w:rsidRPr="00E45386">
        <w:rPr>
          <w:rFonts w:eastAsia="Times New Roman"/>
          <w:sz w:val="28"/>
          <w:szCs w:val="28"/>
          <w:lang w:eastAsia="ru-RU"/>
        </w:rPr>
        <w:t>.</w:t>
      </w:r>
    </w:p>
    <w:p w:rsidR="00EF255F" w:rsidRPr="00E45386" w:rsidRDefault="00EF255F" w:rsidP="00EF255F">
      <w:pPr>
        <w:pStyle w:val="2"/>
        <w:jc w:val="both"/>
        <w:rPr>
          <w:sz w:val="28"/>
          <w:lang w:val="ru-RU"/>
        </w:rPr>
      </w:pPr>
      <w:r w:rsidRPr="00E45386">
        <w:rPr>
          <w:sz w:val="28"/>
          <w:lang w:val="ru-RU"/>
        </w:rPr>
        <w:t>Примеры заданий промежуточного /итогового контроля</w:t>
      </w:r>
    </w:p>
    <w:p w:rsidR="00EF255F" w:rsidRPr="00E45386" w:rsidRDefault="00EF255F" w:rsidP="00B67145">
      <w:pPr>
        <w:numPr>
          <w:ilvl w:val="0"/>
          <w:numId w:val="17"/>
        </w:numPr>
        <w:ind w:left="993" w:hanging="426"/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Отпечатанный с двух сторон лист с одним или несколькими сгибами назыв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ется…</w:t>
      </w:r>
    </w:p>
    <w:p w:rsidR="00EF255F" w:rsidRPr="00E45386" w:rsidRDefault="00EF255F" w:rsidP="00B67145">
      <w:pPr>
        <w:numPr>
          <w:ilvl w:val="0"/>
          <w:numId w:val="17"/>
        </w:numPr>
        <w:ind w:left="993" w:hanging="426"/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Признаками стоппера являются…</w:t>
      </w:r>
    </w:p>
    <w:p w:rsidR="00EF255F" w:rsidRPr="00E45386" w:rsidRDefault="00EF255F" w:rsidP="00B67145">
      <w:pPr>
        <w:numPr>
          <w:ilvl w:val="0"/>
          <w:numId w:val="17"/>
        </w:numPr>
        <w:ind w:left="993" w:hanging="426"/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Бренд-бук – это…</w:t>
      </w:r>
    </w:p>
    <w:p w:rsidR="00EF255F" w:rsidRPr="00E45386" w:rsidRDefault="00EF255F" w:rsidP="00B67145">
      <w:pPr>
        <w:numPr>
          <w:ilvl w:val="0"/>
          <w:numId w:val="17"/>
        </w:numPr>
        <w:ind w:left="993" w:hanging="426"/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Непериодическое текстовое книжное издание малого объема (свыше 4, но не более 48 страниц), соединенных между собой при помощи шитья скрепкой или ниткой в мягкой обложке называется …</w:t>
      </w:r>
    </w:p>
    <w:p w:rsidR="00EF255F" w:rsidRPr="00E45386" w:rsidRDefault="00EF255F" w:rsidP="00B67145">
      <w:pPr>
        <w:numPr>
          <w:ilvl w:val="0"/>
          <w:numId w:val="17"/>
        </w:numPr>
        <w:ind w:left="993" w:hanging="426"/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Набор символов алфавита характеризующихся одинаковым характером р</w:t>
      </w:r>
      <w:r w:rsidRPr="00E45386">
        <w:rPr>
          <w:sz w:val="28"/>
          <w:szCs w:val="28"/>
        </w:rPr>
        <w:t>и</w:t>
      </w:r>
      <w:r w:rsidRPr="00E45386">
        <w:rPr>
          <w:sz w:val="28"/>
          <w:szCs w:val="28"/>
        </w:rPr>
        <w:t>сунка; формой, насыщенностью и  размером (измеряемым в пунктах) назыв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ется…</w:t>
      </w:r>
    </w:p>
    <w:p w:rsidR="00EF255F" w:rsidRPr="00E45386" w:rsidRDefault="00EF255F" w:rsidP="00B67145">
      <w:pPr>
        <w:numPr>
          <w:ilvl w:val="0"/>
          <w:numId w:val="17"/>
        </w:numPr>
        <w:ind w:left="993" w:hanging="426"/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Официальное сообщение, подготовленное для журналистов и редакторов СМИ, о событии, мероприятии или другом информационном поводе, назыв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ется…</w:t>
      </w:r>
    </w:p>
    <w:p w:rsidR="00EF255F" w:rsidRPr="00E45386" w:rsidRDefault="00EF255F" w:rsidP="00B67145">
      <w:pPr>
        <w:numPr>
          <w:ilvl w:val="0"/>
          <w:numId w:val="17"/>
        </w:numPr>
        <w:ind w:left="993" w:hanging="426"/>
        <w:contextualSpacing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Массовая рассылка рекламных объявлений по электронной почте без согл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 xml:space="preserve">сия на это получателей  называется… </w:t>
      </w:r>
    </w:p>
    <w:p w:rsidR="001817AF" w:rsidRPr="00E45386" w:rsidRDefault="001817AF" w:rsidP="001817AF">
      <w:pPr>
        <w:rPr>
          <w:sz w:val="28"/>
          <w:szCs w:val="28"/>
        </w:rPr>
      </w:pPr>
    </w:p>
    <w:p w:rsidR="001817AF" w:rsidRPr="00E45386" w:rsidRDefault="001817AF" w:rsidP="001817AF">
      <w:pPr>
        <w:pStyle w:val="1"/>
        <w:rPr>
          <w:szCs w:val="28"/>
          <w:lang w:val="ru-RU"/>
        </w:rPr>
      </w:pPr>
      <w:r w:rsidRPr="00E45386">
        <w:rPr>
          <w:szCs w:val="28"/>
          <w:lang w:val="ru-RU"/>
        </w:rPr>
        <w:t>Учебно-методическое и информационное обеспечение дисциплины</w:t>
      </w:r>
    </w:p>
    <w:p w:rsidR="001817AF" w:rsidRPr="00E45386" w:rsidRDefault="001817AF" w:rsidP="001817AF">
      <w:pPr>
        <w:pStyle w:val="2"/>
        <w:spacing w:before="240"/>
        <w:rPr>
          <w:sz w:val="28"/>
          <w:lang w:val="ru-RU"/>
        </w:rPr>
      </w:pPr>
      <w:r w:rsidRPr="00E45386">
        <w:rPr>
          <w:sz w:val="28"/>
          <w:lang w:val="ru-RU"/>
        </w:rPr>
        <w:t>Базовый учебник</w:t>
      </w:r>
    </w:p>
    <w:p w:rsidR="007E2F6A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7E2F6A">
        <w:rPr>
          <w:sz w:val="28"/>
          <w:szCs w:val="28"/>
        </w:rPr>
        <w:t>Мазилкина</w:t>
      </w:r>
      <w:proofErr w:type="spellEnd"/>
      <w:r w:rsidRPr="007E2F6A">
        <w:rPr>
          <w:sz w:val="28"/>
          <w:szCs w:val="28"/>
        </w:rPr>
        <w:t xml:space="preserve">, Е.И. </w:t>
      </w:r>
      <w:proofErr w:type="spellStart"/>
      <w:r w:rsidRPr="007E2F6A">
        <w:rPr>
          <w:sz w:val="28"/>
          <w:szCs w:val="28"/>
        </w:rPr>
        <w:t>Брендинг</w:t>
      </w:r>
      <w:proofErr w:type="spellEnd"/>
      <w:r w:rsidRPr="007E2F6A">
        <w:rPr>
          <w:sz w:val="28"/>
          <w:szCs w:val="28"/>
        </w:rPr>
        <w:t xml:space="preserve">: Учебно-практическое пособие / Е.И. </w:t>
      </w:r>
      <w:proofErr w:type="spellStart"/>
      <w:r w:rsidRPr="007E2F6A">
        <w:rPr>
          <w:sz w:val="28"/>
          <w:szCs w:val="28"/>
        </w:rPr>
        <w:t>Мазилкина</w:t>
      </w:r>
      <w:proofErr w:type="spellEnd"/>
      <w:r w:rsidRPr="007E2F6A">
        <w:rPr>
          <w:sz w:val="28"/>
          <w:szCs w:val="28"/>
        </w:rPr>
        <w:t xml:space="preserve">. - М.: «Дашков и К», 2009. - 224 c. </w:t>
      </w:r>
    </w:p>
    <w:p w:rsidR="001817AF" w:rsidRPr="00E45386" w:rsidRDefault="001817AF" w:rsidP="001817AF">
      <w:pPr>
        <w:pStyle w:val="2"/>
        <w:spacing w:before="240"/>
        <w:rPr>
          <w:sz w:val="28"/>
          <w:lang w:val="ru-RU"/>
        </w:rPr>
      </w:pPr>
      <w:r w:rsidRPr="00E45386">
        <w:rPr>
          <w:sz w:val="28"/>
          <w:lang w:val="ru-RU"/>
        </w:rPr>
        <w:t>Основная литература</w:t>
      </w:r>
    </w:p>
    <w:p w:rsidR="00F151CB" w:rsidRDefault="007E2F6A" w:rsidP="001D58DE">
      <w:pPr>
        <w:pStyle w:val="afff9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7E2F6A">
        <w:rPr>
          <w:sz w:val="28"/>
          <w:szCs w:val="28"/>
        </w:rPr>
        <w:t>Лейни</w:t>
      </w:r>
      <w:proofErr w:type="spellEnd"/>
      <w:r w:rsidRPr="007E2F6A">
        <w:rPr>
          <w:sz w:val="28"/>
          <w:szCs w:val="28"/>
        </w:rPr>
        <w:t xml:space="preserve">, Т.А. Бренд-менеджмент: Учебно-практическое пособие / Т.А. </w:t>
      </w:r>
      <w:proofErr w:type="spellStart"/>
      <w:r w:rsidRPr="007E2F6A">
        <w:rPr>
          <w:sz w:val="28"/>
          <w:szCs w:val="28"/>
        </w:rPr>
        <w:t>Лейни</w:t>
      </w:r>
      <w:proofErr w:type="spellEnd"/>
      <w:r w:rsidRPr="007E2F6A">
        <w:rPr>
          <w:sz w:val="28"/>
          <w:szCs w:val="28"/>
        </w:rPr>
        <w:t xml:space="preserve">, Е.А. Семенова, С.А. </w:t>
      </w:r>
      <w:proofErr w:type="spellStart"/>
      <w:r w:rsidRPr="007E2F6A">
        <w:rPr>
          <w:sz w:val="28"/>
          <w:szCs w:val="28"/>
        </w:rPr>
        <w:t>Шилина</w:t>
      </w:r>
      <w:proofErr w:type="spellEnd"/>
      <w:r w:rsidRPr="007E2F6A">
        <w:rPr>
          <w:sz w:val="28"/>
          <w:szCs w:val="28"/>
        </w:rPr>
        <w:t>. - М.: «Дашков и К», 2009.</w:t>
      </w:r>
    </w:p>
    <w:p w:rsidR="00F151CB" w:rsidRDefault="00F151CB" w:rsidP="001D58DE">
      <w:pPr>
        <w:pStyle w:val="afff9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F151CB">
        <w:rPr>
          <w:sz w:val="28"/>
          <w:szCs w:val="28"/>
        </w:rPr>
        <w:t>Стифф</w:t>
      </w:r>
      <w:proofErr w:type="spellEnd"/>
      <w:r w:rsidRPr="00F151CB">
        <w:rPr>
          <w:sz w:val="28"/>
          <w:szCs w:val="28"/>
        </w:rPr>
        <w:t>, Д. Продавай больше, используя силу бренда: Практическое руков</w:t>
      </w:r>
      <w:r w:rsidRPr="00F151CB">
        <w:rPr>
          <w:sz w:val="28"/>
          <w:szCs w:val="28"/>
        </w:rPr>
        <w:t>о</w:t>
      </w:r>
      <w:r w:rsidRPr="00F151CB">
        <w:rPr>
          <w:sz w:val="28"/>
          <w:szCs w:val="28"/>
        </w:rPr>
        <w:t xml:space="preserve">дство: Пер. с англ. / Д. </w:t>
      </w:r>
      <w:proofErr w:type="spellStart"/>
      <w:r w:rsidRPr="00F151CB">
        <w:rPr>
          <w:sz w:val="28"/>
          <w:szCs w:val="28"/>
        </w:rPr>
        <w:t>Стифф</w:t>
      </w:r>
      <w:proofErr w:type="spellEnd"/>
      <w:r w:rsidRPr="00F151CB">
        <w:rPr>
          <w:sz w:val="28"/>
          <w:szCs w:val="28"/>
        </w:rPr>
        <w:t>. - М.: «Издате</w:t>
      </w:r>
      <w:r>
        <w:rPr>
          <w:sz w:val="28"/>
          <w:szCs w:val="28"/>
        </w:rPr>
        <w:t>льский дом Гребенникова», 2009.</w:t>
      </w:r>
    </w:p>
    <w:p w:rsidR="00482A97" w:rsidRDefault="00F151CB" w:rsidP="001D58DE">
      <w:pPr>
        <w:pStyle w:val="afff9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F151CB">
        <w:rPr>
          <w:sz w:val="28"/>
          <w:szCs w:val="28"/>
        </w:rPr>
        <w:t>Витале</w:t>
      </w:r>
      <w:proofErr w:type="spellEnd"/>
      <w:r w:rsidRPr="00F151CB">
        <w:rPr>
          <w:sz w:val="28"/>
          <w:szCs w:val="28"/>
        </w:rPr>
        <w:t xml:space="preserve"> Д. Гипнотические рекламные тексты. Как искушать и убеждать кл</w:t>
      </w:r>
      <w:r w:rsidRPr="00F151CB">
        <w:rPr>
          <w:sz w:val="28"/>
          <w:szCs w:val="28"/>
        </w:rPr>
        <w:t>и</w:t>
      </w:r>
      <w:r w:rsidRPr="00F151CB">
        <w:rPr>
          <w:sz w:val="28"/>
          <w:szCs w:val="28"/>
        </w:rPr>
        <w:t>ентов одними словами. – М.: «</w:t>
      </w:r>
      <w:proofErr w:type="spellStart"/>
      <w:r w:rsidRPr="00F151CB">
        <w:rPr>
          <w:sz w:val="28"/>
          <w:szCs w:val="28"/>
        </w:rPr>
        <w:t>Эксмо</w:t>
      </w:r>
      <w:proofErr w:type="spellEnd"/>
      <w:r w:rsidRPr="00F151CB">
        <w:rPr>
          <w:sz w:val="28"/>
          <w:szCs w:val="28"/>
        </w:rPr>
        <w:t>», 2009.</w:t>
      </w:r>
      <w:r w:rsidR="00482A97">
        <w:rPr>
          <w:sz w:val="28"/>
          <w:szCs w:val="28"/>
        </w:rPr>
        <w:t xml:space="preserve"> </w:t>
      </w:r>
    </w:p>
    <w:p w:rsidR="009D1E2A" w:rsidRDefault="00482A97" w:rsidP="001D58DE">
      <w:pPr>
        <w:pStyle w:val="afff9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482A97">
        <w:rPr>
          <w:sz w:val="28"/>
          <w:szCs w:val="28"/>
        </w:rPr>
        <w:t>Муни</w:t>
      </w:r>
      <w:proofErr w:type="spellEnd"/>
      <w:r w:rsidRPr="00482A97">
        <w:rPr>
          <w:sz w:val="28"/>
          <w:szCs w:val="28"/>
        </w:rPr>
        <w:t xml:space="preserve"> К., </w:t>
      </w:r>
      <w:proofErr w:type="spellStart"/>
      <w:r w:rsidRPr="00482A97">
        <w:rPr>
          <w:sz w:val="28"/>
          <w:szCs w:val="28"/>
        </w:rPr>
        <w:t>Роллинс</w:t>
      </w:r>
      <w:proofErr w:type="spellEnd"/>
      <w:r w:rsidRPr="00482A97">
        <w:rPr>
          <w:sz w:val="28"/>
          <w:szCs w:val="28"/>
        </w:rPr>
        <w:t xml:space="preserve"> Н. Открытый бренд в мире, который построил Веб. – М.: «Символ-Плюс», 2009.</w:t>
      </w:r>
    </w:p>
    <w:p w:rsidR="001D58DE" w:rsidRPr="001D58DE" w:rsidRDefault="001D58DE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Шарков, Ф.И. Константы </w:t>
      </w:r>
      <w:proofErr w:type="spellStart"/>
      <w:r w:rsidRPr="00E45386">
        <w:rPr>
          <w:sz w:val="28"/>
          <w:szCs w:val="28"/>
        </w:rPr>
        <w:t>гудвилла</w:t>
      </w:r>
      <w:proofErr w:type="spellEnd"/>
      <w:r w:rsidRPr="00E45386">
        <w:rPr>
          <w:sz w:val="28"/>
          <w:szCs w:val="28"/>
        </w:rPr>
        <w:t>: стиль, паблисити, репутация, имидж и бренд фирмы: Учеб. пособие / Ф.И. Шарков; Международная академия би</w:t>
      </w:r>
      <w:r w:rsidRPr="00E45386">
        <w:rPr>
          <w:sz w:val="28"/>
          <w:szCs w:val="28"/>
        </w:rPr>
        <w:t>з</w:t>
      </w:r>
      <w:r w:rsidRPr="00E45386">
        <w:rPr>
          <w:sz w:val="28"/>
          <w:szCs w:val="28"/>
        </w:rPr>
        <w:t>неса и управления. - М.: «Дашков и К», 2009.</w:t>
      </w:r>
    </w:p>
    <w:p w:rsidR="009D1E2A" w:rsidRPr="009D1E2A" w:rsidRDefault="009D1E2A" w:rsidP="009D1E2A">
      <w:pPr>
        <w:pStyle w:val="2"/>
        <w:spacing w:before="240"/>
        <w:rPr>
          <w:sz w:val="28"/>
          <w:lang w:val="ru-RU"/>
        </w:rPr>
      </w:pPr>
      <w:r w:rsidRPr="00E45386">
        <w:rPr>
          <w:sz w:val="28"/>
          <w:lang w:val="ru-RU"/>
        </w:rPr>
        <w:t xml:space="preserve">Дополнительная литература </w:t>
      </w:r>
    </w:p>
    <w:p w:rsidR="007E2F6A" w:rsidRPr="00E45386" w:rsidRDefault="007E2F6A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Карпова С.В. </w:t>
      </w:r>
      <w:proofErr w:type="spellStart"/>
      <w:r w:rsidRPr="00E45386">
        <w:rPr>
          <w:sz w:val="28"/>
          <w:szCs w:val="28"/>
        </w:rPr>
        <w:t>Брендинг</w:t>
      </w:r>
      <w:proofErr w:type="spellEnd"/>
      <w:r w:rsidRPr="00E45386">
        <w:rPr>
          <w:sz w:val="28"/>
          <w:szCs w:val="28"/>
        </w:rPr>
        <w:t>: Учебное пособие. – М.: «КНОРУС», 2008.</w:t>
      </w:r>
    </w:p>
    <w:p w:rsidR="007E2F6A" w:rsidRPr="00E45386" w:rsidRDefault="007E2F6A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Перция</w:t>
      </w:r>
      <w:proofErr w:type="spellEnd"/>
      <w:r w:rsidRPr="00E45386">
        <w:rPr>
          <w:sz w:val="28"/>
          <w:szCs w:val="28"/>
        </w:rPr>
        <w:t xml:space="preserve"> В., </w:t>
      </w:r>
      <w:proofErr w:type="spellStart"/>
      <w:r w:rsidRPr="00E45386">
        <w:rPr>
          <w:sz w:val="28"/>
          <w:szCs w:val="28"/>
        </w:rPr>
        <w:t>Мамлеева</w:t>
      </w:r>
      <w:proofErr w:type="spellEnd"/>
      <w:r w:rsidRPr="00E45386">
        <w:rPr>
          <w:sz w:val="28"/>
          <w:szCs w:val="28"/>
        </w:rPr>
        <w:t xml:space="preserve"> Л. Анатомия бренда. – М.: «Вершина», 2007.</w:t>
      </w:r>
    </w:p>
    <w:p w:rsidR="00BB3753" w:rsidRPr="00482A97" w:rsidRDefault="00BB3753" w:rsidP="001D58DE">
      <w:pPr>
        <w:pStyle w:val="afff9"/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482A97">
        <w:rPr>
          <w:sz w:val="28"/>
          <w:szCs w:val="28"/>
        </w:rPr>
        <w:lastRenderedPageBreak/>
        <w:t>Аакер</w:t>
      </w:r>
      <w:proofErr w:type="spellEnd"/>
      <w:r w:rsidRPr="00482A97">
        <w:rPr>
          <w:sz w:val="28"/>
          <w:szCs w:val="28"/>
        </w:rPr>
        <w:t xml:space="preserve"> Д. Стратегия управления портфелем брендов. – М.: «</w:t>
      </w:r>
      <w:proofErr w:type="spellStart"/>
      <w:r w:rsidRPr="00482A97">
        <w:rPr>
          <w:sz w:val="28"/>
          <w:szCs w:val="28"/>
        </w:rPr>
        <w:t>Эксмо</w:t>
      </w:r>
      <w:proofErr w:type="spellEnd"/>
      <w:r w:rsidRPr="00482A97">
        <w:rPr>
          <w:sz w:val="28"/>
          <w:szCs w:val="28"/>
        </w:rPr>
        <w:t xml:space="preserve">», 2008 </w:t>
      </w:r>
    </w:p>
    <w:p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Аакер</w:t>
      </w:r>
      <w:proofErr w:type="spellEnd"/>
      <w:r w:rsidRPr="00E45386">
        <w:rPr>
          <w:sz w:val="28"/>
          <w:szCs w:val="28"/>
        </w:rPr>
        <w:t xml:space="preserve"> Д.А., </w:t>
      </w:r>
      <w:proofErr w:type="spellStart"/>
      <w:r w:rsidRPr="00E45386">
        <w:rPr>
          <w:sz w:val="28"/>
          <w:szCs w:val="28"/>
        </w:rPr>
        <w:t>Йохимштайлер</w:t>
      </w:r>
      <w:proofErr w:type="spellEnd"/>
      <w:r w:rsidRPr="00E45386">
        <w:rPr>
          <w:sz w:val="28"/>
          <w:szCs w:val="28"/>
        </w:rPr>
        <w:t xml:space="preserve"> Э. Бренд-лидерство: новая концепция </w:t>
      </w:r>
      <w:proofErr w:type="spellStart"/>
      <w:r w:rsidRPr="00E45386">
        <w:rPr>
          <w:sz w:val="28"/>
          <w:szCs w:val="28"/>
        </w:rPr>
        <w:t>бренди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га</w:t>
      </w:r>
      <w:proofErr w:type="spellEnd"/>
      <w:r w:rsidRPr="00E45386">
        <w:rPr>
          <w:sz w:val="28"/>
          <w:szCs w:val="28"/>
        </w:rPr>
        <w:t xml:space="preserve">. – М.: «Издательский дом Гребенникова», 2003. </w:t>
      </w:r>
    </w:p>
    <w:p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Аакер</w:t>
      </w:r>
      <w:proofErr w:type="spellEnd"/>
      <w:r w:rsidRPr="00E45386">
        <w:rPr>
          <w:sz w:val="28"/>
          <w:szCs w:val="28"/>
        </w:rPr>
        <w:t xml:space="preserve">, Д.А. Создание сильных брендов / Д.А. </w:t>
      </w:r>
      <w:proofErr w:type="spellStart"/>
      <w:r w:rsidRPr="00E45386">
        <w:rPr>
          <w:sz w:val="28"/>
          <w:szCs w:val="28"/>
        </w:rPr>
        <w:t>Аакер</w:t>
      </w:r>
      <w:proofErr w:type="spellEnd"/>
      <w:r w:rsidRPr="00E45386">
        <w:rPr>
          <w:sz w:val="28"/>
          <w:szCs w:val="28"/>
        </w:rPr>
        <w:t xml:space="preserve">. - М.: «Издательский дом Гребенникова», 2003. </w:t>
      </w:r>
    </w:p>
    <w:p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Амблер</w:t>
      </w:r>
      <w:proofErr w:type="spellEnd"/>
      <w:r w:rsidRPr="00E45386">
        <w:rPr>
          <w:sz w:val="28"/>
          <w:szCs w:val="28"/>
        </w:rPr>
        <w:t xml:space="preserve"> Т. Практический маркетинг. Марочный капитал, маркетинговые войны, позиционирование, парадоксы дзен-буддизма- СПб.: «Питер»-2001.</w:t>
      </w:r>
    </w:p>
    <w:p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Випперфюрт</w:t>
      </w:r>
      <w:proofErr w:type="spellEnd"/>
      <w:r w:rsidRPr="00E45386">
        <w:rPr>
          <w:sz w:val="28"/>
          <w:szCs w:val="28"/>
        </w:rPr>
        <w:t xml:space="preserve"> А. Вовлечение в бренд. Как заставить покупателя работать на компанию. – </w:t>
      </w:r>
      <w:proofErr w:type="spellStart"/>
      <w:r w:rsidRPr="00E45386">
        <w:rPr>
          <w:sz w:val="28"/>
          <w:szCs w:val="28"/>
        </w:rPr>
        <w:t>Спб</w:t>
      </w:r>
      <w:proofErr w:type="spellEnd"/>
      <w:r w:rsidRPr="00E45386">
        <w:rPr>
          <w:sz w:val="28"/>
          <w:szCs w:val="28"/>
        </w:rPr>
        <w:t>.: «Питер», 2008.</w:t>
      </w:r>
    </w:p>
    <w:p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Гали Б. </w:t>
      </w:r>
      <w:proofErr w:type="spellStart"/>
      <w:r w:rsidRPr="00E45386">
        <w:rPr>
          <w:sz w:val="28"/>
          <w:szCs w:val="28"/>
        </w:rPr>
        <w:t>Brand</w:t>
      </w:r>
      <w:proofErr w:type="spellEnd"/>
      <w:r w:rsidRPr="00E45386">
        <w:rPr>
          <w:sz w:val="28"/>
          <w:szCs w:val="28"/>
        </w:rPr>
        <w:t>. Рождение имени. Энциклопедия. – М.: «</w:t>
      </w:r>
      <w:proofErr w:type="spellStart"/>
      <w:r w:rsidRPr="00E45386">
        <w:rPr>
          <w:sz w:val="28"/>
          <w:szCs w:val="28"/>
        </w:rPr>
        <w:t>Этерна</w:t>
      </w:r>
      <w:proofErr w:type="spellEnd"/>
      <w:r w:rsidRPr="00E45386">
        <w:rPr>
          <w:sz w:val="28"/>
          <w:szCs w:val="28"/>
        </w:rPr>
        <w:t>», «Пали</w:t>
      </w:r>
      <w:r w:rsidRPr="00E45386">
        <w:rPr>
          <w:sz w:val="28"/>
          <w:szCs w:val="28"/>
        </w:rPr>
        <w:t>м</w:t>
      </w:r>
      <w:r w:rsidRPr="00E45386">
        <w:rPr>
          <w:sz w:val="28"/>
          <w:szCs w:val="28"/>
        </w:rPr>
        <w:t>псест», 2007</w:t>
      </w:r>
    </w:p>
    <w:p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Гэд</w:t>
      </w:r>
      <w:proofErr w:type="spellEnd"/>
      <w:r w:rsidRPr="00E45386">
        <w:rPr>
          <w:sz w:val="28"/>
          <w:szCs w:val="28"/>
        </w:rPr>
        <w:t xml:space="preserve"> Т. 4D </w:t>
      </w:r>
      <w:proofErr w:type="spellStart"/>
      <w:r w:rsidRPr="00E45386">
        <w:rPr>
          <w:sz w:val="28"/>
          <w:szCs w:val="28"/>
        </w:rPr>
        <w:t>брендинг</w:t>
      </w:r>
      <w:proofErr w:type="spellEnd"/>
      <w:r w:rsidRPr="00E45386">
        <w:rPr>
          <w:sz w:val="28"/>
          <w:szCs w:val="28"/>
        </w:rPr>
        <w:t>: взламывая корпоративный код сетевой экономики. – СПб.: «Стокгольмская школа экономики в Санкт-Петербурге», 2005.</w:t>
      </w:r>
    </w:p>
    <w:p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Дайер</w:t>
      </w:r>
      <w:proofErr w:type="spellEnd"/>
      <w:r w:rsidRPr="00E45386">
        <w:rPr>
          <w:sz w:val="28"/>
          <w:szCs w:val="28"/>
        </w:rPr>
        <w:t xml:space="preserve">, Д. </w:t>
      </w:r>
      <w:proofErr w:type="spellStart"/>
      <w:r w:rsidRPr="00E45386">
        <w:rPr>
          <w:sz w:val="28"/>
          <w:szCs w:val="28"/>
        </w:rPr>
        <w:t>Procter</w:t>
      </w:r>
      <w:proofErr w:type="spellEnd"/>
      <w:r w:rsidRPr="00E45386">
        <w:rPr>
          <w:sz w:val="28"/>
          <w:szCs w:val="28"/>
        </w:rPr>
        <w:t xml:space="preserve"> &amp; </w:t>
      </w:r>
      <w:proofErr w:type="spellStart"/>
      <w:r w:rsidRPr="00E45386">
        <w:rPr>
          <w:sz w:val="28"/>
          <w:szCs w:val="28"/>
        </w:rPr>
        <w:t>Gamble</w:t>
      </w:r>
      <w:proofErr w:type="spellEnd"/>
      <w:r w:rsidRPr="00E45386">
        <w:rPr>
          <w:sz w:val="28"/>
          <w:szCs w:val="28"/>
        </w:rPr>
        <w:t xml:space="preserve">. Путь к успеху: 165-летний опыт построения брендов: Пер. с англ. / Д. </w:t>
      </w:r>
      <w:proofErr w:type="spellStart"/>
      <w:r w:rsidRPr="00E45386">
        <w:rPr>
          <w:sz w:val="28"/>
          <w:szCs w:val="28"/>
        </w:rPr>
        <w:t>Дайер</w:t>
      </w:r>
      <w:proofErr w:type="spellEnd"/>
      <w:r w:rsidRPr="00E45386">
        <w:rPr>
          <w:sz w:val="28"/>
          <w:szCs w:val="28"/>
        </w:rPr>
        <w:t xml:space="preserve">, Ф. </w:t>
      </w:r>
      <w:proofErr w:type="spellStart"/>
      <w:r w:rsidRPr="00E45386">
        <w:rPr>
          <w:sz w:val="28"/>
          <w:szCs w:val="28"/>
        </w:rPr>
        <w:t>Далзелл</w:t>
      </w:r>
      <w:proofErr w:type="spellEnd"/>
      <w:r w:rsidRPr="00E45386">
        <w:rPr>
          <w:sz w:val="28"/>
          <w:szCs w:val="28"/>
        </w:rPr>
        <w:t xml:space="preserve">, Р. </w:t>
      </w:r>
      <w:proofErr w:type="spellStart"/>
      <w:r w:rsidRPr="00E45386">
        <w:rPr>
          <w:sz w:val="28"/>
          <w:szCs w:val="28"/>
        </w:rPr>
        <w:t>Олегарио</w:t>
      </w:r>
      <w:proofErr w:type="spellEnd"/>
      <w:r w:rsidRPr="00E45386">
        <w:rPr>
          <w:sz w:val="28"/>
          <w:szCs w:val="28"/>
        </w:rPr>
        <w:t>. - М.: «Альпина Би</w:t>
      </w:r>
      <w:r w:rsidRPr="00E45386">
        <w:rPr>
          <w:sz w:val="28"/>
          <w:szCs w:val="28"/>
        </w:rPr>
        <w:t>з</w:t>
      </w:r>
      <w:r w:rsidRPr="00E45386">
        <w:rPr>
          <w:sz w:val="28"/>
          <w:szCs w:val="28"/>
        </w:rPr>
        <w:t>нес Букс», 2005.</w:t>
      </w:r>
    </w:p>
    <w:p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Даффи</w:t>
      </w:r>
      <w:proofErr w:type="spellEnd"/>
      <w:r w:rsidRPr="00E45386">
        <w:rPr>
          <w:sz w:val="28"/>
          <w:szCs w:val="28"/>
        </w:rPr>
        <w:t xml:space="preserve"> Н., </w:t>
      </w:r>
      <w:proofErr w:type="spellStart"/>
      <w:r w:rsidRPr="00E45386">
        <w:rPr>
          <w:sz w:val="28"/>
          <w:szCs w:val="28"/>
        </w:rPr>
        <w:t>Хупер</w:t>
      </w:r>
      <w:proofErr w:type="spellEnd"/>
      <w:r w:rsidRPr="00E45386">
        <w:rPr>
          <w:sz w:val="28"/>
          <w:szCs w:val="28"/>
        </w:rPr>
        <w:t xml:space="preserve"> Дж. </w:t>
      </w:r>
      <w:proofErr w:type="spellStart"/>
      <w:r w:rsidRPr="00E45386">
        <w:rPr>
          <w:sz w:val="28"/>
          <w:szCs w:val="28"/>
        </w:rPr>
        <w:t>Брендинг</w:t>
      </w:r>
      <w:proofErr w:type="spellEnd"/>
      <w:r w:rsidRPr="00E45386">
        <w:rPr>
          <w:sz w:val="28"/>
          <w:szCs w:val="28"/>
        </w:rPr>
        <w:t xml:space="preserve"> на страстях. – М.: «Вершина», 2006.</w:t>
      </w:r>
    </w:p>
    <w:p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Доктерс</w:t>
      </w:r>
      <w:proofErr w:type="spellEnd"/>
      <w:r w:rsidRPr="00E45386">
        <w:rPr>
          <w:sz w:val="28"/>
          <w:szCs w:val="28"/>
        </w:rPr>
        <w:t xml:space="preserve"> Р.Дж., </w:t>
      </w:r>
      <w:proofErr w:type="spellStart"/>
      <w:r w:rsidRPr="00E45386">
        <w:rPr>
          <w:sz w:val="28"/>
          <w:szCs w:val="28"/>
        </w:rPr>
        <w:t>Реопель</w:t>
      </w:r>
      <w:proofErr w:type="spellEnd"/>
      <w:r w:rsidRPr="00E45386">
        <w:rPr>
          <w:sz w:val="28"/>
          <w:szCs w:val="28"/>
        </w:rPr>
        <w:t xml:space="preserve"> М.Р., Сунн Ж., </w:t>
      </w:r>
      <w:proofErr w:type="spellStart"/>
      <w:r w:rsidRPr="00E45386">
        <w:rPr>
          <w:sz w:val="28"/>
          <w:szCs w:val="28"/>
        </w:rPr>
        <w:t>Тэнни</w:t>
      </w:r>
      <w:proofErr w:type="spellEnd"/>
      <w:r w:rsidRPr="00E45386">
        <w:rPr>
          <w:sz w:val="28"/>
          <w:szCs w:val="28"/>
        </w:rPr>
        <w:t xml:space="preserve"> С.М., </w:t>
      </w:r>
      <w:proofErr w:type="spellStart"/>
      <w:r w:rsidRPr="00E45386">
        <w:rPr>
          <w:sz w:val="28"/>
          <w:szCs w:val="28"/>
        </w:rPr>
        <w:t>Брендинг</w:t>
      </w:r>
      <w:proofErr w:type="spellEnd"/>
      <w:r w:rsidRPr="00E45386">
        <w:rPr>
          <w:sz w:val="28"/>
          <w:szCs w:val="28"/>
        </w:rPr>
        <w:t xml:space="preserve"> и ценообраз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>вание. Как победить в гонке за прибыль. – М.: «Вершина», 2005.</w:t>
      </w:r>
    </w:p>
    <w:p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Домнин В.Н. </w:t>
      </w:r>
      <w:proofErr w:type="spellStart"/>
      <w:r w:rsidRPr="00E45386">
        <w:rPr>
          <w:sz w:val="28"/>
          <w:szCs w:val="28"/>
        </w:rPr>
        <w:t>Брендинг</w:t>
      </w:r>
      <w:proofErr w:type="spellEnd"/>
      <w:r w:rsidRPr="00E45386">
        <w:rPr>
          <w:sz w:val="28"/>
          <w:szCs w:val="28"/>
        </w:rPr>
        <w:t>: новые технологии в России. – СПб.: «Питер», 2004.</w:t>
      </w:r>
    </w:p>
    <w:p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Дэвис С., </w:t>
      </w:r>
      <w:proofErr w:type="spellStart"/>
      <w:r w:rsidRPr="00E45386">
        <w:rPr>
          <w:sz w:val="28"/>
          <w:szCs w:val="28"/>
        </w:rPr>
        <w:t>Данн</w:t>
      </w:r>
      <w:proofErr w:type="spellEnd"/>
      <w:r w:rsidRPr="00E45386">
        <w:rPr>
          <w:sz w:val="28"/>
          <w:szCs w:val="28"/>
        </w:rPr>
        <w:t xml:space="preserve"> М. </w:t>
      </w:r>
      <w:proofErr w:type="spellStart"/>
      <w:r w:rsidRPr="00E45386">
        <w:rPr>
          <w:sz w:val="28"/>
          <w:szCs w:val="28"/>
        </w:rPr>
        <w:t>Бренд-билдинг</w:t>
      </w:r>
      <w:proofErr w:type="spellEnd"/>
      <w:r w:rsidRPr="00E45386">
        <w:rPr>
          <w:sz w:val="28"/>
          <w:szCs w:val="28"/>
        </w:rPr>
        <w:t>. Создание бизнеса, раскручивающего бренд. – СПб.: «Питер», 2005.</w:t>
      </w:r>
    </w:p>
    <w:p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Капферер</w:t>
      </w:r>
      <w:proofErr w:type="spellEnd"/>
      <w:r w:rsidRPr="00E45386">
        <w:rPr>
          <w:sz w:val="28"/>
          <w:szCs w:val="28"/>
        </w:rPr>
        <w:t xml:space="preserve"> Ж.-Н. Бренд навсегда: создание, развитие, поддержка ценности бренда. – М.: «Вершина», 2007.</w:t>
      </w:r>
    </w:p>
    <w:p w:rsidR="00BB3753" w:rsidRPr="00E45386" w:rsidRDefault="001D58DE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Келлер</w:t>
      </w:r>
      <w:proofErr w:type="spellEnd"/>
      <w:r>
        <w:rPr>
          <w:sz w:val="28"/>
          <w:szCs w:val="28"/>
        </w:rPr>
        <w:t xml:space="preserve"> К.Л. Стратегическ</w:t>
      </w:r>
      <w:r w:rsidR="00BB3753" w:rsidRPr="00E45386">
        <w:rPr>
          <w:sz w:val="28"/>
          <w:szCs w:val="28"/>
        </w:rPr>
        <w:t>ий бренд-менеджмент: создание, оценка и упра</w:t>
      </w:r>
      <w:r w:rsidR="00BB3753" w:rsidRPr="00E45386">
        <w:rPr>
          <w:sz w:val="28"/>
          <w:szCs w:val="28"/>
        </w:rPr>
        <w:t>в</w:t>
      </w:r>
      <w:r w:rsidR="00BB3753" w:rsidRPr="00E45386">
        <w:rPr>
          <w:sz w:val="28"/>
          <w:szCs w:val="28"/>
        </w:rPr>
        <w:t xml:space="preserve">ление марочным капиталом. </w:t>
      </w:r>
      <w:proofErr w:type="spellStart"/>
      <w:r w:rsidR="00BB3753" w:rsidRPr="00E45386">
        <w:rPr>
          <w:sz w:val="28"/>
          <w:szCs w:val="28"/>
        </w:rPr>
        <w:t>Изд</w:t>
      </w:r>
      <w:proofErr w:type="spellEnd"/>
      <w:r w:rsidR="00BB3753" w:rsidRPr="00E45386">
        <w:rPr>
          <w:sz w:val="28"/>
          <w:szCs w:val="28"/>
        </w:rPr>
        <w:t>- 2-е. -  М.: «Вильямс», 2005.</w:t>
      </w:r>
    </w:p>
    <w:p w:rsidR="00BB3753" w:rsidRPr="00E45386" w:rsidRDefault="00287260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hyperlink r:id="rId9" w:anchor="persons#persons" w:tooltip="Ф. Джозеф ЛеПла, Сьюзен В. Дэвис, Линн М. Паркер, Шерил Стамбо, Лиза Самуэльсон, Эрик Нобис, Керри Стерджилл" w:history="1">
        <w:r w:rsidR="00BB3753" w:rsidRPr="00E45386">
          <w:rPr>
            <w:sz w:val="28"/>
            <w:szCs w:val="28"/>
          </w:rPr>
          <w:t xml:space="preserve"> </w:t>
        </w:r>
        <w:proofErr w:type="spellStart"/>
        <w:r w:rsidR="00BB3753" w:rsidRPr="00E45386">
          <w:rPr>
            <w:sz w:val="28"/>
            <w:szCs w:val="28"/>
          </w:rPr>
          <w:t>ЛеПла</w:t>
        </w:r>
        <w:proofErr w:type="spellEnd"/>
        <w:r w:rsidR="00BB3753" w:rsidRPr="00E45386">
          <w:rPr>
            <w:sz w:val="28"/>
            <w:szCs w:val="28"/>
          </w:rPr>
          <w:t xml:space="preserve"> Дж.Ф., Дэвис С.В., </w:t>
        </w:r>
        <w:proofErr w:type="spellStart"/>
        <w:r w:rsidR="00BB3753" w:rsidRPr="00E45386">
          <w:rPr>
            <w:sz w:val="28"/>
            <w:szCs w:val="28"/>
          </w:rPr>
          <w:t>Паркер</w:t>
        </w:r>
        <w:proofErr w:type="spellEnd"/>
        <w:r w:rsidR="00BB3753" w:rsidRPr="00E45386">
          <w:rPr>
            <w:sz w:val="28"/>
            <w:szCs w:val="28"/>
          </w:rPr>
          <w:t xml:space="preserve"> Л.М., </w:t>
        </w:r>
        <w:proofErr w:type="spellStart"/>
        <w:r w:rsidR="00BB3753" w:rsidRPr="00E45386">
          <w:rPr>
            <w:sz w:val="28"/>
            <w:szCs w:val="28"/>
          </w:rPr>
          <w:t>Стамбо</w:t>
        </w:r>
        <w:proofErr w:type="spellEnd"/>
        <w:r w:rsidR="00BB3753" w:rsidRPr="00E45386">
          <w:rPr>
            <w:sz w:val="28"/>
            <w:szCs w:val="28"/>
          </w:rPr>
          <w:t xml:space="preserve"> Ш., </w:t>
        </w:r>
        <w:proofErr w:type="spellStart"/>
        <w:r w:rsidR="00BB3753" w:rsidRPr="00E45386">
          <w:rPr>
            <w:sz w:val="28"/>
            <w:szCs w:val="28"/>
          </w:rPr>
          <w:t>Самуэльсон</w:t>
        </w:r>
        <w:proofErr w:type="spellEnd"/>
        <w:r w:rsidR="00BB3753" w:rsidRPr="00E45386">
          <w:rPr>
            <w:sz w:val="28"/>
            <w:szCs w:val="28"/>
          </w:rPr>
          <w:t xml:space="preserve"> Л., </w:t>
        </w:r>
        <w:proofErr w:type="spellStart"/>
        <w:r w:rsidR="00BB3753" w:rsidRPr="00E45386">
          <w:rPr>
            <w:sz w:val="28"/>
            <w:szCs w:val="28"/>
          </w:rPr>
          <w:t>Нобис</w:t>
        </w:r>
        <w:proofErr w:type="spellEnd"/>
        <w:r w:rsidR="00BB3753" w:rsidRPr="00E45386">
          <w:rPr>
            <w:sz w:val="28"/>
            <w:szCs w:val="28"/>
          </w:rPr>
          <w:t xml:space="preserve"> Э., </w:t>
        </w:r>
        <w:proofErr w:type="spellStart"/>
        <w:r w:rsidR="00BB3753" w:rsidRPr="00E45386">
          <w:rPr>
            <w:sz w:val="28"/>
            <w:szCs w:val="28"/>
          </w:rPr>
          <w:t>Стерджилл</w:t>
        </w:r>
        <w:proofErr w:type="spellEnd"/>
        <w:r w:rsidR="00BB3753" w:rsidRPr="00E45386">
          <w:rPr>
            <w:sz w:val="28"/>
            <w:szCs w:val="28"/>
          </w:rPr>
          <w:t xml:space="preserve"> К. Стратегии развития бренда. Оригинальный практический и</w:t>
        </w:r>
        <w:r w:rsidR="00BB3753" w:rsidRPr="00E45386">
          <w:rPr>
            <w:sz w:val="28"/>
            <w:szCs w:val="28"/>
          </w:rPr>
          <w:t>н</w:t>
        </w:r>
        <w:r w:rsidR="00BB3753" w:rsidRPr="00E45386">
          <w:rPr>
            <w:sz w:val="28"/>
            <w:szCs w:val="28"/>
          </w:rPr>
          <w:t>струментарий для лидерства вашего бренда. – М.: «</w:t>
        </w:r>
        <w:proofErr w:type="spellStart"/>
        <w:r w:rsidR="00BB3753" w:rsidRPr="00E45386">
          <w:rPr>
            <w:sz w:val="28"/>
            <w:szCs w:val="28"/>
          </w:rPr>
          <w:t>Баланс-Клаб</w:t>
        </w:r>
        <w:proofErr w:type="spellEnd"/>
        <w:r w:rsidR="00BB3753" w:rsidRPr="00E45386">
          <w:rPr>
            <w:sz w:val="28"/>
            <w:szCs w:val="28"/>
          </w:rPr>
          <w:t>», 2004.</w:t>
        </w:r>
      </w:hyperlink>
    </w:p>
    <w:p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Линдстром</w:t>
      </w:r>
      <w:proofErr w:type="spellEnd"/>
      <w:r w:rsidRPr="00E45386">
        <w:rPr>
          <w:sz w:val="28"/>
          <w:szCs w:val="28"/>
        </w:rPr>
        <w:t xml:space="preserve"> М. Чувство бренда. Воздействие на пять органов чувств для со</w:t>
      </w:r>
      <w:r w:rsidRPr="00E45386">
        <w:rPr>
          <w:sz w:val="28"/>
          <w:szCs w:val="28"/>
        </w:rPr>
        <w:t>з</w:t>
      </w:r>
      <w:r w:rsidRPr="00E45386">
        <w:rPr>
          <w:sz w:val="28"/>
          <w:szCs w:val="28"/>
        </w:rPr>
        <w:t>дания выдающихся брендов. – М.: «</w:t>
      </w:r>
      <w:proofErr w:type="spellStart"/>
      <w:r w:rsidRPr="00E45386">
        <w:rPr>
          <w:sz w:val="28"/>
          <w:szCs w:val="28"/>
        </w:rPr>
        <w:t>Эксмо</w:t>
      </w:r>
      <w:proofErr w:type="spellEnd"/>
      <w:r w:rsidRPr="00E45386">
        <w:rPr>
          <w:sz w:val="28"/>
          <w:szCs w:val="28"/>
        </w:rPr>
        <w:t>», 2006.</w:t>
      </w:r>
    </w:p>
    <w:p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Марк М., Пирсон К. Герой и бунтарь. Создание бренда с помощью архет</w:t>
      </w:r>
      <w:r w:rsidRPr="00E45386">
        <w:rPr>
          <w:sz w:val="28"/>
          <w:szCs w:val="28"/>
        </w:rPr>
        <w:t>и</w:t>
      </w:r>
      <w:r w:rsidRPr="00E45386">
        <w:rPr>
          <w:sz w:val="28"/>
          <w:szCs w:val="28"/>
        </w:rPr>
        <w:t>пов / Пер. с англ. Под ред. В.Домнина, А. Сухенко. – СПб.: «Питер», 2005.</w:t>
      </w:r>
    </w:p>
    <w:p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Маркетинг и управление брендом: Пер. с англ. - М.: «Альпина Бизнес Букс», 2007. - (Дайджест </w:t>
      </w:r>
      <w:proofErr w:type="spellStart"/>
      <w:r w:rsidRPr="00E45386">
        <w:rPr>
          <w:sz w:val="28"/>
          <w:szCs w:val="28"/>
        </w:rPr>
        <w:t>McKinsey</w:t>
      </w:r>
      <w:proofErr w:type="spellEnd"/>
      <w:r w:rsidRPr="00E45386">
        <w:rPr>
          <w:sz w:val="28"/>
          <w:szCs w:val="28"/>
        </w:rPr>
        <w:t xml:space="preserve">).  </w:t>
      </w:r>
    </w:p>
    <w:p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Минетт</w:t>
      </w:r>
      <w:proofErr w:type="spellEnd"/>
      <w:r w:rsidRPr="00E45386">
        <w:rPr>
          <w:sz w:val="28"/>
          <w:szCs w:val="28"/>
        </w:rPr>
        <w:t xml:space="preserve"> С. Маркетинг В2В и промышленный </w:t>
      </w:r>
      <w:proofErr w:type="spellStart"/>
      <w:r w:rsidRPr="00E45386">
        <w:rPr>
          <w:sz w:val="28"/>
          <w:szCs w:val="28"/>
        </w:rPr>
        <w:t>брендинг</w:t>
      </w:r>
      <w:proofErr w:type="spellEnd"/>
      <w:r w:rsidRPr="00E45386">
        <w:rPr>
          <w:sz w:val="28"/>
          <w:szCs w:val="28"/>
        </w:rPr>
        <w:t>. – М.: «Вильямс», 2008.</w:t>
      </w:r>
    </w:p>
    <w:p w:rsidR="00BB3753" w:rsidRPr="00E45386" w:rsidRDefault="00287260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hyperlink r:id="rId10" w:anchor="persons#persons" w:tooltip="Н. К. Моисеева, М. Ю. Рюмин, М. В. Слушаенко, А. В. Будник" w:history="1">
        <w:r w:rsidR="00BB3753" w:rsidRPr="00E45386">
          <w:rPr>
            <w:sz w:val="28"/>
            <w:szCs w:val="28"/>
          </w:rPr>
          <w:t xml:space="preserve">Моисеева Н.К., Рюмин М.Ю., </w:t>
        </w:r>
        <w:proofErr w:type="spellStart"/>
        <w:r w:rsidR="00BB3753" w:rsidRPr="00E45386">
          <w:rPr>
            <w:sz w:val="28"/>
            <w:szCs w:val="28"/>
          </w:rPr>
          <w:t>Слушаенко</w:t>
        </w:r>
        <w:proofErr w:type="spellEnd"/>
        <w:r w:rsidR="00BB3753" w:rsidRPr="00E45386">
          <w:rPr>
            <w:sz w:val="28"/>
            <w:szCs w:val="28"/>
          </w:rPr>
          <w:t xml:space="preserve"> М.В., </w:t>
        </w:r>
        <w:proofErr w:type="spellStart"/>
        <w:r w:rsidR="00BB3753" w:rsidRPr="00E45386">
          <w:rPr>
            <w:sz w:val="28"/>
            <w:szCs w:val="28"/>
          </w:rPr>
          <w:t>Будник</w:t>
        </w:r>
        <w:proofErr w:type="spellEnd"/>
        <w:r w:rsidR="00BB3753" w:rsidRPr="00E45386">
          <w:rPr>
            <w:sz w:val="28"/>
            <w:szCs w:val="28"/>
          </w:rPr>
          <w:t xml:space="preserve"> А.В. </w:t>
        </w:r>
        <w:proofErr w:type="spellStart"/>
        <w:r w:rsidR="00BB3753" w:rsidRPr="00E45386">
          <w:rPr>
            <w:sz w:val="28"/>
            <w:szCs w:val="28"/>
          </w:rPr>
          <w:t>Брендинг</w:t>
        </w:r>
        <w:proofErr w:type="spellEnd"/>
        <w:r w:rsidR="00BB3753" w:rsidRPr="00E45386">
          <w:rPr>
            <w:sz w:val="28"/>
            <w:szCs w:val="28"/>
          </w:rPr>
          <w:t xml:space="preserve"> в управлении маркетингом. – М.:«Омега-Л», 2006.</w:t>
        </w:r>
      </w:hyperlink>
    </w:p>
    <w:p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Надо Р. Живые бренды. Новый подход к созданию и продвижению брендов Пер. с англ. / Р. Надо. – М.: «Издательский дом Гребенникова», 2009. </w:t>
      </w:r>
    </w:p>
    <w:p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Перси Л., </w:t>
      </w:r>
      <w:proofErr w:type="spellStart"/>
      <w:r w:rsidRPr="00E45386">
        <w:rPr>
          <w:sz w:val="28"/>
          <w:szCs w:val="28"/>
        </w:rPr>
        <w:t>Эллиот</w:t>
      </w:r>
      <w:proofErr w:type="spellEnd"/>
      <w:r w:rsidRPr="00E45386">
        <w:rPr>
          <w:sz w:val="28"/>
          <w:szCs w:val="28"/>
        </w:rPr>
        <w:t xml:space="preserve"> Р.  Стратегическое планирование рекламных кампаний. – М.: «Издательский дом Гребенникова», 2008.</w:t>
      </w:r>
    </w:p>
    <w:p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lastRenderedPageBreak/>
        <w:t>Прингл</w:t>
      </w:r>
      <w:proofErr w:type="spellEnd"/>
      <w:r w:rsidRPr="00E45386">
        <w:rPr>
          <w:sz w:val="28"/>
          <w:szCs w:val="28"/>
        </w:rPr>
        <w:t xml:space="preserve"> Х., Томпсон М. Энергия торговой марки. – СПб.: «Питер», 2001.</w:t>
      </w:r>
    </w:p>
    <w:p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Роль рекламы в создании сильных брендов / Ред. Дж.Ф. </w:t>
      </w:r>
      <w:proofErr w:type="spellStart"/>
      <w:r w:rsidRPr="00E45386">
        <w:rPr>
          <w:sz w:val="28"/>
          <w:szCs w:val="28"/>
        </w:rPr>
        <w:t>Джоунс</w:t>
      </w:r>
      <w:proofErr w:type="spellEnd"/>
      <w:r w:rsidRPr="00E45386">
        <w:rPr>
          <w:sz w:val="28"/>
          <w:szCs w:val="28"/>
        </w:rPr>
        <w:t xml:space="preserve">. - М.; СПб.; Киев: "Вильямс", 2005.  </w:t>
      </w:r>
    </w:p>
    <w:p w:rsidR="00BB3753" w:rsidRPr="00E45386" w:rsidRDefault="00BB3753" w:rsidP="001D58DE">
      <w:pPr>
        <w:numPr>
          <w:ilvl w:val="0"/>
          <w:numId w:val="19"/>
        </w:numPr>
        <w:tabs>
          <w:tab w:val="left" w:pos="993"/>
          <w:tab w:val="left" w:pos="1134"/>
        </w:tabs>
        <w:ind w:left="709" w:hanging="11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Тамберг</w:t>
      </w:r>
      <w:proofErr w:type="spellEnd"/>
      <w:r w:rsidRPr="00E45386">
        <w:rPr>
          <w:sz w:val="28"/>
          <w:szCs w:val="28"/>
        </w:rPr>
        <w:t xml:space="preserve"> В., Бадьин А. </w:t>
      </w:r>
      <w:proofErr w:type="spellStart"/>
      <w:r w:rsidRPr="00E45386">
        <w:rPr>
          <w:sz w:val="28"/>
          <w:szCs w:val="28"/>
        </w:rPr>
        <w:t>Брендинг</w:t>
      </w:r>
      <w:proofErr w:type="spellEnd"/>
      <w:r w:rsidRPr="00E45386">
        <w:rPr>
          <w:sz w:val="28"/>
          <w:szCs w:val="28"/>
        </w:rPr>
        <w:t xml:space="preserve"> в розничной торговле. Алгоритм постро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ния "с нуля". – М.: «</w:t>
      </w:r>
      <w:proofErr w:type="spellStart"/>
      <w:r w:rsidRPr="00E45386">
        <w:rPr>
          <w:sz w:val="28"/>
          <w:szCs w:val="28"/>
        </w:rPr>
        <w:t>Эксмо</w:t>
      </w:r>
      <w:proofErr w:type="spellEnd"/>
      <w:r w:rsidRPr="00E45386">
        <w:rPr>
          <w:sz w:val="28"/>
          <w:szCs w:val="28"/>
        </w:rPr>
        <w:t>», 2008.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Бонтур</w:t>
      </w:r>
      <w:proofErr w:type="spellEnd"/>
      <w:r w:rsidRPr="00E45386">
        <w:rPr>
          <w:sz w:val="28"/>
          <w:szCs w:val="28"/>
        </w:rPr>
        <w:t xml:space="preserve"> А., </w:t>
      </w:r>
      <w:proofErr w:type="spellStart"/>
      <w:r w:rsidRPr="00E45386">
        <w:rPr>
          <w:sz w:val="28"/>
          <w:szCs w:val="28"/>
        </w:rPr>
        <w:t>Лейю</w:t>
      </w:r>
      <w:proofErr w:type="spellEnd"/>
      <w:r w:rsidRPr="00E45386">
        <w:rPr>
          <w:sz w:val="28"/>
          <w:szCs w:val="28"/>
        </w:rPr>
        <w:t xml:space="preserve"> Ж-М. Омоложение бренда. – М: «</w:t>
      </w:r>
      <w:proofErr w:type="spellStart"/>
      <w:r w:rsidRPr="00E45386">
        <w:rPr>
          <w:sz w:val="28"/>
          <w:szCs w:val="28"/>
        </w:rPr>
        <w:t>Companion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Group</w:t>
      </w:r>
      <w:proofErr w:type="spellEnd"/>
      <w:r w:rsidRPr="00E45386">
        <w:rPr>
          <w:sz w:val="28"/>
          <w:szCs w:val="28"/>
        </w:rPr>
        <w:t>», 2008.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Бренд</w:t>
      </w:r>
      <w:r w:rsidRPr="00CB7BF8">
        <w:rPr>
          <w:sz w:val="28"/>
          <w:szCs w:val="28"/>
          <w:lang w:val="en-US"/>
        </w:rPr>
        <w:t>-</w:t>
      </w:r>
      <w:r w:rsidRPr="00E45386">
        <w:rPr>
          <w:sz w:val="28"/>
          <w:szCs w:val="28"/>
        </w:rPr>
        <w:t>менеджмент</w:t>
      </w:r>
      <w:proofErr w:type="gramStart"/>
      <w:r w:rsidRPr="00CB7BF8">
        <w:rPr>
          <w:sz w:val="28"/>
          <w:szCs w:val="28"/>
          <w:lang w:val="en-US"/>
        </w:rPr>
        <w:t xml:space="preserve"> :</w:t>
      </w:r>
      <w:proofErr w:type="gramEnd"/>
      <w:r w:rsidRPr="00CB7BF8">
        <w:rPr>
          <w:sz w:val="28"/>
          <w:szCs w:val="28"/>
          <w:lang w:val="en-US"/>
        </w:rPr>
        <w:t xml:space="preserve"> Harvard Business Review on Brand Management.  </w:t>
      </w:r>
      <w:r w:rsidRPr="00E45386">
        <w:rPr>
          <w:sz w:val="28"/>
          <w:szCs w:val="28"/>
        </w:rPr>
        <w:t xml:space="preserve">Пер. с англ. / Ред. А. </w:t>
      </w:r>
      <w:proofErr w:type="spellStart"/>
      <w:r w:rsidRPr="00E45386">
        <w:rPr>
          <w:sz w:val="28"/>
          <w:szCs w:val="28"/>
        </w:rPr>
        <w:t>Комарец</w:t>
      </w:r>
      <w:proofErr w:type="spellEnd"/>
      <w:r w:rsidRPr="00E45386">
        <w:rPr>
          <w:sz w:val="28"/>
          <w:szCs w:val="28"/>
        </w:rPr>
        <w:t xml:space="preserve">. - М.: Альпина Бизнес Букс, 2007. . - (Идеи, которые работают). Райс Э., </w:t>
      </w:r>
      <w:proofErr w:type="spellStart"/>
      <w:r w:rsidRPr="00E45386">
        <w:rPr>
          <w:sz w:val="28"/>
          <w:szCs w:val="28"/>
        </w:rPr>
        <w:t>Траут</w:t>
      </w:r>
      <w:proofErr w:type="spellEnd"/>
      <w:r w:rsidRPr="00E45386">
        <w:rPr>
          <w:sz w:val="28"/>
          <w:szCs w:val="28"/>
        </w:rPr>
        <w:t xml:space="preserve"> Дж. Позиционирование: битва за умы. – СПб.: «Питер»,  2007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Випперфюрт</w:t>
      </w:r>
      <w:proofErr w:type="spellEnd"/>
      <w:r w:rsidRPr="00E45386">
        <w:rPr>
          <w:sz w:val="28"/>
          <w:szCs w:val="28"/>
        </w:rPr>
        <w:t xml:space="preserve"> А. Вовлечение в бренд. Как заставить покупателя работать на компанию. – СПб.: «Питер», 2008.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Годин, А.М. </w:t>
      </w:r>
      <w:proofErr w:type="spellStart"/>
      <w:r w:rsidRPr="00E45386">
        <w:rPr>
          <w:sz w:val="28"/>
          <w:szCs w:val="28"/>
        </w:rPr>
        <w:t>Брендинг</w:t>
      </w:r>
      <w:proofErr w:type="spellEnd"/>
      <w:r w:rsidRPr="00E45386">
        <w:rPr>
          <w:sz w:val="28"/>
          <w:szCs w:val="28"/>
        </w:rPr>
        <w:t xml:space="preserve">: Учеб. пособие / А.М. Годин. - 2-е изд., </w:t>
      </w:r>
      <w:proofErr w:type="spellStart"/>
      <w:r w:rsidRPr="00E45386">
        <w:rPr>
          <w:sz w:val="28"/>
          <w:szCs w:val="28"/>
        </w:rPr>
        <w:t>перераб</w:t>
      </w:r>
      <w:proofErr w:type="spellEnd"/>
      <w:r w:rsidRPr="00E45386">
        <w:rPr>
          <w:sz w:val="28"/>
          <w:szCs w:val="28"/>
        </w:rPr>
        <w:t xml:space="preserve">. и доп. - М.: «Дашков и К», 2006. 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Микитьянц К.С. Использование технологии </w:t>
      </w:r>
      <w:proofErr w:type="spellStart"/>
      <w:r w:rsidRPr="00E45386">
        <w:rPr>
          <w:sz w:val="28"/>
          <w:szCs w:val="28"/>
        </w:rPr>
        <w:t>брендинга</w:t>
      </w:r>
      <w:proofErr w:type="spellEnd"/>
      <w:r w:rsidRPr="00E45386">
        <w:rPr>
          <w:sz w:val="28"/>
          <w:szCs w:val="28"/>
        </w:rPr>
        <w:t xml:space="preserve"> при управлении </w:t>
      </w:r>
      <w:proofErr w:type="spellStart"/>
      <w:r w:rsidRPr="00E45386">
        <w:rPr>
          <w:sz w:val="28"/>
          <w:szCs w:val="28"/>
        </w:rPr>
        <w:t>с</w:t>
      </w:r>
      <w:r w:rsidRPr="00E45386">
        <w:rPr>
          <w:sz w:val="28"/>
          <w:szCs w:val="28"/>
        </w:rPr>
        <w:t>у</w:t>
      </w:r>
      <w:r w:rsidRPr="00E45386">
        <w:rPr>
          <w:sz w:val="28"/>
          <w:szCs w:val="28"/>
        </w:rPr>
        <w:t>бэтнической</w:t>
      </w:r>
      <w:proofErr w:type="spellEnd"/>
      <w:r w:rsidRPr="00E45386">
        <w:rPr>
          <w:sz w:val="28"/>
          <w:szCs w:val="28"/>
        </w:rPr>
        <w:t xml:space="preserve"> рыночной средой субъектов кинотеатрального бизнеса.-СПб.:«Современные аспекты экономики» №9(37),2003.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Микитьянц К.С., Калашникова А.А. Исследование гипотетических констру</w:t>
      </w:r>
      <w:r w:rsidRPr="00E45386">
        <w:rPr>
          <w:sz w:val="28"/>
          <w:szCs w:val="28"/>
        </w:rPr>
        <w:t>к</w:t>
      </w:r>
      <w:r w:rsidRPr="00E45386">
        <w:rPr>
          <w:sz w:val="28"/>
          <w:szCs w:val="28"/>
        </w:rPr>
        <w:t>тов восприятия потребителей элитной чайной продукции  на основе метода дегустационных исследований: брошюра.- СПб.: «ИНФО-ДА»2009.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Минетт</w:t>
      </w:r>
      <w:proofErr w:type="spellEnd"/>
      <w:r w:rsidRPr="00E45386">
        <w:rPr>
          <w:sz w:val="28"/>
          <w:szCs w:val="28"/>
        </w:rPr>
        <w:t xml:space="preserve"> С. Маркетинг В2В и промышленный </w:t>
      </w:r>
      <w:proofErr w:type="spellStart"/>
      <w:r w:rsidRPr="00E45386">
        <w:rPr>
          <w:sz w:val="28"/>
          <w:szCs w:val="28"/>
        </w:rPr>
        <w:t>брендинг</w:t>
      </w:r>
      <w:proofErr w:type="spellEnd"/>
      <w:r w:rsidRPr="00E45386">
        <w:rPr>
          <w:sz w:val="28"/>
          <w:szCs w:val="28"/>
        </w:rPr>
        <w:t>. – М.: «Вильямс», 2008.</w:t>
      </w:r>
    </w:p>
    <w:p w:rsidR="00BB3753" w:rsidRPr="00E45386" w:rsidRDefault="00287260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hyperlink r:id="rId11" w:anchor="persons#persons" w:tooltip="Н. К. Моисеева, М. Ю. Рюмин, М. В. Слушаенко, А. В. Будник" w:history="1">
        <w:r w:rsidR="00BB3753" w:rsidRPr="00E45386">
          <w:rPr>
            <w:sz w:val="28"/>
            <w:szCs w:val="28"/>
          </w:rPr>
          <w:t xml:space="preserve">Моисеева Н.К., Рюмин М.Ю., </w:t>
        </w:r>
        <w:proofErr w:type="spellStart"/>
        <w:r w:rsidR="00BB3753" w:rsidRPr="00E45386">
          <w:rPr>
            <w:sz w:val="28"/>
            <w:szCs w:val="28"/>
          </w:rPr>
          <w:t>Слушаенко</w:t>
        </w:r>
        <w:proofErr w:type="spellEnd"/>
        <w:r w:rsidR="00BB3753" w:rsidRPr="00E45386">
          <w:rPr>
            <w:sz w:val="28"/>
            <w:szCs w:val="28"/>
          </w:rPr>
          <w:t xml:space="preserve"> М.В., </w:t>
        </w:r>
        <w:proofErr w:type="spellStart"/>
        <w:r w:rsidR="00BB3753" w:rsidRPr="00E45386">
          <w:rPr>
            <w:sz w:val="28"/>
            <w:szCs w:val="28"/>
          </w:rPr>
          <w:t>Будник</w:t>
        </w:r>
        <w:proofErr w:type="spellEnd"/>
        <w:r w:rsidR="00BB3753" w:rsidRPr="00E45386">
          <w:rPr>
            <w:sz w:val="28"/>
            <w:szCs w:val="28"/>
          </w:rPr>
          <w:t xml:space="preserve"> А.В. </w:t>
        </w:r>
        <w:proofErr w:type="spellStart"/>
        <w:r w:rsidR="00BB3753" w:rsidRPr="00E45386">
          <w:rPr>
            <w:sz w:val="28"/>
            <w:szCs w:val="28"/>
          </w:rPr>
          <w:t>Брендинг</w:t>
        </w:r>
        <w:proofErr w:type="spellEnd"/>
        <w:r w:rsidR="00BB3753" w:rsidRPr="00E45386">
          <w:rPr>
            <w:sz w:val="28"/>
            <w:szCs w:val="28"/>
          </w:rPr>
          <w:t xml:space="preserve"> в управлении маркетингом. – М.:«Омега-Л», 2006.</w:t>
        </w:r>
      </w:hyperlink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Надо Р. Живые бренды. Новый подход к созданию и продвижению брендов Пер. с англ. / Р. Надо. – М.: «Издательский дом Гребенникова», 2009. 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Овчинникова</w:t>
      </w:r>
      <w:proofErr w:type="spellEnd"/>
      <w:r w:rsidRPr="00E45386">
        <w:rPr>
          <w:sz w:val="28"/>
          <w:szCs w:val="28"/>
        </w:rPr>
        <w:t xml:space="preserve"> О.Г. </w:t>
      </w:r>
      <w:proofErr w:type="spellStart"/>
      <w:r w:rsidRPr="00E45386">
        <w:rPr>
          <w:sz w:val="28"/>
          <w:szCs w:val="28"/>
        </w:rPr>
        <w:t>Ребрендинг</w:t>
      </w:r>
      <w:proofErr w:type="spellEnd"/>
      <w:r w:rsidRPr="00E45386">
        <w:rPr>
          <w:sz w:val="28"/>
          <w:szCs w:val="28"/>
        </w:rPr>
        <w:t>. – М.: «Альфа-Пресс», 2007.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Райс Э., </w:t>
      </w:r>
      <w:proofErr w:type="spellStart"/>
      <w:r w:rsidRPr="00E45386">
        <w:rPr>
          <w:sz w:val="28"/>
          <w:szCs w:val="28"/>
        </w:rPr>
        <w:t>Траут</w:t>
      </w:r>
      <w:proofErr w:type="spellEnd"/>
      <w:r w:rsidRPr="00E45386">
        <w:rPr>
          <w:sz w:val="28"/>
          <w:szCs w:val="28"/>
        </w:rPr>
        <w:t xml:space="preserve"> Дж. Маркетинговые войны. – СПб.: «Питер», 2008. 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Райс Э., </w:t>
      </w:r>
      <w:proofErr w:type="spellStart"/>
      <w:r w:rsidRPr="00E45386">
        <w:rPr>
          <w:sz w:val="28"/>
          <w:szCs w:val="28"/>
        </w:rPr>
        <w:t>Траут</w:t>
      </w:r>
      <w:proofErr w:type="spellEnd"/>
      <w:r w:rsidRPr="00E45386">
        <w:rPr>
          <w:sz w:val="28"/>
          <w:szCs w:val="28"/>
        </w:rPr>
        <w:t xml:space="preserve"> Дж. Позиционирование: битва за умы. – СПб.: «Питер»,  2007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Робертс К. </w:t>
      </w:r>
      <w:proofErr w:type="spellStart"/>
      <w:r w:rsidRPr="00E45386">
        <w:rPr>
          <w:sz w:val="28"/>
          <w:szCs w:val="28"/>
        </w:rPr>
        <w:t>Lovemarks</w:t>
      </w:r>
      <w:proofErr w:type="spellEnd"/>
      <w:r w:rsidRPr="00E45386">
        <w:rPr>
          <w:sz w:val="28"/>
          <w:szCs w:val="28"/>
        </w:rPr>
        <w:t>: Бренды будущего. – М.: «</w:t>
      </w:r>
      <w:proofErr w:type="spellStart"/>
      <w:r w:rsidRPr="00E45386">
        <w:rPr>
          <w:sz w:val="28"/>
          <w:szCs w:val="28"/>
        </w:rPr>
        <w:t>Рипол-Классик</w:t>
      </w:r>
      <w:proofErr w:type="spellEnd"/>
      <w:r w:rsidRPr="00E45386">
        <w:rPr>
          <w:sz w:val="28"/>
          <w:szCs w:val="28"/>
        </w:rPr>
        <w:t>», 2008.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Стифф</w:t>
      </w:r>
      <w:proofErr w:type="spellEnd"/>
      <w:r w:rsidRPr="00E45386">
        <w:rPr>
          <w:sz w:val="28"/>
          <w:szCs w:val="28"/>
        </w:rPr>
        <w:t>, Д. Продавай больше, используя силу бренда: Практическое руков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 xml:space="preserve">дство: Пер. с англ. / Д. </w:t>
      </w:r>
      <w:proofErr w:type="spellStart"/>
      <w:r w:rsidRPr="00E45386">
        <w:rPr>
          <w:sz w:val="28"/>
          <w:szCs w:val="28"/>
        </w:rPr>
        <w:t>Стифф</w:t>
      </w:r>
      <w:proofErr w:type="spellEnd"/>
      <w:r w:rsidRPr="00E45386">
        <w:rPr>
          <w:sz w:val="28"/>
          <w:szCs w:val="28"/>
        </w:rPr>
        <w:t xml:space="preserve">. - М.: «Издательский дом Гребенникова», 2009. </w:t>
      </w:r>
    </w:p>
    <w:p w:rsidR="009D1E2A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Тамберг</w:t>
      </w:r>
      <w:proofErr w:type="spellEnd"/>
      <w:r w:rsidRPr="00E45386">
        <w:rPr>
          <w:sz w:val="28"/>
          <w:szCs w:val="28"/>
        </w:rPr>
        <w:t xml:space="preserve">, В. Бренд: боевая машина бизнеса / В. </w:t>
      </w:r>
      <w:proofErr w:type="spellStart"/>
      <w:r w:rsidRPr="00E45386">
        <w:rPr>
          <w:sz w:val="28"/>
          <w:szCs w:val="28"/>
        </w:rPr>
        <w:t>Тамберг</w:t>
      </w:r>
      <w:proofErr w:type="spellEnd"/>
      <w:r w:rsidRPr="00E45386">
        <w:rPr>
          <w:sz w:val="28"/>
          <w:szCs w:val="28"/>
        </w:rPr>
        <w:t>, А. Бадьи</w:t>
      </w:r>
      <w:r w:rsidR="009D1E2A">
        <w:rPr>
          <w:sz w:val="28"/>
          <w:szCs w:val="28"/>
        </w:rPr>
        <w:t xml:space="preserve">н. - М.: «Олимп-Бизнес», 2005. </w:t>
      </w:r>
    </w:p>
    <w:p w:rsidR="001D58DE" w:rsidRDefault="009D1E2A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9D1E2A">
        <w:rPr>
          <w:sz w:val="28"/>
          <w:szCs w:val="28"/>
        </w:rPr>
        <w:t>Барлоу</w:t>
      </w:r>
      <w:proofErr w:type="spellEnd"/>
      <w:r w:rsidRPr="009D1E2A">
        <w:rPr>
          <w:sz w:val="28"/>
          <w:szCs w:val="28"/>
        </w:rPr>
        <w:t xml:space="preserve"> Д., Стюарт П. Сервис, ориентированный на бренд. – М.: «Олимп-бизнес», 2007.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1D58DE">
        <w:rPr>
          <w:sz w:val="28"/>
          <w:szCs w:val="28"/>
        </w:rPr>
        <w:t>Тангейт</w:t>
      </w:r>
      <w:proofErr w:type="spellEnd"/>
      <w:r w:rsidRPr="001D58DE">
        <w:rPr>
          <w:sz w:val="28"/>
          <w:szCs w:val="28"/>
        </w:rPr>
        <w:t xml:space="preserve">, М. Построение бренда в сфере моды: от </w:t>
      </w:r>
      <w:proofErr w:type="spellStart"/>
      <w:r w:rsidRPr="001D58DE">
        <w:rPr>
          <w:sz w:val="28"/>
          <w:szCs w:val="28"/>
        </w:rPr>
        <w:t>Armani</w:t>
      </w:r>
      <w:proofErr w:type="spellEnd"/>
      <w:r w:rsidRPr="001D58DE">
        <w:rPr>
          <w:sz w:val="28"/>
          <w:szCs w:val="28"/>
        </w:rPr>
        <w:t xml:space="preserve"> до </w:t>
      </w:r>
      <w:proofErr w:type="spellStart"/>
      <w:r w:rsidRPr="001D58DE">
        <w:rPr>
          <w:sz w:val="28"/>
          <w:szCs w:val="28"/>
        </w:rPr>
        <w:t>Zara</w:t>
      </w:r>
      <w:proofErr w:type="spellEnd"/>
      <w:r w:rsidRPr="001D58DE">
        <w:rPr>
          <w:sz w:val="28"/>
          <w:szCs w:val="28"/>
        </w:rPr>
        <w:t xml:space="preserve">: Пер. с англ. / М. </w:t>
      </w:r>
      <w:proofErr w:type="spellStart"/>
      <w:r w:rsidRPr="001D58DE">
        <w:rPr>
          <w:sz w:val="28"/>
          <w:szCs w:val="28"/>
        </w:rPr>
        <w:t>Тангейт</w:t>
      </w:r>
      <w:proofErr w:type="spellEnd"/>
      <w:r w:rsidRPr="001D58DE">
        <w:rPr>
          <w:sz w:val="28"/>
          <w:szCs w:val="28"/>
        </w:rPr>
        <w:t xml:space="preserve">. - 2-е </w:t>
      </w:r>
      <w:proofErr w:type="spellStart"/>
      <w:r w:rsidRPr="001D58DE">
        <w:rPr>
          <w:sz w:val="28"/>
          <w:szCs w:val="28"/>
        </w:rPr>
        <w:t>изд</w:t>
      </w:r>
      <w:proofErr w:type="spellEnd"/>
      <w:r w:rsidRPr="001D58DE">
        <w:rPr>
          <w:sz w:val="28"/>
          <w:szCs w:val="28"/>
        </w:rPr>
        <w:t xml:space="preserve">- М.: «Альпина Бизнес Букс», 2007. 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Темпорал</w:t>
      </w:r>
      <w:proofErr w:type="spellEnd"/>
      <w:r w:rsidRPr="00E45386">
        <w:rPr>
          <w:sz w:val="28"/>
          <w:szCs w:val="28"/>
        </w:rPr>
        <w:t xml:space="preserve">, П. Эффективный бренд-менеджмент: Пер. с англ. / П. </w:t>
      </w:r>
      <w:proofErr w:type="spellStart"/>
      <w:r w:rsidRPr="00E45386">
        <w:rPr>
          <w:sz w:val="28"/>
          <w:szCs w:val="28"/>
        </w:rPr>
        <w:t>Темпорал</w:t>
      </w:r>
      <w:proofErr w:type="spellEnd"/>
      <w:r w:rsidRPr="00E45386">
        <w:rPr>
          <w:sz w:val="28"/>
          <w:szCs w:val="28"/>
        </w:rPr>
        <w:t xml:space="preserve">. - СПб.: «Нева», 2004. 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Ткачев, О. </w:t>
      </w:r>
      <w:proofErr w:type="spellStart"/>
      <w:r w:rsidRPr="00E45386">
        <w:rPr>
          <w:sz w:val="28"/>
          <w:szCs w:val="28"/>
        </w:rPr>
        <w:t>Visual</w:t>
      </w:r>
      <w:proofErr w:type="spellEnd"/>
      <w:r w:rsidRPr="00E45386">
        <w:rPr>
          <w:sz w:val="28"/>
          <w:szCs w:val="28"/>
        </w:rPr>
        <w:t xml:space="preserve"> бренд: Притягивая взгляды потребителей / О. Ткачев. - М.: «Альпина Бизнес Букс», 2009. 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lastRenderedPageBreak/>
        <w:t>Трейси, Б. Сила бренда: искусство выделяться из толпы конкурентов и дом</w:t>
      </w:r>
      <w:r w:rsidRPr="00E45386">
        <w:rPr>
          <w:sz w:val="28"/>
          <w:szCs w:val="28"/>
        </w:rPr>
        <w:t>и</w:t>
      </w:r>
      <w:r w:rsidRPr="00E45386">
        <w:rPr>
          <w:sz w:val="28"/>
          <w:szCs w:val="28"/>
        </w:rPr>
        <w:t>нировать на рынке: Пер. с англ. / Б. Трейси. - М.: «</w:t>
      </w:r>
      <w:proofErr w:type="spellStart"/>
      <w:r w:rsidRPr="00E45386">
        <w:rPr>
          <w:sz w:val="28"/>
          <w:szCs w:val="28"/>
        </w:rPr>
        <w:t>СмартБук</w:t>
      </w:r>
      <w:proofErr w:type="spellEnd"/>
      <w:r w:rsidRPr="00E45386">
        <w:rPr>
          <w:sz w:val="28"/>
          <w:szCs w:val="28"/>
        </w:rPr>
        <w:t xml:space="preserve">», 2008. 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Уиллер А. Индивидуальность бренда. Руководство по созданию, продвиж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нию и поддержке сильных брендов. – М.: «Альпина Бизнес букс», 2004.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Фоксол</w:t>
      </w:r>
      <w:proofErr w:type="spellEnd"/>
      <w:r w:rsidRPr="00E45386">
        <w:rPr>
          <w:sz w:val="28"/>
          <w:szCs w:val="28"/>
        </w:rPr>
        <w:t xml:space="preserve"> Г., </w:t>
      </w:r>
      <w:proofErr w:type="spellStart"/>
      <w:r w:rsidRPr="00E45386">
        <w:rPr>
          <w:sz w:val="28"/>
          <w:szCs w:val="28"/>
        </w:rPr>
        <w:t>Голдсмит</w:t>
      </w:r>
      <w:proofErr w:type="spellEnd"/>
      <w:r w:rsidRPr="00E45386">
        <w:rPr>
          <w:sz w:val="28"/>
          <w:szCs w:val="28"/>
        </w:rPr>
        <w:t xml:space="preserve"> Р., Браун С. Психология потребителя в маркетинге. – СПб«Питер», 2001.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Чармэссон</w:t>
      </w:r>
      <w:proofErr w:type="spellEnd"/>
      <w:r w:rsidRPr="00E45386">
        <w:rPr>
          <w:sz w:val="28"/>
          <w:szCs w:val="28"/>
        </w:rPr>
        <w:t xml:space="preserve"> Г. Торговая марка. Как создать имя, которое принесет миллионы. – СПб.: «Питер», 1999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Чернатони</w:t>
      </w:r>
      <w:proofErr w:type="spellEnd"/>
      <w:r w:rsidRPr="00E45386">
        <w:rPr>
          <w:sz w:val="28"/>
          <w:szCs w:val="28"/>
        </w:rPr>
        <w:t xml:space="preserve"> Л. Де. От видения бренда к оценке бренда. Стратегический пр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>цесс роста и усиления брендов– М.: «ИДТ», 2007.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Чуа</w:t>
      </w:r>
      <w:proofErr w:type="spellEnd"/>
      <w:r w:rsidRPr="00E45386">
        <w:rPr>
          <w:sz w:val="28"/>
          <w:szCs w:val="28"/>
        </w:rPr>
        <w:t xml:space="preserve"> П., </w:t>
      </w:r>
      <w:proofErr w:type="spellStart"/>
      <w:r w:rsidRPr="00E45386">
        <w:rPr>
          <w:sz w:val="28"/>
          <w:szCs w:val="28"/>
        </w:rPr>
        <w:t>Илисик</w:t>
      </w:r>
      <w:proofErr w:type="spellEnd"/>
      <w:r w:rsidRPr="00E45386">
        <w:rPr>
          <w:sz w:val="28"/>
          <w:szCs w:val="28"/>
        </w:rPr>
        <w:t xml:space="preserve"> Д. Лого Логика. Лучшие </w:t>
      </w:r>
      <w:proofErr w:type="spellStart"/>
      <w:r w:rsidRPr="00E45386">
        <w:rPr>
          <w:sz w:val="28"/>
          <w:szCs w:val="28"/>
        </w:rPr>
        <w:t>брендинговые</w:t>
      </w:r>
      <w:proofErr w:type="spellEnd"/>
      <w:r w:rsidRPr="00E45386">
        <w:rPr>
          <w:sz w:val="28"/>
          <w:szCs w:val="28"/>
        </w:rPr>
        <w:t xml:space="preserve"> агентства рассказ</w:t>
      </w:r>
      <w:r w:rsidRPr="00E45386">
        <w:rPr>
          <w:sz w:val="28"/>
          <w:szCs w:val="28"/>
        </w:rPr>
        <w:t>ы</w:t>
      </w:r>
      <w:r w:rsidRPr="00E45386">
        <w:rPr>
          <w:sz w:val="28"/>
          <w:szCs w:val="28"/>
        </w:rPr>
        <w:t xml:space="preserve">вают о стратегиях </w:t>
      </w:r>
      <w:proofErr w:type="spellStart"/>
      <w:r w:rsidRPr="00E45386">
        <w:rPr>
          <w:sz w:val="28"/>
          <w:szCs w:val="28"/>
        </w:rPr>
        <w:t>нейминга</w:t>
      </w:r>
      <w:proofErr w:type="spellEnd"/>
      <w:r w:rsidRPr="00E45386">
        <w:rPr>
          <w:sz w:val="28"/>
          <w:szCs w:val="28"/>
        </w:rPr>
        <w:t xml:space="preserve"> и </w:t>
      </w:r>
      <w:proofErr w:type="spellStart"/>
      <w:r w:rsidRPr="00E45386">
        <w:rPr>
          <w:sz w:val="28"/>
          <w:szCs w:val="28"/>
        </w:rPr>
        <w:t>брендинга</w:t>
      </w:r>
      <w:proofErr w:type="spellEnd"/>
      <w:r w:rsidRPr="00E45386">
        <w:rPr>
          <w:sz w:val="28"/>
          <w:szCs w:val="28"/>
        </w:rPr>
        <w:t>. – М.:  «РИП-холдинг», 2008.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Шультц</w:t>
      </w:r>
      <w:proofErr w:type="spellEnd"/>
      <w:r w:rsidRPr="00E45386">
        <w:rPr>
          <w:sz w:val="28"/>
          <w:szCs w:val="28"/>
        </w:rPr>
        <w:t xml:space="preserve"> Д., Барнс Б. Стратегические бренд-коммуникационные кампании. – М.: «Издательский дом Гребенникова», 2004.</w:t>
      </w:r>
    </w:p>
    <w:p w:rsidR="00BB3753" w:rsidRPr="00E45386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Яненко, Я. Захват региональных рынков: война локальных брендов и "чуж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 xml:space="preserve">ков". Пособие по выживанию / Я. Яненко. - М.: «ЭКСМО», 2007.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r w:rsidRPr="001D58DE">
        <w:rPr>
          <w:sz w:val="28"/>
          <w:szCs w:val="28"/>
          <w:lang w:val="en-GB"/>
        </w:rPr>
        <w:t>Carducci B.J. The Psychology of Personality: Viewpoints, Research, and Applic</w:t>
      </w:r>
      <w:r w:rsidRPr="001D58DE">
        <w:rPr>
          <w:sz w:val="28"/>
          <w:szCs w:val="28"/>
          <w:lang w:val="en-GB"/>
        </w:rPr>
        <w:t>a</w:t>
      </w:r>
      <w:r w:rsidRPr="001D58DE">
        <w:rPr>
          <w:sz w:val="28"/>
          <w:szCs w:val="28"/>
          <w:lang w:val="en-GB"/>
        </w:rPr>
        <w:t xml:space="preserve">tions. – Malden: Wiley-Blackwell, 2009.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r w:rsidRPr="001D58DE">
        <w:rPr>
          <w:sz w:val="28"/>
          <w:szCs w:val="28"/>
          <w:lang w:val="en-GB"/>
        </w:rPr>
        <w:t xml:space="preserve">Carol S. Pearson. The Hero Within: Six Archetypes We Live By. – SF: </w:t>
      </w:r>
      <w:proofErr w:type="spellStart"/>
      <w:r w:rsidRPr="001D58DE">
        <w:rPr>
          <w:sz w:val="28"/>
          <w:szCs w:val="28"/>
          <w:lang w:val="en-GB"/>
        </w:rPr>
        <w:t>Harpe</w:t>
      </w:r>
      <w:r w:rsidRPr="001D58DE">
        <w:rPr>
          <w:sz w:val="28"/>
          <w:szCs w:val="28"/>
          <w:lang w:val="en-GB"/>
        </w:rPr>
        <w:t>r</w:t>
      </w:r>
      <w:r w:rsidRPr="001D58DE">
        <w:rPr>
          <w:sz w:val="28"/>
          <w:szCs w:val="28"/>
          <w:lang w:val="en-GB"/>
        </w:rPr>
        <w:t>SanFrancisco</w:t>
      </w:r>
      <w:proofErr w:type="spellEnd"/>
      <w:r w:rsidRPr="001D58DE">
        <w:rPr>
          <w:sz w:val="28"/>
          <w:szCs w:val="28"/>
          <w:lang w:val="en-GB"/>
        </w:rPr>
        <w:t xml:space="preserve">, 1998.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Cova</w:t>
      </w:r>
      <w:proofErr w:type="spellEnd"/>
      <w:r w:rsidRPr="001D58DE">
        <w:rPr>
          <w:sz w:val="28"/>
          <w:szCs w:val="28"/>
          <w:lang w:val="en-GB"/>
        </w:rPr>
        <w:t xml:space="preserve"> B., Shankar A., </w:t>
      </w:r>
      <w:proofErr w:type="spellStart"/>
      <w:r w:rsidRPr="001D58DE">
        <w:rPr>
          <w:sz w:val="28"/>
          <w:szCs w:val="28"/>
          <w:lang w:val="en-GB"/>
        </w:rPr>
        <w:t>Kozinets</w:t>
      </w:r>
      <w:proofErr w:type="spellEnd"/>
      <w:r w:rsidRPr="001D58DE">
        <w:rPr>
          <w:sz w:val="28"/>
          <w:szCs w:val="28"/>
          <w:lang w:val="en-GB"/>
        </w:rPr>
        <w:t xml:space="preserve"> R. Tribal marketing. – Butterworth-Heinemann, 2007.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r w:rsidRPr="001D58DE">
        <w:rPr>
          <w:sz w:val="28"/>
          <w:szCs w:val="28"/>
          <w:lang w:val="en-GB"/>
        </w:rPr>
        <w:t xml:space="preserve">Howard J., </w:t>
      </w:r>
      <w:proofErr w:type="spellStart"/>
      <w:r w:rsidRPr="001D58DE">
        <w:rPr>
          <w:sz w:val="28"/>
          <w:szCs w:val="28"/>
          <w:lang w:val="en-GB"/>
        </w:rPr>
        <w:t>Sheth</w:t>
      </w:r>
      <w:proofErr w:type="spellEnd"/>
      <w:r w:rsidRPr="001D58DE">
        <w:rPr>
          <w:sz w:val="28"/>
          <w:szCs w:val="28"/>
          <w:lang w:val="en-GB"/>
        </w:rPr>
        <w:t xml:space="preserve"> </w:t>
      </w:r>
      <w:proofErr w:type="spellStart"/>
      <w:r w:rsidRPr="001D58DE">
        <w:rPr>
          <w:sz w:val="28"/>
          <w:szCs w:val="28"/>
          <w:lang w:val="en-GB"/>
        </w:rPr>
        <w:t>J.The</w:t>
      </w:r>
      <w:proofErr w:type="spellEnd"/>
      <w:r w:rsidRPr="001D58DE">
        <w:rPr>
          <w:sz w:val="28"/>
          <w:szCs w:val="28"/>
          <w:lang w:val="en-GB"/>
        </w:rPr>
        <w:t xml:space="preserve"> Theory of Buyer </w:t>
      </w:r>
      <w:proofErr w:type="spellStart"/>
      <w:r w:rsidRPr="001D58DE">
        <w:rPr>
          <w:sz w:val="28"/>
          <w:szCs w:val="28"/>
          <w:lang w:val="en-GB"/>
        </w:rPr>
        <w:t>Behavior</w:t>
      </w:r>
      <w:proofErr w:type="spellEnd"/>
      <w:r w:rsidRPr="001D58DE">
        <w:rPr>
          <w:sz w:val="28"/>
          <w:szCs w:val="28"/>
          <w:lang w:val="en-GB"/>
        </w:rPr>
        <w:t xml:space="preserve">. – NJ: John Wiley &amp; Sons, 1969.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r w:rsidRPr="001D58DE">
        <w:rPr>
          <w:sz w:val="28"/>
          <w:szCs w:val="28"/>
          <w:lang w:val="en-GB"/>
        </w:rPr>
        <w:t xml:space="preserve">Hunt S.D. Foundations of marketing theory: toward a general theory of marketing. – Portland: M.E. Sharpe, 2002.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r w:rsidRPr="001D58DE">
        <w:rPr>
          <w:sz w:val="28"/>
          <w:szCs w:val="28"/>
          <w:lang w:val="en-GB"/>
        </w:rPr>
        <w:t xml:space="preserve">Hunt S.D. Marketing theory: foundations, controversy, strategy, resource-advantage theory. – Portland: M.E. Sharpe, 2010.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r w:rsidRPr="001D58DE">
        <w:rPr>
          <w:sz w:val="28"/>
          <w:szCs w:val="28"/>
          <w:lang w:val="en-GB"/>
        </w:rPr>
        <w:t xml:space="preserve">Hutt M., </w:t>
      </w:r>
      <w:proofErr w:type="spellStart"/>
      <w:r w:rsidRPr="001D58DE">
        <w:rPr>
          <w:sz w:val="28"/>
          <w:szCs w:val="28"/>
          <w:lang w:val="en-GB"/>
        </w:rPr>
        <w:t>Speh</w:t>
      </w:r>
      <w:proofErr w:type="spellEnd"/>
      <w:r w:rsidRPr="001D58DE">
        <w:rPr>
          <w:sz w:val="28"/>
          <w:szCs w:val="28"/>
          <w:lang w:val="en-GB"/>
        </w:rPr>
        <w:t xml:space="preserve"> T. Business marketing management: B2B. – Independence: Ce</w:t>
      </w:r>
      <w:r w:rsidRPr="001D58DE">
        <w:rPr>
          <w:sz w:val="28"/>
          <w:szCs w:val="28"/>
          <w:lang w:val="en-GB"/>
        </w:rPr>
        <w:t>n</w:t>
      </w:r>
      <w:r w:rsidRPr="001D58DE">
        <w:rPr>
          <w:sz w:val="28"/>
          <w:szCs w:val="28"/>
          <w:lang w:val="en-GB"/>
        </w:rPr>
        <w:t xml:space="preserve">gage Learning, 2009.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r w:rsidRPr="001D58DE">
        <w:rPr>
          <w:sz w:val="28"/>
          <w:szCs w:val="28"/>
          <w:lang w:val="en-GB"/>
        </w:rPr>
        <w:t xml:space="preserve">Jun Li. Current Chinese Consumer Purchase Behaviour. Case: </w:t>
      </w:r>
      <w:proofErr w:type="spellStart"/>
      <w:r w:rsidRPr="001D58DE">
        <w:rPr>
          <w:sz w:val="28"/>
          <w:szCs w:val="28"/>
          <w:lang w:val="en-GB"/>
        </w:rPr>
        <w:t>Shanzhai</w:t>
      </w:r>
      <w:proofErr w:type="spellEnd"/>
      <w:r w:rsidRPr="001D58DE">
        <w:rPr>
          <w:sz w:val="28"/>
          <w:szCs w:val="28"/>
          <w:lang w:val="en-GB"/>
        </w:rPr>
        <w:t xml:space="preserve"> Mobile Phones. HAAGA-HELIA, 2010.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Lindström</w:t>
      </w:r>
      <w:proofErr w:type="spellEnd"/>
      <w:r w:rsidRPr="001D58DE">
        <w:rPr>
          <w:sz w:val="28"/>
          <w:szCs w:val="28"/>
          <w:lang w:val="en-GB"/>
        </w:rPr>
        <w:t xml:space="preserve"> M., Underhill P. </w:t>
      </w:r>
      <w:proofErr w:type="spellStart"/>
      <w:r w:rsidRPr="001D58DE">
        <w:rPr>
          <w:sz w:val="28"/>
          <w:szCs w:val="28"/>
          <w:lang w:val="en-GB"/>
        </w:rPr>
        <w:t>Buyology</w:t>
      </w:r>
      <w:proofErr w:type="spellEnd"/>
      <w:r w:rsidRPr="001D58DE">
        <w:rPr>
          <w:sz w:val="28"/>
          <w:szCs w:val="28"/>
          <w:lang w:val="en-GB"/>
        </w:rPr>
        <w:t>: Truth and Lies About Why We Buy. – Por</w:t>
      </w:r>
      <w:r w:rsidRPr="001D58DE">
        <w:rPr>
          <w:sz w:val="28"/>
          <w:szCs w:val="28"/>
          <w:lang w:val="en-GB"/>
        </w:rPr>
        <w:t>t</w:t>
      </w:r>
      <w:r w:rsidRPr="001D58DE">
        <w:rPr>
          <w:sz w:val="28"/>
          <w:szCs w:val="28"/>
          <w:lang w:val="en-GB"/>
        </w:rPr>
        <w:t xml:space="preserve">land: Broadway Books, 2010.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Maclaran</w:t>
      </w:r>
      <w:proofErr w:type="spellEnd"/>
      <w:r w:rsidRPr="001D58DE">
        <w:rPr>
          <w:sz w:val="28"/>
          <w:szCs w:val="28"/>
          <w:lang w:val="en-GB"/>
        </w:rPr>
        <w:t xml:space="preserve"> P., Stern B, </w:t>
      </w:r>
      <w:proofErr w:type="spellStart"/>
      <w:r w:rsidRPr="001D58DE">
        <w:rPr>
          <w:sz w:val="28"/>
          <w:szCs w:val="28"/>
          <w:lang w:val="en-GB"/>
        </w:rPr>
        <w:t>Tadajewski</w:t>
      </w:r>
      <w:proofErr w:type="spellEnd"/>
      <w:r w:rsidRPr="001D58DE">
        <w:rPr>
          <w:sz w:val="28"/>
          <w:szCs w:val="28"/>
          <w:lang w:val="en-GB"/>
        </w:rPr>
        <w:t xml:space="preserve"> M., </w:t>
      </w:r>
      <w:proofErr w:type="spellStart"/>
      <w:r w:rsidRPr="001D58DE">
        <w:rPr>
          <w:sz w:val="28"/>
          <w:szCs w:val="28"/>
          <w:lang w:val="en-GB"/>
        </w:rPr>
        <w:t>Saren</w:t>
      </w:r>
      <w:proofErr w:type="spellEnd"/>
      <w:r w:rsidRPr="001D58DE">
        <w:rPr>
          <w:sz w:val="28"/>
          <w:szCs w:val="28"/>
          <w:lang w:val="en-GB"/>
        </w:rPr>
        <w:t xml:space="preserve"> M. The SAGE handbook of marketing theory. – London: SAGE Publications Ltd, 2009.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Malaval</w:t>
      </w:r>
      <w:proofErr w:type="spellEnd"/>
      <w:r w:rsidRPr="001D58DE">
        <w:rPr>
          <w:sz w:val="28"/>
          <w:szCs w:val="28"/>
          <w:lang w:val="en-GB"/>
        </w:rPr>
        <w:t xml:space="preserve"> P., </w:t>
      </w:r>
      <w:proofErr w:type="spellStart"/>
      <w:r w:rsidRPr="001D58DE">
        <w:rPr>
          <w:sz w:val="28"/>
          <w:szCs w:val="28"/>
          <w:lang w:val="en-GB"/>
        </w:rPr>
        <w:t>Bénaroya</w:t>
      </w:r>
      <w:proofErr w:type="spellEnd"/>
      <w:r w:rsidRPr="001D58DE">
        <w:rPr>
          <w:sz w:val="28"/>
          <w:szCs w:val="28"/>
          <w:lang w:val="en-GB"/>
        </w:rPr>
        <w:t xml:space="preserve"> C. Strategy and Management of Industrial Brands: Business to Business Products and Services. – </w:t>
      </w:r>
      <w:proofErr w:type="spellStart"/>
      <w:r w:rsidRPr="001D58DE">
        <w:rPr>
          <w:sz w:val="28"/>
          <w:szCs w:val="28"/>
          <w:lang w:val="en-GB"/>
        </w:rPr>
        <w:t>Norvell</w:t>
      </w:r>
      <w:proofErr w:type="spellEnd"/>
      <w:r w:rsidRPr="001D58DE">
        <w:rPr>
          <w:sz w:val="28"/>
          <w:szCs w:val="28"/>
          <w:lang w:val="en-GB"/>
        </w:rPr>
        <w:t xml:space="preserve">: Springer, 2001.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r w:rsidRPr="001D58DE">
        <w:rPr>
          <w:sz w:val="28"/>
          <w:szCs w:val="28"/>
          <w:lang w:val="en-GB"/>
        </w:rPr>
        <w:t xml:space="preserve">Mark D. Uncles. The Buyer </w:t>
      </w:r>
      <w:proofErr w:type="spellStart"/>
      <w:r w:rsidRPr="001D58DE">
        <w:rPr>
          <w:sz w:val="28"/>
          <w:szCs w:val="28"/>
          <w:lang w:val="en-GB"/>
        </w:rPr>
        <w:t>Behavior</w:t>
      </w:r>
      <w:proofErr w:type="spellEnd"/>
      <w:r w:rsidRPr="001D58DE">
        <w:rPr>
          <w:sz w:val="28"/>
          <w:szCs w:val="28"/>
          <w:lang w:val="en-GB"/>
        </w:rPr>
        <w:t xml:space="preserve"> of Chinese Consumers of Different Ages: An investigation using the </w:t>
      </w:r>
      <w:proofErr w:type="spellStart"/>
      <w:r w:rsidRPr="001D58DE">
        <w:rPr>
          <w:sz w:val="28"/>
          <w:szCs w:val="28"/>
          <w:lang w:val="en-GB"/>
        </w:rPr>
        <w:t>Juster</w:t>
      </w:r>
      <w:proofErr w:type="spellEnd"/>
      <w:r w:rsidRPr="001D58DE">
        <w:rPr>
          <w:sz w:val="28"/>
          <w:szCs w:val="28"/>
          <w:lang w:val="en-GB"/>
        </w:rPr>
        <w:t xml:space="preserve"> scale and the </w:t>
      </w:r>
      <w:proofErr w:type="spellStart"/>
      <w:r w:rsidRPr="001D58DE">
        <w:rPr>
          <w:sz w:val="28"/>
          <w:szCs w:val="28"/>
          <w:lang w:val="en-GB"/>
        </w:rPr>
        <w:t>Dirichlet</w:t>
      </w:r>
      <w:proofErr w:type="spellEnd"/>
      <w:r w:rsidRPr="001D58DE">
        <w:rPr>
          <w:sz w:val="28"/>
          <w:szCs w:val="28"/>
          <w:lang w:val="en-GB"/>
        </w:rPr>
        <w:t xml:space="preserve"> model. ANZMAC, 2009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r w:rsidRPr="001D58DE">
        <w:rPr>
          <w:sz w:val="28"/>
          <w:szCs w:val="28"/>
          <w:lang w:val="en-GB"/>
        </w:rPr>
        <w:t xml:space="preserve">Mittal B., </w:t>
      </w:r>
      <w:proofErr w:type="spellStart"/>
      <w:r w:rsidRPr="001D58DE">
        <w:rPr>
          <w:sz w:val="28"/>
          <w:szCs w:val="28"/>
          <w:lang w:val="en-GB"/>
        </w:rPr>
        <w:t>Sheth</w:t>
      </w:r>
      <w:proofErr w:type="spellEnd"/>
      <w:r w:rsidRPr="001D58DE">
        <w:rPr>
          <w:sz w:val="28"/>
          <w:szCs w:val="28"/>
          <w:lang w:val="en-GB"/>
        </w:rPr>
        <w:t xml:space="preserve"> J. </w:t>
      </w:r>
      <w:proofErr w:type="spellStart"/>
      <w:r w:rsidRPr="001D58DE">
        <w:rPr>
          <w:sz w:val="28"/>
          <w:szCs w:val="28"/>
          <w:lang w:val="en-GB"/>
        </w:rPr>
        <w:t>ValueSpace</w:t>
      </w:r>
      <w:proofErr w:type="spellEnd"/>
      <w:r w:rsidRPr="001D58DE">
        <w:rPr>
          <w:sz w:val="28"/>
          <w:szCs w:val="28"/>
          <w:lang w:val="en-GB"/>
        </w:rPr>
        <w:t xml:space="preserve">: Winning the Battle for Market </w:t>
      </w:r>
      <w:proofErr w:type="gramStart"/>
      <w:r w:rsidRPr="001D58DE">
        <w:rPr>
          <w:sz w:val="28"/>
          <w:szCs w:val="28"/>
          <w:lang w:val="en-GB"/>
        </w:rPr>
        <w:t>Leadership :</w:t>
      </w:r>
      <w:proofErr w:type="gramEnd"/>
      <w:r w:rsidRPr="001D58DE">
        <w:rPr>
          <w:sz w:val="28"/>
          <w:szCs w:val="28"/>
          <w:lang w:val="en-GB"/>
        </w:rPr>
        <w:t xml:space="preserve"> Le</w:t>
      </w:r>
      <w:r w:rsidRPr="001D58DE">
        <w:rPr>
          <w:sz w:val="28"/>
          <w:szCs w:val="28"/>
          <w:lang w:val="en-GB"/>
        </w:rPr>
        <w:t>s</w:t>
      </w:r>
      <w:r w:rsidRPr="001D58DE">
        <w:rPr>
          <w:sz w:val="28"/>
          <w:szCs w:val="28"/>
          <w:lang w:val="en-GB"/>
        </w:rPr>
        <w:t xml:space="preserve">sons from the World's Most Admired Companies. – </w:t>
      </w:r>
      <w:proofErr w:type="spellStart"/>
      <w:proofErr w:type="gramStart"/>
      <w:r w:rsidRPr="001D58DE">
        <w:rPr>
          <w:sz w:val="28"/>
          <w:szCs w:val="28"/>
          <w:lang w:val="en-GB"/>
        </w:rPr>
        <w:t>Blacklick</w:t>
      </w:r>
      <w:proofErr w:type="spellEnd"/>
      <w:r w:rsidRPr="001D58DE">
        <w:rPr>
          <w:sz w:val="28"/>
          <w:szCs w:val="28"/>
          <w:lang w:val="en-GB"/>
        </w:rPr>
        <w:t xml:space="preserve"> :</w:t>
      </w:r>
      <w:proofErr w:type="gramEnd"/>
      <w:r w:rsidRPr="001D58DE">
        <w:rPr>
          <w:sz w:val="28"/>
          <w:szCs w:val="28"/>
          <w:lang w:val="en-GB"/>
        </w:rPr>
        <w:t xml:space="preserve"> McGraw-Hill Pr</w:t>
      </w:r>
      <w:r w:rsidRPr="001D58DE">
        <w:rPr>
          <w:sz w:val="28"/>
          <w:szCs w:val="28"/>
          <w:lang w:val="en-GB"/>
        </w:rPr>
        <w:t>o</w:t>
      </w:r>
      <w:r w:rsidRPr="001D58DE">
        <w:rPr>
          <w:sz w:val="28"/>
          <w:szCs w:val="28"/>
          <w:lang w:val="en-GB"/>
        </w:rPr>
        <w:t xml:space="preserve">fessional, 2001.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lastRenderedPageBreak/>
        <w:t>Naik</w:t>
      </w:r>
      <w:proofErr w:type="spellEnd"/>
      <w:r w:rsidRPr="001D58DE">
        <w:rPr>
          <w:sz w:val="28"/>
          <w:szCs w:val="28"/>
          <w:lang w:val="en-GB"/>
        </w:rPr>
        <w:t xml:space="preserve"> K., Reddy L.V. Consumer Behaviour. – Grand Rapids: Discovery Publishing House, 1999.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Sheth</w:t>
      </w:r>
      <w:proofErr w:type="spellEnd"/>
      <w:r w:rsidRPr="001D58DE">
        <w:rPr>
          <w:sz w:val="28"/>
          <w:szCs w:val="28"/>
          <w:lang w:val="en-GB"/>
        </w:rPr>
        <w:t xml:space="preserve"> J. Models of Buyer </w:t>
      </w:r>
      <w:proofErr w:type="spellStart"/>
      <w:r w:rsidRPr="001D58DE">
        <w:rPr>
          <w:sz w:val="28"/>
          <w:szCs w:val="28"/>
          <w:lang w:val="en-GB"/>
        </w:rPr>
        <w:t>Behavior</w:t>
      </w:r>
      <w:proofErr w:type="spellEnd"/>
      <w:r w:rsidRPr="001D58DE">
        <w:rPr>
          <w:sz w:val="28"/>
          <w:szCs w:val="28"/>
          <w:lang w:val="en-GB"/>
        </w:rPr>
        <w:t xml:space="preserve">. – Decatur: Marketing Classics Press, 2011.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Sheth</w:t>
      </w:r>
      <w:proofErr w:type="spellEnd"/>
      <w:r w:rsidRPr="001D58DE">
        <w:rPr>
          <w:sz w:val="28"/>
          <w:szCs w:val="28"/>
          <w:lang w:val="en-GB"/>
        </w:rPr>
        <w:t xml:space="preserve"> J. </w:t>
      </w:r>
      <w:proofErr w:type="spellStart"/>
      <w:r w:rsidRPr="001D58DE">
        <w:rPr>
          <w:sz w:val="28"/>
          <w:szCs w:val="28"/>
          <w:lang w:val="en-GB"/>
        </w:rPr>
        <w:t>ParvatiyarA</w:t>
      </w:r>
      <w:proofErr w:type="spellEnd"/>
      <w:r w:rsidRPr="001D58DE">
        <w:rPr>
          <w:sz w:val="28"/>
          <w:szCs w:val="28"/>
          <w:lang w:val="en-GB"/>
        </w:rPr>
        <w:t xml:space="preserve">. </w:t>
      </w:r>
      <w:proofErr w:type="spellStart"/>
      <w:r w:rsidRPr="001D58DE">
        <w:rPr>
          <w:sz w:val="28"/>
          <w:szCs w:val="28"/>
          <w:lang w:val="en-GB"/>
        </w:rPr>
        <w:t>Shainesh</w:t>
      </w:r>
      <w:proofErr w:type="spellEnd"/>
      <w:r w:rsidRPr="001D58DE">
        <w:rPr>
          <w:sz w:val="28"/>
          <w:szCs w:val="28"/>
          <w:lang w:val="en-GB"/>
        </w:rPr>
        <w:t xml:space="preserve"> G. Customer Relationship Management. – New Delhi: Tata </w:t>
      </w:r>
      <w:proofErr w:type="spellStart"/>
      <w:r w:rsidRPr="001D58DE">
        <w:rPr>
          <w:sz w:val="28"/>
          <w:szCs w:val="28"/>
          <w:lang w:val="en-GB"/>
        </w:rPr>
        <w:t>Mcgraw</w:t>
      </w:r>
      <w:proofErr w:type="spellEnd"/>
      <w:r w:rsidRPr="001D58DE">
        <w:rPr>
          <w:sz w:val="28"/>
          <w:szCs w:val="28"/>
          <w:lang w:val="en-GB"/>
        </w:rPr>
        <w:t xml:space="preserve"> Hill Education, 2001.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Sheth</w:t>
      </w:r>
      <w:proofErr w:type="spellEnd"/>
      <w:r w:rsidRPr="001D58DE">
        <w:rPr>
          <w:sz w:val="28"/>
          <w:szCs w:val="28"/>
          <w:lang w:val="en-GB"/>
        </w:rPr>
        <w:t xml:space="preserve"> J. The future of buyer </w:t>
      </w:r>
      <w:proofErr w:type="spellStart"/>
      <w:r w:rsidRPr="001D58DE">
        <w:rPr>
          <w:sz w:val="28"/>
          <w:szCs w:val="28"/>
          <w:lang w:val="en-GB"/>
        </w:rPr>
        <w:t>behavior</w:t>
      </w:r>
      <w:proofErr w:type="spellEnd"/>
      <w:r w:rsidRPr="001D58DE">
        <w:rPr>
          <w:sz w:val="28"/>
          <w:szCs w:val="28"/>
          <w:lang w:val="en-GB"/>
        </w:rPr>
        <w:t xml:space="preserve"> theory. – Illinois: College of Commerce and Business Administration, University of Illinois at Urbana-Champaign, 1972.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Sheth</w:t>
      </w:r>
      <w:proofErr w:type="spellEnd"/>
      <w:r w:rsidRPr="001D58DE">
        <w:rPr>
          <w:sz w:val="28"/>
          <w:szCs w:val="28"/>
          <w:lang w:val="en-GB"/>
        </w:rPr>
        <w:t xml:space="preserve"> J., Newman B., Gross B. </w:t>
      </w:r>
      <w:proofErr w:type="spellStart"/>
      <w:r w:rsidRPr="001D58DE">
        <w:rPr>
          <w:sz w:val="28"/>
          <w:szCs w:val="28"/>
          <w:lang w:val="en-GB"/>
        </w:rPr>
        <w:t>Consumpion</w:t>
      </w:r>
      <w:proofErr w:type="spellEnd"/>
      <w:r w:rsidRPr="001D58DE">
        <w:rPr>
          <w:sz w:val="28"/>
          <w:szCs w:val="28"/>
          <w:lang w:val="en-GB"/>
        </w:rPr>
        <w:t xml:space="preserve"> Values and Market Choices: </w:t>
      </w:r>
      <w:proofErr w:type="spellStart"/>
      <w:r w:rsidRPr="001D58DE">
        <w:rPr>
          <w:sz w:val="28"/>
          <w:szCs w:val="28"/>
          <w:lang w:val="en-GB"/>
        </w:rPr>
        <w:t>Teory</w:t>
      </w:r>
      <w:proofErr w:type="spellEnd"/>
      <w:r w:rsidRPr="001D58DE">
        <w:rPr>
          <w:sz w:val="28"/>
          <w:szCs w:val="28"/>
          <w:lang w:val="en-GB"/>
        </w:rPr>
        <w:t xml:space="preserve"> and Applications, </w:t>
      </w:r>
      <w:proofErr w:type="spellStart"/>
      <w:r w:rsidRPr="001D58DE">
        <w:rPr>
          <w:sz w:val="28"/>
          <w:szCs w:val="28"/>
          <w:lang w:val="en-GB"/>
        </w:rPr>
        <w:t>Cincinatti</w:t>
      </w:r>
      <w:proofErr w:type="spellEnd"/>
      <w:r w:rsidRPr="001D58DE">
        <w:rPr>
          <w:sz w:val="28"/>
          <w:szCs w:val="28"/>
          <w:lang w:val="en-GB"/>
        </w:rPr>
        <w:t xml:space="preserve"> OH, South Western Publishing Company</w:t>
      </w:r>
      <w:proofErr w:type="gramStart"/>
      <w:r w:rsidRPr="001D58DE">
        <w:rPr>
          <w:sz w:val="28"/>
          <w:szCs w:val="28"/>
          <w:lang w:val="en-GB"/>
        </w:rPr>
        <w:t>,1991</w:t>
      </w:r>
      <w:proofErr w:type="gramEnd"/>
      <w:r w:rsidRPr="001D58DE">
        <w:rPr>
          <w:sz w:val="28"/>
          <w:szCs w:val="28"/>
          <w:lang w:val="en-GB"/>
        </w:rPr>
        <w:t xml:space="preserve">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Sheth</w:t>
      </w:r>
      <w:proofErr w:type="spellEnd"/>
      <w:r w:rsidRPr="001D58DE">
        <w:rPr>
          <w:sz w:val="28"/>
          <w:szCs w:val="28"/>
          <w:lang w:val="en-GB"/>
        </w:rPr>
        <w:t xml:space="preserve"> J., </w:t>
      </w:r>
      <w:proofErr w:type="spellStart"/>
      <w:r w:rsidRPr="001D58DE">
        <w:rPr>
          <w:sz w:val="28"/>
          <w:szCs w:val="28"/>
          <w:lang w:val="en-GB"/>
        </w:rPr>
        <w:t>Sisodia</w:t>
      </w:r>
      <w:proofErr w:type="spellEnd"/>
      <w:r w:rsidRPr="001D58DE">
        <w:rPr>
          <w:sz w:val="28"/>
          <w:szCs w:val="28"/>
          <w:lang w:val="en-GB"/>
        </w:rPr>
        <w:t xml:space="preserve"> R. Does Marketing Need Reform</w:t>
      </w:r>
      <w:proofErr w:type="gramStart"/>
      <w:r w:rsidRPr="001D58DE">
        <w:rPr>
          <w:sz w:val="28"/>
          <w:szCs w:val="28"/>
          <w:lang w:val="en-GB"/>
        </w:rPr>
        <w:t>?:</w:t>
      </w:r>
      <w:proofErr w:type="gramEnd"/>
      <w:r w:rsidRPr="001D58DE">
        <w:rPr>
          <w:sz w:val="28"/>
          <w:szCs w:val="28"/>
          <w:lang w:val="en-GB"/>
        </w:rPr>
        <w:t> Fresh Perspectives on the F</w:t>
      </w:r>
      <w:r w:rsidRPr="001D58DE">
        <w:rPr>
          <w:sz w:val="28"/>
          <w:szCs w:val="28"/>
          <w:lang w:val="en-GB"/>
        </w:rPr>
        <w:t>u</w:t>
      </w:r>
      <w:r w:rsidRPr="001D58DE">
        <w:rPr>
          <w:sz w:val="28"/>
          <w:szCs w:val="28"/>
          <w:lang w:val="en-GB"/>
        </w:rPr>
        <w:t xml:space="preserve">ture. – NY: M.E. Sharpe, 2006.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Sheth</w:t>
      </w:r>
      <w:proofErr w:type="spellEnd"/>
      <w:r w:rsidRPr="001D58DE">
        <w:rPr>
          <w:sz w:val="28"/>
          <w:szCs w:val="28"/>
          <w:lang w:val="en-GB"/>
        </w:rPr>
        <w:t xml:space="preserve"> J., </w:t>
      </w:r>
      <w:proofErr w:type="spellStart"/>
      <w:r w:rsidRPr="001D58DE">
        <w:rPr>
          <w:sz w:val="28"/>
          <w:szCs w:val="28"/>
          <w:lang w:val="en-GB"/>
        </w:rPr>
        <w:t>Sisodia</w:t>
      </w:r>
      <w:proofErr w:type="spellEnd"/>
      <w:r w:rsidRPr="001D58DE">
        <w:rPr>
          <w:sz w:val="28"/>
          <w:szCs w:val="28"/>
          <w:lang w:val="en-GB"/>
        </w:rPr>
        <w:t xml:space="preserve"> R. The Rule of Three: Surviving and Thriving in Competitive Markets. – NY: Simon and Schuster, 2002.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Sobel</w:t>
      </w:r>
      <w:proofErr w:type="spellEnd"/>
      <w:r w:rsidRPr="001D58DE">
        <w:rPr>
          <w:sz w:val="28"/>
          <w:szCs w:val="28"/>
          <w:lang w:val="en-GB"/>
        </w:rPr>
        <w:t xml:space="preserve"> A., </w:t>
      </w:r>
      <w:proofErr w:type="spellStart"/>
      <w:r w:rsidRPr="001D58DE">
        <w:rPr>
          <w:sz w:val="28"/>
          <w:szCs w:val="28"/>
          <w:lang w:val="en-GB"/>
        </w:rPr>
        <w:t>Sheth</w:t>
      </w:r>
      <w:proofErr w:type="spellEnd"/>
      <w:r w:rsidRPr="001D58DE">
        <w:rPr>
          <w:sz w:val="28"/>
          <w:szCs w:val="28"/>
          <w:lang w:val="en-GB"/>
        </w:rPr>
        <w:t xml:space="preserve"> J. Clients for Life: How Great Professionals Develop Brea</w:t>
      </w:r>
      <w:r w:rsidRPr="001D58DE">
        <w:rPr>
          <w:sz w:val="28"/>
          <w:szCs w:val="28"/>
          <w:lang w:val="en-GB"/>
        </w:rPr>
        <w:t>k</w:t>
      </w:r>
      <w:r w:rsidRPr="001D58DE">
        <w:rPr>
          <w:sz w:val="28"/>
          <w:szCs w:val="28"/>
          <w:lang w:val="en-GB"/>
        </w:rPr>
        <w:t xml:space="preserve">through. – NY: Simon &amp; Schuster, 2001.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Zaltman</w:t>
      </w:r>
      <w:proofErr w:type="spellEnd"/>
      <w:r w:rsidRPr="001D58DE">
        <w:rPr>
          <w:sz w:val="28"/>
          <w:szCs w:val="28"/>
          <w:lang w:val="en-GB"/>
        </w:rPr>
        <w:t xml:space="preserve"> G. How customers think: essential insights into the mind of the market. – Boston: Harvard Business Press, 2003. </w:t>
      </w:r>
    </w:p>
    <w:p w:rsidR="00BB3753" w:rsidRPr="001D58DE" w:rsidRDefault="00BB3753" w:rsidP="001D58DE">
      <w:pPr>
        <w:numPr>
          <w:ilvl w:val="0"/>
          <w:numId w:val="19"/>
        </w:numPr>
        <w:ind w:left="993"/>
        <w:jc w:val="both"/>
        <w:rPr>
          <w:sz w:val="28"/>
          <w:szCs w:val="28"/>
          <w:lang w:val="en-GB"/>
        </w:rPr>
      </w:pPr>
      <w:proofErr w:type="spellStart"/>
      <w:r w:rsidRPr="001D58DE">
        <w:rPr>
          <w:sz w:val="28"/>
          <w:szCs w:val="28"/>
          <w:lang w:val="en-GB"/>
        </w:rPr>
        <w:t>Zaltman</w:t>
      </w:r>
      <w:proofErr w:type="spellEnd"/>
      <w:r w:rsidRPr="001D58DE">
        <w:rPr>
          <w:sz w:val="28"/>
          <w:szCs w:val="28"/>
          <w:lang w:val="en-GB"/>
        </w:rPr>
        <w:t xml:space="preserve"> G., </w:t>
      </w:r>
      <w:proofErr w:type="spellStart"/>
      <w:r w:rsidRPr="001D58DE">
        <w:rPr>
          <w:sz w:val="28"/>
          <w:szCs w:val="28"/>
          <w:lang w:val="en-GB"/>
        </w:rPr>
        <w:t>Zaltman</w:t>
      </w:r>
      <w:proofErr w:type="spellEnd"/>
      <w:r w:rsidRPr="001D58DE">
        <w:rPr>
          <w:sz w:val="28"/>
          <w:szCs w:val="28"/>
          <w:lang w:val="en-GB"/>
        </w:rPr>
        <w:t xml:space="preserve"> L. Marketing </w:t>
      </w:r>
      <w:proofErr w:type="spellStart"/>
      <w:r w:rsidRPr="001D58DE">
        <w:rPr>
          <w:sz w:val="28"/>
          <w:szCs w:val="28"/>
          <w:lang w:val="en-GB"/>
        </w:rPr>
        <w:t>Metaphoria</w:t>
      </w:r>
      <w:proofErr w:type="spellEnd"/>
      <w:r w:rsidRPr="001D58DE">
        <w:rPr>
          <w:sz w:val="28"/>
          <w:szCs w:val="28"/>
          <w:lang w:val="en-GB"/>
        </w:rPr>
        <w:t>: What Deep Metaphors Reveal About the Minds of Consumers. – Boston: Harvard Business Press, 2008.</w:t>
      </w:r>
    </w:p>
    <w:p w:rsidR="001817AF" w:rsidRPr="00CB7BF8" w:rsidRDefault="001817AF" w:rsidP="001817AF">
      <w:pPr>
        <w:rPr>
          <w:sz w:val="28"/>
          <w:szCs w:val="28"/>
          <w:lang w:val="en-US"/>
        </w:rPr>
      </w:pPr>
    </w:p>
    <w:p w:rsidR="001817AF" w:rsidRPr="00E45386" w:rsidRDefault="001817AF" w:rsidP="001817AF">
      <w:pPr>
        <w:pStyle w:val="2"/>
        <w:spacing w:before="240"/>
        <w:rPr>
          <w:sz w:val="28"/>
          <w:lang w:val="ru-RU"/>
        </w:rPr>
      </w:pPr>
      <w:r w:rsidRPr="00E45386">
        <w:rPr>
          <w:sz w:val="28"/>
          <w:lang w:val="ru-RU"/>
        </w:rPr>
        <w:t>Справочники, словари, энциклопедии</w:t>
      </w:r>
    </w:p>
    <w:p w:rsidR="001E67A2" w:rsidRPr="00E45386" w:rsidRDefault="001E67A2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 xml:space="preserve">В ряде тем дисциплины целесообразно использование студентами электронной энциклопедии </w:t>
      </w:r>
      <w:hyperlink r:id="rId12" w:history="1">
        <w:r w:rsidRPr="00E45386">
          <w:rPr>
            <w:sz w:val="28"/>
            <w:szCs w:val="28"/>
          </w:rPr>
          <w:t>http://ru.wikipedia.org/</w:t>
        </w:r>
      </w:hyperlink>
      <w:r w:rsidRPr="00E45386">
        <w:rPr>
          <w:sz w:val="28"/>
          <w:szCs w:val="28"/>
        </w:rPr>
        <w:t xml:space="preserve">, а также ряд электронных ресурсов и библиотек, расположенных в Интернете по следующим URL-адресам: </w:t>
      </w:r>
    </w:p>
    <w:p w:rsidR="001E67A2" w:rsidRPr="00E45386" w:rsidRDefault="001E67A2" w:rsidP="00B67145">
      <w:pPr>
        <w:numPr>
          <w:ilvl w:val="0"/>
          <w:numId w:val="22"/>
        </w:numPr>
        <w:ind w:left="993"/>
        <w:rPr>
          <w:sz w:val="28"/>
          <w:szCs w:val="28"/>
        </w:rPr>
      </w:pPr>
      <w:r w:rsidRPr="00E45386">
        <w:rPr>
          <w:sz w:val="28"/>
          <w:szCs w:val="28"/>
        </w:rPr>
        <w:t>www.marketing.spb.ru</w:t>
      </w:r>
    </w:p>
    <w:p w:rsidR="001E67A2" w:rsidRPr="00E45386" w:rsidRDefault="00287260" w:rsidP="00B67145">
      <w:pPr>
        <w:numPr>
          <w:ilvl w:val="0"/>
          <w:numId w:val="22"/>
        </w:numPr>
        <w:ind w:left="993"/>
        <w:rPr>
          <w:sz w:val="28"/>
          <w:szCs w:val="28"/>
        </w:rPr>
      </w:pPr>
      <w:hyperlink r:id="rId13" w:history="1">
        <w:r w:rsidR="001E67A2" w:rsidRPr="00E45386">
          <w:rPr>
            <w:sz w:val="28"/>
            <w:szCs w:val="28"/>
          </w:rPr>
          <w:t>www.brandgoda.ru</w:t>
        </w:r>
      </w:hyperlink>
    </w:p>
    <w:p w:rsidR="001E67A2" w:rsidRPr="00E45386" w:rsidRDefault="00287260" w:rsidP="00B67145">
      <w:pPr>
        <w:numPr>
          <w:ilvl w:val="0"/>
          <w:numId w:val="22"/>
        </w:numPr>
        <w:ind w:left="993"/>
        <w:rPr>
          <w:sz w:val="28"/>
          <w:szCs w:val="28"/>
        </w:rPr>
      </w:pPr>
      <w:hyperlink r:id="rId14" w:history="1">
        <w:r w:rsidR="001E67A2" w:rsidRPr="00E45386">
          <w:rPr>
            <w:sz w:val="28"/>
            <w:szCs w:val="28"/>
          </w:rPr>
          <w:t>www.brandextension.org</w:t>
        </w:r>
      </w:hyperlink>
    </w:p>
    <w:p w:rsidR="001E67A2" w:rsidRPr="00E45386" w:rsidRDefault="001E67A2" w:rsidP="00B67145">
      <w:pPr>
        <w:numPr>
          <w:ilvl w:val="0"/>
          <w:numId w:val="22"/>
        </w:numPr>
        <w:ind w:left="993"/>
        <w:rPr>
          <w:sz w:val="28"/>
          <w:szCs w:val="28"/>
        </w:rPr>
      </w:pPr>
      <w:r w:rsidRPr="00E45386">
        <w:rPr>
          <w:sz w:val="28"/>
          <w:szCs w:val="28"/>
        </w:rPr>
        <w:t>blogbrandaid.com</w:t>
      </w:r>
    </w:p>
    <w:p w:rsidR="001E67A2" w:rsidRPr="00E45386" w:rsidRDefault="00287260" w:rsidP="00B67145">
      <w:pPr>
        <w:numPr>
          <w:ilvl w:val="0"/>
          <w:numId w:val="22"/>
        </w:numPr>
        <w:ind w:left="993"/>
        <w:rPr>
          <w:sz w:val="28"/>
          <w:szCs w:val="28"/>
        </w:rPr>
      </w:pPr>
      <w:hyperlink r:id="rId15" w:history="1">
        <w:r w:rsidR="001E67A2" w:rsidRPr="00E45386">
          <w:rPr>
            <w:sz w:val="28"/>
            <w:szCs w:val="28"/>
          </w:rPr>
          <w:t>www.brandchannel.com</w:t>
        </w:r>
      </w:hyperlink>
    </w:p>
    <w:p w:rsidR="001E67A2" w:rsidRPr="00E45386" w:rsidRDefault="00287260" w:rsidP="00B67145">
      <w:pPr>
        <w:numPr>
          <w:ilvl w:val="0"/>
          <w:numId w:val="22"/>
        </w:numPr>
        <w:ind w:left="993"/>
        <w:rPr>
          <w:sz w:val="28"/>
          <w:szCs w:val="28"/>
        </w:rPr>
      </w:pPr>
      <w:hyperlink r:id="rId16" w:history="1">
        <w:r w:rsidR="001E67A2" w:rsidRPr="00E45386">
          <w:rPr>
            <w:sz w:val="28"/>
            <w:szCs w:val="28"/>
          </w:rPr>
          <w:t>www.palgrave-journals.com</w:t>
        </w:r>
      </w:hyperlink>
    </w:p>
    <w:p w:rsidR="001E67A2" w:rsidRPr="00E45386" w:rsidRDefault="001E67A2" w:rsidP="00B67145">
      <w:pPr>
        <w:numPr>
          <w:ilvl w:val="0"/>
          <w:numId w:val="22"/>
        </w:numPr>
        <w:ind w:left="993"/>
        <w:rPr>
          <w:sz w:val="28"/>
          <w:szCs w:val="28"/>
        </w:rPr>
      </w:pPr>
      <w:r w:rsidRPr="00E45386">
        <w:rPr>
          <w:sz w:val="28"/>
          <w:szCs w:val="28"/>
        </w:rPr>
        <w:t>grebennikov.ru</w:t>
      </w:r>
    </w:p>
    <w:p w:rsidR="001817AF" w:rsidRPr="00E45386" w:rsidRDefault="001817AF" w:rsidP="001817AF">
      <w:pPr>
        <w:pStyle w:val="2"/>
        <w:spacing w:before="240"/>
        <w:rPr>
          <w:sz w:val="28"/>
          <w:lang w:val="ru-RU"/>
        </w:rPr>
      </w:pPr>
      <w:r w:rsidRPr="00E45386">
        <w:rPr>
          <w:sz w:val="28"/>
          <w:lang w:val="ru-RU"/>
        </w:rPr>
        <w:t>Программные средства</w:t>
      </w:r>
    </w:p>
    <w:p w:rsidR="001E67A2" w:rsidRPr="00E45386" w:rsidRDefault="001E67A2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>Для успешного освоения практической части дисциплины и  разработки кре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тивных материалов тренинг-проекта дисциплины студенты должны использовать следующие профессиональные пакеты программных средств:</w:t>
      </w:r>
    </w:p>
    <w:p w:rsidR="001E67A2" w:rsidRPr="00E45386" w:rsidRDefault="001E67A2" w:rsidP="00B67145">
      <w:pPr>
        <w:numPr>
          <w:ilvl w:val="0"/>
          <w:numId w:val="23"/>
        </w:numPr>
        <w:ind w:left="993"/>
        <w:rPr>
          <w:sz w:val="28"/>
          <w:szCs w:val="28"/>
        </w:rPr>
      </w:pPr>
      <w:r w:rsidRPr="00E45386">
        <w:rPr>
          <w:sz w:val="28"/>
          <w:szCs w:val="28"/>
        </w:rPr>
        <w:t xml:space="preserve">MS </w:t>
      </w:r>
      <w:proofErr w:type="spellStart"/>
      <w:r w:rsidRPr="00E45386">
        <w:rPr>
          <w:sz w:val="28"/>
          <w:szCs w:val="28"/>
        </w:rPr>
        <w:t>Excel</w:t>
      </w:r>
      <w:proofErr w:type="spellEnd"/>
      <w:r w:rsidRPr="00E45386">
        <w:rPr>
          <w:sz w:val="28"/>
          <w:szCs w:val="28"/>
        </w:rPr>
        <w:t xml:space="preserve"> 2008-2011  </w:t>
      </w:r>
    </w:p>
    <w:p w:rsidR="001E67A2" w:rsidRPr="00E45386" w:rsidRDefault="001E67A2" w:rsidP="00B67145">
      <w:pPr>
        <w:numPr>
          <w:ilvl w:val="0"/>
          <w:numId w:val="23"/>
        </w:numPr>
        <w:ind w:left="993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Adobe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Photoshop</w:t>
      </w:r>
      <w:proofErr w:type="spellEnd"/>
      <w:r w:rsidRPr="00E45386">
        <w:rPr>
          <w:sz w:val="28"/>
          <w:szCs w:val="28"/>
        </w:rPr>
        <w:t xml:space="preserve"> CS3-CS6</w:t>
      </w:r>
    </w:p>
    <w:p w:rsidR="001E67A2" w:rsidRPr="00E45386" w:rsidRDefault="001E67A2" w:rsidP="00B67145">
      <w:pPr>
        <w:numPr>
          <w:ilvl w:val="0"/>
          <w:numId w:val="23"/>
        </w:numPr>
        <w:spacing w:after="240"/>
        <w:ind w:left="992" w:hanging="357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Adobe</w:t>
      </w:r>
      <w:proofErr w:type="spellEnd"/>
      <w:r w:rsidRPr="00E45386">
        <w:rPr>
          <w:sz w:val="28"/>
          <w:szCs w:val="28"/>
        </w:rPr>
        <w:t xml:space="preserve"> </w:t>
      </w:r>
      <w:proofErr w:type="spellStart"/>
      <w:r w:rsidRPr="00E45386">
        <w:rPr>
          <w:sz w:val="28"/>
          <w:szCs w:val="28"/>
        </w:rPr>
        <w:t>Illustrator</w:t>
      </w:r>
      <w:proofErr w:type="spellEnd"/>
      <w:r w:rsidRPr="00E45386">
        <w:rPr>
          <w:sz w:val="28"/>
          <w:szCs w:val="28"/>
        </w:rPr>
        <w:t xml:space="preserve"> CS3-CS6</w:t>
      </w:r>
    </w:p>
    <w:p w:rsidR="001E67A2" w:rsidRPr="00E45386" w:rsidRDefault="001E67A2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>Кроме того, возможно факультативное использование некоторыми студентами программ профессиональной верстки шрифтов:</w:t>
      </w:r>
    </w:p>
    <w:p w:rsidR="001E67A2" w:rsidRPr="00E45386" w:rsidRDefault="001E67A2" w:rsidP="00B67145">
      <w:pPr>
        <w:numPr>
          <w:ilvl w:val="0"/>
          <w:numId w:val="24"/>
        </w:numPr>
        <w:ind w:left="993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lastRenderedPageBreak/>
        <w:t>Fontographer</w:t>
      </w:r>
      <w:proofErr w:type="spellEnd"/>
      <w:r w:rsidRPr="00E45386">
        <w:rPr>
          <w:sz w:val="28"/>
          <w:szCs w:val="28"/>
        </w:rPr>
        <w:t xml:space="preserve"> 4.0</w:t>
      </w:r>
    </w:p>
    <w:p w:rsidR="001817AF" w:rsidRPr="00E45386" w:rsidRDefault="001E67A2" w:rsidP="00B67145">
      <w:pPr>
        <w:numPr>
          <w:ilvl w:val="0"/>
          <w:numId w:val="24"/>
        </w:numPr>
        <w:ind w:left="993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FontLab</w:t>
      </w:r>
      <w:proofErr w:type="spellEnd"/>
      <w:r w:rsidRPr="00E45386">
        <w:rPr>
          <w:sz w:val="28"/>
          <w:szCs w:val="28"/>
        </w:rPr>
        <w:t xml:space="preserve"> 2.5 </w:t>
      </w:r>
      <w:r w:rsidR="001817AF" w:rsidRPr="00E45386">
        <w:rPr>
          <w:sz w:val="28"/>
          <w:szCs w:val="28"/>
        </w:rPr>
        <w:t>Дистанционная поддержка дисциплины</w:t>
      </w:r>
    </w:p>
    <w:p w:rsidR="001E67A2" w:rsidRPr="00E45386" w:rsidRDefault="001E67A2" w:rsidP="001E67A2">
      <w:pPr>
        <w:pStyle w:val="2"/>
        <w:jc w:val="both"/>
        <w:rPr>
          <w:sz w:val="28"/>
          <w:lang w:val="ru-RU"/>
        </w:rPr>
      </w:pPr>
      <w:r w:rsidRPr="00E45386">
        <w:rPr>
          <w:sz w:val="28"/>
          <w:lang w:val="ru-RU"/>
        </w:rPr>
        <w:t>Дистанционная поддержка дисциплины</w:t>
      </w:r>
    </w:p>
    <w:p w:rsidR="001E67A2" w:rsidRPr="00E45386" w:rsidRDefault="001E67A2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>Планируется интеграция организационного обеспечения дисциплины в  сист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му LMS.</w:t>
      </w:r>
    </w:p>
    <w:p w:rsidR="001817AF" w:rsidRPr="00E45386" w:rsidRDefault="001817AF" w:rsidP="001817AF">
      <w:pPr>
        <w:jc w:val="both"/>
        <w:rPr>
          <w:sz w:val="28"/>
          <w:szCs w:val="28"/>
        </w:rPr>
      </w:pPr>
    </w:p>
    <w:p w:rsidR="001817AF" w:rsidRPr="00E45386" w:rsidRDefault="001817AF" w:rsidP="001817AF">
      <w:pPr>
        <w:pStyle w:val="1"/>
        <w:rPr>
          <w:szCs w:val="28"/>
          <w:lang w:val="ru-RU"/>
        </w:rPr>
      </w:pPr>
      <w:r w:rsidRPr="00E45386">
        <w:rPr>
          <w:szCs w:val="28"/>
          <w:lang w:val="ru-RU"/>
        </w:rPr>
        <w:t>Материально-техническое обеспечение дисциплины</w:t>
      </w:r>
    </w:p>
    <w:p w:rsidR="001E67A2" w:rsidRPr="00E45386" w:rsidRDefault="001E67A2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>Для проведения лекционного курса используется мультимедиа -комплексы оборудования, которыми оснащены лекционные залы корпуса на ул.Промышленной, д.17, в который входит следующее оборудование:</w:t>
      </w:r>
    </w:p>
    <w:p w:rsidR="001E67A2" w:rsidRPr="00E45386" w:rsidRDefault="001E67A2" w:rsidP="00B67145">
      <w:pPr>
        <w:numPr>
          <w:ilvl w:val="0"/>
          <w:numId w:val="25"/>
        </w:numPr>
        <w:rPr>
          <w:sz w:val="28"/>
          <w:szCs w:val="28"/>
        </w:rPr>
      </w:pPr>
      <w:r w:rsidRPr="00E45386">
        <w:rPr>
          <w:sz w:val="28"/>
          <w:szCs w:val="28"/>
        </w:rPr>
        <w:t>проектор,</w:t>
      </w:r>
    </w:p>
    <w:p w:rsidR="001E67A2" w:rsidRPr="00E45386" w:rsidRDefault="001E67A2" w:rsidP="00B67145">
      <w:pPr>
        <w:numPr>
          <w:ilvl w:val="0"/>
          <w:numId w:val="25"/>
        </w:numPr>
        <w:rPr>
          <w:sz w:val="28"/>
          <w:szCs w:val="28"/>
        </w:rPr>
      </w:pPr>
      <w:r w:rsidRPr="00E45386">
        <w:rPr>
          <w:sz w:val="28"/>
          <w:szCs w:val="28"/>
        </w:rPr>
        <w:t>ноутбук,</w:t>
      </w:r>
    </w:p>
    <w:p w:rsidR="001E67A2" w:rsidRPr="00E45386" w:rsidRDefault="001E67A2" w:rsidP="00B67145">
      <w:pPr>
        <w:numPr>
          <w:ilvl w:val="0"/>
          <w:numId w:val="25"/>
        </w:numPr>
        <w:rPr>
          <w:sz w:val="28"/>
          <w:szCs w:val="28"/>
        </w:rPr>
      </w:pPr>
      <w:r w:rsidRPr="00E45386">
        <w:rPr>
          <w:sz w:val="28"/>
          <w:szCs w:val="28"/>
        </w:rPr>
        <w:t>усилитель,</w:t>
      </w:r>
    </w:p>
    <w:p w:rsidR="001E67A2" w:rsidRPr="00E45386" w:rsidRDefault="001E67A2" w:rsidP="00B67145">
      <w:pPr>
        <w:numPr>
          <w:ilvl w:val="0"/>
          <w:numId w:val="25"/>
        </w:numPr>
        <w:rPr>
          <w:sz w:val="28"/>
          <w:szCs w:val="28"/>
        </w:rPr>
      </w:pPr>
      <w:r w:rsidRPr="00E45386">
        <w:rPr>
          <w:sz w:val="28"/>
          <w:szCs w:val="28"/>
        </w:rPr>
        <w:t>моторизованный экран,</w:t>
      </w:r>
    </w:p>
    <w:p w:rsidR="001E67A2" w:rsidRPr="00E45386" w:rsidRDefault="001E67A2" w:rsidP="00B67145">
      <w:pPr>
        <w:numPr>
          <w:ilvl w:val="0"/>
          <w:numId w:val="25"/>
        </w:numPr>
        <w:rPr>
          <w:sz w:val="28"/>
          <w:szCs w:val="28"/>
        </w:rPr>
      </w:pPr>
      <w:r w:rsidRPr="00E45386">
        <w:rPr>
          <w:sz w:val="28"/>
          <w:szCs w:val="28"/>
        </w:rPr>
        <w:t>микрофон,</w:t>
      </w:r>
    </w:p>
    <w:p w:rsidR="001E67A2" w:rsidRPr="00E45386" w:rsidRDefault="001E67A2" w:rsidP="00B67145">
      <w:pPr>
        <w:numPr>
          <w:ilvl w:val="0"/>
          <w:numId w:val="25"/>
        </w:numPr>
        <w:rPr>
          <w:sz w:val="28"/>
          <w:szCs w:val="28"/>
        </w:rPr>
      </w:pPr>
      <w:r w:rsidRPr="00E45386">
        <w:rPr>
          <w:sz w:val="28"/>
          <w:szCs w:val="28"/>
        </w:rPr>
        <w:t>пульт,</w:t>
      </w:r>
    </w:p>
    <w:p w:rsidR="001E67A2" w:rsidRPr="00E45386" w:rsidRDefault="001E67A2" w:rsidP="00B67145">
      <w:pPr>
        <w:numPr>
          <w:ilvl w:val="0"/>
          <w:numId w:val="25"/>
        </w:numPr>
        <w:rPr>
          <w:sz w:val="28"/>
          <w:szCs w:val="28"/>
        </w:rPr>
      </w:pPr>
      <w:r w:rsidRPr="00E45386">
        <w:rPr>
          <w:sz w:val="28"/>
          <w:szCs w:val="28"/>
        </w:rPr>
        <w:t xml:space="preserve">набор видео-аудио кабелей. </w:t>
      </w:r>
    </w:p>
    <w:p w:rsidR="001E67A2" w:rsidRPr="00E45386" w:rsidRDefault="001E67A2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>Часть практических занятий и мастер-классов планируется проводить с испол</w:t>
      </w:r>
      <w:r w:rsidRPr="00E45386">
        <w:rPr>
          <w:sz w:val="28"/>
          <w:szCs w:val="28"/>
        </w:rPr>
        <w:t>ь</w:t>
      </w:r>
      <w:r w:rsidRPr="00E45386">
        <w:rPr>
          <w:sz w:val="28"/>
          <w:szCs w:val="28"/>
        </w:rPr>
        <w:t>зованием компьютерного класса, расположенного в этом же корпусе.</w:t>
      </w:r>
    </w:p>
    <w:p w:rsidR="00D657AF" w:rsidRPr="00E45386" w:rsidRDefault="00D657AF" w:rsidP="001E67A2">
      <w:pPr>
        <w:rPr>
          <w:sz w:val="28"/>
          <w:szCs w:val="28"/>
        </w:rPr>
      </w:pPr>
    </w:p>
    <w:sectPr w:rsidR="00D657AF" w:rsidRPr="00E45386" w:rsidSect="00FA7F18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678" w:right="850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053" w:rsidRDefault="00A72053" w:rsidP="00074D27">
      <w:r>
        <w:separator/>
      </w:r>
    </w:p>
  </w:endnote>
  <w:endnote w:type="continuationSeparator" w:id="0">
    <w:p w:rsidR="00A72053" w:rsidRDefault="00A72053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D1" w:rsidRDefault="00BD08D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D1" w:rsidRDefault="00BD08D1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D1" w:rsidRDefault="00BD08D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053" w:rsidRDefault="00A72053" w:rsidP="00074D27">
      <w:r>
        <w:separator/>
      </w:r>
    </w:p>
  </w:footnote>
  <w:footnote w:type="continuationSeparator" w:id="0">
    <w:p w:rsidR="00A72053" w:rsidRDefault="00A72053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9584"/>
    </w:tblGrid>
    <w:tr w:rsidR="00BD08D1" w:rsidRPr="00FA7F18" w:rsidTr="00432888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BD08D1" w:rsidRPr="00FA7F18" w:rsidRDefault="00BD08D1" w:rsidP="00FA7F18">
          <w:pPr>
            <w:tabs>
              <w:tab w:val="center" w:pos="4677"/>
              <w:tab w:val="right" w:pos="9355"/>
            </w:tabs>
            <w:ind w:firstLine="0"/>
            <w:jc w:val="both"/>
            <w:rPr>
              <w:rFonts w:eastAsia="Times New Roman"/>
              <w:sz w:val="28"/>
            </w:rPr>
          </w:pPr>
          <w:r>
            <w:rPr>
              <w:rFonts w:ascii="Tahoma" w:eastAsia="Times New Roman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48945"/>
                <wp:effectExtent l="0" t="0" r="0" b="8255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4" w:type="dxa"/>
          <w:tcBorders>
            <w:top w:val="single" w:sz="4" w:space="0" w:color="A6A6A6"/>
            <w:bottom w:val="single" w:sz="4" w:space="0" w:color="A6A6A6"/>
          </w:tcBorders>
        </w:tcPr>
        <w:p w:rsidR="00BD08D1" w:rsidRPr="00FA7F18" w:rsidRDefault="00BD08D1" w:rsidP="00FA7F18">
          <w:pPr>
            <w:jc w:val="center"/>
            <w:rPr>
              <w:rFonts w:eastAsia="Times New Roman"/>
              <w:sz w:val="20"/>
              <w:szCs w:val="20"/>
            </w:rPr>
          </w:pPr>
          <w:r w:rsidRPr="00FA7F18">
            <w:rPr>
              <w:rFonts w:eastAsia="Times New Roman"/>
              <w:sz w:val="20"/>
              <w:szCs w:val="20"/>
            </w:rPr>
            <w:t>Национальный исследовательский  университет – Высшая школа экономики</w:t>
          </w:r>
          <w:r w:rsidRPr="00FA7F18">
            <w:rPr>
              <w:rFonts w:eastAsia="Times New Roman"/>
              <w:sz w:val="20"/>
              <w:szCs w:val="20"/>
            </w:rPr>
            <w:br/>
            <w:t>Программа дисциплины «Брендинг и бренд-менеджмент» для направления 080200.68 «Менеджмент» подг</w:t>
          </w:r>
          <w:r w:rsidRPr="00FA7F18">
            <w:rPr>
              <w:rFonts w:eastAsia="Times New Roman"/>
              <w:sz w:val="20"/>
              <w:szCs w:val="20"/>
            </w:rPr>
            <w:t>о</w:t>
          </w:r>
          <w:r w:rsidRPr="00FA7F18">
            <w:rPr>
              <w:rFonts w:eastAsia="Times New Roman"/>
              <w:sz w:val="20"/>
              <w:szCs w:val="20"/>
            </w:rPr>
            <w:t>товки  магистра по магистерской программе «Маркетинговые технологии»</w:t>
          </w:r>
        </w:p>
      </w:tc>
    </w:tr>
  </w:tbl>
  <w:p w:rsidR="00BD08D1" w:rsidRPr="00FA7F18" w:rsidRDefault="00BD08D1" w:rsidP="0024751E">
    <w:pPr>
      <w:pStyle w:val="a9"/>
      <w:ind w:firstLine="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AEC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87084"/>
    <w:multiLevelType w:val="hybridMultilevel"/>
    <w:tmpl w:val="1BB66D96"/>
    <w:lvl w:ilvl="0" w:tplc="881AE876">
      <w:start w:val="1"/>
      <w:numFmt w:val="decimal"/>
      <w:lvlText w:val="%1."/>
      <w:lvlJc w:val="left"/>
      <w:pPr>
        <w:tabs>
          <w:tab w:val="num" w:pos="284"/>
        </w:tabs>
        <w:ind w:left="397" w:hanging="340"/>
      </w:pPr>
      <w:rPr>
        <w:rFonts w:hint="default"/>
      </w:rPr>
    </w:lvl>
    <w:lvl w:ilvl="1" w:tplc="725CCCAA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525AC"/>
    <w:multiLevelType w:val="hybridMultilevel"/>
    <w:tmpl w:val="7152F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AF5A3D"/>
    <w:multiLevelType w:val="hybridMultilevel"/>
    <w:tmpl w:val="652E263C"/>
    <w:lvl w:ilvl="0" w:tplc="96A6D1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2FB6C8F"/>
    <w:multiLevelType w:val="hybridMultilevel"/>
    <w:tmpl w:val="0E78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697F6A"/>
    <w:multiLevelType w:val="hybridMultilevel"/>
    <w:tmpl w:val="C8365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B55A86"/>
    <w:multiLevelType w:val="hybridMultilevel"/>
    <w:tmpl w:val="BF6C1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8D4DF9"/>
    <w:multiLevelType w:val="hybridMultilevel"/>
    <w:tmpl w:val="FB7A0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6B34E3"/>
    <w:multiLevelType w:val="hybridMultilevel"/>
    <w:tmpl w:val="44B2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16CA4"/>
    <w:multiLevelType w:val="hybridMultilevel"/>
    <w:tmpl w:val="1660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9530D"/>
    <w:multiLevelType w:val="hybridMultilevel"/>
    <w:tmpl w:val="A7BC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84364"/>
    <w:multiLevelType w:val="hybridMultilevel"/>
    <w:tmpl w:val="1924D8DC"/>
    <w:lvl w:ilvl="0" w:tplc="96A6D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0B12D1"/>
    <w:multiLevelType w:val="hybridMultilevel"/>
    <w:tmpl w:val="02B2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536B8"/>
    <w:multiLevelType w:val="hybridMultilevel"/>
    <w:tmpl w:val="FC5AB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874A12"/>
    <w:multiLevelType w:val="hybridMultilevel"/>
    <w:tmpl w:val="9570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767F7"/>
    <w:multiLevelType w:val="hybridMultilevel"/>
    <w:tmpl w:val="BF6C1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2F47E1"/>
    <w:multiLevelType w:val="hybridMultilevel"/>
    <w:tmpl w:val="8B84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92358"/>
    <w:multiLevelType w:val="hybridMultilevel"/>
    <w:tmpl w:val="615C9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346765"/>
    <w:multiLevelType w:val="hybridMultilevel"/>
    <w:tmpl w:val="B4B40A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CD3BD5"/>
    <w:multiLevelType w:val="hybridMultilevel"/>
    <w:tmpl w:val="5A0E5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80410D"/>
    <w:multiLevelType w:val="hybridMultilevel"/>
    <w:tmpl w:val="E5D8351A"/>
    <w:lvl w:ilvl="0" w:tplc="CC08F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53310F1"/>
    <w:multiLevelType w:val="hybridMultilevel"/>
    <w:tmpl w:val="5F0C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31D0B"/>
    <w:multiLevelType w:val="multilevel"/>
    <w:tmpl w:val="74EC0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364CD"/>
    <w:multiLevelType w:val="hybridMultilevel"/>
    <w:tmpl w:val="D760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0685F"/>
    <w:multiLevelType w:val="hybridMultilevel"/>
    <w:tmpl w:val="56C89806"/>
    <w:lvl w:ilvl="0" w:tplc="031CBAD6">
      <w:start w:val="1"/>
      <w:numFmt w:val="bullet"/>
      <w:pStyle w:val="a3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F07AC"/>
    <w:multiLevelType w:val="hybridMultilevel"/>
    <w:tmpl w:val="E0861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04F56FB"/>
    <w:multiLevelType w:val="hybridMultilevel"/>
    <w:tmpl w:val="4078A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67CDC"/>
    <w:multiLevelType w:val="hybridMultilevel"/>
    <w:tmpl w:val="9ED0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A1170"/>
    <w:multiLevelType w:val="hybridMultilevel"/>
    <w:tmpl w:val="3AC85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A0D21C4"/>
    <w:multiLevelType w:val="hybridMultilevel"/>
    <w:tmpl w:val="FB10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A0F7F"/>
    <w:multiLevelType w:val="hybridMultilevel"/>
    <w:tmpl w:val="6F6C0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31"/>
  </w:num>
  <w:num w:numId="8">
    <w:abstractNumId w:val="21"/>
  </w:num>
  <w:num w:numId="9">
    <w:abstractNumId w:val="26"/>
  </w:num>
  <w:num w:numId="10">
    <w:abstractNumId w:val="15"/>
  </w:num>
  <w:num w:numId="11">
    <w:abstractNumId w:val="19"/>
  </w:num>
  <w:num w:numId="12">
    <w:abstractNumId w:val="17"/>
  </w:num>
  <w:num w:numId="13">
    <w:abstractNumId w:val="3"/>
  </w:num>
  <w:num w:numId="14">
    <w:abstractNumId w:val="14"/>
  </w:num>
  <w:num w:numId="15">
    <w:abstractNumId w:val="5"/>
  </w:num>
  <w:num w:numId="16">
    <w:abstractNumId w:val="29"/>
  </w:num>
  <w:num w:numId="17">
    <w:abstractNumId w:val="12"/>
  </w:num>
  <w:num w:numId="18">
    <w:abstractNumId w:val="32"/>
  </w:num>
  <w:num w:numId="19">
    <w:abstractNumId w:val="18"/>
  </w:num>
  <w:num w:numId="20">
    <w:abstractNumId w:val="23"/>
  </w:num>
  <w:num w:numId="21">
    <w:abstractNumId w:val="25"/>
  </w:num>
  <w:num w:numId="22">
    <w:abstractNumId w:val="7"/>
  </w:num>
  <w:num w:numId="23">
    <w:abstractNumId w:val="16"/>
  </w:num>
  <w:num w:numId="24">
    <w:abstractNumId w:val="34"/>
  </w:num>
  <w:num w:numId="25">
    <w:abstractNumId w:val="20"/>
  </w:num>
  <w:num w:numId="26">
    <w:abstractNumId w:val="28"/>
  </w:num>
  <w:num w:numId="27">
    <w:abstractNumId w:val="11"/>
  </w:num>
  <w:num w:numId="28">
    <w:abstractNumId w:val="24"/>
  </w:num>
  <w:num w:numId="29">
    <w:abstractNumId w:val="13"/>
  </w:num>
  <w:num w:numId="30">
    <w:abstractNumId w:val="27"/>
  </w:num>
  <w:num w:numId="31">
    <w:abstractNumId w:val="33"/>
  </w:num>
  <w:num w:numId="32">
    <w:abstractNumId w:val="0"/>
  </w:num>
  <w:num w:numId="33">
    <w:abstractNumId w:val="30"/>
  </w:num>
  <w:num w:numId="34">
    <w:abstractNumId w:val="2"/>
  </w:num>
  <w:num w:numId="35">
    <w:abstractNumId w:val="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0B"/>
    <w:rsid w:val="00000E25"/>
    <w:rsid w:val="00011A28"/>
    <w:rsid w:val="00016CC3"/>
    <w:rsid w:val="0002550B"/>
    <w:rsid w:val="000324DC"/>
    <w:rsid w:val="000347B2"/>
    <w:rsid w:val="000374EA"/>
    <w:rsid w:val="00047039"/>
    <w:rsid w:val="000522F8"/>
    <w:rsid w:val="00052F8C"/>
    <w:rsid w:val="00053437"/>
    <w:rsid w:val="000535EA"/>
    <w:rsid w:val="0005480F"/>
    <w:rsid w:val="0005529F"/>
    <w:rsid w:val="00060113"/>
    <w:rsid w:val="00060F80"/>
    <w:rsid w:val="00062388"/>
    <w:rsid w:val="00063DB0"/>
    <w:rsid w:val="00064DC0"/>
    <w:rsid w:val="00073753"/>
    <w:rsid w:val="00074D27"/>
    <w:rsid w:val="000766EA"/>
    <w:rsid w:val="000A1CE4"/>
    <w:rsid w:val="000A6144"/>
    <w:rsid w:val="000C22C6"/>
    <w:rsid w:val="000D609D"/>
    <w:rsid w:val="000D63C6"/>
    <w:rsid w:val="000E0818"/>
    <w:rsid w:val="000E1069"/>
    <w:rsid w:val="000E3C81"/>
    <w:rsid w:val="00112927"/>
    <w:rsid w:val="00115DBB"/>
    <w:rsid w:val="00116302"/>
    <w:rsid w:val="00117234"/>
    <w:rsid w:val="00133147"/>
    <w:rsid w:val="00133D80"/>
    <w:rsid w:val="00140BA8"/>
    <w:rsid w:val="00142CC1"/>
    <w:rsid w:val="001466F4"/>
    <w:rsid w:val="001817AF"/>
    <w:rsid w:val="00195238"/>
    <w:rsid w:val="001A3345"/>
    <w:rsid w:val="001A5698"/>
    <w:rsid w:val="001A5F84"/>
    <w:rsid w:val="001B3E49"/>
    <w:rsid w:val="001C45C0"/>
    <w:rsid w:val="001D58DE"/>
    <w:rsid w:val="001D716F"/>
    <w:rsid w:val="001E67A2"/>
    <w:rsid w:val="001F5D87"/>
    <w:rsid w:val="001F5F2C"/>
    <w:rsid w:val="001F63CC"/>
    <w:rsid w:val="00216E99"/>
    <w:rsid w:val="0022032F"/>
    <w:rsid w:val="002214E3"/>
    <w:rsid w:val="00241180"/>
    <w:rsid w:val="0024325E"/>
    <w:rsid w:val="00243757"/>
    <w:rsid w:val="002456B2"/>
    <w:rsid w:val="0024751E"/>
    <w:rsid w:val="00255657"/>
    <w:rsid w:val="002558AE"/>
    <w:rsid w:val="002568B9"/>
    <w:rsid w:val="00256971"/>
    <w:rsid w:val="00257AD2"/>
    <w:rsid w:val="0027065F"/>
    <w:rsid w:val="00272792"/>
    <w:rsid w:val="00282344"/>
    <w:rsid w:val="00287260"/>
    <w:rsid w:val="002872CF"/>
    <w:rsid w:val="00287B55"/>
    <w:rsid w:val="00293910"/>
    <w:rsid w:val="00297587"/>
    <w:rsid w:val="00297F09"/>
    <w:rsid w:val="002A2C97"/>
    <w:rsid w:val="002A739A"/>
    <w:rsid w:val="002C38D5"/>
    <w:rsid w:val="002D0C52"/>
    <w:rsid w:val="002D3358"/>
    <w:rsid w:val="002E10B5"/>
    <w:rsid w:val="0030145A"/>
    <w:rsid w:val="00302A48"/>
    <w:rsid w:val="00305087"/>
    <w:rsid w:val="0031451B"/>
    <w:rsid w:val="00336982"/>
    <w:rsid w:val="003518D1"/>
    <w:rsid w:val="00363369"/>
    <w:rsid w:val="003657E8"/>
    <w:rsid w:val="00370371"/>
    <w:rsid w:val="003714D9"/>
    <w:rsid w:val="0037505F"/>
    <w:rsid w:val="00377578"/>
    <w:rsid w:val="00380296"/>
    <w:rsid w:val="00385AFF"/>
    <w:rsid w:val="003B628E"/>
    <w:rsid w:val="003C304C"/>
    <w:rsid w:val="003C6876"/>
    <w:rsid w:val="003C7CA8"/>
    <w:rsid w:val="003D4DDE"/>
    <w:rsid w:val="003D5568"/>
    <w:rsid w:val="003F1EC3"/>
    <w:rsid w:val="003F41E3"/>
    <w:rsid w:val="004038CC"/>
    <w:rsid w:val="00404AB3"/>
    <w:rsid w:val="00410097"/>
    <w:rsid w:val="004159F7"/>
    <w:rsid w:val="00417EC9"/>
    <w:rsid w:val="00423FDF"/>
    <w:rsid w:val="00430A84"/>
    <w:rsid w:val="00432888"/>
    <w:rsid w:val="00436D50"/>
    <w:rsid w:val="00452502"/>
    <w:rsid w:val="004526A6"/>
    <w:rsid w:val="00452B07"/>
    <w:rsid w:val="004569F3"/>
    <w:rsid w:val="00465AB9"/>
    <w:rsid w:val="00466879"/>
    <w:rsid w:val="00477071"/>
    <w:rsid w:val="00482A97"/>
    <w:rsid w:val="00482EAD"/>
    <w:rsid w:val="00486373"/>
    <w:rsid w:val="004966A6"/>
    <w:rsid w:val="004B4BE0"/>
    <w:rsid w:val="004C00B4"/>
    <w:rsid w:val="004C3004"/>
    <w:rsid w:val="004D1EA5"/>
    <w:rsid w:val="004D4761"/>
    <w:rsid w:val="004E2613"/>
    <w:rsid w:val="0050049B"/>
    <w:rsid w:val="00523BF9"/>
    <w:rsid w:val="00526A68"/>
    <w:rsid w:val="00536CD1"/>
    <w:rsid w:val="00543518"/>
    <w:rsid w:val="00545565"/>
    <w:rsid w:val="00545F91"/>
    <w:rsid w:val="00546B57"/>
    <w:rsid w:val="00550E43"/>
    <w:rsid w:val="005563E2"/>
    <w:rsid w:val="00563109"/>
    <w:rsid w:val="00574207"/>
    <w:rsid w:val="005779C3"/>
    <w:rsid w:val="005954BC"/>
    <w:rsid w:val="0059677B"/>
    <w:rsid w:val="005A237D"/>
    <w:rsid w:val="005A46DE"/>
    <w:rsid w:val="005A6FE7"/>
    <w:rsid w:val="005C181E"/>
    <w:rsid w:val="005C6CFC"/>
    <w:rsid w:val="005D049E"/>
    <w:rsid w:val="005D6F22"/>
    <w:rsid w:val="005F4A20"/>
    <w:rsid w:val="005F5408"/>
    <w:rsid w:val="00602B69"/>
    <w:rsid w:val="00605BD3"/>
    <w:rsid w:val="00614BC1"/>
    <w:rsid w:val="00616A35"/>
    <w:rsid w:val="0062096E"/>
    <w:rsid w:val="00630891"/>
    <w:rsid w:val="00630BD0"/>
    <w:rsid w:val="00642DCE"/>
    <w:rsid w:val="0066167B"/>
    <w:rsid w:val="00670437"/>
    <w:rsid w:val="006815A8"/>
    <w:rsid w:val="006826E2"/>
    <w:rsid w:val="00685575"/>
    <w:rsid w:val="0068711A"/>
    <w:rsid w:val="006923E5"/>
    <w:rsid w:val="006A1201"/>
    <w:rsid w:val="006A1C8B"/>
    <w:rsid w:val="006A3316"/>
    <w:rsid w:val="006A7590"/>
    <w:rsid w:val="006B2F46"/>
    <w:rsid w:val="006B54AC"/>
    <w:rsid w:val="006B7843"/>
    <w:rsid w:val="006C148D"/>
    <w:rsid w:val="006C2432"/>
    <w:rsid w:val="006D33CC"/>
    <w:rsid w:val="006D4465"/>
    <w:rsid w:val="006E272A"/>
    <w:rsid w:val="006E6F2E"/>
    <w:rsid w:val="00707E61"/>
    <w:rsid w:val="00714321"/>
    <w:rsid w:val="0072618C"/>
    <w:rsid w:val="0073416D"/>
    <w:rsid w:val="00740D59"/>
    <w:rsid w:val="0074309C"/>
    <w:rsid w:val="00747E31"/>
    <w:rsid w:val="00747F28"/>
    <w:rsid w:val="00760879"/>
    <w:rsid w:val="0077738C"/>
    <w:rsid w:val="007907E3"/>
    <w:rsid w:val="0079175F"/>
    <w:rsid w:val="007A39DB"/>
    <w:rsid w:val="007A70D0"/>
    <w:rsid w:val="007B35DE"/>
    <w:rsid w:val="007B3E47"/>
    <w:rsid w:val="007B407B"/>
    <w:rsid w:val="007C4D36"/>
    <w:rsid w:val="007D11C1"/>
    <w:rsid w:val="007D18CB"/>
    <w:rsid w:val="007D4137"/>
    <w:rsid w:val="007D54B9"/>
    <w:rsid w:val="007D5ABC"/>
    <w:rsid w:val="007E2F6A"/>
    <w:rsid w:val="008037E6"/>
    <w:rsid w:val="008215D2"/>
    <w:rsid w:val="00826DA4"/>
    <w:rsid w:val="0083632E"/>
    <w:rsid w:val="00846620"/>
    <w:rsid w:val="00850D1F"/>
    <w:rsid w:val="008515A5"/>
    <w:rsid w:val="00853570"/>
    <w:rsid w:val="008830AA"/>
    <w:rsid w:val="0088494A"/>
    <w:rsid w:val="008876C5"/>
    <w:rsid w:val="008913EA"/>
    <w:rsid w:val="00892034"/>
    <w:rsid w:val="008928D3"/>
    <w:rsid w:val="008936B0"/>
    <w:rsid w:val="008B6546"/>
    <w:rsid w:val="008B7F20"/>
    <w:rsid w:val="008C2054"/>
    <w:rsid w:val="008D3D6A"/>
    <w:rsid w:val="008D4CEB"/>
    <w:rsid w:val="008E5A61"/>
    <w:rsid w:val="008F0205"/>
    <w:rsid w:val="008F18FC"/>
    <w:rsid w:val="008F201C"/>
    <w:rsid w:val="00910B45"/>
    <w:rsid w:val="00916AED"/>
    <w:rsid w:val="00924E53"/>
    <w:rsid w:val="00924F4B"/>
    <w:rsid w:val="0093605D"/>
    <w:rsid w:val="00940D74"/>
    <w:rsid w:val="00954639"/>
    <w:rsid w:val="00972AA6"/>
    <w:rsid w:val="0097450F"/>
    <w:rsid w:val="00977A2F"/>
    <w:rsid w:val="009A12AB"/>
    <w:rsid w:val="009C30FB"/>
    <w:rsid w:val="009D1E2A"/>
    <w:rsid w:val="009D3686"/>
    <w:rsid w:val="009D6F34"/>
    <w:rsid w:val="009E34AB"/>
    <w:rsid w:val="009E66C8"/>
    <w:rsid w:val="009E7457"/>
    <w:rsid w:val="009E75CD"/>
    <w:rsid w:val="009E7D0D"/>
    <w:rsid w:val="009F2863"/>
    <w:rsid w:val="00A06417"/>
    <w:rsid w:val="00A120C4"/>
    <w:rsid w:val="00A22361"/>
    <w:rsid w:val="00A24AC1"/>
    <w:rsid w:val="00A251DA"/>
    <w:rsid w:val="00A4470A"/>
    <w:rsid w:val="00A53BF6"/>
    <w:rsid w:val="00A54E80"/>
    <w:rsid w:val="00A63CB5"/>
    <w:rsid w:val="00A715E4"/>
    <w:rsid w:val="00A72053"/>
    <w:rsid w:val="00A722EC"/>
    <w:rsid w:val="00A80629"/>
    <w:rsid w:val="00A80B3E"/>
    <w:rsid w:val="00A810D4"/>
    <w:rsid w:val="00A84660"/>
    <w:rsid w:val="00A860A1"/>
    <w:rsid w:val="00A8781A"/>
    <w:rsid w:val="00A90BDC"/>
    <w:rsid w:val="00AA34AB"/>
    <w:rsid w:val="00AA6C7E"/>
    <w:rsid w:val="00AC214E"/>
    <w:rsid w:val="00AC21C7"/>
    <w:rsid w:val="00AC4A66"/>
    <w:rsid w:val="00AD39AB"/>
    <w:rsid w:val="00AD3B01"/>
    <w:rsid w:val="00AD57AD"/>
    <w:rsid w:val="00AE2B96"/>
    <w:rsid w:val="00AE3D0C"/>
    <w:rsid w:val="00AF2C6A"/>
    <w:rsid w:val="00AF5554"/>
    <w:rsid w:val="00AF5930"/>
    <w:rsid w:val="00B05697"/>
    <w:rsid w:val="00B238E0"/>
    <w:rsid w:val="00B37485"/>
    <w:rsid w:val="00B417AC"/>
    <w:rsid w:val="00B44689"/>
    <w:rsid w:val="00B44FB3"/>
    <w:rsid w:val="00B4623D"/>
    <w:rsid w:val="00B4644A"/>
    <w:rsid w:val="00B50233"/>
    <w:rsid w:val="00B52900"/>
    <w:rsid w:val="00B60708"/>
    <w:rsid w:val="00B67145"/>
    <w:rsid w:val="00B75EF8"/>
    <w:rsid w:val="00B87B4D"/>
    <w:rsid w:val="00B91DC4"/>
    <w:rsid w:val="00BA6F4D"/>
    <w:rsid w:val="00BB0EDE"/>
    <w:rsid w:val="00BB0F63"/>
    <w:rsid w:val="00BB2D78"/>
    <w:rsid w:val="00BB3753"/>
    <w:rsid w:val="00BB416E"/>
    <w:rsid w:val="00BB564F"/>
    <w:rsid w:val="00BC09C9"/>
    <w:rsid w:val="00BC537D"/>
    <w:rsid w:val="00BD08D1"/>
    <w:rsid w:val="00BD1C86"/>
    <w:rsid w:val="00BD36CB"/>
    <w:rsid w:val="00BE1B45"/>
    <w:rsid w:val="00BE5704"/>
    <w:rsid w:val="00BF7CD6"/>
    <w:rsid w:val="00C03858"/>
    <w:rsid w:val="00C04C3C"/>
    <w:rsid w:val="00C11782"/>
    <w:rsid w:val="00C159A7"/>
    <w:rsid w:val="00C15F93"/>
    <w:rsid w:val="00C16B24"/>
    <w:rsid w:val="00C2139E"/>
    <w:rsid w:val="00C25C0F"/>
    <w:rsid w:val="00C269A1"/>
    <w:rsid w:val="00C33CAD"/>
    <w:rsid w:val="00C36678"/>
    <w:rsid w:val="00C4764E"/>
    <w:rsid w:val="00C5781B"/>
    <w:rsid w:val="00C616B5"/>
    <w:rsid w:val="00C6634D"/>
    <w:rsid w:val="00C73F3C"/>
    <w:rsid w:val="00C92948"/>
    <w:rsid w:val="00CA09FC"/>
    <w:rsid w:val="00CA71C9"/>
    <w:rsid w:val="00CB0577"/>
    <w:rsid w:val="00CB2115"/>
    <w:rsid w:val="00CB6AB1"/>
    <w:rsid w:val="00CB79E2"/>
    <w:rsid w:val="00CB7BF8"/>
    <w:rsid w:val="00CB7E21"/>
    <w:rsid w:val="00CC2E18"/>
    <w:rsid w:val="00CC437F"/>
    <w:rsid w:val="00CC7533"/>
    <w:rsid w:val="00CE1F4B"/>
    <w:rsid w:val="00CE5E39"/>
    <w:rsid w:val="00CF31F6"/>
    <w:rsid w:val="00CF3C81"/>
    <w:rsid w:val="00CF3D82"/>
    <w:rsid w:val="00CF72DC"/>
    <w:rsid w:val="00D0502B"/>
    <w:rsid w:val="00D1078E"/>
    <w:rsid w:val="00D109AC"/>
    <w:rsid w:val="00D16981"/>
    <w:rsid w:val="00D17E92"/>
    <w:rsid w:val="00D22D80"/>
    <w:rsid w:val="00D243CE"/>
    <w:rsid w:val="00D344FC"/>
    <w:rsid w:val="00D520F2"/>
    <w:rsid w:val="00D550B6"/>
    <w:rsid w:val="00D5784E"/>
    <w:rsid w:val="00D61665"/>
    <w:rsid w:val="00D641A5"/>
    <w:rsid w:val="00D657AF"/>
    <w:rsid w:val="00D70E08"/>
    <w:rsid w:val="00D77124"/>
    <w:rsid w:val="00D85DF1"/>
    <w:rsid w:val="00DA25E9"/>
    <w:rsid w:val="00DA3251"/>
    <w:rsid w:val="00DB38F6"/>
    <w:rsid w:val="00DB3BC3"/>
    <w:rsid w:val="00DB434D"/>
    <w:rsid w:val="00DB56F7"/>
    <w:rsid w:val="00DC05EB"/>
    <w:rsid w:val="00DC726F"/>
    <w:rsid w:val="00DC73EB"/>
    <w:rsid w:val="00DD0F6A"/>
    <w:rsid w:val="00DD74A4"/>
    <w:rsid w:val="00DE49C8"/>
    <w:rsid w:val="00DF4506"/>
    <w:rsid w:val="00DF606F"/>
    <w:rsid w:val="00E15E6F"/>
    <w:rsid w:val="00E17945"/>
    <w:rsid w:val="00E21550"/>
    <w:rsid w:val="00E40863"/>
    <w:rsid w:val="00E4243A"/>
    <w:rsid w:val="00E45386"/>
    <w:rsid w:val="00E52564"/>
    <w:rsid w:val="00E86C43"/>
    <w:rsid w:val="00E873FB"/>
    <w:rsid w:val="00EA63CF"/>
    <w:rsid w:val="00EB1A4B"/>
    <w:rsid w:val="00EB1E01"/>
    <w:rsid w:val="00EC408F"/>
    <w:rsid w:val="00ED6B80"/>
    <w:rsid w:val="00EE42CA"/>
    <w:rsid w:val="00EE68AD"/>
    <w:rsid w:val="00EF255F"/>
    <w:rsid w:val="00EF5D41"/>
    <w:rsid w:val="00EF773C"/>
    <w:rsid w:val="00F00036"/>
    <w:rsid w:val="00F00B02"/>
    <w:rsid w:val="00F133F3"/>
    <w:rsid w:val="00F151CB"/>
    <w:rsid w:val="00F16287"/>
    <w:rsid w:val="00F220B3"/>
    <w:rsid w:val="00F25354"/>
    <w:rsid w:val="00F25502"/>
    <w:rsid w:val="00F259A5"/>
    <w:rsid w:val="00F42560"/>
    <w:rsid w:val="00F4748A"/>
    <w:rsid w:val="00F47495"/>
    <w:rsid w:val="00F83869"/>
    <w:rsid w:val="00F847FE"/>
    <w:rsid w:val="00F912F9"/>
    <w:rsid w:val="00F93A7C"/>
    <w:rsid w:val="00F97DCE"/>
    <w:rsid w:val="00FA0E78"/>
    <w:rsid w:val="00FA7F18"/>
    <w:rsid w:val="00FB0C36"/>
    <w:rsid w:val="00FC2A01"/>
    <w:rsid w:val="00FC4274"/>
    <w:rsid w:val="00FC4AE8"/>
    <w:rsid w:val="00FD0670"/>
    <w:rsid w:val="00FD29E9"/>
    <w:rsid w:val="00FD51A5"/>
    <w:rsid w:val="00FE1415"/>
    <w:rsid w:val="00FF0AF0"/>
    <w:rsid w:val="00FF0E57"/>
    <w:rsid w:val="00FF13D5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4"/>
    <w:next w:val="a4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/>
    </w:rPr>
  </w:style>
  <w:style w:type="paragraph" w:styleId="2">
    <w:name w:val="heading 2"/>
    <w:basedOn w:val="a4"/>
    <w:next w:val="a4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/>
    </w:rPr>
  </w:style>
  <w:style w:type="paragraph" w:styleId="3">
    <w:name w:val="heading 3"/>
    <w:basedOn w:val="a4"/>
    <w:next w:val="a4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4"/>
    <w:next w:val="a4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4"/>
    <w:next w:val="a4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6">
    <w:name w:val="heading 6"/>
    <w:basedOn w:val="a4"/>
    <w:next w:val="a4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/>
    </w:rPr>
  </w:style>
  <w:style w:type="paragraph" w:styleId="7">
    <w:name w:val="heading 7"/>
    <w:basedOn w:val="a4"/>
    <w:next w:val="a4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/>
    </w:rPr>
  </w:style>
  <w:style w:type="paragraph" w:styleId="8">
    <w:name w:val="heading 8"/>
    <w:basedOn w:val="a4"/>
    <w:next w:val="a4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/>
    </w:rPr>
  </w:style>
  <w:style w:type="paragraph" w:styleId="9">
    <w:name w:val="heading 9"/>
    <w:basedOn w:val="a4"/>
    <w:next w:val="a4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4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/>
    </w:rPr>
  </w:style>
  <w:style w:type="paragraph" w:customStyle="1" w:styleId="a1">
    <w:name w:val="нумерованный"/>
    <w:basedOn w:val="a4"/>
    <w:rsid w:val="00685575"/>
    <w:pPr>
      <w:numPr>
        <w:numId w:val="2"/>
      </w:numPr>
      <w:ind w:left="1066" w:hanging="357"/>
    </w:pPr>
  </w:style>
  <w:style w:type="paragraph" w:customStyle="1" w:styleId="a0">
    <w:name w:val="нумерованный содержание"/>
    <w:basedOn w:val="a4"/>
    <w:rsid w:val="00B4623D"/>
    <w:pPr>
      <w:numPr>
        <w:numId w:val="3"/>
      </w:numPr>
    </w:pPr>
  </w:style>
  <w:style w:type="paragraph" w:styleId="a9">
    <w:name w:val="header"/>
    <w:basedOn w:val="a4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4"/>
    <w:link w:val="ac"/>
    <w:uiPriority w:val="99"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d">
    <w:name w:val="Заголовок в тексте"/>
    <w:basedOn w:val="a4"/>
    <w:next w:val="a4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e">
    <w:name w:val="Текст таблица одинарный интервал"/>
    <w:basedOn w:val="a4"/>
    <w:rsid w:val="005C6CFC"/>
    <w:pPr>
      <w:ind w:firstLine="0"/>
    </w:pPr>
    <w:rPr>
      <w:rFonts w:eastAsia="Times New Roman"/>
      <w:sz w:val="26"/>
      <w:szCs w:val="20"/>
    </w:rPr>
  </w:style>
  <w:style w:type="character" w:styleId="af">
    <w:name w:val="Hyperlink"/>
    <w:uiPriority w:val="99"/>
    <w:unhideWhenUsed/>
    <w:rsid w:val="00F259A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1">
    <w:name w:val="Balloon Text"/>
    <w:basedOn w:val="a4"/>
    <w:link w:val="af2"/>
    <w:uiPriority w:val="99"/>
    <w:semiHidden/>
    <w:unhideWhenUsed/>
    <w:rsid w:val="00740D59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/>
    </w:rPr>
  </w:style>
  <w:style w:type="paragraph" w:styleId="af3">
    <w:name w:val="Normal (Web)"/>
    <w:basedOn w:val="a4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Цветной список — акцент 11"/>
    <w:aliases w:val="Абзац списка  1Список литературы мой"/>
    <w:basedOn w:val="a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4">
    <w:name w:val="footnote text"/>
    <w:basedOn w:val="a4"/>
    <w:link w:val="af5"/>
    <w:unhideWhenUsed/>
    <w:rsid w:val="00380296"/>
    <w:rPr>
      <w:sz w:val="20"/>
      <w:szCs w:val="20"/>
      <w:lang/>
    </w:rPr>
  </w:style>
  <w:style w:type="character" w:customStyle="1" w:styleId="af5">
    <w:name w:val="Текст сноски Знак"/>
    <w:link w:val="af4"/>
    <w:rsid w:val="00380296"/>
    <w:rPr>
      <w:rFonts w:ascii="Times New Roman" w:hAnsi="Times New Roman"/>
      <w:lang w:eastAsia="en-US"/>
    </w:rPr>
  </w:style>
  <w:style w:type="character" w:styleId="af6">
    <w:name w:val="footnote reference"/>
    <w:unhideWhenUsed/>
    <w:rsid w:val="00380296"/>
    <w:rPr>
      <w:vertAlign w:val="superscript"/>
    </w:rPr>
  </w:style>
  <w:style w:type="paragraph" w:styleId="21">
    <w:name w:val="Body Text 2"/>
    <w:basedOn w:val="a4"/>
    <w:link w:val="22"/>
    <w:uiPriority w:val="99"/>
    <w:rsid w:val="004569F3"/>
    <w:pPr>
      <w:ind w:firstLine="0"/>
      <w:jc w:val="both"/>
    </w:pPr>
    <w:rPr>
      <w:rFonts w:eastAsia="Times New Roman"/>
      <w:sz w:val="22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rsid w:val="004569F3"/>
    <w:rPr>
      <w:rFonts w:ascii="Times New Roman" w:eastAsia="Times New Roman" w:hAnsi="Times New Roman"/>
      <w:sz w:val="22"/>
      <w:szCs w:val="24"/>
      <w:lang w:eastAsia="ru-RU"/>
    </w:rPr>
  </w:style>
  <w:style w:type="paragraph" w:styleId="af7">
    <w:name w:val="Body Text"/>
    <w:basedOn w:val="a4"/>
    <w:link w:val="af8"/>
    <w:unhideWhenUsed/>
    <w:rsid w:val="004569F3"/>
    <w:pPr>
      <w:spacing w:after="120"/>
      <w:jc w:val="both"/>
    </w:pPr>
    <w:rPr>
      <w:sz w:val="28"/>
      <w:lang/>
    </w:rPr>
  </w:style>
  <w:style w:type="character" w:customStyle="1" w:styleId="af8">
    <w:name w:val="Основной текст Знак"/>
    <w:link w:val="af7"/>
    <w:rsid w:val="004569F3"/>
    <w:rPr>
      <w:rFonts w:ascii="Times New Roman" w:hAnsi="Times New Roman"/>
      <w:sz w:val="28"/>
      <w:szCs w:val="22"/>
    </w:rPr>
  </w:style>
  <w:style w:type="paragraph" w:customStyle="1" w:styleId="12pt">
    <w:name w:val="Обычный + 12 pt"/>
    <w:aliases w:val="Черный,уплотненный на  0,85 пт"/>
    <w:basedOn w:val="a4"/>
    <w:rsid w:val="00D17E92"/>
    <w:pPr>
      <w:shd w:val="clear" w:color="auto" w:fill="FFFFFF"/>
      <w:ind w:firstLine="0"/>
      <w:jc w:val="both"/>
    </w:pPr>
    <w:rPr>
      <w:rFonts w:eastAsia="Times New Roman"/>
      <w:color w:val="000000"/>
      <w:spacing w:val="-12"/>
      <w:sz w:val="28"/>
      <w:szCs w:val="24"/>
      <w:lang w:eastAsia="ru-RU"/>
    </w:rPr>
  </w:style>
  <w:style w:type="character" w:styleId="af9">
    <w:name w:val="Strong"/>
    <w:uiPriority w:val="22"/>
    <w:qFormat/>
    <w:rsid w:val="00D17E92"/>
    <w:rPr>
      <w:b/>
      <w:bCs/>
    </w:rPr>
  </w:style>
  <w:style w:type="character" w:styleId="afa">
    <w:name w:val="Emphasis"/>
    <w:uiPriority w:val="20"/>
    <w:qFormat/>
    <w:rsid w:val="00D17E92"/>
    <w:rPr>
      <w:b/>
      <w:bCs/>
      <w:i w:val="0"/>
      <w:iCs w:val="0"/>
    </w:rPr>
  </w:style>
  <w:style w:type="paragraph" w:styleId="HTML">
    <w:name w:val="HTML Preformatted"/>
    <w:basedOn w:val="a4"/>
    <w:link w:val="HTML0"/>
    <w:uiPriority w:val="99"/>
    <w:unhideWhenUsed/>
    <w:rsid w:val="00D17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17E92"/>
    <w:rPr>
      <w:rFonts w:ascii="Courier New" w:eastAsia="Times New Roman" w:hAnsi="Courier New" w:cs="Courier New"/>
      <w:lang w:eastAsia="ru-RU"/>
    </w:rPr>
  </w:style>
  <w:style w:type="paragraph" w:styleId="31">
    <w:name w:val="Body Text Indent 3"/>
    <w:basedOn w:val="a4"/>
    <w:link w:val="32"/>
    <w:uiPriority w:val="99"/>
    <w:semiHidden/>
    <w:unhideWhenUsed/>
    <w:rsid w:val="00D17E92"/>
    <w:pPr>
      <w:spacing w:after="120"/>
      <w:ind w:left="283"/>
      <w:jc w:val="both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D17E92"/>
    <w:rPr>
      <w:rFonts w:ascii="Times New Roman" w:hAnsi="Times New Roman"/>
      <w:sz w:val="16"/>
      <w:szCs w:val="16"/>
    </w:rPr>
  </w:style>
  <w:style w:type="paragraph" w:customStyle="1" w:styleId="afb">
    <w:name w:val="Базовый"/>
    <w:link w:val="afc"/>
    <w:rsid w:val="00D17E92"/>
    <w:pPr>
      <w:ind w:firstLine="709"/>
      <w:jc w:val="both"/>
    </w:pPr>
    <w:rPr>
      <w:rFonts w:ascii="Arial" w:eastAsia="Times New Roman" w:hAnsi="Arial"/>
      <w:sz w:val="30"/>
      <w:szCs w:val="24"/>
    </w:rPr>
  </w:style>
  <w:style w:type="character" w:customStyle="1" w:styleId="afc">
    <w:name w:val="Базовый Знак"/>
    <w:link w:val="afb"/>
    <w:rsid w:val="00D17E92"/>
    <w:rPr>
      <w:rFonts w:ascii="Arial" w:eastAsia="Times New Roman" w:hAnsi="Arial"/>
      <w:sz w:val="30"/>
      <w:szCs w:val="24"/>
      <w:lang w:eastAsia="ru-RU" w:bidi="ar-SA"/>
    </w:rPr>
  </w:style>
  <w:style w:type="paragraph" w:customStyle="1" w:styleId="afd">
    <w:name w:val="Стиль Содержания таблицы"/>
    <w:basedOn w:val="a4"/>
    <w:qFormat/>
    <w:rsid w:val="00D17E92"/>
    <w:pPr>
      <w:widowControl w:val="0"/>
      <w:autoSpaceDE w:val="0"/>
      <w:autoSpaceDN w:val="0"/>
      <w:adjustRightInd w:val="0"/>
      <w:ind w:firstLine="0"/>
      <w:jc w:val="center"/>
    </w:pPr>
    <w:rPr>
      <w:rFonts w:ascii="Arial" w:eastAsia="Times New Roman" w:hAnsi="Arial" w:cs="Times New Roman CYR"/>
      <w:sz w:val="26"/>
      <w:szCs w:val="24"/>
      <w:lang w:eastAsia="ru-RU"/>
    </w:rPr>
  </w:style>
  <w:style w:type="paragraph" w:customStyle="1" w:styleId="afe">
    <w:name w:val="Стиль Левой шапки таблиц"/>
    <w:basedOn w:val="afd"/>
    <w:qFormat/>
    <w:rsid w:val="00D17E92"/>
    <w:rPr>
      <w:sz w:val="24"/>
    </w:rPr>
  </w:style>
  <w:style w:type="paragraph" w:customStyle="1" w:styleId="aff">
    <w:name w:val="Стиль Главной шапки"/>
    <w:basedOn w:val="afe"/>
    <w:qFormat/>
    <w:rsid w:val="00D17E92"/>
    <w:rPr>
      <w:rFonts w:ascii="Times New Roman" w:hAnsi="Times New Roman"/>
      <w:b/>
      <w:sz w:val="28"/>
    </w:rPr>
  </w:style>
  <w:style w:type="paragraph" w:customStyle="1" w:styleId="aff0">
    <w:name w:val="Стиль Заглавия таблиц"/>
    <w:basedOn w:val="a4"/>
    <w:qFormat/>
    <w:rsid w:val="00D17E92"/>
    <w:pPr>
      <w:widowControl w:val="0"/>
      <w:autoSpaceDE w:val="0"/>
      <w:autoSpaceDN w:val="0"/>
      <w:adjustRightInd w:val="0"/>
      <w:ind w:left="567" w:right="567" w:firstLine="0"/>
      <w:jc w:val="center"/>
    </w:pPr>
    <w:rPr>
      <w:rFonts w:eastAsia="Times New Roman" w:cs="Times New Roman CYR"/>
      <w:b/>
      <w:bCs/>
      <w:sz w:val="26"/>
      <w:szCs w:val="28"/>
      <w:lang w:eastAsia="ru-RU"/>
    </w:rPr>
  </w:style>
  <w:style w:type="paragraph" w:customStyle="1" w:styleId="aff1">
    <w:name w:val="Стиль Номера таблиц"/>
    <w:basedOn w:val="a4"/>
    <w:qFormat/>
    <w:rsid w:val="00D17E92"/>
    <w:pPr>
      <w:widowControl w:val="0"/>
      <w:autoSpaceDE w:val="0"/>
      <w:autoSpaceDN w:val="0"/>
      <w:adjustRightInd w:val="0"/>
      <w:ind w:left="567" w:right="48"/>
      <w:jc w:val="right"/>
    </w:pPr>
    <w:rPr>
      <w:rFonts w:eastAsia="Times New Roman" w:cs="Times New Roman CYR"/>
      <w:b/>
      <w:bCs/>
      <w:i/>
      <w:iCs/>
      <w:sz w:val="26"/>
      <w:szCs w:val="24"/>
      <w:lang w:eastAsia="ru-RU"/>
    </w:rPr>
  </w:style>
  <w:style w:type="paragraph" w:customStyle="1" w:styleId="aff2">
    <w:name w:val="Стиль названия таблиц"/>
    <w:basedOn w:val="af7"/>
    <w:qFormat/>
    <w:rsid w:val="00D17E92"/>
    <w:pPr>
      <w:spacing w:after="0"/>
      <w:jc w:val="center"/>
    </w:pPr>
    <w:rPr>
      <w:rFonts w:eastAsia="Times New Roman"/>
      <w:b/>
      <w:szCs w:val="28"/>
      <w:lang w:eastAsia="ru-RU"/>
    </w:rPr>
  </w:style>
  <w:style w:type="paragraph" w:customStyle="1" w:styleId="aff3">
    <w:name w:val="СтильПояснений к таблице"/>
    <w:basedOn w:val="aff2"/>
    <w:qFormat/>
    <w:rsid w:val="00D17E92"/>
    <w:pPr>
      <w:tabs>
        <w:tab w:val="left" w:pos="8220"/>
      </w:tabs>
      <w:ind w:right="-2"/>
    </w:pPr>
    <w:rPr>
      <w:i/>
      <w:sz w:val="24"/>
      <w:szCs w:val="24"/>
    </w:rPr>
  </w:style>
  <w:style w:type="paragraph" w:customStyle="1" w:styleId="12">
    <w:name w:val="Стиль1"/>
    <w:basedOn w:val="aff3"/>
    <w:qFormat/>
    <w:rsid w:val="00D17E92"/>
  </w:style>
  <w:style w:type="paragraph" w:customStyle="1" w:styleId="23">
    <w:name w:val="Стиль2"/>
    <w:basedOn w:val="12"/>
    <w:qFormat/>
    <w:rsid w:val="00D17E92"/>
    <w:pPr>
      <w:ind w:right="0"/>
    </w:pPr>
  </w:style>
  <w:style w:type="paragraph" w:customStyle="1" w:styleId="aff4">
    <w:name w:val="Стиль НАЗВАНИЕ БРОШЮРЫ"/>
    <w:basedOn w:val="a4"/>
    <w:qFormat/>
    <w:rsid w:val="00D17E92"/>
    <w:pPr>
      <w:ind w:firstLine="0"/>
      <w:jc w:val="center"/>
    </w:pPr>
    <w:rPr>
      <w:rFonts w:eastAsia="Times New Roman"/>
      <w:caps/>
      <w:sz w:val="40"/>
      <w:szCs w:val="40"/>
      <w:lang w:eastAsia="ru-RU"/>
    </w:rPr>
  </w:style>
  <w:style w:type="paragraph" w:customStyle="1" w:styleId="33">
    <w:name w:val="Стиль3"/>
    <w:basedOn w:val="a4"/>
    <w:qFormat/>
    <w:rsid w:val="00D17E92"/>
    <w:pPr>
      <w:jc w:val="both"/>
    </w:pPr>
    <w:rPr>
      <w:rFonts w:ascii="Arial" w:eastAsia="Times New Roman" w:hAnsi="Arial"/>
      <w:sz w:val="28"/>
      <w:lang w:eastAsia="ru-RU"/>
    </w:rPr>
  </w:style>
  <w:style w:type="paragraph" w:customStyle="1" w:styleId="aff5">
    <w:name w:val="Стиль абзаца"/>
    <w:basedOn w:val="afb"/>
    <w:qFormat/>
    <w:rsid w:val="00D17E92"/>
    <w:rPr>
      <w:rFonts w:ascii="Times New Roman" w:hAnsi="Times New Roman"/>
      <w:sz w:val="28"/>
      <w:szCs w:val="30"/>
    </w:rPr>
  </w:style>
  <w:style w:type="paragraph" w:styleId="aff6">
    <w:name w:val="TOC Heading"/>
    <w:basedOn w:val="1"/>
    <w:next w:val="a4"/>
    <w:uiPriority w:val="39"/>
    <w:unhideWhenUsed/>
    <w:qFormat/>
    <w:rsid w:val="00D17E92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hAnsi="Cambria"/>
      <w:color w:val="365F91"/>
      <w:kern w:val="0"/>
      <w:szCs w:val="28"/>
    </w:rPr>
  </w:style>
  <w:style w:type="paragraph" w:styleId="13">
    <w:name w:val="toc 1"/>
    <w:basedOn w:val="a4"/>
    <w:next w:val="a4"/>
    <w:autoRedefine/>
    <w:uiPriority w:val="39"/>
    <w:unhideWhenUsed/>
    <w:rsid w:val="00D17E92"/>
    <w:pPr>
      <w:spacing w:after="100"/>
      <w:jc w:val="both"/>
    </w:pPr>
    <w:rPr>
      <w:rFonts w:ascii="Arial" w:eastAsia="Times New Roman" w:hAnsi="Arial"/>
      <w:sz w:val="30"/>
      <w:lang w:eastAsia="ru-RU"/>
    </w:rPr>
  </w:style>
  <w:style w:type="paragraph" w:styleId="aff7">
    <w:name w:val="Title"/>
    <w:basedOn w:val="a4"/>
    <w:link w:val="aff8"/>
    <w:qFormat/>
    <w:rsid w:val="00D17E92"/>
    <w:pPr>
      <w:ind w:firstLine="0"/>
      <w:jc w:val="center"/>
    </w:pPr>
    <w:rPr>
      <w:rFonts w:eastAsia="Times New Roman"/>
      <w:sz w:val="28"/>
      <w:szCs w:val="24"/>
      <w:lang w:eastAsia="ru-RU"/>
    </w:rPr>
  </w:style>
  <w:style w:type="character" w:customStyle="1" w:styleId="aff8">
    <w:name w:val="Название Знак"/>
    <w:link w:val="aff7"/>
    <w:rsid w:val="00D17E92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NoSpacing1">
    <w:name w:val="No Spacing1"/>
    <w:link w:val="NoSpacingChar"/>
    <w:uiPriority w:val="1"/>
    <w:qFormat/>
    <w:rsid w:val="00D17E92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D17E92"/>
    <w:rPr>
      <w:rFonts w:eastAsia="Times New Roman"/>
      <w:sz w:val="22"/>
      <w:szCs w:val="22"/>
      <w:lang w:bidi="ar-SA"/>
    </w:rPr>
  </w:style>
  <w:style w:type="character" w:customStyle="1" w:styleId="aff9">
    <w:name w:val="Текст концевой сноски Знак"/>
    <w:link w:val="affa"/>
    <w:uiPriority w:val="99"/>
    <w:semiHidden/>
    <w:rsid w:val="00D17E92"/>
    <w:rPr>
      <w:rFonts w:ascii="Arial" w:eastAsia="Times New Roman" w:hAnsi="Arial"/>
    </w:rPr>
  </w:style>
  <w:style w:type="paragraph" w:styleId="affa">
    <w:name w:val="endnote text"/>
    <w:basedOn w:val="a4"/>
    <w:link w:val="aff9"/>
    <w:uiPriority w:val="99"/>
    <w:semiHidden/>
    <w:unhideWhenUsed/>
    <w:rsid w:val="00D17E92"/>
    <w:pPr>
      <w:jc w:val="both"/>
    </w:pPr>
    <w:rPr>
      <w:rFonts w:ascii="Arial" w:eastAsia="Times New Roman" w:hAnsi="Arial"/>
      <w:sz w:val="20"/>
      <w:szCs w:val="20"/>
      <w:lang/>
    </w:rPr>
  </w:style>
  <w:style w:type="character" w:customStyle="1" w:styleId="EndnoteTextChar1">
    <w:name w:val="Endnote Text Char1"/>
    <w:uiPriority w:val="99"/>
    <w:semiHidden/>
    <w:rsid w:val="00D17E92"/>
    <w:rPr>
      <w:rFonts w:ascii="Times New Roman" w:hAnsi="Times New Roman"/>
      <w:sz w:val="24"/>
      <w:szCs w:val="24"/>
    </w:rPr>
  </w:style>
  <w:style w:type="paragraph" w:styleId="affb">
    <w:name w:val="Bibliography"/>
    <w:basedOn w:val="a4"/>
    <w:next w:val="a4"/>
    <w:uiPriority w:val="37"/>
    <w:unhideWhenUsed/>
    <w:rsid w:val="00D17E92"/>
    <w:pPr>
      <w:jc w:val="both"/>
    </w:pPr>
    <w:rPr>
      <w:rFonts w:ascii="Arial" w:eastAsia="Times New Roman" w:hAnsi="Arial"/>
      <w:sz w:val="30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D17E92"/>
    <w:pPr>
      <w:spacing w:after="100"/>
      <w:ind w:left="300"/>
      <w:jc w:val="both"/>
    </w:pPr>
    <w:rPr>
      <w:rFonts w:ascii="Arial" w:eastAsia="Times New Roman" w:hAnsi="Arial"/>
      <w:sz w:val="30"/>
      <w:lang w:eastAsia="ru-RU"/>
    </w:rPr>
  </w:style>
  <w:style w:type="paragraph" w:customStyle="1" w:styleId="affc">
    <w:name w:val="Подпись рисунка"/>
    <w:basedOn w:val="a4"/>
    <w:next w:val="af7"/>
    <w:qFormat/>
    <w:rsid w:val="00D17E92"/>
    <w:pPr>
      <w:spacing w:before="120"/>
      <w:jc w:val="both"/>
    </w:pPr>
    <w:rPr>
      <w:rFonts w:ascii="Arial" w:hAnsi="Arial"/>
      <w:i/>
      <w:sz w:val="26"/>
    </w:rPr>
  </w:style>
  <w:style w:type="paragraph" w:customStyle="1" w:styleId="affd">
    <w:name w:val="Примечания к таблицам"/>
    <w:basedOn w:val="a4"/>
    <w:qFormat/>
    <w:rsid w:val="00D17E92"/>
    <w:pPr>
      <w:spacing w:before="120" w:after="120"/>
      <w:jc w:val="both"/>
    </w:pPr>
    <w:rPr>
      <w:rFonts w:eastAsia="Times New Roman"/>
      <w:i/>
      <w:sz w:val="26"/>
      <w:lang w:eastAsia="ru-RU"/>
    </w:rPr>
  </w:style>
  <w:style w:type="paragraph" w:customStyle="1" w:styleId="affe">
    <w:name w:val="Примечания в сносках"/>
    <w:basedOn w:val="a4"/>
    <w:qFormat/>
    <w:rsid w:val="00D17E92"/>
    <w:pPr>
      <w:shd w:val="clear" w:color="auto" w:fill="F8FCFF"/>
      <w:spacing w:before="100" w:beforeAutospacing="1" w:after="100" w:afterAutospacing="1"/>
      <w:jc w:val="both"/>
    </w:pPr>
    <w:rPr>
      <w:rFonts w:eastAsia="Times New Roman"/>
      <w:bCs/>
      <w:sz w:val="28"/>
      <w:lang w:eastAsia="ru-RU"/>
    </w:rPr>
  </w:style>
  <w:style w:type="paragraph" w:customStyle="1" w:styleId="afff">
    <w:name w:val="Стиль  шрифт внутри ячеек таблиц"/>
    <w:basedOn w:val="a4"/>
    <w:qFormat/>
    <w:rsid w:val="00D17E92"/>
    <w:pPr>
      <w:suppressAutoHyphens/>
      <w:spacing w:line="360" w:lineRule="auto"/>
      <w:jc w:val="both"/>
    </w:pPr>
    <w:rPr>
      <w:rFonts w:eastAsia="Times New Roman"/>
      <w:kern w:val="1"/>
      <w:sz w:val="28"/>
      <w:szCs w:val="28"/>
      <w:lang w:eastAsia="ar-SA"/>
    </w:rPr>
  </w:style>
  <w:style w:type="paragraph" w:customStyle="1" w:styleId="14">
    <w:name w:val="Основной шрифт абзаца1"/>
    <w:basedOn w:val="aff2"/>
    <w:rsid w:val="00D17E92"/>
    <w:pPr>
      <w:ind w:firstLine="0"/>
    </w:pPr>
    <w:rPr>
      <w:b w:val="0"/>
    </w:rPr>
  </w:style>
  <w:style w:type="paragraph" w:styleId="34">
    <w:name w:val="toc 3"/>
    <w:basedOn w:val="a4"/>
    <w:next w:val="a4"/>
    <w:autoRedefine/>
    <w:uiPriority w:val="39"/>
    <w:unhideWhenUsed/>
    <w:rsid w:val="00D17E92"/>
    <w:pPr>
      <w:ind w:left="600"/>
      <w:jc w:val="both"/>
    </w:pPr>
    <w:rPr>
      <w:rFonts w:ascii="Arial" w:eastAsia="Times New Roman" w:hAnsi="Arial"/>
      <w:sz w:val="30"/>
      <w:lang w:eastAsia="ru-RU"/>
    </w:rPr>
  </w:style>
  <w:style w:type="paragraph" w:customStyle="1" w:styleId="afff0">
    <w:name w:val="Рисунок:Подпись снизу"/>
    <w:basedOn w:val="af7"/>
    <w:next w:val="af7"/>
    <w:qFormat/>
    <w:rsid w:val="00D17E92"/>
    <w:pPr>
      <w:spacing w:after="0"/>
    </w:pPr>
    <w:rPr>
      <w:rFonts w:eastAsia="Times New Roman"/>
      <w:szCs w:val="28"/>
      <w:lang w:eastAsia="ru-RU"/>
    </w:rPr>
  </w:style>
  <w:style w:type="paragraph" w:styleId="afff1">
    <w:name w:val="Subtitle"/>
    <w:basedOn w:val="a4"/>
    <w:next w:val="a4"/>
    <w:link w:val="afff2"/>
    <w:uiPriority w:val="11"/>
    <w:qFormat/>
    <w:rsid w:val="00D17E92"/>
    <w:pPr>
      <w:numPr>
        <w:ilvl w:val="1"/>
      </w:numPr>
      <w:ind w:firstLine="709"/>
      <w:jc w:val="both"/>
    </w:pPr>
    <w:rPr>
      <w:rFonts w:eastAsia="MS Gothic"/>
      <w:i/>
      <w:iCs/>
      <w:spacing w:val="15"/>
      <w:sz w:val="28"/>
      <w:szCs w:val="24"/>
      <w:lang w:eastAsia="ru-RU"/>
    </w:rPr>
  </w:style>
  <w:style w:type="character" w:customStyle="1" w:styleId="afff2">
    <w:name w:val="Подзаголовок Знак"/>
    <w:link w:val="afff1"/>
    <w:uiPriority w:val="11"/>
    <w:rsid w:val="00D17E92"/>
    <w:rPr>
      <w:rFonts w:ascii="Times New Roman" w:eastAsia="MS Gothic" w:hAnsi="Times New Roman"/>
      <w:i/>
      <w:iCs/>
      <w:spacing w:val="15"/>
      <w:sz w:val="28"/>
      <w:szCs w:val="24"/>
      <w:lang w:eastAsia="ru-RU"/>
    </w:rPr>
  </w:style>
  <w:style w:type="character" w:styleId="afff3">
    <w:name w:val="Subtle Emphasis"/>
    <w:uiPriority w:val="19"/>
    <w:qFormat/>
    <w:rsid w:val="00D17E92"/>
    <w:rPr>
      <w:i/>
      <w:iCs/>
      <w:color w:val="808080"/>
    </w:rPr>
  </w:style>
  <w:style w:type="character" w:customStyle="1" w:styleId="140">
    <w:name w:val="Заголовок Тем 14 пт курсив"/>
    <w:rsid w:val="00D17E92"/>
    <w:rPr>
      <w:i/>
      <w:iCs/>
    </w:rPr>
  </w:style>
  <w:style w:type="paragraph" w:customStyle="1" w:styleId="a">
    <w:name w:val="Стиль списков"/>
    <w:basedOn w:val="a4"/>
    <w:qFormat/>
    <w:rsid w:val="00D17E92"/>
    <w:pPr>
      <w:widowControl w:val="0"/>
      <w:numPr>
        <w:ilvl w:val="1"/>
        <w:numId w:val="6"/>
      </w:numPr>
      <w:tabs>
        <w:tab w:val="clear" w:pos="1440"/>
      </w:tabs>
      <w:autoSpaceDE w:val="0"/>
      <w:autoSpaceDN w:val="0"/>
      <w:adjustRightInd w:val="0"/>
      <w:ind w:left="426"/>
      <w:jc w:val="both"/>
    </w:pPr>
    <w:rPr>
      <w:sz w:val="28"/>
      <w:szCs w:val="24"/>
    </w:rPr>
  </w:style>
  <w:style w:type="paragraph" w:customStyle="1" w:styleId="u-2-msonormal">
    <w:name w:val="u-2-msonormal"/>
    <w:basedOn w:val="a4"/>
    <w:rsid w:val="00D17E92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a3">
    <w:name w:val="список без выступа"/>
    <w:basedOn w:val="a4"/>
    <w:rsid w:val="00377578"/>
    <w:pPr>
      <w:numPr>
        <w:numId w:val="26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character" w:styleId="afff4">
    <w:name w:val="annotation reference"/>
    <w:uiPriority w:val="99"/>
    <w:semiHidden/>
    <w:unhideWhenUsed/>
    <w:rsid w:val="00EB1E01"/>
    <w:rPr>
      <w:sz w:val="18"/>
      <w:szCs w:val="18"/>
    </w:rPr>
  </w:style>
  <w:style w:type="paragraph" w:styleId="afff5">
    <w:name w:val="annotation text"/>
    <w:basedOn w:val="a4"/>
    <w:link w:val="afff6"/>
    <w:unhideWhenUsed/>
    <w:rsid w:val="00EB1E01"/>
    <w:rPr>
      <w:szCs w:val="24"/>
    </w:rPr>
  </w:style>
  <w:style w:type="character" w:customStyle="1" w:styleId="afff6">
    <w:name w:val="Текст примечания Знак"/>
    <w:link w:val="afff5"/>
    <w:rsid w:val="00EB1E01"/>
    <w:rPr>
      <w:rFonts w:ascii="Times New Roman" w:hAnsi="Times New Roman"/>
      <w:sz w:val="24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EB1E01"/>
    <w:rPr>
      <w:b/>
      <w:bCs/>
      <w:sz w:val="20"/>
      <w:szCs w:val="20"/>
    </w:rPr>
  </w:style>
  <w:style w:type="character" w:customStyle="1" w:styleId="afff8">
    <w:name w:val="Тема примечания Знак"/>
    <w:link w:val="afff7"/>
    <w:uiPriority w:val="99"/>
    <w:semiHidden/>
    <w:rsid w:val="00EB1E01"/>
    <w:rPr>
      <w:rFonts w:ascii="Times New Roman" w:hAnsi="Times New Roman"/>
      <w:b/>
      <w:bCs/>
      <w:sz w:val="24"/>
      <w:szCs w:val="24"/>
    </w:rPr>
  </w:style>
  <w:style w:type="paragraph" w:styleId="afff9">
    <w:name w:val="List Paragraph"/>
    <w:basedOn w:val="a4"/>
    <w:uiPriority w:val="34"/>
    <w:qFormat/>
    <w:rsid w:val="007E2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randgoda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algrave-journals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255159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andchannel.com" TargetMode="External"/><Relationship Id="rId10" Type="http://schemas.openxmlformats.org/officeDocument/2006/relationships/hyperlink" Target="http://www.ozon.ru/context/detail/id/2551595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2151178/" TargetMode="External"/><Relationship Id="rId14" Type="http://schemas.openxmlformats.org/officeDocument/2006/relationships/hyperlink" Target="http://www.brandextension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96A8-B2D8-4D87-A9AB-BF6FC388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11397</Words>
  <Characters>64967</Characters>
  <Application>Microsoft Office Word</Application>
  <DocSecurity>0</DocSecurity>
  <Lines>541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76212</CharactersWithSpaces>
  <SharedDoc>false</SharedDoc>
  <HLinks>
    <vt:vector size="72" baseType="variant">
      <vt:variant>
        <vt:i4>2031630</vt:i4>
      </vt:variant>
      <vt:variant>
        <vt:i4>54</vt:i4>
      </vt:variant>
      <vt:variant>
        <vt:i4>0</vt:i4>
      </vt:variant>
      <vt:variant>
        <vt:i4>5</vt:i4>
      </vt:variant>
      <vt:variant>
        <vt:lpwstr>http://www.palgrave-journals.com</vt:lpwstr>
      </vt:variant>
      <vt:variant>
        <vt:lpwstr/>
      </vt:variant>
      <vt:variant>
        <vt:i4>7209026</vt:i4>
      </vt:variant>
      <vt:variant>
        <vt:i4>51</vt:i4>
      </vt:variant>
      <vt:variant>
        <vt:i4>0</vt:i4>
      </vt:variant>
      <vt:variant>
        <vt:i4>5</vt:i4>
      </vt:variant>
      <vt:variant>
        <vt:lpwstr>http://www.brandchannel.com</vt:lpwstr>
      </vt:variant>
      <vt:variant>
        <vt:lpwstr/>
      </vt:variant>
      <vt:variant>
        <vt:i4>1114172</vt:i4>
      </vt:variant>
      <vt:variant>
        <vt:i4>48</vt:i4>
      </vt:variant>
      <vt:variant>
        <vt:i4>0</vt:i4>
      </vt:variant>
      <vt:variant>
        <vt:i4>5</vt:i4>
      </vt:variant>
      <vt:variant>
        <vt:lpwstr>http://www.brandextension.org</vt:lpwstr>
      </vt:variant>
      <vt:variant>
        <vt:lpwstr/>
      </vt:variant>
      <vt:variant>
        <vt:i4>3145748</vt:i4>
      </vt:variant>
      <vt:variant>
        <vt:i4>45</vt:i4>
      </vt:variant>
      <vt:variant>
        <vt:i4>0</vt:i4>
      </vt:variant>
      <vt:variant>
        <vt:i4>5</vt:i4>
      </vt:variant>
      <vt:variant>
        <vt:lpwstr>http://www.brandgoda.ru</vt:lpwstr>
      </vt:variant>
      <vt:variant>
        <vt:lpwstr/>
      </vt:variant>
      <vt:variant>
        <vt:i4>524317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7995497</vt:i4>
      </vt:variant>
      <vt:variant>
        <vt:i4>39</vt:i4>
      </vt:variant>
      <vt:variant>
        <vt:i4>0</vt:i4>
      </vt:variant>
      <vt:variant>
        <vt:i4>5</vt:i4>
      </vt:variant>
      <vt:variant>
        <vt:lpwstr>http://www.ozon.ru/context/detail/id/2551595/</vt:lpwstr>
      </vt:variant>
      <vt:variant>
        <vt:lpwstr>persons#persons</vt:lpwstr>
      </vt:variant>
      <vt:variant>
        <vt:i4>7995497</vt:i4>
      </vt:variant>
      <vt:variant>
        <vt:i4>36</vt:i4>
      </vt:variant>
      <vt:variant>
        <vt:i4>0</vt:i4>
      </vt:variant>
      <vt:variant>
        <vt:i4>5</vt:i4>
      </vt:variant>
      <vt:variant>
        <vt:lpwstr>http://www.ozon.ru/context/detail/id/2551595/</vt:lpwstr>
      </vt:variant>
      <vt:variant>
        <vt:lpwstr>persons#persons</vt:lpwstr>
      </vt:variant>
      <vt:variant>
        <vt:i4>7536739</vt:i4>
      </vt:variant>
      <vt:variant>
        <vt:i4>33</vt:i4>
      </vt:variant>
      <vt:variant>
        <vt:i4>0</vt:i4>
      </vt:variant>
      <vt:variant>
        <vt:i4>5</vt:i4>
      </vt:variant>
      <vt:variant>
        <vt:lpwstr>http://www.ozon.ru/context/detail/id/2151178/</vt:lpwstr>
      </vt:variant>
      <vt:variant>
        <vt:lpwstr>persons#persons</vt:lpwstr>
      </vt:variant>
      <vt:variant>
        <vt:i4>7995497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http://www.ozon.ru/context/detail/id/2551595/</vt:lpwstr>
      </vt:variant>
      <vt:variant>
        <vt:lpwstr>persons#persons</vt:lpwstr>
      </vt:variant>
      <vt:variant>
        <vt:i4>7536739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http://www.ozon.ru/context/detail/id/2151178/</vt:lpwstr>
      </vt:variant>
      <vt:variant>
        <vt:lpwstr>persons#persons</vt:lpwstr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258688</vt:i4>
      </vt:variant>
      <vt:variant>
        <vt:i4>1025</vt:i4>
      </vt:variant>
      <vt:variant>
        <vt:i4>4</vt:i4>
      </vt:variant>
      <vt:variant>
        <vt:lpwstr>http://www.hse.ru/text/image/4011945.htm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evilskaya</cp:lastModifiedBy>
  <cp:revision>3</cp:revision>
  <cp:lastPrinted>2010-04-13T13:28:00Z</cp:lastPrinted>
  <dcterms:created xsi:type="dcterms:W3CDTF">2014-09-12T18:07:00Z</dcterms:created>
  <dcterms:modified xsi:type="dcterms:W3CDTF">2015-02-19T08:25:00Z</dcterms:modified>
</cp:coreProperties>
</file>