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5858" w:rsidRDefault="00A35858">
      <w:pPr>
        <w:ind w:firstLine="0"/>
      </w:pPr>
    </w:p>
    <w:p w:rsidR="00756EA0" w:rsidRPr="000F444C" w:rsidRDefault="00756EA0" w:rsidP="00756EA0">
      <w:pPr>
        <w:jc w:val="center"/>
        <w:rPr>
          <w:b/>
          <w:bCs/>
          <w:sz w:val="28"/>
          <w:szCs w:val="28"/>
        </w:rPr>
      </w:pPr>
      <w:r w:rsidRPr="000F444C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0F444C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Pr="000F444C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</w:p>
    <w:p w:rsidR="00756EA0" w:rsidRPr="000F444C" w:rsidRDefault="00756EA0" w:rsidP="00756EA0">
      <w:pPr>
        <w:jc w:val="center"/>
      </w:pPr>
      <w:r w:rsidRPr="000F444C">
        <w:rPr>
          <w:b/>
          <w:bCs/>
          <w:sz w:val="28"/>
          <w:szCs w:val="28"/>
        </w:rPr>
        <w:t>"Высшая школа экономики"</w:t>
      </w:r>
    </w:p>
    <w:p w:rsidR="00A35858" w:rsidRDefault="00A35858">
      <w:pPr>
        <w:jc w:val="center"/>
        <w:rPr>
          <w:sz w:val="20"/>
          <w:szCs w:val="20"/>
          <w:u w:color="ED7D31"/>
        </w:rPr>
      </w:pPr>
    </w:p>
    <w:p w:rsidR="00A35858" w:rsidRDefault="00A35858">
      <w:pPr>
        <w:ind w:firstLine="0"/>
        <w:jc w:val="center"/>
        <w:rPr>
          <w:lang w:val="en-US"/>
        </w:rPr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242C7E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 w:rsidR="00A35858" w:rsidRDefault="00242C7E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«Научно-педагогическая практика»</w:t>
      </w: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242C7E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для направления 46.06.01 "Исторические науки и археология"</w:t>
      </w:r>
    </w:p>
    <w:p w:rsidR="00A35858" w:rsidRDefault="00242C7E">
      <w:pPr>
        <w:ind w:firstLine="0"/>
        <w:jc w:val="center"/>
        <w:rPr>
          <w:sz w:val="22"/>
          <w:szCs w:val="22"/>
        </w:rPr>
      </w:pPr>
      <w:r w:rsidRPr="00B53EC2">
        <w:rPr>
          <w:sz w:val="22"/>
          <w:szCs w:val="22"/>
        </w:rPr>
        <w:t>образовательная программа «Исторические науки»</w:t>
      </w:r>
    </w:p>
    <w:p w:rsidR="00756EA0" w:rsidRDefault="00756EA0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242C7E">
      <w:pPr>
        <w:ind w:firstLine="0"/>
      </w:pPr>
      <w:r>
        <w:t>Автор программы:</w:t>
      </w:r>
    </w:p>
    <w:p w:rsidR="00A35858" w:rsidRDefault="00242C7E">
      <w:pPr>
        <w:ind w:firstLine="0"/>
      </w:pPr>
      <w:proofErr w:type="spellStart"/>
      <w:r>
        <w:t>Т.Ю.Борисова</w:t>
      </w:r>
      <w:proofErr w:type="spellEnd"/>
      <w:r>
        <w:t>,</w:t>
      </w:r>
    </w:p>
    <w:p w:rsidR="00A35858" w:rsidRDefault="00242C7E">
      <w:pPr>
        <w:ind w:firstLine="0"/>
      </w:pPr>
      <w:r>
        <w:t xml:space="preserve">Кандидат исторических наук, </w:t>
      </w:r>
      <w:r>
        <w:rPr>
          <w:lang w:val="en-US"/>
        </w:rPr>
        <w:t>PhD</w:t>
      </w:r>
      <w:r>
        <w:t>, доцент департамента истории</w:t>
      </w:r>
    </w:p>
    <w:p w:rsidR="00A35858" w:rsidRDefault="00242C7E">
      <w:pPr>
        <w:ind w:firstLine="0"/>
      </w:pPr>
      <w:proofErr w:type="spellStart"/>
      <w:r>
        <w:rPr>
          <w:lang w:val="en-US"/>
        </w:rPr>
        <w:t>tborisova</w:t>
      </w:r>
      <w:proofErr w:type="spellEnd"/>
      <w:r>
        <w:t>@hse.ru</w:t>
      </w:r>
    </w:p>
    <w:p w:rsidR="00A35858" w:rsidRDefault="00A35858">
      <w:pPr>
        <w:ind w:firstLine="0"/>
      </w:pPr>
    </w:p>
    <w:p w:rsidR="00A35858" w:rsidRDefault="00242C7E">
      <w:pPr>
        <w:ind w:firstLine="0"/>
      </w:pPr>
      <w:r>
        <w:t xml:space="preserve"> </w:t>
      </w: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Pr="00F6729B" w:rsidRDefault="00242C7E">
      <w:pPr>
        <w:ind w:firstLine="0"/>
        <w:rPr>
          <w:sz w:val="22"/>
          <w:szCs w:val="22"/>
        </w:rPr>
      </w:pPr>
      <w:bookmarkStart w:id="0" w:name="_GoBack"/>
      <w:bookmarkEnd w:id="0"/>
      <w:proofErr w:type="gramStart"/>
      <w:r w:rsidRPr="00F6729B">
        <w:rPr>
          <w:sz w:val="22"/>
          <w:szCs w:val="22"/>
        </w:rPr>
        <w:t>Согласована  на</w:t>
      </w:r>
      <w:proofErr w:type="gramEnd"/>
      <w:r w:rsidRPr="00F6729B">
        <w:rPr>
          <w:sz w:val="22"/>
          <w:szCs w:val="22"/>
        </w:rPr>
        <w:t xml:space="preserve"> заседании Академического совета аспирантской школы по историческим наукам </w:t>
      </w:r>
    </w:p>
    <w:p w:rsidR="00756EA0" w:rsidRPr="006376C3" w:rsidRDefault="00756EA0" w:rsidP="00756EA0">
      <w:pPr>
        <w:ind w:firstLine="0"/>
        <w:rPr>
          <w:sz w:val="22"/>
        </w:rPr>
      </w:pPr>
      <w:r w:rsidRPr="00F6729B">
        <w:rPr>
          <w:sz w:val="22"/>
        </w:rPr>
        <w:t>«0</w:t>
      </w:r>
      <w:r w:rsidR="00B53EC2" w:rsidRPr="00F6729B">
        <w:rPr>
          <w:sz w:val="22"/>
        </w:rPr>
        <w:t>6</w:t>
      </w:r>
      <w:r w:rsidRPr="00F6729B">
        <w:rPr>
          <w:sz w:val="22"/>
        </w:rPr>
        <w:t>» июня 201</w:t>
      </w:r>
      <w:r w:rsidR="00242C7E" w:rsidRPr="00F6729B">
        <w:rPr>
          <w:sz w:val="22"/>
        </w:rPr>
        <w:t>9</w:t>
      </w:r>
      <w:r w:rsidRPr="00F6729B">
        <w:rPr>
          <w:sz w:val="22"/>
        </w:rPr>
        <w:t xml:space="preserve"> г.</w:t>
      </w:r>
      <w:r w:rsidR="00B53EC2" w:rsidRPr="00F6729B">
        <w:rPr>
          <w:sz w:val="22"/>
        </w:rPr>
        <w:t xml:space="preserve"> Протокол № 6</w:t>
      </w:r>
      <w:r w:rsidRPr="00F6729B">
        <w:rPr>
          <w:sz w:val="22"/>
        </w:rPr>
        <w:t>.</w:t>
      </w: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242C7E">
      <w:pPr>
        <w:ind w:firstLine="0"/>
        <w:jc w:val="center"/>
      </w:pPr>
      <w:r>
        <w:t>Санкт-Петербург - 2019</w:t>
      </w:r>
    </w:p>
    <w:p w:rsidR="00A35858" w:rsidRDefault="00A35858">
      <w:pPr>
        <w:ind w:firstLine="0"/>
      </w:pPr>
    </w:p>
    <w:p w:rsidR="00A35858" w:rsidRDefault="00242C7E">
      <w:pPr>
        <w:ind w:firstLine="0"/>
        <w:jc w:val="both"/>
      </w:pPr>
      <w:r>
        <w:rPr>
          <w:rFonts w:ascii="Arial Unicode MS" w:hAnsi="Arial Unicode MS"/>
          <w:sz w:val="20"/>
          <w:szCs w:val="20"/>
        </w:rPr>
        <w:br w:type="page"/>
      </w:r>
    </w:p>
    <w:p w:rsidR="00A35858" w:rsidRDefault="00242C7E">
      <w:pPr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lastRenderedPageBreak/>
        <w:t>Общая информация</w:t>
      </w:r>
    </w:p>
    <w:p w:rsidR="00A35858" w:rsidRDefault="00242C7E">
      <w:pPr>
        <w:jc w:val="both"/>
      </w:pPr>
      <w:r>
        <w:t>Настоящая программа научно-педагогической практики устанавливает минимальные требования к знаниям и умениям аспиранта, обучающегося по направлению подготовки 46.06.01 «Исторические науки и археология</w:t>
      </w:r>
      <w:r w:rsidR="00B53EC2">
        <w:t>»</w:t>
      </w:r>
      <w:r>
        <w:t xml:space="preserve"> и определяет содержание и виды научно-педагогической практики и отчетности.</w:t>
      </w:r>
    </w:p>
    <w:p w:rsidR="00A35858" w:rsidRDefault="00242C7E">
      <w:pPr>
        <w:ind w:left="1069" w:hanging="360"/>
        <w:jc w:val="both"/>
      </w:pPr>
      <w:r>
        <w:t>Программа разработана в соответствии с:</w:t>
      </w:r>
    </w:p>
    <w:p w:rsidR="00A35858" w:rsidRDefault="00242C7E">
      <w:pPr>
        <w:pStyle w:val="a6"/>
        <w:numPr>
          <w:ilvl w:val="0"/>
          <w:numId w:val="4"/>
        </w:numPr>
        <w:jc w:val="both"/>
      </w:pPr>
      <w:r>
        <w:t>Образовательным стандартом НИУ ВШЭ по направлению 46.06.01 "Исторические науки и археология» (ОС НИУ ВШЭ);</w:t>
      </w:r>
    </w:p>
    <w:p w:rsidR="00A35858" w:rsidRDefault="00242C7E">
      <w:pPr>
        <w:pStyle w:val="a6"/>
        <w:numPr>
          <w:ilvl w:val="0"/>
          <w:numId w:val="4"/>
        </w:numPr>
      </w:pPr>
      <w:r>
        <w:t>Учебным планом направления 46.06.01 "Исторические науки и археология»</w:t>
      </w:r>
    </w:p>
    <w:p w:rsidR="00A35858" w:rsidRDefault="00A35858">
      <w:pPr>
        <w:pStyle w:val="a6"/>
        <w:ind w:left="0" w:firstLine="0"/>
        <w:jc w:val="both"/>
      </w:pPr>
    </w:p>
    <w:p w:rsidR="00A35858" w:rsidRDefault="00242C7E">
      <w:pPr>
        <w:keepNext/>
        <w:suppressAutoHyphens/>
        <w:ind w:firstLine="0"/>
        <w:jc w:val="both"/>
      </w:pPr>
      <w:r>
        <w:rPr>
          <w:b/>
          <w:bCs/>
        </w:rPr>
        <w:t>Вид практики:</w:t>
      </w:r>
      <w:r>
        <w:t xml:space="preserve"> производственная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242C7E">
      <w:pPr>
        <w:keepNext/>
        <w:suppressAutoHyphens/>
        <w:ind w:firstLine="0"/>
        <w:jc w:val="both"/>
      </w:pPr>
      <w:r>
        <w:rPr>
          <w:b/>
          <w:bCs/>
        </w:rPr>
        <w:t>Тип практики:</w:t>
      </w:r>
      <w:r>
        <w:t xml:space="preserve"> научно-педагогическая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242C7E">
      <w:pPr>
        <w:keepNext/>
        <w:suppressAutoHyphens/>
        <w:ind w:firstLine="0"/>
        <w:jc w:val="both"/>
      </w:pPr>
      <w:r>
        <w:rPr>
          <w:b/>
          <w:bCs/>
        </w:rPr>
        <w:t>Способ проведения:</w:t>
      </w:r>
      <w:r w:rsidR="003A780E">
        <w:t xml:space="preserve"> стационарная</w:t>
      </w:r>
    </w:p>
    <w:p w:rsidR="003A780E" w:rsidRDefault="003A780E">
      <w:pPr>
        <w:keepNext/>
        <w:suppressAutoHyphens/>
        <w:ind w:firstLine="0"/>
        <w:jc w:val="both"/>
      </w:pPr>
    </w:p>
    <w:p w:rsidR="00A35858" w:rsidRDefault="00242C7E">
      <w:pPr>
        <w:keepNext/>
        <w:suppressAutoHyphens/>
        <w:ind w:firstLine="0"/>
        <w:jc w:val="both"/>
      </w:pPr>
      <w:r>
        <w:rPr>
          <w:b/>
          <w:bCs/>
        </w:rPr>
        <w:t>Форма проведения:</w:t>
      </w:r>
      <w:r>
        <w:t xml:space="preserve"> дискретно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242C7E">
      <w:pPr>
        <w:keepNext/>
        <w:suppressAutoHyphens/>
        <w:ind w:firstLine="0"/>
        <w:jc w:val="both"/>
      </w:pPr>
      <w:r>
        <w:rPr>
          <w:b/>
          <w:bCs/>
        </w:rPr>
        <w:t>Место практики в структуре образовательной программы</w:t>
      </w:r>
      <w:r>
        <w:t xml:space="preserve">: научно-педагогическая практика аспирантов относится в </w:t>
      </w:r>
      <w:proofErr w:type="gramStart"/>
      <w:r>
        <w:t>блоку  «</w:t>
      </w:r>
      <w:proofErr w:type="gramEnd"/>
      <w:r>
        <w:t xml:space="preserve">Практики» образовательной программы и является обязательной для обучающихся.  Научно-педагогическая практика проводится на 1-3 годах обучения в аспирантуре. </w:t>
      </w:r>
    </w:p>
    <w:p w:rsidR="00A35858" w:rsidRDefault="00242C7E">
      <w:pPr>
        <w:keepNext/>
        <w:suppressAutoHyphens/>
        <w:ind w:firstLine="0"/>
        <w:jc w:val="both"/>
      </w:pPr>
      <w:r>
        <w:t xml:space="preserve">Общая трудоемкость научно-педагогической практики составляет 7 </w:t>
      </w:r>
      <w:proofErr w:type="spellStart"/>
      <w:r>
        <w:t>з.е</w:t>
      </w:r>
      <w:proofErr w:type="spellEnd"/>
      <w:r>
        <w:t>., 266 академических часов. 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242C7E">
      <w:pPr>
        <w:keepNext/>
        <w:numPr>
          <w:ilvl w:val="0"/>
          <w:numId w:val="5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Цели научно-педагогической практики:</w:t>
      </w:r>
    </w:p>
    <w:p w:rsidR="00A35858" w:rsidRDefault="00242C7E">
      <w:pPr>
        <w:ind w:firstLine="0"/>
        <w:jc w:val="both"/>
      </w:pPr>
      <w:r>
        <w:t>Научно-педагогическая практика аспирантов является обязательной педагогической практикой, направленной на формирование  у аспирантов компетенций преподавателя высшей школы.</w:t>
      </w:r>
    </w:p>
    <w:p w:rsidR="00A35858" w:rsidRDefault="00242C7E">
      <w:pPr>
        <w:ind w:firstLine="0"/>
        <w:jc w:val="both"/>
      </w:pPr>
      <w:r>
        <w:t>Задачами научно-педагогической практики являются:</w:t>
      </w:r>
    </w:p>
    <w:p w:rsidR="00A35858" w:rsidRDefault="00242C7E">
      <w:pPr>
        <w:numPr>
          <w:ilvl w:val="0"/>
          <w:numId w:val="7"/>
        </w:numPr>
        <w:jc w:val="both"/>
      </w:pPr>
      <w: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A35858" w:rsidRDefault="00242C7E">
      <w:pPr>
        <w:numPr>
          <w:ilvl w:val="0"/>
          <w:numId w:val="9"/>
        </w:numPr>
        <w:jc w:val="both"/>
      </w:pPr>
      <w: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A35858" w:rsidRDefault="00242C7E">
      <w:pPr>
        <w:numPr>
          <w:ilvl w:val="0"/>
          <w:numId w:val="9"/>
        </w:numPr>
        <w:jc w:val="both"/>
      </w:pPr>
      <w: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A35858" w:rsidRDefault="00242C7E">
      <w:pPr>
        <w:numPr>
          <w:ilvl w:val="0"/>
          <w:numId w:val="9"/>
        </w:numPr>
        <w:jc w:val="both"/>
      </w:pPr>
      <w:r>
        <w:t>апробация результатов  осуществляемого научного исследования в высшей школе.</w:t>
      </w:r>
    </w:p>
    <w:p w:rsidR="00A35858" w:rsidRDefault="00A35858">
      <w:pPr>
        <w:ind w:firstLine="0"/>
        <w:jc w:val="both"/>
      </w:pPr>
    </w:p>
    <w:p w:rsidR="00A35858" w:rsidRDefault="00242C7E">
      <w:pPr>
        <w:keepNext/>
        <w:numPr>
          <w:ilvl w:val="0"/>
          <w:numId w:val="10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Компетенции обучающегося, формируемые в результате прохождения практики</w:t>
      </w:r>
    </w:p>
    <w:p w:rsidR="00A35858" w:rsidRDefault="00A35858">
      <w:pPr>
        <w:ind w:firstLine="0"/>
      </w:pPr>
    </w:p>
    <w:p w:rsidR="00A35858" w:rsidRDefault="00242C7E">
      <w:pPr>
        <w:ind w:firstLine="0"/>
      </w:pPr>
      <w:r>
        <w:t xml:space="preserve">В результате прохождения практики аспирант должен: </w:t>
      </w:r>
    </w:p>
    <w:p w:rsidR="00A35858" w:rsidRDefault="00A35858">
      <w:pPr>
        <w:ind w:firstLine="0"/>
        <w:jc w:val="both"/>
        <w:rPr>
          <w:b/>
          <w:bCs/>
        </w:rPr>
      </w:pPr>
    </w:p>
    <w:p w:rsidR="00A35858" w:rsidRDefault="00242C7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A35858" w:rsidRDefault="00A35858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</w:p>
    <w:p w:rsidR="00A35858" w:rsidRDefault="00242C7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 xml:space="preserve">Уметь: </w:t>
      </w:r>
    </w:p>
    <w:p w:rsidR="00A35858" w:rsidRDefault="00242C7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>преподносить информацию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A35858" w:rsidRDefault="00242C7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A35858" w:rsidRDefault="00242C7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 xml:space="preserve">оказывать помощь в организации самостоятельной образовательной и научно-педагогической работы студентов; </w:t>
      </w:r>
    </w:p>
    <w:p w:rsidR="00A35858" w:rsidRDefault="00242C7E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C45911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A35858" w:rsidRDefault="00A35858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C45911"/>
          <w:sz w:val="24"/>
          <w:szCs w:val="24"/>
          <w:u w:color="C45911"/>
        </w:rPr>
      </w:pPr>
    </w:p>
    <w:p w:rsidR="00A35858" w:rsidRDefault="00A35858">
      <w:pPr>
        <w:ind w:firstLine="0"/>
        <w:jc w:val="both"/>
      </w:pPr>
    </w:p>
    <w:p w:rsidR="00A35858" w:rsidRDefault="00242C7E">
      <w:pPr>
        <w:ind w:firstLine="0"/>
        <w:jc w:val="both"/>
      </w:pPr>
      <w:r>
        <w:rPr>
          <w:b/>
          <w:bCs/>
        </w:rPr>
        <w:t>Иметь навыки</w:t>
      </w:r>
      <w:r>
        <w:t xml:space="preserve"> (приобрести опыт): преподавания истории, а также отдельных разделов и дисциплин исторического знания в образовательных организациях высшего образования различного профиля; общения с учебной аудиторией; разработки учебно-методических материалов.</w:t>
      </w:r>
    </w:p>
    <w:p w:rsidR="00A35858" w:rsidRDefault="00A35858">
      <w:pPr>
        <w:ind w:firstLine="0"/>
        <w:rPr>
          <w:shd w:val="clear" w:color="auto" w:fill="FFFF00"/>
        </w:rPr>
      </w:pPr>
    </w:p>
    <w:p w:rsidR="00A35858" w:rsidRDefault="00242C7E">
      <w:pPr>
        <w:ind w:firstLine="0"/>
      </w:pPr>
      <w:r>
        <w:t>В результате прохождения практики аспирант осваивает следующие компетенции:</w:t>
      </w:r>
    </w:p>
    <w:p w:rsidR="00A35858" w:rsidRDefault="00A35858">
      <w:pPr>
        <w:ind w:firstLine="0"/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2835"/>
        <w:gridCol w:w="2835"/>
      </w:tblGrid>
      <w:tr w:rsidR="00A35858">
        <w:trPr>
          <w:trHeight w:val="8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Компетенция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(указываются в соответствии с ОС НИУ ВШЭ)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Код по ОС  НИУ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1"/>
              <w:jc w:val="center"/>
            </w:pPr>
            <w:r>
              <w:rPr>
                <w:b/>
                <w:bCs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A35858" w:rsidRDefault="00242C7E">
            <w:pPr>
              <w:tabs>
                <w:tab w:val="left" w:pos="327"/>
              </w:tabs>
              <w:ind w:left="36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35858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УК-8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Способен организовать выполнение научного исследования и реализацию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Самостоятельная работа</w:t>
            </w:r>
          </w:p>
          <w:p w:rsidR="00A35858" w:rsidRDefault="00242C7E">
            <w:pPr>
              <w:ind w:firstLine="0"/>
            </w:pPr>
            <w:r>
              <w:t xml:space="preserve">Подготовка и проведение лекций, семинарских и практических занятий, материалов к ним </w:t>
            </w:r>
          </w:p>
        </w:tc>
      </w:tr>
      <w:tr w:rsidR="00A35858">
        <w:trPr>
          <w:trHeight w:val="2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 xml:space="preserve">Способность позиционировать полученное историческое знание в социуме, в </w:t>
            </w:r>
            <w:proofErr w:type="spellStart"/>
            <w:r>
              <w:t>т.ч</w:t>
            </w:r>
            <w:proofErr w:type="spellEnd"/>
            <w:r>
              <w:t>. и дифференцированно адресуясь к разным социальным группам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ПК-8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Способен выстраивать образовательные программы различной адресности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 xml:space="preserve">Самостоятельная работа </w:t>
            </w:r>
          </w:p>
          <w:p w:rsidR="00A35858" w:rsidRDefault="00242C7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A35858">
        <w:trPr>
          <w:trHeight w:val="27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lastRenderedPageBreak/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ОПК-4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Способен планировать и осуществлять учебно-воспитательный процесс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Самостоятельная работа</w:t>
            </w:r>
          </w:p>
          <w:p w:rsidR="00A35858" w:rsidRDefault="00242C7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A35858">
        <w:trPr>
          <w:trHeight w:val="3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ОПК-5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Способен адекватно выбирать образовательные технологии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Самостоятельная работа</w:t>
            </w:r>
          </w:p>
          <w:p w:rsidR="00A35858" w:rsidRDefault="00242C7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A35858">
        <w:trPr>
          <w:trHeight w:val="2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Способность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ОПК-6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Способен разработать оригинальное методическое обеспечение учебного курса (модуля)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Самостоятельная работа</w:t>
            </w:r>
          </w:p>
          <w:p w:rsidR="00A35858" w:rsidRDefault="00242C7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A35858">
        <w:trPr>
          <w:trHeight w:val="15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  <w:jc w:val="both"/>
            </w:pPr>
            <w:r>
              <w:t>Способность следовать этическим нормам в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  <w:jc w:val="both"/>
            </w:pPr>
            <w:r>
              <w:t>ОПК-7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34"/>
            </w:pPr>
            <w:r>
              <w:rPr>
                <w:sz w:val="22"/>
                <w:szCs w:val="22"/>
              </w:rPr>
              <w:t xml:space="preserve">Демонстрирует </w:t>
            </w:r>
            <w:r>
              <w:t>способность следовать этическим нормам в процессе прохождения педагогической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</w:pPr>
            <w:r>
              <w:t>Самостоятельная работа</w:t>
            </w:r>
          </w:p>
          <w:p w:rsidR="00A35858" w:rsidRDefault="00242C7E">
            <w:pPr>
              <w:ind w:firstLine="37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</w:tbl>
    <w:p w:rsidR="00A35858" w:rsidRPr="003A780E" w:rsidRDefault="003A780E" w:rsidP="003A780E">
      <w:pPr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3A780E">
        <w:rPr>
          <w:b/>
          <w:bCs/>
          <w:i/>
          <w:iCs/>
          <w:kern w:val="32"/>
        </w:rPr>
        <w:lastRenderedPageBreak/>
        <w:t>С</w:t>
      </w:r>
      <w:r w:rsidR="00242C7E" w:rsidRPr="003A780E">
        <w:rPr>
          <w:b/>
          <w:bCs/>
          <w:i/>
          <w:iCs/>
          <w:kern w:val="32"/>
        </w:rPr>
        <w:t>одержание и план научно-педагогической практики</w:t>
      </w:r>
    </w:p>
    <w:p w:rsidR="00A35858" w:rsidRDefault="00242C7E">
      <w:pPr>
        <w:keepNext/>
        <w:spacing w:before="240" w:after="120"/>
        <w:ind w:firstLine="0"/>
        <w:jc w:val="both"/>
        <w:outlineLvl w:val="0"/>
        <w:rPr>
          <w:kern w:val="32"/>
        </w:rPr>
      </w:pPr>
      <w:r>
        <w:rPr>
          <w:kern w:val="32"/>
        </w:rPr>
        <w:t>Научно-педагогическая практика аспирантов может проходить в различных формах преподавательской деятельности:</w:t>
      </w:r>
    </w:p>
    <w:p w:rsidR="00A35858" w:rsidRDefault="00242C7E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</w:t>
      </w:r>
      <w:r>
        <w:rPr>
          <w:kern w:val="32"/>
        </w:rPr>
        <w:tab/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A35858" w:rsidRDefault="00242C7E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A35858" w:rsidRDefault="00242C7E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</w:t>
      </w:r>
      <w:r>
        <w:rPr>
          <w:kern w:val="32"/>
        </w:rPr>
        <w:tab/>
        <w:t>проведение лекционных и семинарских занятий по тематике, соответствующей направлению научных интересов аспиранта;</w:t>
      </w:r>
    </w:p>
    <w:p w:rsidR="00A35858" w:rsidRDefault="00242C7E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подготовка кейсов, материалов для практических работ, составление задач и т.д.;</w:t>
      </w:r>
    </w:p>
    <w:p w:rsidR="00A35858" w:rsidRDefault="00242C7E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A35858" w:rsidRDefault="00A35858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</w:p>
    <w:p w:rsidR="00A35858" w:rsidRDefault="003A780E">
      <w:pPr>
        <w:ind w:firstLine="0"/>
        <w:jc w:val="both"/>
        <w:rPr>
          <w:b/>
          <w:bCs/>
        </w:rPr>
      </w:pPr>
      <w:r>
        <w:rPr>
          <w:b/>
          <w:bCs/>
        </w:rPr>
        <w:t>П</w:t>
      </w:r>
      <w:r w:rsidR="00242C7E">
        <w:rPr>
          <w:b/>
          <w:bCs/>
        </w:rPr>
        <w:t>лан практики:</w:t>
      </w: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5"/>
        <w:gridCol w:w="5941"/>
      </w:tblGrid>
      <w:tr w:rsidR="00A35858">
        <w:trPr>
          <w:trHeight w:val="3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A35858">
        <w:trPr>
          <w:trHeight w:val="24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  <w:jc w:val="both"/>
            </w:pPr>
            <w:r>
              <w:t>- изучение форм отчетности, анализ программы практики, составление программы практики.</w:t>
            </w:r>
          </w:p>
          <w:p w:rsidR="00A35858" w:rsidRDefault="00242C7E">
            <w:pPr>
              <w:ind w:firstLine="0"/>
              <w:jc w:val="both"/>
            </w:pPr>
            <w:r>
              <w:t xml:space="preserve">- ознакомление с локальными актами места прохождения практики, регламентирующими  педагогический процесс </w:t>
            </w:r>
          </w:p>
          <w:p w:rsidR="00A35858" w:rsidRDefault="00242C7E">
            <w:pPr>
              <w:ind w:firstLine="0"/>
              <w:jc w:val="both"/>
            </w:pPr>
            <w:r>
              <w:t>- анализ места и назначение избранной формы педагогической практики в структуре образовательной программы обучающихся.</w:t>
            </w:r>
          </w:p>
        </w:tc>
      </w:tr>
      <w:tr w:rsidR="00A35858">
        <w:trPr>
          <w:trHeight w:val="36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  <w:jc w:val="both"/>
            </w:pPr>
            <w:r>
              <w:t>Проектный/преподавательский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  <w:jc w:val="both"/>
            </w:pPr>
            <w:r>
              <w:t>- изучение опыта преподавания ведущих преподавателей НИУ ВШЭ в ходе посещения учебных занятий по научной дисциплине, смежным наукам;</w:t>
            </w:r>
          </w:p>
          <w:p w:rsidR="00A35858" w:rsidRDefault="00242C7E">
            <w:pPr>
              <w:ind w:firstLine="0"/>
              <w:jc w:val="both"/>
            </w:pPr>
            <w:r>
              <w:t>- 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A35858" w:rsidRDefault="00242C7E">
            <w:pPr>
              <w:ind w:firstLine="0"/>
              <w:jc w:val="both"/>
            </w:pPr>
            <w:r>
              <w:t>- проведение лекционных и семинарских занятий по тематике, соответствующей направлению научных интересов аспиранта;</w:t>
            </w:r>
          </w:p>
          <w:p w:rsidR="00A35858" w:rsidRDefault="00242C7E">
            <w:pPr>
              <w:ind w:firstLine="0"/>
              <w:jc w:val="both"/>
            </w:pPr>
            <w:r>
              <w:t>- подготовка кейсов, материалов для практических работ, составление задач и т.д.</w:t>
            </w:r>
          </w:p>
          <w:p w:rsidR="003A780E" w:rsidRDefault="003A780E" w:rsidP="003A780E">
            <w:pPr>
              <w:ind w:firstLine="0"/>
              <w:jc w:val="both"/>
            </w:pPr>
            <w:r>
              <w:t xml:space="preserve">- </w:t>
            </w:r>
            <w:r w:rsidRPr="003A780E">
              <w:t>проверка эссе/ рефератов студентов (если предусмотрены дисциплиной)</w:t>
            </w:r>
          </w:p>
        </w:tc>
      </w:tr>
      <w:tr w:rsidR="00A35858">
        <w:trPr>
          <w:trHeight w:val="12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  <w:jc w:val="both"/>
            </w:pPr>
            <w:r>
              <w:lastRenderedPageBreak/>
              <w:t>Заключительный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  <w:jc w:val="both"/>
            </w:pPr>
            <w:r>
              <w:t>- подготовка и подписание отчетных документов по практике.</w:t>
            </w:r>
          </w:p>
          <w:p w:rsidR="00A35858" w:rsidRDefault="00242C7E">
            <w:pPr>
              <w:ind w:firstLine="0"/>
              <w:jc w:val="both"/>
            </w:pPr>
            <w:r>
              <w:t>-защита отчета по практике на промежуточной осенней аттестации.</w:t>
            </w:r>
          </w:p>
        </w:tc>
      </w:tr>
    </w:tbl>
    <w:p w:rsidR="00A35858" w:rsidRDefault="00A35858">
      <w:pPr>
        <w:widowControl w:val="0"/>
        <w:ind w:left="108" w:hanging="108"/>
        <w:jc w:val="both"/>
        <w:rPr>
          <w:b/>
          <w:bCs/>
        </w:rPr>
      </w:pPr>
    </w:p>
    <w:p w:rsidR="00A35858" w:rsidRDefault="00A35858">
      <w:pPr>
        <w:ind w:firstLine="0"/>
        <w:jc w:val="both"/>
      </w:pPr>
    </w:p>
    <w:p w:rsidR="003A780E" w:rsidRDefault="003A780E" w:rsidP="003A780E">
      <w:pPr>
        <w:ind w:firstLine="708"/>
        <w:jc w:val="both"/>
      </w:pPr>
      <w:r>
        <w:t>Общая программа практики, рабочий график (план) проведения практики; индивидуальные задания составляются в разделе «Рабочий план 1/3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3A780E" w:rsidRDefault="003A780E" w:rsidP="003A780E">
      <w:pPr>
        <w:ind w:firstLine="708"/>
        <w:jc w:val="both"/>
      </w:pPr>
      <w:r>
        <w:t xml:space="preserve">Базой прохождения практики являются образовательные и научные подразделения НИУ ВШЭ. </w:t>
      </w:r>
    </w:p>
    <w:p w:rsidR="003A780E" w:rsidRDefault="003A780E" w:rsidP="003A780E">
      <w:pPr>
        <w:ind w:firstLine="708"/>
        <w:jc w:val="both"/>
      </w:pPr>
      <w:r>
        <w:t xml:space="preserve">Аспирант при прохождении практики обязан выполнять задания, предусмотренные данной программой практики. </w:t>
      </w:r>
    </w:p>
    <w:p w:rsidR="00A35858" w:rsidRDefault="003A780E" w:rsidP="003A780E">
      <w:pPr>
        <w:ind w:firstLine="708"/>
        <w:jc w:val="both"/>
      </w:pPr>
      <w:r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A35858" w:rsidRPr="003A780E" w:rsidRDefault="00242C7E" w:rsidP="003A780E">
      <w:pPr>
        <w:pStyle w:val="ad"/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3A780E">
        <w:rPr>
          <w:b/>
          <w:bCs/>
          <w:i/>
          <w:iCs/>
          <w:kern w:val="32"/>
        </w:rPr>
        <w:t>Организация и руководство практикой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Организатором научно-</w:t>
      </w:r>
      <w:r>
        <w:t>педагогической</w:t>
      </w:r>
      <w:r w:rsidRPr="00FB3B57"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Руководителем научно-</w:t>
      </w:r>
      <w:r>
        <w:t>педагогической</w:t>
      </w:r>
      <w:r w:rsidRPr="00FB3B57">
        <w:t xml:space="preserve"> практики аспиранта является его научный руководитель.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t xml:space="preserve">/3 </w:t>
      </w:r>
      <w:r w:rsidRPr="00FB3B57">
        <w:t>года подготовки аспиранта».</w:t>
      </w:r>
    </w:p>
    <w:p w:rsidR="00A35858" w:rsidRDefault="00242C7E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Отчетные материалы по научно-педагогической практике и оценочные средства</w:t>
      </w:r>
    </w:p>
    <w:p w:rsidR="003A780E" w:rsidRPr="00AD18DB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>
        <w:t xml:space="preserve">Отчет </w:t>
      </w:r>
      <w:r w:rsidRPr="00AD18DB"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3A780E" w:rsidRPr="009A4BB8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9A4BB8">
        <w:t>К отчету (аттестационному листу) по запросу Аспирантской школы</w:t>
      </w:r>
      <w:r>
        <w:t>/по желанию обучающегося</w:t>
      </w:r>
      <w:r w:rsidRPr="009A4BB8">
        <w:t xml:space="preserve"> могут прилагаться следующие документы (</w:t>
      </w:r>
      <w:proofErr w:type="spellStart"/>
      <w:r w:rsidRPr="009A4BB8">
        <w:t>опционно</w:t>
      </w:r>
      <w:proofErr w:type="spellEnd"/>
      <w:r w:rsidRPr="009A4BB8">
        <w:t>):</w:t>
      </w:r>
    </w:p>
    <w:p w:rsidR="003A780E" w:rsidRDefault="003A780E" w:rsidP="003A780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</w:rPr>
      </w:pPr>
      <w:r>
        <w:rPr>
          <w:color w:val="00000A"/>
        </w:rPr>
        <w:t>Документы, свидетельствующие о выполнении пелагической деятельности (письмо-подтверждение, выписка из индивидуальной нагрузки преподавателя и т.п.)</w:t>
      </w:r>
    </w:p>
    <w:p w:rsidR="003A780E" w:rsidRDefault="003A780E" w:rsidP="003A780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</w:rPr>
      </w:pPr>
      <w:r>
        <w:rPr>
          <w:color w:val="00000A"/>
        </w:rPr>
        <w:t>План проведенных учебных занятий / материалы по промежуточному контролю дисциплины.</w:t>
      </w:r>
    </w:p>
    <w:p w:rsidR="00A35858" w:rsidRDefault="00A35858">
      <w:pPr>
        <w:suppressAutoHyphens/>
        <w:ind w:firstLine="0"/>
        <w:jc w:val="both"/>
        <w:rPr>
          <w:color w:val="00000A"/>
          <w:u w:color="00000A"/>
        </w:rPr>
      </w:pPr>
    </w:p>
    <w:p w:rsidR="00A35858" w:rsidRDefault="00242C7E">
      <w:pPr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Оценочные средства</w:t>
      </w:r>
    </w:p>
    <w:p w:rsidR="00756EA0" w:rsidRDefault="00756EA0" w:rsidP="00756EA0">
      <w:pPr>
        <w:ind w:firstLine="360"/>
        <w:jc w:val="both"/>
      </w:pPr>
      <w:r>
        <w:t>Аттестация по научно-педагогической практике осуществляется в форме зачета. Отчет по практике докладывается на ежегодной осенней аттестации аспирантов.</w:t>
      </w:r>
    </w:p>
    <w:p w:rsidR="00756EA0" w:rsidRDefault="00756EA0" w:rsidP="00756EA0">
      <w:pPr>
        <w:ind w:firstLine="360"/>
        <w:jc w:val="both"/>
      </w:pPr>
      <w:r>
        <w:t>Перечень примерных тем и вопросов при защите отчета по практике</w:t>
      </w:r>
    </w:p>
    <w:p w:rsidR="00756EA0" w:rsidRDefault="00756EA0" w:rsidP="00756EA0">
      <w:pPr>
        <w:ind w:firstLine="360"/>
        <w:jc w:val="both"/>
      </w:pPr>
      <w:r>
        <w:lastRenderedPageBreak/>
        <w:t>1.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магистров?</w:t>
      </w:r>
    </w:p>
    <w:p w:rsidR="00756EA0" w:rsidRDefault="00756EA0" w:rsidP="00756EA0">
      <w:pPr>
        <w:ind w:firstLine="360"/>
        <w:jc w:val="both"/>
      </w:pPr>
      <w:r>
        <w:t>2. Какими методами и подходами Вы пользовались при прохождении практики?</w:t>
      </w:r>
    </w:p>
    <w:p w:rsidR="00A35858" w:rsidRDefault="00756EA0" w:rsidP="00756EA0">
      <w:pPr>
        <w:ind w:firstLine="360"/>
        <w:jc w:val="both"/>
      </w:pPr>
      <w:r>
        <w:t>3. С какими трудностями Вы столкнулись при прохождении практики?</w:t>
      </w:r>
    </w:p>
    <w:p w:rsidR="00A35858" w:rsidRDefault="00242C7E">
      <w:r>
        <w:t>Критерии и нормы оценки:</w:t>
      </w:r>
    </w:p>
    <w:p w:rsidR="00A35858" w:rsidRDefault="00A35858">
      <w:pPr>
        <w:ind w:firstLine="0"/>
        <w:jc w:val="both"/>
      </w:pP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0"/>
        <w:gridCol w:w="6866"/>
      </w:tblGrid>
      <w:tr w:rsidR="00A35858">
        <w:trPr>
          <w:trHeight w:val="120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  <w:jc w:val="both"/>
            </w:pPr>
            <w:r>
              <w:t>составлены и представлены отчетные документы по практике;</w:t>
            </w:r>
          </w:p>
          <w:p w:rsidR="00A35858" w:rsidRDefault="00242C7E">
            <w:pPr>
              <w:ind w:firstLine="0"/>
              <w:jc w:val="both"/>
            </w:pPr>
            <w:r>
              <w:t>объем, содержание и характер работы позволяет сформировать требуемые компетенции;</w:t>
            </w:r>
          </w:p>
          <w:p w:rsidR="00A35858" w:rsidRDefault="00242C7E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A35858">
        <w:trPr>
          <w:trHeight w:val="150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242C7E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A35858" w:rsidRDefault="00242C7E">
            <w:pPr>
              <w:ind w:firstLine="0"/>
              <w:jc w:val="both"/>
            </w:pPr>
            <w:r>
              <w:t>объем, содержание и характер работы не позволяет сформировать требуемые компетенции;</w:t>
            </w:r>
          </w:p>
          <w:p w:rsidR="00A35858" w:rsidRDefault="00242C7E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A35858" w:rsidRDefault="00A35858">
      <w:pPr>
        <w:widowControl w:val="0"/>
        <w:ind w:left="108" w:hanging="108"/>
        <w:jc w:val="both"/>
      </w:pPr>
    </w:p>
    <w:p w:rsidR="00A35858" w:rsidRDefault="00A35858">
      <w:pPr>
        <w:ind w:firstLine="0"/>
        <w:jc w:val="both"/>
      </w:pPr>
    </w:p>
    <w:p w:rsidR="00A35858" w:rsidRDefault="00242C7E">
      <w:pPr>
        <w:ind w:firstLine="426"/>
        <w:jc w:val="both"/>
      </w:pPr>
      <w: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A35858" w:rsidRDefault="00242C7E">
      <w:pPr>
        <w:ind w:firstLine="426"/>
        <w:jc w:val="both"/>
      </w:pPr>
      <w:r>
        <w:t>Ликвидация академической задолженности по практикам производится установленным в НИУ ВШЭ порядком.</w:t>
      </w:r>
    </w:p>
    <w:p w:rsidR="00A35858" w:rsidRDefault="00A35858">
      <w:pPr>
        <w:ind w:firstLine="0"/>
        <w:jc w:val="both"/>
      </w:pPr>
    </w:p>
    <w:p w:rsidR="00A35858" w:rsidRPr="00756EA0" w:rsidRDefault="00242C7E" w:rsidP="00756EA0">
      <w:pPr>
        <w:pStyle w:val="ad"/>
        <w:keepNext/>
        <w:numPr>
          <w:ilvl w:val="0"/>
          <w:numId w:val="14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756EA0">
        <w:rPr>
          <w:b/>
          <w:bCs/>
          <w:i/>
          <w:iCs/>
          <w:kern w:val="32"/>
        </w:rPr>
        <w:t>Учебн</w:t>
      </w:r>
      <w:r w:rsidR="00756EA0">
        <w:rPr>
          <w:b/>
          <w:bCs/>
          <w:i/>
          <w:iCs/>
          <w:kern w:val="32"/>
        </w:rPr>
        <w:t xml:space="preserve">ая литература и ресурсы сети «Интернет» </w:t>
      </w:r>
    </w:p>
    <w:p w:rsidR="00A35858" w:rsidRDefault="00242C7E">
      <w:pPr>
        <w:keepNext/>
        <w:spacing w:before="240" w:after="120"/>
        <w:ind w:firstLine="0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Литература (учебная литература)</w:t>
      </w:r>
    </w:p>
    <w:p w:rsidR="00A35858" w:rsidRDefault="00242C7E">
      <w:pPr>
        <w:keepNext/>
        <w:ind w:firstLine="360"/>
        <w:outlineLvl w:val="1"/>
        <w:rPr>
          <w:b/>
          <w:bCs/>
        </w:rPr>
      </w:pPr>
      <w:r>
        <w:rPr>
          <w:b/>
          <w:bCs/>
        </w:rPr>
        <w:t>Обязательная литература</w:t>
      </w:r>
    </w:p>
    <w:p w:rsidR="00A35858" w:rsidRDefault="00242C7E">
      <w:pPr>
        <w:numPr>
          <w:ilvl w:val="0"/>
          <w:numId w:val="17"/>
        </w:numPr>
      </w:pPr>
      <w:r>
        <w:t>Психология и педагогика: учебное пособие для вузов / Столяренко А.М. – М.: Изд-во ЮНИТИ-ДАНА, 2006. – 527 с.</w:t>
      </w:r>
    </w:p>
    <w:p w:rsidR="00A35858" w:rsidRDefault="00242C7E">
      <w:pPr>
        <w:numPr>
          <w:ilvl w:val="0"/>
          <w:numId w:val="17"/>
        </w:numPr>
        <w:jc w:val="both"/>
      </w:pPr>
      <w:r>
        <w:t>Поддержание изменений в университетах. Преемственность кейс-</w:t>
      </w:r>
      <w:proofErr w:type="spellStart"/>
      <w:r>
        <w:t>стади</w:t>
      </w:r>
      <w:proofErr w:type="spellEnd"/>
      <w:r>
        <w:t xml:space="preserve"> и концепций / Б. Р. Кларк. – М.: Изд. дом Высшей школы экономики, 2011. – 312 с.</w:t>
      </w:r>
    </w:p>
    <w:p w:rsidR="00A35858" w:rsidRDefault="00A35858"/>
    <w:p w:rsidR="00A35858" w:rsidRDefault="00242C7E">
      <w:pPr>
        <w:ind w:firstLine="360"/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A35858" w:rsidRDefault="00242C7E">
      <w:pPr>
        <w:numPr>
          <w:ilvl w:val="0"/>
          <w:numId w:val="19"/>
        </w:numPr>
        <w:jc w:val="both"/>
      </w:pPr>
      <w:r>
        <w:rPr>
          <w:shd w:val="clear" w:color="auto" w:fill="FFFFFF"/>
        </w:rPr>
        <w:t>Современные технологии обучения в вузе (опыт Санкт-Петербургского филиала НИУ ВШЭ): Учебно- методическое пособие / НИУ ВШЭ - СПб. – СПб</w:t>
      </w:r>
      <w:proofErr w:type="gramStart"/>
      <w:r>
        <w:rPr>
          <w:shd w:val="clear" w:color="auto" w:fill="FFFFFF"/>
        </w:rPr>
        <w:t>. :</w:t>
      </w:r>
      <w:proofErr w:type="gramEnd"/>
      <w:r>
        <w:rPr>
          <w:shd w:val="clear" w:color="auto" w:fill="FFFFFF"/>
        </w:rPr>
        <w:t xml:space="preserve"> НИУ ВШЭ, 2011 . – 128 с. – </w:t>
      </w:r>
      <w:proofErr w:type="spellStart"/>
      <w:r>
        <w:rPr>
          <w:shd w:val="clear" w:color="auto" w:fill="FFFFFF"/>
        </w:rPr>
        <w:t>МетИздПром</w:t>
      </w:r>
      <w:proofErr w:type="spellEnd"/>
    </w:p>
    <w:p w:rsidR="00A35858" w:rsidRDefault="00242C7E">
      <w:pPr>
        <w:numPr>
          <w:ilvl w:val="0"/>
          <w:numId w:val="19"/>
        </w:numPr>
        <w:spacing w:after="200" w:line="276" w:lineRule="auto"/>
      </w:pPr>
      <w:proofErr w:type="spellStart"/>
      <w:r>
        <w:rPr>
          <w:shd w:val="clear" w:color="auto" w:fill="FFFFFF"/>
        </w:rPr>
        <w:t>Татур</w:t>
      </w:r>
      <w:proofErr w:type="spellEnd"/>
      <w:r>
        <w:rPr>
          <w:shd w:val="clear" w:color="auto" w:fill="FFFFFF"/>
        </w:rPr>
        <w:t xml:space="preserve">, Ю. Г. Высшее </w:t>
      </w:r>
      <w:proofErr w:type="gramStart"/>
      <w:r>
        <w:rPr>
          <w:shd w:val="clear" w:color="auto" w:fill="FFFFFF"/>
        </w:rPr>
        <w:t>образование :</w:t>
      </w:r>
      <w:proofErr w:type="gramEnd"/>
      <w:r>
        <w:rPr>
          <w:shd w:val="clear" w:color="auto" w:fill="FFFFFF"/>
        </w:rPr>
        <w:t xml:space="preserve"> методология и опыт проектирования: учебное пособие [Электронный ресурс] / Ю. Г. </w:t>
      </w:r>
      <w:proofErr w:type="spellStart"/>
      <w:r>
        <w:rPr>
          <w:shd w:val="clear" w:color="auto" w:fill="FFFFFF"/>
        </w:rPr>
        <w:t>Татур</w:t>
      </w:r>
      <w:proofErr w:type="spellEnd"/>
      <w:r>
        <w:rPr>
          <w:shd w:val="clear" w:color="auto" w:fill="FFFFFF"/>
        </w:rPr>
        <w:t xml:space="preserve">. -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Университетская книга; Логос, 2006. - 256 с. - Режим доступа по паролю: </w:t>
      </w:r>
      <w:hyperlink r:id="rId7" w:history="1">
        <w:r>
          <w:rPr>
            <w:rStyle w:val="Hyperlink0"/>
          </w:rPr>
          <w:t>http://znanium.com/catalog.php?bookinfo=469152</w:t>
        </w:r>
      </w:hyperlink>
      <w:r>
        <w:rPr>
          <w:rStyle w:val="Hyperlink0"/>
        </w:rPr>
        <w:t xml:space="preserve"> </w:t>
      </w:r>
      <w:r>
        <w:rPr>
          <w:rStyle w:val="a8"/>
          <w:shd w:val="clear" w:color="auto" w:fill="FFFFFF"/>
        </w:rPr>
        <w:t xml:space="preserve"> (ЭБС «ZNANIUM»)</w:t>
      </w:r>
    </w:p>
    <w:p w:rsidR="00A35858" w:rsidRDefault="00A35858">
      <w:pPr>
        <w:ind w:firstLine="0"/>
        <w:rPr>
          <w:rStyle w:val="a8"/>
          <w:b/>
          <w:bCs/>
        </w:rPr>
      </w:pPr>
    </w:p>
    <w:p w:rsidR="00A35858" w:rsidRDefault="00242C7E">
      <w:pPr>
        <w:ind w:firstLine="0"/>
        <w:rPr>
          <w:rStyle w:val="a8"/>
          <w:b/>
          <w:bCs/>
        </w:rPr>
      </w:pPr>
      <w:r>
        <w:rPr>
          <w:rStyle w:val="a8"/>
          <w:b/>
          <w:bCs/>
        </w:rPr>
        <w:t>Электронные ресурсы</w:t>
      </w:r>
    </w:p>
    <w:p w:rsidR="00A35858" w:rsidRDefault="00F6729B">
      <w:pPr>
        <w:ind w:firstLine="0"/>
      </w:pPr>
      <w:hyperlink r:id="rId8" w:history="1">
        <w:r w:rsidR="00242C7E">
          <w:rPr>
            <w:rStyle w:val="Hyperlink1"/>
          </w:rPr>
          <w:t>http://fcior.edu.ru/</w:t>
        </w:r>
      </w:hyperlink>
    </w:p>
    <w:p w:rsidR="00A35858" w:rsidRDefault="00F6729B">
      <w:pPr>
        <w:ind w:firstLine="0"/>
      </w:pPr>
      <w:hyperlink r:id="rId9" w:history="1">
        <w:r w:rsidR="00242C7E">
          <w:rPr>
            <w:rStyle w:val="Hyperlink1"/>
          </w:rPr>
          <w:t>http://school-collection.edu.ru/</w:t>
        </w:r>
      </w:hyperlink>
    </w:p>
    <w:p w:rsidR="00A35858" w:rsidRDefault="00F6729B">
      <w:pPr>
        <w:ind w:firstLine="0"/>
      </w:pPr>
      <w:hyperlink r:id="rId10" w:history="1">
        <w:r w:rsidR="00242C7E">
          <w:rPr>
            <w:rStyle w:val="Hyperlink1"/>
          </w:rPr>
          <w:t>http://www.hrono.ru/</w:t>
        </w:r>
      </w:hyperlink>
    </w:p>
    <w:p w:rsidR="00A35858" w:rsidRDefault="00F6729B">
      <w:pPr>
        <w:ind w:firstLine="0"/>
        <w:rPr>
          <w:rFonts w:eastAsia="Times New Roman"/>
        </w:rPr>
      </w:pPr>
      <w:hyperlink r:id="rId11" w:history="1">
        <w:r w:rsidR="00756EA0" w:rsidRPr="00F63CA0">
          <w:rPr>
            <w:rStyle w:val="a3"/>
            <w:rFonts w:eastAsia="Times New Roman"/>
          </w:rPr>
          <w:t>http://fgosvo.ru/fgosvpo</w:t>
        </w:r>
      </w:hyperlink>
    </w:p>
    <w:p w:rsidR="00756EA0" w:rsidRDefault="00756EA0">
      <w:pPr>
        <w:ind w:firstLine="0"/>
        <w:rPr>
          <w:rFonts w:eastAsia="Times New Roman"/>
        </w:rPr>
      </w:pPr>
    </w:p>
    <w:p w:rsidR="00A35858" w:rsidRDefault="00242C7E">
      <w:pPr>
        <w:keepNext/>
        <w:numPr>
          <w:ilvl w:val="0"/>
          <w:numId w:val="20"/>
        </w:numPr>
        <w:spacing w:before="240" w:after="120"/>
        <w:jc w:val="both"/>
        <w:outlineLvl w:val="0"/>
        <w:rPr>
          <w:b/>
          <w:bCs/>
        </w:rPr>
      </w:pPr>
      <w:r>
        <w:rPr>
          <w:rStyle w:val="a8"/>
          <w:b/>
          <w:bCs/>
          <w:i/>
          <w:iCs/>
          <w:kern w:val="32"/>
        </w:rPr>
        <w:t>Информационные</w:t>
      </w:r>
      <w:r>
        <w:rPr>
          <w:rStyle w:val="a8"/>
          <w:b/>
          <w:bCs/>
        </w:rPr>
        <w:t xml:space="preserve"> технологии </w:t>
      </w:r>
    </w:p>
    <w:p w:rsidR="00A35858" w:rsidRPr="003A780E" w:rsidRDefault="00242C7E">
      <w:pPr>
        <w:ind w:firstLine="0"/>
        <w:jc w:val="both"/>
        <w:rPr>
          <w:rStyle w:val="a8"/>
        </w:rPr>
      </w:pPr>
      <w:r>
        <w:t xml:space="preserve">Для успешного прохождения практики аспирант использует следующие программные средства: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Word</w:t>
      </w:r>
      <w:r w:rsidRPr="003A780E"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Excel</w:t>
      </w:r>
      <w:r w:rsidRPr="003A780E"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Power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Point</w:t>
      </w:r>
    </w:p>
    <w:p w:rsidR="00A35858" w:rsidRDefault="00A35858">
      <w:pPr>
        <w:ind w:firstLine="0"/>
        <w:jc w:val="both"/>
        <w:rPr>
          <w:rStyle w:val="a8"/>
          <w:i/>
          <w:iCs/>
          <w:sz w:val="20"/>
          <w:szCs w:val="20"/>
        </w:rPr>
      </w:pPr>
    </w:p>
    <w:p w:rsidR="00A35858" w:rsidRDefault="00242C7E">
      <w:pPr>
        <w:keepNext/>
        <w:numPr>
          <w:ilvl w:val="0"/>
          <w:numId w:val="21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rStyle w:val="a8"/>
          <w:b/>
          <w:bCs/>
          <w:i/>
          <w:iCs/>
          <w:kern w:val="32"/>
        </w:rPr>
        <w:t>Материально-техническая база</w:t>
      </w:r>
    </w:p>
    <w:p w:rsidR="00A35858" w:rsidRDefault="00242C7E">
      <w:pPr>
        <w:jc w:val="both"/>
      </w:pPr>
      <w: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sectPr w:rsidR="00A35858">
      <w:headerReference w:type="default" r:id="rId12"/>
      <w:footerReference w:type="default" r:id="rId13"/>
      <w:pgSz w:w="11900" w:h="16840"/>
      <w:pgMar w:top="851" w:right="851" w:bottom="851" w:left="1701" w:header="5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22" w:rsidRDefault="00242C7E">
      <w:r>
        <w:separator/>
      </w:r>
    </w:p>
  </w:endnote>
  <w:endnote w:type="continuationSeparator" w:id="0">
    <w:p w:rsidR="00D00922" w:rsidRDefault="0024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58" w:rsidRDefault="00242C7E">
    <w:pPr>
      <w:pStyle w:val="a4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6729B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22" w:rsidRDefault="00242C7E">
      <w:r>
        <w:separator/>
      </w:r>
    </w:p>
  </w:footnote>
  <w:footnote w:type="continuationSeparator" w:id="0">
    <w:p w:rsidR="00D00922" w:rsidRDefault="00242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58" w:rsidRDefault="00242C7E">
    <w:pPr>
      <w:ind w:firstLine="0"/>
      <w:jc w:val="both"/>
      <w:rPr>
        <w:sz w:val="20"/>
        <w:szCs w:val="20"/>
      </w:rPr>
    </w:pPr>
    <w:r>
      <w:rPr>
        <w:noProof/>
        <w:sz w:val="16"/>
        <w:szCs w:val="16"/>
      </w:rPr>
      <w:drawing>
        <wp:inline distT="0" distB="0" distL="0" distR="0" wp14:anchorId="7F090926" wp14:editId="18B0E21B">
          <wp:extent cx="457200" cy="438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20"/>
        <w:szCs w:val="20"/>
      </w:rPr>
      <w:t xml:space="preserve">Национальный исследовательский университет «Высшая школа экономики» </w:t>
    </w:r>
    <w:r>
      <w:rPr>
        <w:rFonts w:ascii="Arial Unicode MS" w:hAnsi="Arial Unicode MS"/>
        <w:sz w:val="20"/>
        <w:szCs w:val="20"/>
      </w:rPr>
      <w:br/>
    </w:r>
    <w:r>
      <w:rPr>
        <w:sz w:val="20"/>
        <w:szCs w:val="20"/>
      </w:rPr>
      <w:t>Программа практики «Научно-педагогическая практика» для направления 46.06.01 "Исторические науки и археология" подготовки научно-педаг</w:t>
    </w:r>
    <w:r w:rsidR="003A780E">
      <w:rPr>
        <w:sz w:val="20"/>
        <w:szCs w:val="20"/>
      </w:rPr>
      <w:t>огических кадров в аспирантуре</w:t>
    </w:r>
    <w:r w:rsidR="000D135E">
      <w:rPr>
        <w:sz w:val="20"/>
        <w:szCs w:val="20"/>
      </w:rPr>
      <w:t>, образовательная программа «Исторические науки»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747"/>
    <w:multiLevelType w:val="hybridMultilevel"/>
    <w:tmpl w:val="269C965C"/>
    <w:numStyleLink w:val="5"/>
  </w:abstractNum>
  <w:abstractNum w:abstractNumId="1">
    <w:nsid w:val="04AA2811"/>
    <w:multiLevelType w:val="hybridMultilevel"/>
    <w:tmpl w:val="98F0BC2C"/>
    <w:styleLink w:val="7"/>
    <w:lvl w:ilvl="0" w:tplc="9EFC9F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00C6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62A2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0209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0D0C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1A53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B88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587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E11F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204743"/>
    <w:multiLevelType w:val="hybridMultilevel"/>
    <w:tmpl w:val="98F0BC2C"/>
    <w:numStyleLink w:val="7"/>
  </w:abstractNum>
  <w:abstractNum w:abstractNumId="3">
    <w:nsid w:val="11AC287B"/>
    <w:multiLevelType w:val="multilevel"/>
    <w:tmpl w:val="6174F33A"/>
    <w:numStyleLink w:val="1"/>
  </w:abstractNum>
  <w:abstractNum w:abstractNumId="4">
    <w:nsid w:val="1ED2043C"/>
    <w:multiLevelType w:val="hybridMultilevel"/>
    <w:tmpl w:val="269C965C"/>
    <w:styleLink w:val="5"/>
    <w:lvl w:ilvl="0" w:tplc="B1769F74">
      <w:start w:val="1"/>
      <w:numFmt w:val="bullet"/>
      <w:lvlText w:val="•"/>
      <w:lvlJc w:val="left"/>
      <w:pPr>
        <w:tabs>
          <w:tab w:val="num" w:pos="708"/>
        </w:tabs>
        <w:ind w:left="282" w:firstLine="14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A2880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60044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C73D2">
      <w:start w:val="1"/>
      <w:numFmt w:val="bullet"/>
      <w:lvlText w:val="•"/>
      <w:lvlJc w:val="left"/>
      <w:pPr>
        <w:tabs>
          <w:tab w:val="num" w:pos="2586"/>
        </w:tabs>
        <w:ind w:left="2160" w:firstLine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4F416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8C6FE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68AC4">
      <w:start w:val="1"/>
      <w:numFmt w:val="bullet"/>
      <w:lvlText w:val="•"/>
      <w:lvlJc w:val="left"/>
      <w:pPr>
        <w:tabs>
          <w:tab w:val="num" w:pos="4746"/>
        </w:tabs>
        <w:ind w:left="4320" w:firstLine="2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84A57C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1E319C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189343F"/>
    <w:multiLevelType w:val="hybridMultilevel"/>
    <w:tmpl w:val="27B82ECC"/>
    <w:styleLink w:val="3"/>
    <w:lvl w:ilvl="0" w:tplc="B0EA9ACC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AA24D4">
      <w:start w:val="1"/>
      <w:numFmt w:val="bullet"/>
      <w:lvlText w:val="·"/>
      <w:lvlJc w:val="left"/>
      <w:pPr>
        <w:tabs>
          <w:tab w:val="left" w:pos="1416"/>
          <w:tab w:val="num" w:pos="2149"/>
        </w:tabs>
        <w:ind w:left="2162" w:hanging="3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162D32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945D9A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18CB10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DCC320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4DAE2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56EC82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52111E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1FE1CB2"/>
    <w:multiLevelType w:val="hybridMultilevel"/>
    <w:tmpl w:val="AD34388A"/>
    <w:numStyleLink w:val="8"/>
  </w:abstractNum>
  <w:abstractNum w:abstractNumId="7">
    <w:nsid w:val="32CD0EBE"/>
    <w:multiLevelType w:val="hybridMultilevel"/>
    <w:tmpl w:val="99CA48C8"/>
    <w:styleLink w:val="6"/>
    <w:lvl w:ilvl="0" w:tplc="95FA3126">
      <w:start w:val="1"/>
      <w:numFmt w:val="bullet"/>
      <w:lvlText w:val="·"/>
      <w:lvlJc w:val="left"/>
      <w:pPr>
        <w:tabs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AD95E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8E890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60698">
      <w:start w:val="1"/>
      <w:numFmt w:val="bullet"/>
      <w:lvlText w:val="·"/>
      <w:lvlJc w:val="left"/>
      <w:pPr>
        <w:tabs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8042A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4E1EC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0D9BC">
      <w:start w:val="1"/>
      <w:numFmt w:val="bullet"/>
      <w:lvlText w:val="·"/>
      <w:lvlJc w:val="left"/>
      <w:pPr>
        <w:tabs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EAF22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DC9A46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2DA4F09"/>
    <w:multiLevelType w:val="hybridMultilevel"/>
    <w:tmpl w:val="99CA48C8"/>
    <w:numStyleLink w:val="6"/>
  </w:abstractNum>
  <w:abstractNum w:abstractNumId="9">
    <w:nsid w:val="5F3D78F7"/>
    <w:multiLevelType w:val="multilevel"/>
    <w:tmpl w:val="6174F33A"/>
    <w:styleLink w:val="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B612BBE"/>
    <w:multiLevelType w:val="hybridMultilevel"/>
    <w:tmpl w:val="AD34388A"/>
    <w:styleLink w:val="8"/>
    <w:lvl w:ilvl="0" w:tplc="8D707E0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A7A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D88FF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64CC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84FB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67E3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07F0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027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ED2E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80117DC"/>
    <w:multiLevelType w:val="hybridMultilevel"/>
    <w:tmpl w:val="27B82ECC"/>
    <w:numStyleLink w:val="3"/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3"/>
    <w:lvlOverride w:ilvl="0">
      <w:startOverride w:val="2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3"/>
    <w:lvlOverride w:ilvl="0">
      <w:startOverride w:val="3"/>
    </w:lvlOverride>
  </w:num>
  <w:num w:numId="11">
    <w:abstractNumId w:val="3"/>
    <w:lvlOverride w:ilvl="0">
      <w:startOverride w:val="4"/>
    </w:lvlOverride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2"/>
  </w:num>
  <w:num w:numId="18">
    <w:abstractNumId w:val="10"/>
  </w:num>
  <w:num w:numId="19">
    <w:abstractNumId w:val="6"/>
  </w:num>
  <w:num w:numId="20">
    <w:abstractNumId w:val="3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startOverride w:val="11"/>
      <w:lvl w:ilvl="0">
        <w:start w:val="1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858"/>
    <w:rsid w:val="000D135E"/>
    <w:rsid w:val="00242C7E"/>
    <w:rsid w:val="003A780E"/>
    <w:rsid w:val="00574146"/>
    <w:rsid w:val="00756EA0"/>
    <w:rsid w:val="00A35858"/>
    <w:rsid w:val="00B53EC2"/>
    <w:rsid w:val="00D00922"/>
    <w:rsid w:val="00F6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551EA-F837-43A6-AD69-C90355D0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Маркированный."/>
    <w:pPr>
      <w:ind w:left="13" w:hanging="1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8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8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color="0000FF"/>
      <w:shd w:val="clear" w:color="auto" w:fill="FFFFFF"/>
    </w:rPr>
  </w:style>
  <w:style w:type="character" w:customStyle="1" w:styleId="Hyperlink1">
    <w:name w:val="Hyperlink.1"/>
    <w:basedOn w:val="a8"/>
    <w:rPr>
      <w:color w:val="0000FF"/>
      <w:u w:val="single" w:color="0000FF"/>
    </w:rPr>
  </w:style>
  <w:style w:type="paragraph" w:styleId="a9">
    <w:name w:val="Balloon Text"/>
    <w:basedOn w:val="a"/>
    <w:link w:val="aa"/>
    <w:uiPriority w:val="99"/>
    <w:semiHidden/>
    <w:unhideWhenUsed/>
    <w:rsid w:val="003A78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80E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iPriority w:val="99"/>
    <w:unhideWhenUsed/>
    <w:rsid w:val="003A78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780E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3A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6915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vo.ru/fgosvp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ro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Толкачева Анна Николаевна</cp:lastModifiedBy>
  <cp:revision>3</cp:revision>
  <dcterms:created xsi:type="dcterms:W3CDTF">2019-11-28T18:37:00Z</dcterms:created>
  <dcterms:modified xsi:type="dcterms:W3CDTF">2020-01-22T09:13:00Z</dcterms:modified>
</cp:coreProperties>
</file>