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1584B" w14:textId="77777777" w:rsidR="00C44DE6" w:rsidRDefault="00C44DE6" w:rsidP="00C44DE6">
      <w:pPr>
        <w:jc w:val="center"/>
        <w:rPr>
          <w:bCs/>
          <w:sz w:val="28"/>
          <w:szCs w:val="28"/>
        </w:rPr>
      </w:pPr>
    </w:p>
    <w:p w14:paraId="1495057F" w14:textId="77777777" w:rsidR="00423185" w:rsidRPr="006F24B5" w:rsidRDefault="00423185" w:rsidP="00423185">
      <w:pPr>
        <w:jc w:val="center"/>
        <w:rPr>
          <w:b/>
          <w:bCs/>
          <w:szCs w:val="24"/>
        </w:rPr>
      </w:pPr>
      <w:r w:rsidRPr="006F24B5">
        <w:rPr>
          <w:rFonts w:eastAsia="Times New Roman"/>
          <w:szCs w:val="24"/>
          <w:lang w:eastAsia="ru-RU"/>
        </w:rPr>
        <w:t> </w:t>
      </w:r>
      <w:r w:rsidRPr="006F24B5">
        <w:rPr>
          <w:b/>
          <w:bCs/>
          <w:szCs w:val="24"/>
        </w:rPr>
        <w:t xml:space="preserve">Санкт-Петербургский филиал федерального государственного </w:t>
      </w:r>
      <w:r w:rsidRPr="006F24B5">
        <w:rPr>
          <w:b/>
          <w:bCs/>
          <w:szCs w:val="24"/>
        </w:rPr>
        <w:br/>
        <w:t xml:space="preserve">автономного образовательного учреждения высшего образования </w:t>
      </w:r>
      <w:r w:rsidRPr="006F24B5">
        <w:rPr>
          <w:b/>
          <w:bCs/>
          <w:szCs w:val="24"/>
        </w:rPr>
        <w:br/>
        <w:t xml:space="preserve">"Национальный исследовательский университет </w:t>
      </w:r>
    </w:p>
    <w:p w14:paraId="3400A138" w14:textId="77777777" w:rsidR="00423185" w:rsidRPr="006F24B5" w:rsidRDefault="00423185" w:rsidP="00423185">
      <w:pPr>
        <w:jc w:val="center"/>
        <w:rPr>
          <w:b/>
          <w:bCs/>
          <w:szCs w:val="24"/>
        </w:rPr>
      </w:pPr>
      <w:r w:rsidRPr="006F24B5">
        <w:rPr>
          <w:b/>
          <w:bCs/>
          <w:szCs w:val="24"/>
        </w:rPr>
        <w:t>"Высшая школа экономики"</w:t>
      </w:r>
    </w:p>
    <w:p w14:paraId="1735B125" w14:textId="77777777" w:rsidR="00C44DE6" w:rsidRDefault="00C44DE6" w:rsidP="00C44DE6">
      <w:pPr>
        <w:jc w:val="center"/>
      </w:pPr>
    </w:p>
    <w:p w14:paraId="01D99D14" w14:textId="77777777" w:rsidR="00C44DE6" w:rsidRDefault="00C44DE6" w:rsidP="00C44DE6">
      <w:pPr>
        <w:jc w:val="center"/>
      </w:pPr>
    </w:p>
    <w:p w14:paraId="146BCA6E" w14:textId="77777777" w:rsidR="00C44DE6" w:rsidRDefault="00C44DE6" w:rsidP="00C44DE6">
      <w:pPr>
        <w:jc w:val="center"/>
        <w:rPr>
          <w:sz w:val="28"/>
        </w:rPr>
      </w:pPr>
    </w:p>
    <w:p w14:paraId="0641A05B" w14:textId="77777777" w:rsidR="008813EC" w:rsidRDefault="008813EC" w:rsidP="00C44DE6">
      <w:pPr>
        <w:jc w:val="center"/>
        <w:rPr>
          <w:sz w:val="28"/>
        </w:rPr>
      </w:pPr>
    </w:p>
    <w:p w14:paraId="1EB164A1" w14:textId="77777777" w:rsidR="008813EC" w:rsidRDefault="008813EC" w:rsidP="00C44DE6">
      <w:pPr>
        <w:jc w:val="center"/>
        <w:rPr>
          <w:sz w:val="28"/>
        </w:rPr>
      </w:pPr>
    </w:p>
    <w:p w14:paraId="166E365A" w14:textId="77777777" w:rsidR="00C44DE6" w:rsidRDefault="00C44DE6" w:rsidP="00C44DE6">
      <w:pPr>
        <w:jc w:val="center"/>
        <w:rPr>
          <w:sz w:val="28"/>
        </w:rPr>
      </w:pPr>
    </w:p>
    <w:p w14:paraId="1D27E793" w14:textId="77777777" w:rsidR="00C44DE6" w:rsidRDefault="00C44DE6" w:rsidP="00C44DE6">
      <w:pPr>
        <w:jc w:val="center"/>
        <w:rPr>
          <w:sz w:val="28"/>
        </w:rPr>
      </w:pPr>
    </w:p>
    <w:p w14:paraId="1EEBB3D1" w14:textId="77777777" w:rsidR="00423185" w:rsidRDefault="00C44DE6" w:rsidP="00C44DE6">
      <w:pPr>
        <w:jc w:val="center"/>
        <w:rPr>
          <w:b/>
          <w:sz w:val="28"/>
        </w:rPr>
      </w:pPr>
      <w:r>
        <w:rPr>
          <w:b/>
          <w:sz w:val="28"/>
        </w:rPr>
        <w:t xml:space="preserve">Рабочая программа </w:t>
      </w:r>
      <w:r w:rsidR="00F52F68">
        <w:rPr>
          <w:b/>
          <w:sz w:val="28"/>
        </w:rPr>
        <w:t xml:space="preserve">дисциплины </w:t>
      </w:r>
    </w:p>
    <w:p w14:paraId="535E225B" w14:textId="62C5A865" w:rsidR="00C44DE6" w:rsidRDefault="00F52F68" w:rsidP="00C44DE6">
      <w:pPr>
        <w:jc w:val="center"/>
        <w:rPr>
          <w:sz w:val="28"/>
        </w:rPr>
      </w:pPr>
      <w:r>
        <w:rPr>
          <w:b/>
          <w:sz w:val="28"/>
        </w:rPr>
        <w:t>«</w:t>
      </w:r>
      <w:r w:rsidR="005A38A3">
        <w:rPr>
          <w:b/>
          <w:sz w:val="28"/>
        </w:rPr>
        <w:t>Сравнительная политика</w:t>
      </w:r>
      <w:r>
        <w:rPr>
          <w:b/>
          <w:sz w:val="28"/>
        </w:rPr>
        <w:t>»</w:t>
      </w:r>
    </w:p>
    <w:p w14:paraId="5D58D732" w14:textId="77777777" w:rsidR="00C44DE6" w:rsidRDefault="00C44DE6" w:rsidP="00C44DE6">
      <w:pPr>
        <w:ind w:firstLine="0"/>
      </w:pPr>
    </w:p>
    <w:p w14:paraId="344486B6" w14:textId="77777777" w:rsidR="00C44DE6" w:rsidRDefault="00C44DE6" w:rsidP="00C44DE6">
      <w:pPr>
        <w:ind w:firstLine="0"/>
      </w:pPr>
    </w:p>
    <w:p w14:paraId="43F0BD06" w14:textId="77777777" w:rsidR="00C44DE6" w:rsidRDefault="00C44DE6" w:rsidP="00C44DE6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14:paraId="05905EE8" w14:textId="77777777" w:rsidR="00423185" w:rsidRPr="0020686E" w:rsidRDefault="00423185" w:rsidP="00423185">
      <w:pPr>
        <w:jc w:val="center"/>
        <w:rPr>
          <w:bCs/>
          <w:szCs w:val="24"/>
        </w:rPr>
      </w:pPr>
      <w:r w:rsidRPr="0020686E">
        <w:rPr>
          <w:bCs/>
          <w:szCs w:val="24"/>
        </w:rPr>
        <w:t>для направления 41.06.01 «Политические науки и регионоведение»</w:t>
      </w:r>
    </w:p>
    <w:p w14:paraId="0E95A7F3" w14:textId="77777777" w:rsidR="00423185" w:rsidRPr="0020686E" w:rsidRDefault="00423185" w:rsidP="00423185">
      <w:pPr>
        <w:jc w:val="center"/>
        <w:rPr>
          <w:bCs/>
          <w:szCs w:val="24"/>
        </w:rPr>
      </w:pPr>
      <w:r w:rsidRPr="0020686E">
        <w:rPr>
          <w:bCs/>
          <w:szCs w:val="24"/>
        </w:rPr>
        <w:t xml:space="preserve">подготовки научно-педагогических кадров в аспирантуре, </w:t>
      </w:r>
    </w:p>
    <w:p w14:paraId="1E58DB90" w14:textId="77777777" w:rsidR="00423185" w:rsidRDefault="00423185" w:rsidP="00423185">
      <w:pPr>
        <w:jc w:val="center"/>
        <w:rPr>
          <w:b/>
          <w:bCs/>
          <w:szCs w:val="24"/>
        </w:rPr>
      </w:pPr>
      <w:r w:rsidRPr="0020686E">
        <w:rPr>
          <w:bCs/>
          <w:szCs w:val="24"/>
        </w:rPr>
        <w:t>образовательная программа «Политические науки»</w:t>
      </w:r>
    </w:p>
    <w:p w14:paraId="51EBE553" w14:textId="77777777" w:rsidR="00C44DE6" w:rsidRDefault="00C44DE6" w:rsidP="00C44DE6">
      <w:pPr>
        <w:jc w:val="center"/>
      </w:pPr>
    </w:p>
    <w:p w14:paraId="61C97BF7" w14:textId="77777777" w:rsidR="00423185" w:rsidRDefault="00423185" w:rsidP="00C44DE6">
      <w:pPr>
        <w:jc w:val="center"/>
      </w:pPr>
    </w:p>
    <w:p w14:paraId="09A59245" w14:textId="77777777" w:rsidR="00C44DE6" w:rsidRDefault="00C44DE6" w:rsidP="00C44DE6">
      <w:pPr>
        <w:jc w:val="center"/>
      </w:pPr>
      <w:r>
        <w:t xml:space="preserve">  </w:t>
      </w:r>
    </w:p>
    <w:p w14:paraId="2FE904E2" w14:textId="77777777" w:rsidR="00C44DE6" w:rsidRDefault="00C44DE6" w:rsidP="00C44DE6">
      <w:pPr>
        <w:ind w:firstLine="0"/>
      </w:pPr>
      <w:r>
        <w:t>Разработчик(и) программы</w:t>
      </w:r>
    </w:p>
    <w:p w14:paraId="196D2533" w14:textId="77777777" w:rsidR="00C44DE6" w:rsidRPr="00F9051D" w:rsidRDefault="00F9051D" w:rsidP="00C44DE6">
      <w:pPr>
        <w:ind w:firstLine="0"/>
      </w:pPr>
      <w:proofErr w:type="spellStart"/>
      <w:r>
        <w:t>Гилев</w:t>
      </w:r>
      <w:proofErr w:type="spellEnd"/>
      <w:r w:rsidR="00F52F68">
        <w:t xml:space="preserve"> А.</w:t>
      </w:r>
      <w:r>
        <w:t>В</w:t>
      </w:r>
      <w:r w:rsidR="00F52F68">
        <w:t xml:space="preserve">., </w:t>
      </w:r>
      <w:proofErr w:type="spellStart"/>
      <w:r>
        <w:t>к</w:t>
      </w:r>
      <w:r w:rsidR="00F52F68">
        <w:t>.полит.н</w:t>
      </w:r>
      <w:proofErr w:type="spellEnd"/>
      <w:r w:rsidR="00F52F68">
        <w:t xml:space="preserve">., </w:t>
      </w:r>
      <w:proofErr w:type="spellStart"/>
      <w:r>
        <w:rPr>
          <w:lang w:val="en-US"/>
        </w:rPr>
        <w:t>agilev</w:t>
      </w:r>
      <w:proofErr w:type="spellEnd"/>
      <w:r w:rsidRPr="00F9051D">
        <w:t>@</w:t>
      </w:r>
      <w:proofErr w:type="spellStart"/>
      <w:r>
        <w:rPr>
          <w:lang w:val="en-US"/>
        </w:rPr>
        <w:t>hse</w:t>
      </w:r>
      <w:proofErr w:type="spellEnd"/>
      <w:r w:rsidRPr="00F9051D">
        <w:t>.</w:t>
      </w:r>
      <w:proofErr w:type="spellStart"/>
      <w:r>
        <w:rPr>
          <w:lang w:val="en-US"/>
        </w:rPr>
        <w:t>ru</w:t>
      </w:r>
      <w:proofErr w:type="spellEnd"/>
    </w:p>
    <w:p w14:paraId="0B38D9DE" w14:textId="77777777" w:rsidR="00423185" w:rsidRDefault="00423185" w:rsidP="00C44DE6">
      <w:pPr>
        <w:ind w:firstLine="0"/>
      </w:pPr>
    </w:p>
    <w:p w14:paraId="1F0ABFF0" w14:textId="77777777" w:rsidR="00423185" w:rsidRPr="00F52F68" w:rsidRDefault="00423185" w:rsidP="00C44DE6">
      <w:pPr>
        <w:ind w:firstLine="0"/>
      </w:pPr>
    </w:p>
    <w:p w14:paraId="7A722D0E" w14:textId="77777777" w:rsidR="00C44DE6" w:rsidRDefault="00C44DE6" w:rsidP="00423185">
      <w:pPr>
        <w:ind w:firstLine="0"/>
      </w:pPr>
    </w:p>
    <w:p w14:paraId="07CBF092" w14:textId="77777777" w:rsidR="00A41EAD" w:rsidRDefault="00A41EAD" w:rsidP="00A41EAD">
      <w:pPr>
        <w:ind w:firstLine="0"/>
      </w:pPr>
      <w:proofErr w:type="gramStart"/>
      <w:r>
        <w:t>Согласована</w:t>
      </w:r>
      <w:proofErr w:type="gramEnd"/>
      <w:r>
        <w:t xml:space="preserve"> Академическим советом Аспирантской школы по политическим наукам</w:t>
      </w:r>
    </w:p>
    <w:p w14:paraId="35D8B7DA" w14:textId="77777777" w:rsidR="00A41EAD" w:rsidRDefault="00A41EAD" w:rsidP="00A41EAD">
      <w:pPr>
        <w:ind w:firstLine="0"/>
      </w:pPr>
      <w:r w:rsidRPr="00ED3782">
        <w:t xml:space="preserve">«21» октября 2019 г., протокол № </w:t>
      </w:r>
      <w:r>
        <w:t>41</w:t>
      </w:r>
    </w:p>
    <w:p w14:paraId="2E8D199D" w14:textId="77777777" w:rsidR="00BD2649" w:rsidRDefault="00BD2649" w:rsidP="00C44DE6"/>
    <w:p w14:paraId="761C74BF" w14:textId="77777777" w:rsidR="00BD2649" w:rsidRDefault="00BD2649" w:rsidP="00C44DE6"/>
    <w:p w14:paraId="3CB7C5FD" w14:textId="77777777" w:rsidR="00BD2649" w:rsidRDefault="00BD2649" w:rsidP="00C44DE6"/>
    <w:p w14:paraId="71334576" w14:textId="77777777" w:rsidR="00BD2649" w:rsidRDefault="00BD2649" w:rsidP="00C44DE6"/>
    <w:p w14:paraId="56FCB5CE" w14:textId="77777777" w:rsidR="00BD2649" w:rsidRDefault="00BD2649" w:rsidP="00C44DE6"/>
    <w:p w14:paraId="37D77614" w14:textId="77777777" w:rsidR="00423185" w:rsidRDefault="00423185" w:rsidP="00C44DE6"/>
    <w:p w14:paraId="5FD9B9BA" w14:textId="77777777" w:rsidR="00423185" w:rsidRDefault="00423185" w:rsidP="00C44DE6"/>
    <w:p w14:paraId="3EB6F3F4" w14:textId="77777777" w:rsidR="00423185" w:rsidRDefault="00423185" w:rsidP="00C44DE6"/>
    <w:p w14:paraId="0BB9BA40" w14:textId="77777777" w:rsidR="00423185" w:rsidRDefault="00423185" w:rsidP="00C44DE6"/>
    <w:p w14:paraId="6F2ADE39" w14:textId="77777777" w:rsidR="00423185" w:rsidRDefault="00423185" w:rsidP="00C44DE6"/>
    <w:p w14:paraId="5A9C1AA8" w14:textId="77777777" w:rsidR="00423185" w:rsidRDefault="00423185" w:rsidP="00C44DE6"/>
    <w:p w14:paraId="31B772E1" w14:textId="77777777" w:rsidR="00423185" w:rsidRDefault="00423185" w:rsidP="00C44DE6"/>
    <w:p w14:paraId="65BEDF07" w14:textId="77777777" w:rsidR="00423185" w:rsidRDefault="00423185" w:rsidP="00C44DE6"/>
    <w:p w14:paraId="667EFFB5" w14:textId="77777777" w:rsidR="00423185" w:rsidRDefault="00423185" w:rsidP="00C44DE6"/>
    <w:p w14:paraId="3124BFBC" w14:textId="77777777" w:rsidR="00423185" w:rsidRDefault="00423185" w:rsidP="00C44DE6"/>
    <w:p w14:paraId="69DC683C" w14:textId="77777777" w:rsidR="00BD2649" w:rsidRDefault="00BD2649" w:rsidP="00C44DE6"/>
    <w:p w14:paraId="4797B6F0" w14:textId="77777777" w:rsidR="00C44DE6" w:rsidRDefault="00C44DE6" w:rsidP="00C44DE6"/>
    <w:p w14:paraId="2251F9AB" w14:textId="77777777" w:rsidR="00C44DE6" w:rsidRPr="00A41EAD" w:rsidRDefault="008A0058" w:rsidP="00C44DE6">
      <w:pPr>
        <w:jc w:val="center"/>
      </w:pPr>
      <w:r>
        <w:t>Санкт-Петербург,</w:t>
      </w:r>
      <w:r w:rsidR="008813EC">
        <w:t xml:space="preserve"> 201</w:t>
      </w:r>
      <w:r w:rsidR="00F9051D" w:rsidRPr="00A41EAD">
        <w:t>9</w:t>
      </w:r>
    </w:p>
    <w:p w14:paraId="3DE3DEDA" w14:textId="77777777" w:rsidR="008A0058" w:rsidRDefault="008A0058" w:rsidP="00C44DE6">
      <w:pPr>
        <w:jc w:val="center"/>
      </w:pPr>
    </w:p>
    <w:p w14:paraId="69E920D8" w14:textId="77777777" w:rsidR="00C44DE6" w:rsidRDefault="00C44DE6" w:rsidP="00C44DE6">
      <w:pPr>
        <w:ind w:firstLine="0"/>
        <w:jc w:val="center"/>
      </w:pPr>
    </w:p>
    <w:p w14:paraId="2F9DDB88" w14:textId="77777777" w:rsidR="007B3E47" w:rsidRPr="00B4644A" w:rsidRDefault="007B3E47" w:rsidP="00F53112">
      <w:pPr>
        <w:ind w:firstLine="0"/>
        <w:rPr>
          <w:i/>
        </w:rPr>
      </w:pPr>
    </w:p>
    <w:p w14:paraId="55FBBACF" w14:textId="77777777" w:rsidR="008F201C" w:rsidRPr="00DB4ECE" w:rsidRDefault="008F201C" w:rsidP="00DB4ECE">
      <w:pPr>
        <w:pStyle w:val="1"/>
        <w:jc w:val="both"/>
      </w:pPr>
      <w:r w:rsidRPr="00DB4ECE">
        <w:lastRenderedPageBreak/>
        <w:t>Область применения и нормативные ссылки</w:t>
      </w:r>
    </w:p>
    <w:p w14:paraId="353A7F33" w14:textId="77777777" w:rsidR="00423185" w:rsidRPr="0020686E" w:rsidRDefault="00423185" w:rsidP="00423185">
      <w:pPr>
        <w:ind w:left="360" w:hanging="360"/>
        <w:jc w:val="both"/>
        <w:rPr>
          <w:rFonts w:eastAsia="Times New Roman"/>
          <w:szCs w:val="24"/>
          <w:lang w:eastAsia="ru-RU"/>
        </w:rPr>
      </w:pPr>
      <w:r w:rsidRPr="0020686E">
        <w:rPr>
          <w:rFonts w:eastAsia="Times New Roman"/>
          <w:szCs w:val="24"/>
          <w:lang w:eastAsia="ru-RU"/>
        </w:rPr>
        <w:t>Настоящая рабочая программа дисциплины устанавливает минимальные требования к знаниям и умениям аспиранта, а также определяет содержание и виды учебных занятий и отчетности.</w:t>
      </w:r>
    </w:p>
    <w:p w14:paraId="202EA5DD" w14:textId="77777777" w:rsidR="00423185" w:rsidRPr="0020686E" w:rsidRDefault="00423185" w:rsidP="00423185">
      <w:pPr>
        <w:ind w:left="360" w:hanging="360"/>
        <w:jc w:val="both"/>
        <w:rPr>
          <w:rFonts w:eastAsia="Times New Roman"/>
          <w:szCs w:val="24"/>
          <w:lang w:eastAsia="ru-RU"/>
        </w:rPr>
      </w:pPr>
      <w:r w:rsidRPr="0020686E">
        <w:rPr>
          <w:rFonts w:eastAsia="Times New Roman"/>
          <w:szCs w:val="24"/>
          <w:lang w:eastAsia="ru-RU"/>
        </w:rPr>
        <w:t>Программа предназначена для преподавателей, ведущих данную дисциплину, и аспирантов напра</w:t>
      </w:r>
      <w:r w:rsidRPr="0020686E">
        <w:rPr>
          <w:rFonts w:eastAsia="Times New Roman"/>
          <w:szCs w:val="24"/>
          <w:lang w:eastAsia="ru-RU"/>
        </w:rPr>
        <w:t>в</w:t>
      </w:r>
      <w:r w:rsidRPr="0020686E">
        <w:rPr>
          <w:rFonts w:eastAsia="Times New Roman"/>
          <w:szCs w:val="24"/>
          <w:lang w:eastAsia="ru-RU"/>
        </w:rPr>
        <w:t>ления подготовки 41.06.01 «Политические науки и регионоведение», образовательная програ</w:t>
      </w:r>
      <w:r w:rsidRPr="0020686E">
        <w:rPr>
          <w:rFonts w:eastAsia="Times New Roman"/>
          <w:szCs w:val="24"/>
          <w:lang w:eastAsia="ru-RU"/>
        </w:rPr>
        <w:t>м</w:t>
      </w:r>
      <w:r w:rsidRPr="0020686E">
        <w:rPr>
          <w:rFonts w:eastAsia="Times New Roman"/>
          <w:szCs w:val="24"/>
          <w:lang w:eastAsia="ru-RU"/>
        </w:rPr>
        <w:t>ма «Политические науки»</w:t>
      </w:r>
    </w:p>
    <w:p w14:paraId="389DDD10" w14:textId="77777777" w:rsidR="00423185" w:rsidRPr="0020686E" w:rsidRDefault="00423185" w:rsidP="00423185">
      <w:pPr>
        <w:ind w:left="360" w:hanging="360"/>
        <w:jc w:val="both"/>
        <w:rPr>
          <w:rFonts w:eastAsia="Times New Roman"/>
          <w:szCs w:val="24"/>
          <w:lang w:eastAsia="ru-RU"/>
        </w:rPr>
      </w:pPr>
      <w:r w:rsidRPr="0020686E">
        <w:rPr>
          <w:rFonts w:eastAsia="Times New Roman"/>
          <w:szCs w:val="24"/>
          <w:lang w:eastAsia="ru-RU"/>
        </w:rPr>
        <w:t>Рабочая программа дисциплины разработана в соответствии с:</w:t>
      </w:r>
    </w:p>
    <w:p w14:paraId="1B36771F" w14:textId="77777777" w:rsidR="00423185" w:rsidRPr="0020686E" w:rsidRDefault="00423185" w:rsidP="00423185">
      <w:pPr>
        <w:numPr>
          <w:ilvl w:val="0"/>
          <w:numId w:val="30"/>
        </w:numPr>
        <w:jc w:val="both"/>
        <w:rPr>
          <w:rFonts w:eastAsia="Times New Roman"/>
          <w:szCs w:val="24"/>
          <w:lang w:eastAsia="ru-RU"/>
        </w:rPr>
      </w:pPr>
      <w:r w:rsidRPr="0020686E">
        <w:rPr>
          <w:rFonts w:eastAsia="Times New Roman"/>
          <w:szCs w:val="24"/>
          <w:lang w:eastAsia="ru-RU"/>
        </w:rPr>
        <w:t>Образовательным стандартом НИУ ВШЭ по направлению подготовки 41.06.01 «Политич</w:t>
      </w:r>
      <w:r w:rsidRPr="0020686E">
        <w:rPr>
          <w:rFonts w:eastAsia="Times New Roman"/>
          <w:szCs w:val="24"/>
          <w:lang w:eastAsia="ru-RU"/>
        </w:rPr>
        <w:t>е</w:t>
      </w:r>
      <w:r w:rsidRPr="0020686E">
        <w:rPr>
          <w:rFonts w:eastAsia="Times New Roman"/>
          <w:szCs w:val="24"/>
          <w:lang w:eastAsia="ru-RU"/>
        </w:rPr>
        <w:t>ские науки и регионоведение»</w:t>
      </w:r>
    </w:p>
    <w:p w14:paraId="13849E9B" w14:textId="77777777" w:rsidR="00423185" w:rsidRDefault="00423185" w:rsidP="00423185">
      <w:pPr>
        <w:numPr>
          <w:ilvl w:val="0"/>
          <w:numId w:val="30"/>
        </w:numPr>
        <w:jc w:val="both"/>
        <w:rPr>
          <w:rFonts w:eastAsia="Times New Roman"/>
          <w:szCs w:val="24"/>
          <w:lang w:eastAsia="ru-RU"/>
        </w:rPr>
      </w:pPr>
      <w:r w:rsidRPr="0020686E">
        <w:rPr>
          <w:rFonts w:eastAsia="Times New Roman"/>
          <w:szCs w:val="24"/>
          <w:lang w:eastAsia="ru-RU"/>
        </w:rPr>
        <w:t>Образовательной программой «Политические науки»</w:t>
      </w:r>
    </w:p>
    <w:p w14:paraId="61C55894" w14:textId="77777777" w:rsidR="00423185" w:rsidRPr="0020686E" w:rsidRDefault="00423185" w:rsidP="00423185">
      <w:pPr>
        <w:numPr>
          <w:ilvl w:val="0"/>
          <w:numId w:val="30"/>
        </w:numPr>
        <w:jc w:val="both"/>
        <w:rPr>
          <w:rFonts w:eastAsia="Times New Roman"/>
          <w:szCs w:val="24"/>
          <w:lang w:eastAsia="ru-RU"/>
        </w:rPr>
      </w:pPr>
      <w:r w:rsidRPr="0020686E">
        <w:rPr>
          <w:rFonts w:eastAsia="Times New Roman"/>
          <w:szCs w:val="24"/>
          <w:lang w:eastAsia="ru-RU"/>
        </w:rPr>
        <w:t xml:space="preserve">Учебным планом образовательной программы «Политические науки». </w:t>
      </w:r>
    </w:p>
    <w:p w14:paraId="6AE40F6A" w14:textId="77777777" w:rsidR="00D243CE" w:rsidRDefault="00D243CE" w:rsidP="00297F09">
      <w:pPr>
        <w:pStyle w:val="1"/>
        <w:jc w:val="both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14:paraId="4A3033B1" w14:textId="2176A342" w:rsidR="0034328B" w:rsidRDefault="008F74F7" w:rsidP="008F74F7">
      <w:pPr>
        <w:pStyle w:val="af7"/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2218E">
        <w:rPr>
          <w:rFonts w:eastAsia="Calibri"/>
          <w:sz w:val="24"/>
          <w:szCs w:val="22"/>
          <w:lang w:eastAsia="en-US"/>
        </w:rPr>
        <w:t>Целью освоения дисциплины «</w:t>
      </w:r>
      <w:r w:rsidR="005A38A3">
        <w:rPr>
          <w:rFonts w:eastAsia="Calibri"/>
          <w:sz w:val="24"/>
          <w:szCs w:val="22"/>
          <w:lang w:eastAsia="en-US"/>
        </w:rPr>
        <w:t>Сравнительная политика</w:t>
      </w:r>
      <w:r w:rsidRPr="00C2218E">
        <w:rPr>
          <w:rFonts w:eastAsia="Calibri"/>
          <w:sz w:val="24"/>
          <w:szCs w:val="22"/>
          <w:lang w:eastAsia="en-US"/>
        </w:rPr>
        <w:t xml:space="preserve">» является </w:t>
      </w:r>
      <w:r w:rsidR="00F9051D">
        <w:rPr>
          <w:rFonts w:eastAsia="Calibri"/>
          <w:sz w:val="24"/>
          <w:szCs w:val="22"/>
          <w:lang w:eastAsia="en-US"/>
        </w:rPr>
        <w:t>ознакомление</w:t>
      </w:r>
      <w:r w:rsidRPr="00C2218E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eastAsia="en-US"/>
        </w:rPr>
        <w:t>аспирант</w:t>
      </w:r>
      <w:r w:rsidRPr="00C2218E">
        <w:rPr>
          <w:rFonts w:eastAsia="Calibri"/>
          <w:sz w:val="24"/>
          <w:szCs w:val="22"/>
          <w:lang w:eastAsia="en-US"/>
        </w:rPr>
        <w:t xml:space="preserve">ов с </w:t>
      </w:r>
      <w:r w:rsidR="00F9051D">
        <w:rPr>
          <w:rFonts w:eastAsia="Calibri"/>
          <w:sz w:val="24"/>
          <w:szCs w:val="22"/>
          <w:lang w:eastAsia="en-US"/>
        </w:rPr>
        <w:t>современными</w:t>
      </w:r>
      <w:r w:rsidR="0034328B">
        <w:rPr>
          <w:rFonts w:eastAsia="Calibri"/>
          <w:sz w:val="24"/>
          <w:szCs w:val="22"/>
          <w:lang w:eastAsia="en-US"/>
        </w:rPr>
        <w:t xml:space="preserve"> </w:t>
      </w:r>
      <w:r w:rsidR="00F9051D">
        <w:rPr>
          <w:rFonts w:eastAsia="Calibri"/>
          <w:sz w:val="24"/>
          <w:szCs w:val="22"/>
          <w:lang w:eastAsia="en-US"/>
        </w:rPr>
        <w:t>теориями и концепциями сравнительных политологических исследований, а также методологическими подходами и основными темами, к которым привлечено внимание ведущих учёных данной дисциплины.</w:t>
      </w:r>
    </w:p>
    <w:p w14:paraId="363BF394" w14:textId="77777777" w:rsidR="0034328B" w:rsidRDefault="008F74F7" w:rsidP="008F74F7">
      <w:pPr>
        <w:jc w:val="both"/>
      </w:pPr>
      <w:r w:rsidRPr="00C2218E">
        <w:t xml:space="preserve">Курс призван дать </w:t>
      </w:r>
      <w:r>
        <w:t>аспирант</w:t>
      </w:r>
      <w:r w:rsidRPr="00C2218E">
        <w:t>ам углублен</w:t>
      </w:r>
      <w:r w:rsidR="0034328B">
        <w:t xml:space="preserve">ные знания в области </w:t>
      </w:r>
      <w:r w:rsidR="00F9051D">
        <w:t>сравнительной политологии</w:t>
      </w:r>
      <w:r w:rsidR="0034328B">
        <w:t>, а также знания, которые помогут аспирантам лучше подготовиться к аспирантскому экзамену по сп</w:t>
      </w:r>
      <w:r w:rsidR="0034328B">
        <w:t>е</w:t>
      </w:r>
      <w:r w:rsidR="0034328B">
        <w:t>циальности</w:t>
      </w:r>
      <w:r w:rsidR="00F9051D">
        <w:t>.</w:t>
      </w:r>
    </w:p>
    <w:p w14:paraId="34FC4C48" w14:textId="77777777" w:rsidR="00543518" w:rsidRDefault="006D4465" w:rsidP="001A5F84">
      <w:pPr>
        <w:pStyle w:val="1"/>
      </w:pPr>
      <w:r>
        <w:t>Компетенции обучающегося, формируемые в результате освоения дисц</w:t>
      </w:r>
      <w:r>
        <w:t>и</w:t>
      </w:r>
      <w:r>
        <w:t>плины</w:t>
      </w:r>
    </w:p>
    <w:p w14:paraId="4E0745FD" w14:textId="77777777" w:rsidR="0034328B" w:rsidRPr="00B93471" w:rsidRDefault="0034328B" w:rsidP="002D6FE4">
      <w:pPr>
        <w:ind w:firstLine="0"/>
      </w:pPr>
    </w:p>
    <w:p w14:paraId="0814E0F7" w14:textId="77777777" w:rsidR="0034328B" w:rsidRDefault="0034328B" w:rsidP="0034328B">
      <w:pPr>
        <w:ind w:firstLine="360"/>
        <w:rPr>
          <w:sz w:val="22"/>
        </w:rPr>
      </w:pPr>
      <w:r w:rsidRPr="003F1561">
        <w:rPr>
          <w:sz w:val="22"/>
        </w:rPr>
        <w:t xml:space="preserve">В результате освоения дисциплины </w:t>
      </w:r>
      <w:r>
        <w:rPr>
          <w:sz w:val="22"/>
        </w:rPr>
        <w:t>аспирант</w:t>
      </w:r>
      <w:r w:rsidRPr="003F1561">
        <w:rPr>
          <w:sz w:val="22"/>
        </w:rPr>
        <w:t xml:space="preserve"> осваивает следующие компетенции:</w:t>
      </w: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27"/>
        <w:gridCol w:w="983"/>
        <w:gridCol w:w="2662"/>
        <w:gridCol w:w="1942"/>
        <w:gridCol w:w="1942"/>
      </w:tblGrid>
      <w:tr w:rsidR="008813EC" w:rsidRPr="00587969" w14:paraId="48AE282C" w14:textId="77777777" w:rsidTr="00634B27">
        <w:trPr>
          <w:cantSplit/>
          <w:tblHeader/>
          <w:jc w:val="center"/>
        </w:trPr>
        <w:tc>
          <w:tcPr>
            <w:tcW w:w="2927" w:type="dxa"/>
            <w:vAlign w:val="center"/>
          </w:tcPr>
          <w:p w14:paraId="24072658" w14:textId="77777777" w:rsidR="008813EC" w:rsidRPr="00587969" w:rsidRDefault="008813EC" w:rsidP="00D105B2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87969">
              <w:rPr>
                <w:sz w:val="20"/>
                <w:szCs w:val="20"/>
                <w:lang w:eastAsia="ru-RU"/>
              </w:rPr>
              <w:t>Компетенция</w:t>
            </w:r>
          </w:p>
        </w:tc>
        <w:tc>
          <w:tcPr>
            <w:tcW w:w="983" w:type="dxa"/>
            <w:vAlign w:val="center"/>
          </w:tcPr>
          <w:p w14:paraId="4156C3CD" w14:textId="77777777" w:rsidR="008813EC" w:rsidRPr="00587969" w:rsidRDefault="008813EC" w:rsidP="00D105B2">
            <w:pPr>
              <w:ind w:left="-108" w:right="-108" w:firstLine="0"/>
              <w:jc w:val="center"/>
              <w:rPr>
                <w:sz w:val="20"/>
                <w:szCs w:val="20"/>
                <w:lang w:eastAsia="ru-RU"/>
              </w:rPr>
            </w:pPr>
            <w:r w:rsidRPr="00587969">
              <w:rPr>
                <w:sz w:val="20"/>
                <w:szCs w:val="20"/>
                <w:lang w:eastAsia="ru-RU"/>
              </w:rPr>
              <w:t>Код по ОС ВШЭ</w:t>
            </w:r>
          </w:p>
        </w:tc>
        <w:tc>
          <w:tcPr>
            <w:tcW w:w="2662" w:type="dxa"/>
            <w:vAlign w:val="center"/>
          </w:tcPr>
          <w:p w14:paraId="38A27467" w14:textId="77777777" w:rsidR="008813EC" w:rsidRPr="00587969" w:rsidRDefault="008813EC" w:rsidP="0014279B">
            <w:pPr>
              <w:ind w:firstLine="0"/>
              <w:rPr>
                <w:sz w:val="20"/>
                <w:szCs w:val="20"/>
                <w:lang w:eastAsia="ru-RU"/>
              </w:rPr>
            </w:pPr>
            <w:r w:rsidRPr="00587969">
              <w:rPr>
                <w:sz w:val="20"/>
                <w:szCs w:val="20"/>
                <w:lang w:eastAsia="ru-RU"/>
              </w:rPr>
              <w:t>Дескрипторы – основные признаки освоения (показ</w:t>
            </w:r>
            <w:r w:rsidRPr="00587969">
              <w:rPr>
                <w:sz w:val="20"/>
                <w:szCs w:val="20"/>
                <w:lang w:eastAsia="ru-RU"/>
              </w:rPr>
              <w:t>а</w:t>
            </w:r>
            <w:r w:rsidRPr="00587969">
              <w:rPr>
                <w:sz w:val="20"/>
                <w:szCs w:val="20"/>
                <w:lang w:eastAsia="ru-RU"/>
              </w:rPr>
              <w:t>тели достижения результ</w:t>
            </w:r>
            <w:r w:rsidRPr="00587969">
              <w:rPr>
                <w:sz w:val="20"/>
                <w:szCs w:val="20"/>
                <w:lang w:eastAsia="ru-RU"/>
              </w:rPr>
              <w:t>а</w:t>
            </w:r>
            <w:r w:rsidRPr="00587969">
              <w:rPr>
                <w:sz w:val="20"/>
                <w:szCs w:val="20"/>
                <w:lang w:eastAsia="ru-RU"/>
              </w:rPr>
              <w:t>та)</w:t>
            </w:r>
          </w:p>
        </w:tc>
        <w:tc>
          <w:tcPr>
            <w:tcW w:w="1942" w:type="dxa"/>
          </w:tcPr>
          <w:p w14:paraId="4B586098" w14:textId="77777777" w:rsidR="008813EC" w:rsidRPr="00587969" w:rsidRDefault="008813EC" w:rsidP="00D105B2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87969">
              <w:rPr>
                <w:sz w:val="20"/>
                <w:szCs w:val="20"/>
                <w:lang w:eastAsia="ru-RU"/>
              </w:rPr>
              <w:t>Формы и методы обучения, спосо</w:t>
            </w:r>
            <w:r w:rsidRPr="00587969">
              <w:rPr>
                <w:sz w:val="20"/>
                <w:szCs w:val="20"/>
                <w:lang w:eastAsia="ru-RU"/>
              </w:rPr>
              <w:t>б</w:t>
            </w:r>
            <w:r w:rsidRPr="00587969">
              <w:rPr>
                <w:sz w:val="20"/>
                <w:szCs w:val="20"/>
                <w:lang w:eastAsia="ru-RU"/>
              </w:rPr>
              <w:t>ствующие форм</w:t>
            </w:r>
            <w:r w:rsidRPr="00587969">
              <w:rPr>
                <w:sz w:val="20"/>
                <w:szCs w:val="20"/>
                <w:lang w:eastAsia="ru-RU"/>
              </w:rPr>
              <w:t>и</w:t>
            </w:r>
            <w:r w:rsidRPr="00587969">
              <w:rPr>
                <w:sz w:val="20"/>
                <w:szCs w:val="20"/>
                <w:lang w:eastAsia="ru-RU"/>
              </w:rPr>
              <w:t>рованию и разв</w:t>
            </w:r>
            <w:r w:rsidRPr="00587969">
              <w:rPr>
                <w:sz w:val="20"/>
                <w:szCs w:val="20"/>
                <w:lang w:eastAsia="ru-RU"/>
              </w:rPr>
              <w:t>и</w:t>
            </w:r>
            <w:r w:rsidRPr="00587969">
              <w:rPr>
                <w:sz w:val="20"/>
                <w:szCs w:val="20"/>
                <w:lang w:eastAsia="ru-RU"/>
              </w:rPr>
              <w:t>тию компетенции</w:t>
            </w:r>
          </w:p>
        </w:tc>
        <w:tc>
          <w:tcPr>
            <w:tcW w:w="1942" w:type="dxa"/>
          </w:tcPr>
          <w:p w14:paraId="187E8482" w14:textId="77777777" w:rsidR="008813EC" w:rsidRPr="00587969" w:rsidRDefault="008813EC" w:rsidP="00D105B2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Форма кон</w:t>
            </w:r>
            <w:r w:rsidRPr="008813EC">
              <w:rPr>
                <w:sz w:val="20"/>
                <w:szCs w:val="20"/>
                <w:lang w:eastAsia="ru-RU"/>
              </w:rPr>
              <w:t xml:space="preserve">троля уровня </w:t>
            </w:r>
            <w:proofErr w:type="spellStart"/>
            <w:r w:rsidRPr="008813EC">
              <w:rPr>
                <w:sz w:val="20"/>
                <w:szCs w:val="20"/>
                <w:lang w:eastAsia="ru-RU"/>
              </w:rPr>
              <w:t>сформиро-ванности</w:t>
            </w:r>
            <w:proofErr w:type="spellEnd"/>
            <w:r w:rsidRPr="008813E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813EC">
              <w:rPr>
                <w:sz w:val="20"/>
                <w:szCs w:val="20"/>
                <w:lang w:eastAsia="ru-RU"/>
              </w:rPr>
              <w:t>компетен-ции</w:t>
            </w:r>
            <w:proofErr w:type="spellEnd"/>
            <w:proofErr w:type="gramEnd"/>
          </w:p>
        </w:tc>
      </w:tr>
      <w:tr w:rsidR="00C33F4B" w:rsidRPr="00587969" w14:paraId="5175772C" w14:textId="77777777" w:rsidTr="00634B27">
        <w:trPr>
          <w:jc w:val="center"/>
        </w:trPr>
        <w:tc>
          <w:tcPr>
            <w:tcW w:w="2927" w:type="dxa"/>
          </w:tcPr>
          <w:p w14:paraId="5C47FB9F" w14:textId="77777777" w:rsidR="00C33F4B" w:rsidRDefault="00C33F4B" w:rsidP="00C33F4B">
            <w:pPr>
              <w:pStyle w:val="Standard"/>
              <w:autoSpaceDE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к критическому анализу и оценке современных научных достижений, в том числе в междисциплинарных областях</w:t>
            </w:r>
          </w:p>
        </w:tc>
        <w:tc>
          <w:tcPr>
            <w:tcW w:w="983" w:type="dxa"/>
          </w:tcPr>
          <w:p w14:paraId="508CE238" w14:textId="77777777" w:rsidR="00C33F4B" w:rsidRDefault="00C33F4B" w:rsidP="00C33F4B">
            <w:pPr>
              <w:pStyle w:val="Standard"/>
              <w:ind w:left="-108" w:right="-108"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УК-1</w:t>
            </w:r>
          </w:p>
        </w:tc>
        <w:tc>
          <w:tcPr>
            <w:tcW w:w="2662" w:type="dxa"/>
          </w:tcPr>
          <w:p w14:paraId="47CF67EB" w14:textId="77777777" w:rsidR="00C33F4B" w:rsidRDefault="00C33F4B" w:rsidP="00C33F4B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подготовить критический обзор литературы и объяснить используемые им теоретические модели применительно к конкретным кейсам</w:t>
            </w:r>
          </w:p>
        </w:tc>
        <w:tc>
          <w:tcPr>
            <w:tcW w:w="1942" w:type="dxa"/>
          </w:tcPr>
          <w:p w14:paraId="7AD27996" w14:textId="77777777" w:rsidR="00C33F4B" w:rsidRPr="00587969" w:rsidRDefault="00657260" w:rsidP="0065726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лекционные и</w:t>
            </w:r>
            <w:r w:rsidRPr="00587969">
              <w:rPr>
                <w:sz w:val="20"/>
                <w:szCs w:val="20"/>
              </w:rPr>
              <w:t xml:space="preserve"> с</w:t>
            </w:r>
            <w:r w:rsidRPr="00587969">
              <w:rPr>
                <w:sz w:val="20"/>
                <w:szCs w:val="20"/>
              </w:rPr>
              <w:t>е</w:t>
            </w:r>
            <w:r w:rsidRPr="00587969">
              <w:rPr>
                <w:sz w:val="20"/>
                <w:szCs w:val="20"/>
              </w:rPr>
              <w:t>ми</w:t>
            </w:r>
            <w:r>
              <w:rPr>
                <w:sz w:val="20"/>
                <w:szCs w:val="20"/>
              </w:rPr>
              <w:t>нарские</w:t>
            </w:r>
            <w:r w:rsidRPr="00587969">
              <w:rPr>
                <w:sz w:val="20"/>
                <w:szCs w:val="20"/>
              </w:rPr>
              <w:t xml:space="preserve"> занятия</w:t>
            </w:r>
            <w:r>
              <w:rPr>
                <w:sz w:val="20"/>
                <w:szCs w:val="20"/>
              </w:rPr>
              <w:t>, участие в диску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сиях,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тельная работа</w:t>
            </w:r>
          </w:p>
        </w:tc>
        <w:tc>
          <w:tcPr>
            <w:tcW w:w="1942" w:type="dxa"/>
          </w:tcPr>
          <w:p w14:paraId="778F59D0" w14:textId="77777777" w:rsidR="00C33F4B" w:rsidRPr="00587969" w:rsidRDefault="00F9051D" w:rsidP="00C33F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33F4B">
              <w:rPr>
                <w:sz w:val="20"/>
                <w:szCs w:val="20"/>
              </w:rPr>
              <w:t>абота на семин</w:t>
            </w:r>
            <w:r w:rsidR="00C33F4B">
              <w:rPr>
                <w:sz w:val="20"/>
                <w:szCs w:val="20"/>
              </w:rPr>
              <w:t>а</w:t>
            </w:r>
            <w:r w:rsidR="00C33F4B">
              <w:rPr>
                <w:sz w:val="20"/>
                <w:szCs w:val="20"/>
              </w:rPr>
              <w:t>рах</w:t>
            </w:r>
            <w:r>
              <w:rPr>
                <w:sz w:val="20"/>
                <w:szCs w:val="20"/>
              </w:rPr>
              <w:t xml:space="preserve">, </w:t>
            </w:r>
            <w:r w:rsidR="00EF6D4A">
              <w:rPr>
                <w:sz w:val="20"/>
                <w:szCs w:val="20"/>
              </w:rPr>
              <w:t>обзорное эссе</w:t>
            </w:r>
          </w:p>
        </w:tc>
      </w:tr>
      <w:tr w:rsidR="00634B27" w:rsidRPr="00587969" w14:paraId="1DF6F22A" w14:textId="77777777" w:rsidTr="00634B27">
        <w:trPr>
          <w:jc w:val="center"/>
        </w:trPr>
        <w:tc>
          <w:tcPr>
            <w:tcW w:w="2927" w:type="dxa"/>
          </w:tcPr>
          <w:p w14:paraId="621CB847" w14:textId="77777777" w:rsidR="00634B27" w:rsidRPr="00FA2A6D" w:rsidRDefault="00634B27" w:rsidP="00634B27">
            <w:pPr>
              <w:pStyle w:val="af1"/>
              <w:rPr>
                <w:sz w:val="20"/>
                <w:szCs w:val="20"/>
              </w:rPr>
            </w:pPr>
            <w:r w:rsidRPr="00FA2A6D">
              <w:rPr>
                <w:rFonts w:ascii="TimesNewRomanPSMT" w:hAnsi="TimesNewRomanPSMT"/>
                <w:sz w:val="20"/>
                <w:szCs w:val="20"/>
              </w:rPr>
              <w:t>способность генерировать ор</w:t>
            </w:r>
            <w:r w:rsidRPr="00FA2A6D">
              <w:rPr>
                <w:rFonts w:ascii="TimesNewRomanPSMT" w:hAnsi="TimesNewRomanPSMT"/>
                <w:sz w:val="20"/>
                <w:szCs w:val="20"/>
              </w:rPr>
              <w:t>и</w:t>
            </w:r>
            <w:r w:rsidRPr="00FA2A6D">
              <w:rPr>
                <w:rFonts w:ascii="TimesNewRomanPSMT" w:hAnsi="TimesNewRomanPSMT"/>
                <w:sz w:val="20"/>
                <w:szCs w:val="20"/>
              </w:rPr>
              <w:t>гинальные теоретические ко</w:t>
            </w:r>
            <w:r w:rsidRPr="00FA2A6D">
              <w:rPr>
                <w:rFonts w:ascii="TimesNewRomanPSMT" w:hAnsi="TimesNewRomanPSMT"/>
                <w:sz w:val="20"/>
                <w:szCs w:val="20"/>
              </w:rPr>
              <w:t>н</w:t>
            </w:r>
            <w:r w:rsidRPr="00FA2A6D">
              <w:rPr>
                <w:rFonts w:ascii="TimesNewRomanPSMT" w:hAnsi="TimesNewRomanPSMT"/>
                <w:sz w:val="20"/>
                <w:szCs w:val="20"/>
              </w:rPr>
              <w:t>струкции, гипотезы и исслед</w:t>
            </w:r>
            <w:r w:rsidRPr="00FA2A6D">
              <w:rPr>
                <w:rFonts w:ascii="TimesNewRomanPSMT" w:hAnsi="TimesNewRomanPSMT"/>
                <w:sz w:val="20"/>
                <w:szCs w:val="20"/>
              </w:rPr>
              <w:t>о</w:t>
            </w:r>
            <w:r w:rsidRPr="00FA2A6D">
              <w:rPr>
                <w:rFonts w:ascii="TimesNewRomanPSMT" w:hAnsi="TimesNewRomanPSMT"/>
                <w:sz w:val="20"/>
                <w:szCs w:val="20"/>
              </w:rPr>
              <w:t xml:space="preserve">вательские вопросы </w:t>
            </w:r>
          </w:p>
          <w:p w14:paraId="1E08A539" w14:textId="77777777" w:rsidR="00634B27" w:rsidRDefault="00634B27" w:rsidP="00634B27">
            <w:pPr>
              <w:pStyle w:val="Standard"/>
              <w:autoSpaceDE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4CB73447" w14:textId="02D6599B" w:rsidR="00634B27" w:rsidRDefault="00634B27" w:rsidP="00634B27">
            <w:pPr>
              <w:pStyle w:val="Standard"/>
              <w:ind w:left="-108" w:right="-108"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УК-2</w:t>
            </w:r>
          </w:p>
        </w:tc>
        <w:tc>
          <w:tcPr>
            <w:tcW w:w="2662" w:type="dxa"/>
          </w:tcPr>
          <w:p w14:paraId="2B5D66F4" w14:textId="743852AB" w:rsidR="00634B27" w:rsidRDefault="00634B27" w:rsidP="00634B27">
            <w:pPr>
              <w:pStyle w:val="Standard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демонстрирует способность генерировать оригинальные теоретические конструкции, гипотезы и исследовательские вопросы</w:t>
            </w:r>
          </w:p>
        </w:tc>
        <w:tc>
          <w:tcPr>
            <w:tcW w:w="1942" w:type="dxa"/>
          </w:tcPr>
          <w:p w14:paraId="39436C58" w14:textId="0B57965F" w:rsidR="00634B27" w:rsidRDefault="00634B27" w:rsidP="00634B2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лекционные и</w:t>
            </w:r>
            <w:r w:rsidRPr="00587969">
              <w:rPr>
                <w:sz w:val="20"/>
                <w:szCs w:val="20"/>
              </w:rPr>
              <w:t xml:space="preserve"> с</w:t>
            </w:r>
            <w:r w:rsidRPr="00587969">
              <w:rPr>
                <w:sz w:val="20"/>
                <w:szCs w:val="20"/>
              </w:rPr>
              <w:t>е</w:t>
            </w:r>
            <w:r w:rsidRPr="00587969">
              <w:rPr>
                <w:sz w:val="20"/>
                <w:szCs w:val="20"/>
              </w:rPr>
              <w:t>ми</w:t>
            </w:r>
            <w:r>
              <w:rPr>
                <w:sz w:val="20"/>
                <w:szCs w:val="20"/>
              </w:rPr>
              <w:t>нарские</w:t>
            </w:r>
            <w:r w:rsidRPr="00587969">
              <w:rPr>
                <w:sz w:val="20"/>
                <w:szCs w:val="20"/>
              </w:rPr>
              <w:t xml:space="preserve"> занятия</w:t>
            </w:r>
            <w:r>
              <w:rPr>
                <w:sz w:val="20"/>
                <w:szCs w:val="20"/>
              </w:rPr>
              <w:t>, написание эссе</w:t>
            </w:r>
          </w:p>
        </w:tc>
        <w:tc>
          <w:tcPr>
            <w:tcW w:w="1942" w:type="dxa"/>
          </w:tcPr>
          <w:p w14:paraId="6AA02D4E" w14:textId="1FED441E" w:rsidR="00634B27" w:rsidRPr="00634B27" w:rsidRDefault="00634B27" w:rsidP="00634B2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семин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рах, итоговое эссе</w:t>
            </w:r>
          </w:p>
        </w:tc>
      </w:tr>
      <w:tr w:rsidR="00634B27" w:rsidRPr="00DB7100" w14:paraId="0491635B" w14:textId="77777777" w:rsidTr="00634B27">
        <w:trPr>
          <w:jc w:val="center"/>
        </w:trPr>
        <w:tc>
          <w:tcPr>
            <w:tcW w:w="2927" w:type="dxa"/>
          </w:tcPr>
          <w:p w14:paraId="2269C181" w14:textId="77777777" w:rsidR="00634B27" w:rsidRPr="00C33F4B" w:rsidRDefault="00634B27" w:rsidP="00634B27">
            <w:pPr>
              <w:ind w:firstLine="0"/>
              <w:rPr>
                <w:sz w:val="20"/>
                <w:szCs w:val="20"/>
              </w:rPr>
            </w:pPr>
            <w:r w:rsidRPr="00C33F4B">
              <w:rPr>
                <w:sz w:val="20"/>
                <w:szCs w:val="20"/>
              </w:rPr>
              <w:t>способность выбирать и пр</w:t>
            </w:r>
            <w:r w:rsidRPr="00C33F4B">
              <w:rPr>
                <w:sz w:val="20"/>
                <w:szCs w:val="20"/>
              </w:rPr>
              <w:t>и</w:t>
            </w:r>
            <w:r w:rsidRPr="00C33F4B">
              <w:rPr>
                <w:sz w:val="20"/>
                <w:szCs w:val="20"/>
              </w:rPr>
              <w:t>менять методы исследования, адекватные предмету и</w:t>
            </w:r>
          </w:p>
          <w:p w14:paraId="4E3148A1" w14:textId="77777777" w:rsidR="00634B27" w:rsidRPr="00587969" w:rsidRDefault="00634B27" w:rsidP="00634B27">
            <w:pPr>
              <w:ind w:firstLine="0"/>
              <w:rPr>
                <w:sz w:val="20"/>
                <w:szCs w:val="20"/>
                <w:lang w:eastAsia="ru-RU"/>
              </w:rPr>
            </w:pPr>
            <w:r w:rsidRPr="00C33F4B">
              <w:rPr>
                <w:sz w:val="20"/>
                <w:szCs w:val="20"/>
              </w:rPr>
              <w:t>задачам исследования</w:t>
            </w:r>
          </w:p>
        </w:tc>
        <w:tc>
          <w:tcPr>
            <w:tcW w:w="983" w:type="dxa"/>
          </w:tcPr>
          <w:p w14:paraId="53BC2F5D" w14:textId="77777777" w:rsidR="00634B27" w:rsidRPr="00587969" w:rsidRDefault="00634B27" w:rsidP="00634B27">
            <w:pPr>
              <w:ind w:left="-108" w:right="-108" w:firstLine="0"/>
              <w:jc w:val="center"/>
              <w:rPr>
                <w:sz w:val="20"/>
                <w:szCs w:val="20"/>
                <w:lang w:eastAsia="ru-RU"/>
              </w:rPr>
            </w:pPr>
            <w:r w:rsidRPr="00587969">
              <w:rPr>
                <w:sz w:val="20"/>
                <w:szCs w:val="20"/>
              </w:rPr>
              <w:t>УК-3</w:t>
            </w:r>
          </w:p>
        </w:tc>
        <w:tc>
          <w:tcPr>
            <w:tcW w:w="2662" w:type="dxa"/>
          </w:tcPr>
          <w:p w14:paraId="7571EBAF" w14:textId="77777777" w:rsidR="00634B27" w:rsidRPr="00587969" w:rsidRDefault="00634B27" w:rsidP="00634B27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применять аде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ватные методы для получ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нового</w:t>
            </w:r>
            <w:r w:rsidRPr="00587969">
              <w:rPr>
                <w:sz w:val="20"/>
                <w:szCs w:val="20"/>
              </w:rPr>
              <w:t xml:space="preserve"> знания для и</w:t>
            </w:r>
            <w:r w:rsidRPr="00587969">
              <w:rPr>
                <w:sz w:val="20"/>
                <w:szCs w:val="20"/>
              </w:rPr>
              <w:t>н</w:t>
            </w:r>
            <w:r w:rsidRPr="00587969">
              <w:rPr>
                <w:sz w:val="20"/>
                <w:szCs w:val="20"/>
              </w:rPr>
              <w:t>терпретации и оценки зн</w:t>
            </w:r>
            <w:r w:rsidRPr="00587969">
              <w:rPr>
                <w:sz w:val="20"/>
                <w:szCs w:val="20"/>
              </w:rPr>
              <w:t>а</w:t>
            </w:r>
            <w:r w:rsidRPr="00587969">
              <w:rPr>
                <w:sz w:val="20"/>
                <w:szCs w:val="20"/>
              </w:rPr>
              <w:t>чимых политических, соц</w:t>
            </w:r>
            <w:r w:rsidRPr="00587969">
              <w:rPr>
                <w:sz w:val="20"/>
                <w:szCs w:val="20"/>
              </w:rPr>
              <w:t>и</w:t>
            </w:r>
            <w:r w:rsidRPr="00587969">
              <w:rPr>
                <w:sz w:val="20"/>
                <w:szCs w:val="20"/>
              </w:rPr>
              <w:t>альных и экономических проблем, ситуаций и пр</w:t>
            </w:r>
            <w:r w:rsidRPr="00587969">
              <w:rPr>
                <w:sz w:val="20"/>
                <w:szCs w:val="20"/>
              </w:rPr>
              <w:t>о</w:t>
            </w:r>
            <w:r w:rsidRPr="00587969">
              <w:rPr>
                <w:sz w:val="20"/>
                <w:szCs w:val="20"/>
              </w:rPr>
              <w:t>цессов</w:t>
            </w:r>
          </w:p>
        </w:tc>
        <w:tc>
          <w:tcPr>
            <w:tcW w:w="1942" w:type="dxa"/>
          </w:tcPr>
          <w:p w14:paraId="2E6B7DCE" w14:textId="0C1C64FF" w:rsidR="00634B27" w:rsidRPr="00DB7100" w:rsidRDefault="00A41EAD" w:rsidP="00634B27">
            <w:pPr>
              <w:pStyle w:val="af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лекционные и</w:t>
            </w:r>
            <w:r w:rsidRPr="00587969">
              <w:rPr>
                <w:sz w:val="20"/>
                <w:szCs w:val="20"/>
              </w:rPr>
              <w:t xml:space="preserve"> с</w:t>
            </w:r>
            <w:r w:rsidRPr="00587969">
              <w:rPr>
                <w:sz w:val="20"/>
                <w:szCs w:val="20"/>
              </w:rPr>
              <w:t>е</w:t>
            </w:r>
            <w:r w:rsidRPr="00587969">
              <w:rPr>
                <w:sz w:val="20"/>
                <w:szCs w:val="20"/>
              </w:rPr>
              <w:t>ми</w:t>
            </w:r>
            <w:r>
              <w:rPr>
                <w:sz w:val="20"/>
                <w:szCs w:val="20"/>
              </w:rPr>
              <w:t>нарские</w:t>
            </w:r>
            <w:r w:rsidRPr="00587969">
              <w:rPr>
                <w:sz w:val="20"/>
                <w:szCs w:val="20"/>
              </w:rPr>
              <w:t xml:space="preserve"> занятия</w:t>
            </w:r>
            <w:r>
              <w:rPr>
                <w:sz w:val="20"/>
                <w:szCs w:val="20"/>
              </w:rPr>
              <w:t>, написание эссе</w:t>
            </w:r>
            <w:bookmarkStart w:id="0" w:name="_GoBack"/>
            <w:bookmarkEnd w:id="0"/>
          </w:p>
        </w:tc>
        <w:tc>
          <w:tcPr>
            <w:tcW w:w="1942" w:type="dxa"/>
          </w:tcPr>
          <w:p w14:paraId="6CC60A98" w14:textId="77777777" w:rsidR="00634B27" w:rsidRPr="00DB7100" w:rsidRDefault="00634B27" w:rsidP="00634B27">
            <w:pPr>
              <w:pStyle w:val="af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Экзамен, итоговое эссе</w:t>
            </w:r>
          </w:p>
        </w:tc>
      </w:tr>
      <w:tr w:rsidR="00634B27" w:rsidRPr="00DB7100" w14:paraId="3805CD18" w14:textId="77777777" w:rsidTr="00634B27">
        <w:trPr>
          <w:jc w:val="center"/>
        </w:trPr>
        <w:tc>
          <w:tcPr>
            <w:tcW w:w="2927" w:type="dxa"/>
          </w:tcPr>
          <w:p w14:paraId="589D5088" w14:textId="77777777" w:rsidR="00634B27" w:rsidRPr="000707E3" w:rsidRDefault="00634B27" w:rsidP="00634B27">
            <w:pPr>
              <w:ind w:firstLine="0"/>
              <w:rPr>
                <w:sz w:val="20"/>
                <w:szCs w:val="20"/>
              </w:rPr>
            </w:pPr>
            <w:r w:rsidRPr="000707E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пособность</w:t>
            </w:r>
            <w:r w:rsidRPr="000707E3">
              <w:rPr>
                <w:sz w:val="20"/>
                <w:szCs w:val="20"/>
              </w:rPr>
              <w:t xml:space="preserve"> проводить теор</w:t>
            </w:r>
            <w:r w:rsidRPr="000707E3">
              <w:rPr>
                <w:sz w:val="20"/>
                <w:szCs w:val="20"/>
              </w:rPr>
              <w:t>е</w:t>
            </w:r>
            <w:r w:rsidRPr="000707E3">
              <w:rPr>
                <w:sz w:val="20"/>
                <w:szCs w:val="20"/>
              </w:rPr>
              <w:t>тические и экспериментальные исследования в области пол</w:t>
            </w:r>
            <w:r w:rsidRPr="000707E3">
              <w:rPr>
                <w:sz w:val="20"/>
                <w:szCs w:val="20"/>
              </w:rPr>
              <w:t>и</w:t>
            </w:r>
            <w:r w:rsidRPr="000707E3">
              <w:rPr>
                <w:sz w:val="20"/>
                <w:szCs w:val="20"/>
              </w:rPr>
              <w:t>тических наук и регионовед</w:t>
            </w:r>
            <w:r w:rsidRPr="000707E3">
              <w:rPr>
                <w:sz w:val="20"/>
                <w:szCs w:val="20"/>
              </w:rPr>
              <w:t>е</w:t>
            </w:r>
            <w:r w:rsidRPr="000707E3">
              <w:rPr>
                <w:sz w:val="20"/>
                <w:szCs w:val="20"/>
              </w:rPr>
              <w:t>ния, с использованием совр</w:t>
            </w:r>
            <w:r w:rsidRPr="000707E3">
              <w:rPr>
                <w:sz w:val="20"/>
                <w:szCs w:val="20"/>
              </w:rPr>
              <w:t>е</w:t>
            </w:r>
            <w:r w:rsidRPr="000707E3">
              <w:rPr>
                <w:sz w:val="20"/>
                <w:szCs w:val="20"/>
              </w:rPr>
              <w:lastRenderedPageBreak/>
              <w:t>менных методов исследования, в том числе с использованием новейших информа</w:t>
            </w:r>
            <w:r>
              <w:rPr>
                <w:sz w:val="20"/>
                <w:szCs w:val="20"/>
              </w:rPr>
              <w:t>ционно-</w:t>
            </w:r>
            <w:r w:rsidRPr="000707E3">
              <w:rPr>
                <w:sz w:val="20"/>
                <w:szCs w:val="20"/>
              </w:rPr>
              <w:t>коммуникационных технол</w:t>
            </w:r>
            <w:r w:rsidRPr="000707E3">
              <w:rPr>
                <w:sz w:val="20"/>
                <w:szCs w:val="20"/>
              </w:rPr>
              <w:t>о</w:t>
            </w:r>
            <w:r w:rsidRPr="000707E3">
              <w:rPr>
                <w:sz w:val="20"/>
                <w:szCs w:val="20"/>
              </w:rPr>
              <w:t>гий</w:t>
            </w:r>
          </w:p>
        </w:tc>
        <w:tc>
          <w:tcPr>
            <w:tcW w:w="983" w:type="dxa"/>
          </w:tcPr>
          <w:p w14:paraId="26274D45" w14:textId="77777777" w:rsidR="00634B27" w:rsidRPr="00587969" w:rsidRDefault="00634B27" w:rsidP="00634B27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ОПК-1</w:t>
            </w:r>
          </w:p>
        </w:tc>
        <w:tc>
          <w:tcPr>
            <w:tcW w:w="2662" w:type="dxa"/>
          </w:tcPr>
          <w:p w14:paraId="4CCC1E11" w14:textId="77777777" w:rsidR="00634B27" w:rsidRPr="00587969" w:rsidRDefault="00634B27" w:rsidP="00634B27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2291A">
              <w:rPr>
                <w:sz w:val="20"/>
                <w:szCs w:val="20"/>
              </w:rPr>
              <w:t>пособен эффективно пр</w:t>
            </w:r>
            <w:r w:rsidRPr="00D2291A">
              <w:rPr>
                <w:sz w:val="20"/>
                <w:szCs w:val="20"/>
              </w:rPr>
              <w:t>и</w:t>
            </w:r>
            <w:r w:rsidRPr="00D2291A">
              <w:rPr>
                <w:sz w:val="20"/>
                <w:szCs w:val="20"/>
              </w:rPr>
              <w:t>менять существующие м</w:t>
            </w:r>
            <w:r w:rsidRPr="00D2291A">
              <w:rPr>
                <w:sz w:val="20"/>
                <w:szCs w:val="20"/>
              </w:rPr>
              <w:t>е</w:t>
            </w:r>
            <w:r w:rsidRPr="00D2291A">
              <w:rPr>
                <w:sz w:val="20"/>
                <w:szCs w:val="20"/>
              </w:rPr>
              <w:t>тоды, характерные для и</w:t>
            </w:r>
            <w:r w:rsidRPr="00D2291A">
              <w:rPr>
                <w:sz w:val="20"/>
                <w:szCs w:val="20"/>
              </w:rPr>
              <w:t>с</w:t>
            </w:r>
            <w:r w:rsidRPr="00D2291A">
              <w:rPr>
                <w:sz w:val="20"/>
                <w:szCs w:val="20"/>
              </w:rPr>
              <w:t>следований в области пол</w:t>
            </w:r>
            <w:r w:rsidRPr="00D2291A">
              <w:rPr>
                <w:sz w:val="20"/>
                <w:szCs w:val="20"/>
              </w:rPr>
              <w:t>и</w:t>
            </w:r>
            <w:r w:rsidRPr="00D2291A">
              <w:rPr>
                <w:sz w:val="20"/>
                <w:szCs w:val="20"/>
              </w:rPr>
              <w:t>тической науки</w:t>
            </w:r>
          </w:p>
        </w:tc>
        <w:tc>
          <w:tcPr>
            <w:tcW w:w="1942" w:type="dxa"/>
          </w:tcPr>
          <w:p w14:paraId="4DAA4F63" w14:textId="77777777" w:rsidR="00634B27" w:rsidRPr="00DB7100" w:rsidRDefault="00634B27" w:rsidP="00634B27">
            <w:pPr>
              <w:pStyle w:val="af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лекционные и</w:t>
            </w:r>
            <w:r w:rsidRPr="00587969">
              <w:rPr>
                <w:sz w:val="20"/>
                <w:szCs w:val="20"/>
              </w:rPr>
              <w:t xml:space="preserve"> с</w:t>
            </w:r>
            <w:r w:rsidRPr="00587969">
              <w:rPr>
                <w:sz w:val="20"/>
                <w:szCs w:val="20"/>
              </w:rPr>
              <w:t>е</w:t>
            </w:r>
            <w:r w:rsidRPr="00587969">
              <w:rPr>
                <w:sz w:val="20"/>
                <w:szCs w:val="20"/>
              </w:rPr>
              <w:t>ми</w:t>
            </w:r>
            <w:r>
              <w:rPr>
                <w:sz w:val="20"/>
                <w:szCs w:val="20"/>
              </w:rPr>
              <w:t>нарские</w:t>
            </w:r>
            <w:r w:rsidRPr="00587969">
              <w:rPr>
                <w:sz w:val="20"/>
                <w:szCs w:val="20"/>
              </w:rPr>
              <w:t xml:space="preserve"> занятия</w:t>
            </w:r>
            <w:r>
              <w:rPr>
                <w:sz w:val="20"/>
                <w:szCs w:val="20"/>
              </w:rPr>
              <w:t>, написание реферата</w:t>
            </w:r>
          </w:p>
        </w:tc>
        <w:tc>
          <w:tcPr>
            <w:tcW w:w="1942" w:type="dxa"/>
          </w:tcPr>
          <w:p w14:paraId="19B4614F" w14:textId="77777777" w:rsidR="00634B27" w:rsidRPr="00DB7100" w:rsidRDefault="00634B27" w:rsidP="00634B27">
            <w:pPr>
              <w:pStyle w:val="af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Экзамен, итоговое эссе</w:t>
            </w:r>
          </w:p>
        </w:tc>
      </w:tr>
      <w:tr w:rsidR="00634B27" w:rsidRPr="00DB7100" w14:paraId="280057EB" w14:textId="77777777" w:rsidTr="00634B27">
        <w:trPr>
          <w:jc w:val="center"/>
        </w:trPr>
        <w:tc>
          <w:tcPr>
            <w:tcW w:w="2927" w:type="dxa"/>
          </w:tcPr>
          <w:p w14:paraId="5199F0CD" w14:textId="77777777" w:rsidR="00634B27" w:rsidRPr="000707E3" w:rsidRDefault="00634B27" w:rsidP="00634B27">
            <w:pPr>
              <w:ind w:firstLine="0"/>
              <w:rPr>
                <w:sz w:val="20"/>
                <w:szCs w:val="20"/>
              </w:rPr>
            </w:pPr>
            <w:r w:rsidRPr="000707E3">
              <w:rPr>
                <w:sz w:val="20"/>
                <w:szCs w:val="20"/>
              </w:rPr>
              <w:lastRenderedPageBreak/>
              <w:t>способность адаптировать и обобщать результаты совр</w:t>
            </w:r>
            <w:r w:rsidRPr="000707E3">
              <w:rPr>
                <w:sz w:val="20"/>
                <w:szCs w:val="20"/>
              </w:rPr>
              <w:t>е</w:t>
            </w:r>
            <w:r w:rsidRPr="000707E3">
              <w:rPr>
                <w:sz w:val="20"/>
                <w:szCs w:val="20"/>
              </w:rPr>
              <w:t>менных политических иссл</w:t>
            </w:r>
            <w:r w:rsidRPr="000707E3">
              <w:rPr>
                <w:sz w:val="20"/>
                <w:szCs w:val="20"/>
              </w:rPr>
              <w:t>е</w:t>
            </w:r>
            <w:r w:rsidRPr="000707E3">
              <w:rPr>
                <w:sz w:val="20"/>
                <w:szCs w:val="20"/>
              </w:rPr>
              <w:t>дований для целей преподав</w:t>
            </w:r>
            <w:r w:rsidRPr="000707E3">
              <w:rPr>
                <w:sz w:val="20"/>
                <w:szCs w:val="20"/>
              </w:rPr>
              <w:t>а</w:t>
            </w:r>
            <w:r w:rsidRPr="000707E3">
              <w:rPr>
                <w:sz w:val="20"/>
                <w:szCs w:val="20"/>
              </w:rPr>
              <w:t>ния дисциплин в соответств</w:t>
            </w:r>
            <w:r w:rsidRPr="000707E3">
              <w:rPr>
                <w:sz w:val="20"/>
                <w:szCs w:val="20"/>
              </w:rPr>
              <w:t>у</w:t>
            </w:r>
            <w:r w:rsidRPr="000707E3">
              <w:rPr>
                <w:sz w:val="20"/>
                <w:szCs w:val="20"/>
              </w:rPr>
              <w:t>ющей области в образовател</w:t>
            </w:r>
            <w:r w:rsidRPr="000707E3">
              <w:rPr>
                <w:sz w:val="20"/>
                <w:szCs w:val="20"/>
              </w:rPr>
              <w:t>ь</w:t>
            </w:r>
            <w:r w:rsidRPr="000707E3">
              <w:rPr>
                <w:sz w:val="20"/>
                <w:szCs w:val="20"/>
              </w:rPr>
              <w:t>ных организациях высшего образования</w:t>
            </w:r>
          </w:p>
        </w:tc>
        <w:tc>
          <w:tcPr>
            <w:tcW w:w="983" w:type="dxa"/>
          </w:tcPr>
          <w:p w14:paraId="19B7D592" w14:textId="77777777" w:rsidR="00634B27" w:rsidRPr="00587969" w:rsidRDefault="00634B27" w:rsidP="00634B27">
            <w:pPr>
              <w:ind w:left="-108" w:righ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ОПК-7</w:t>
            </w:r>
          </w:p>
        </w:tc>
        <w:tc>
          <w:tcPr>
            <w:tcW w:w="2662" w:type="dxa"/>
          </w:tcPr>
          <w:p w14:paraId="3C890780" w14:textId="77777777" w:rsidR="00634B27" w:rsidRPr="00587969" w:rsidRDefault="00634B27" w:rsidP="00634B27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84410">
              <w:rPr>
                <w:sz w:val="20"/>
                <w:szCs w:val="20"/>
              </w:rPr>
              <w:t xml:space="preserve">емонстрирует умение </w:t>
            </w:r>
            <w:r>
              <w:rPr>
                <w:sz w:val="20"/>
                <w:szCs w:val="20"/>
              </w:rPr>
              <w:t>оформить общую структуру учебной дисциплины на основе результатов совр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менных политических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следований</w:t>
            </w:r>
          </w:p>
        </w:tc>
        <w:tc>
          <w:tcPr>
            <w:tcW w:w="1942" w:type="dxa"/>
          </w:tcPr>
          <w:p w14:paraId="6FF17B96" w14:textId="77777777" w:rsidR="00634B27" w:rsidRPr="00DB7100" w:rsidRDefault="00634B27" w:rsidP="00634B27">
            <w:pPr>
              <w:pStyle w:val="af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семинарские зан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1942" w:type="dxa"/>
          </w:tcPr>
          <w:p w14:paraId="1E1F0B47" w14:textId="77777777" w:rsidR="00634B27" w:rsidRDefault="00634B27" w:rsidP="00634B27">
            <w:pPr>
              <w:pStyle w:val="af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семина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ских занятиях, э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замен, обзорное эссе</w:t>
            </w:r>
          </w:p>
        </w:tc>
      </w:tr>
      <w:tr w:rsidR="00634B27" w:rsidRPr="00DB7100" w14:paraId="3B9513D9" w14:textId="77777777" w:rsidTr="00634B27">
        <w:trPr>
          <w:jc w:val="center"/>
        </w:trPr>
        <w:tc>
          <w:tcPr>
            <w:tcW w:w="2927" w:type="dxa"/>
          </w:tcPr>
          <w:p w14:paraId="3039A3E5" w14:textId="77777777" w:rsidR="00634B27" w:rsidRPr="000707E3" w:rsidRDefault="00634B27" w:rsidP="00634B27">
            <w:pPr>
              <w:ind w:firstLine="0"/>
              <w:rPr>
                <w:sz w:val="20"/>
                <w:szCs w:val="20"/>
              </w:rPr>
            </w:pPr>
            <w:r w:rsidRPr="000707E3">
              <w:rPr>
                <w:sz w:val="20"/>
                <w:szCs w:val="20"/>
              </w:rPr>
              <w:t>способность формулировать релевантные для отечестве</w:t>
            </w:r>
            <w:r w:rsidRPr="000707E3">
              <w:rPr>
                <w:sz w:val="20"/>
                <w:szCs w:val="20"/>
              </w:rPr>
              <w:t>н</w:t>
            </w:r>
            <w:r w:rsidRPr="000707E3">
              <w:rPr>
                <w:sz w:val="20"/>
                <w:szCs w:val="20"/>
              </w:rPr>
              <w:t>ной и мировой политической науки и практики выводы на основе проведенных исслед</w:t>
            </w:r>
            <w:r w:rsidRPr="000707E3">
              <w:rPr>
                <w:sz w:val="20"/>
                <w:szCs w:val="20"/>
              </w:rPr>
              <w:t>о</w:t>
            </w:r>
            <w:r w:rsidRPr="000707E3">
              <w:rPr>
                <w:sz w:val="20"/>
                <w:szCs w:val="20"/>
              </w:rPr>
              <w:t>ваний</w:t>
            </w:r>
          </w:p>
        </w:tc>
        <w:tc>
          <w:tcPr>
            <w:tcW w:w="983" w:type="dxa"/>
          </w:tcPr>
          <w:p w14:paraId="2E5153A5" w14:textId="77777777" w:rsidR="00634B27" w:rsidRPr="00587969" w:rsidRDefault="00634B27" w:rsidP="00634B27">
            <w:pPr>
              <w:ind w:left="-108" w:righ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ОПК-8</w:t>
            </w:r>
          </w:p>
        </w:tc>
        <w:tc>
          <w:tcPr>
            <w:tcW w:w="2662" w:type="dxa"/>
          </w:tcPr>
          <w:p w14:paraId="0102B76A" w14:textId="77777777" w:rsidR="00634B27" w:rsidRPr="00587969" w:rsidRDefault="00634B27" w:rsidP="00634B27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</w:t>
            </w:r>
            <w:r w:rsidRPr="008844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составить репрезе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тативное выступление по своей научно-исследовательской работе для его позиционирования во внешнюю среду</w:t>
            </w:r>
          </w:p>
        </w:tc>
        <w:tc>
          <w:tcPr>
            <w:tcW w:w="1942" w:type="dxa"/>
          </w:tcPr>
          <w:p w14:paraId="60430225" w14:textId="77777777" w:rsidR="00634B27" w:rsidRPr="00DB7100" w:rsidRDefault="00634B27" w:rsidP="00634B27">
            <w:pPr>
              <w:pStyle w:val="af1"/>
              <w:rPr>
                <w:color w:val="000000"/>
                <w:sz w:val="20"/>
                <w:szCs w:val="20"/>
              </w:rPr>
            </w:pPr>
            <w:r w:rsidRPr="00C33F4B">
              <w:rPr>
                <w:sz w:val="20"/>
                <w:szCs w:val="20"/>
              </w:rPr>
              <w:t xml:space="preserve">лекционные и </w:t>
            </w:r>
            <w:proofErr w:type="gramStart"/>
            <w:r w:rsidRPr="00C33F4B">
              <w:rPr>
                <w:sz w:val="20"/>
                <w:szCs w:val="20"/>
              </w:rPr>
              <w:t>семи-</w:t>
            </w:r>
            <w:proofErr w:type="spellStart"/>
            <w:r w:rsidRPr="00C33F4B">
              <w:rPr>
                <w:sz w:val="20"/>
                <w:szCs w:val="20"/>
              </w:rPr>
              <w:t>нарские</w:t>
            </w:r>
            <w:proofErr w:type="spellEnd"/>
            <w:proofErr w:type="gramEnd"/>
            <w:r w:rsidRPr="00C33F4B">
              <w:rPr>
                <w:sz w:val="20"/>
                <w:szCs w:val="20"/>
              </w:rPr>
              <w:t xml:space="preserve"> занятия</w:t>
            </w:r>
            <w:r>
              <w:rPr>
                <w:sz w:val="20"/>
                <w:szCs w:val="20"/>
              </w:rPr>
              <w:t>, самостоятельная работа</w:t>
            </w:r>
          </w:p>
        </w:tc>
        <w:tc>
          <w:tcPr>
            <w:tcW w:w="1942" w:type="dxa"/>
          </w:tcPr>
          <w:p w14:paraId="05B63ED5" w14:textId="77777777" w:rsidR="00634B27" w:rsidRDefault="00634B27" w:rsidP="00634B27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Экзамен, итоговое эссе</w:t>
            </w:r>
          </w:p>
        </w:tc>
      </w:tr>
    </w:tbl>
    <w:p w14:paraId="452A0CA0" w14:textId="77777777" w:rsidR="0002550B" w:rsidRDefault="00D243CE" w:rsidP="001A5F84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14:paraId="79332B9D" w14:textId="58B0E41F" w:rsidR="00FF2A82" w:rsidRDefault="00257AD2" w:rsidP="00EF6D4A">
      <w:pPr>
        <w:jc w:val="both"/>
      </w:pPr>
      <w:r w:rsidRPr="0088494A">
        <w:t xml:space="preserve">Настоящая дисциплина относится к </w:t>
      </w:r>
      <w:r w:rsidR="00070CFE" w:rsidRPr="00F87079">
        <w:t>блоку</w:t>
      </w:r>
      <w:r w:rsidR="00FF2A82">
        <w:t xml:space="preserve"> </w:t>
      </w:r>
      <w:r w:rsidRPr="00F87079">
        <w:t>дисциплин</w:t>
      </w:r>
      <w:r w:rsidR="005A38A3">
        <w:t xml:space="preserve"> по выбору</w:t>
      </w:r>
      <w:r w:rsidR="005E32B5">
        <w:t xml:space="preserve"> </w:t>
      </w:r>
      <w:r w:rsidR="008813EC">
        <w:t>вариативной части образ</w:t>
      </w:r>
      <w:r w:rsidR="008813EC">
        <w:t>о</w:t>
      </w:r>
      <w:r w:rsidR="008813EC">
        <w:t>вательной программы</w:t>
      </w:r>
      <w:r w:rsidR="00561523" w:rsidRPr="002A6349">
        <w:rPr>
          <w:color w:val="8DB3E2"/>
        </w:rPr>
        <w:t>.</w:t>
      </w:r>
      <w:r w:rsidR="00EF6D4A">
        <w:t xml:space="preserve"> </w:t>
      </w:r>
      <w:r w:rsidR="00685575">
        <w:t xml:space="preserve">Основные положения дисциплины должны быть использованы при </w:t>
      </w:r>
      <w:r w:rsidR="00FF2A82">
        <w:t>подг</w:t>
      </w:r>
      <w:r w:rsidR="00FF2A82">
        <w:t>о</w:t>
      </w:r>
      <w:r w:rsidR="00FF2A82">
        <w:t>товке текста диссертации</w:t>
      </w:r>
      <w:r w:rsidR="008813EC">
        <w:t>, написании научных статей и при прохождении научно-исследовательской практики.</w:t>
      </w:r>
    </w:p>
    <w:p w14:paraId="3B1D2FE7" w14:textId="77777777" w:rsidR="00FF2A82" w:rsidRDefault="00FF2A82" w:rsidP="00FF2A82">
      <w:pPr>
        <w:jc w:val="both"/>
      </w:pPr>
    </w:p>
    <w:p w14:paraId="69C39326" w14:textId="77777777" w:rsidR="00FF2A82" w:rsidRDefault="00FF2A82" w:rsidP="00070CFE">
      <w:pPr>
        <w:ind w:firstLine="0"/>
        <w:rPr>
          <w:color w:val="8DB3E2"/>
        </w:rPr>
      </w:pPr>
    </w:p>
    <w:p w14:paraId="0EF0F7AB" w14:textId="77777777" w:rsidR="00CF3C81" w:rsidRPr="002A6349" w:rsidRDefault="00CF3C81" w:rsidP="00070CFE">
      <w:pPr>
        <w:ind w:firstLine="0"/>
        <w:rPr>
          <w:color w:val="8DB3E2"/>
        </w:rPr>
      </w:pPr>
      <w:r w:rsidRPr="002A6349">
        <w:rPr>
          <w:color w:val="8DB3E2"/>
        </w:rPr>
        <w:t xml:space="preserve"> </w:t>
      </w:r>
    </w:p>
    <w:p w14:paraId="4D5A0CF3" w14:textId="77777777" w:rsidR="00F04137" w:rsidRDefault="00EB6F8A" w:rsidP="00F04137">
      <w:pPr>
        <w:jc w:val="both"/>
        <w:rPr>
          <w:b/>
        </w:rPr>
      </w:pPr>
      <w:r>
        <w:rPr>
          <w:b/>
        </w:rPr>
        <w:t xml:space="preserve">5. </w:t>
      </w:r>
      <w:r w:rsidR="00F04137" w:rsidRPr="00EB6F8A">
        <w:rPr>
          <w:b/>
        </w:rPr>
        <w:t>Тематический план учебной дисциплины</w:t>
      </w:r>
    </w:p>
    <w:p w14:paraId="12AF981A" w14:textId="649134A4" w:rsidR="008813EC" w:rsidRPr="005A45BE" w:rsidRDefault="008813EC" w:rsidP="00F04137">
      <w:pPr>
        <w:jc w:val="both"/>
        <w:rPr>
          <w:b/>
        </w:rPr>
      </w:pPr>
      <w:r>
        <w:rPr>
          <w:b/>
        </w:rPr>
        <w:t xml:space="preserve">Объем курса –  </w:t>
      </w:r>
      <w:r w:rsidR="00A55B5A">
        <w:rPr>
          <w:b/>
        </w:rPr>
        <w:t xml:space="preserve">4 </w:t>
      </w:r>
      <w:proofErr w:type="spellStart"/>
      <w:r w:rsidRPr="00A55B5A">
        <w:rPr>
          <w:b/>
        </w:rPr>
        <w:t>з.е</w:t>
      </w:r>
      <w:proofErr w:type="spellEnd"/>
      <w:r>
        <w:rPr>
          <w:b/>
        </w:rPr>
        <w:t>.</w:t>
      </w:r>
    </w:p>
    <w:p w14:paraId="756ADE68" w14:textId="77777777" w:rsidR="00F04137" w:rsidRPr="002A6349" w:rsidRDefault="00F04137" w:rsidP="00F04137">
      <w:pPr>
        <w:ind w:firstLine="0"/>
        <w:rPr>
          <w:color w:val="8DB3E2"/>
        </w:rPr>
      </w:pPr>
      <w:r w:rsidRPr="002A6349">
        <w:rPr>
          <w:color w:val="8DB3E2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992"/>
        <w:gridCol w:w="1276"/>
        <w:gridCol w:w="1134"/>
        <w:gridCol w:w="992"/>
        <w:gridCol w:w="1276"/>
      </w:tblGrid>
      <w:tr w:rsidR="00F04137" w:rsidRPr="0002550B" w14:paraId="1F75F9D6" w14:textId="77777777" w:rsidTr="00D105B2">
        <w:tc>
          <w:tcPr>
            <w:tcW w:w="534" w:type="dxa"/>
            <w:vMerge w:val="restart"/>
            <w:vAlign w:val="center"/>
          </w:tcPr>
          <w:p w14:paraId="1FE32821" w14:textId="77777777" w:rsidR="00F04137" w:rsidRPr="0002550B" w:rsidRDefault="00F04137" w:rsidP="00D105B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14:paraId="688746A3" w14:textId="77777777" w:rsidR="00F04137" w:rsidRPr="0002550B" w:rsidRDefault="00F04137" w:rsidP="00D105B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1134" w:type="dxa"/>
            <w:vMerge w:val="restart"/>
            <w:vAlign w:val="center"/>
          </w:tcPr>
          <w:p w14:paraId="28ADD473" w14:textId="77777777" w:rsidR="00F04137" w:rsidRPr="0002550B" w:rsidRDefault="00F04137" w:rsidP="00D105B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A55B5A">
              <w:rPr>
                <w:sz w:val="22"/>
                <w:szCs w:val="20"/>
                <w:lang w:eastAsia="ru-RU"/>
              </w:rPr>
              <w:t>Всего часов</w:t>
            </w:r>
            <w:r w:rsidRPr="0002550B">
              <w:rPr>
                <w:sz w:val="22"/>
                <w:szCs w:val="20"/>
                <w:lang w:eastAsia="ru-RU"/>
              </w:rPr>
              <w:t xml:space="preserve"> </w:t>
            </w:r>
          </w:p>
        </w:tc>
        <w:tc>
          <w:tcPr>
            <w:tcW w:w="4394" w:type="dxa"/>
            <w:gridSpan w:val="4"/>
            <w:vAlign w:val="center"/>
          </w:tcPr>
          <w:p w14:paraId="2FBC1592" w14:textId="77777777" w:rsidR="00F04137" w:rsidRPr="0002550B" w:rsidRDefault="00F04137" w:rsidP="00D105B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5D945B0D" w14:textId="77777777" w:rsidR="00F04137" w:rsidRPr="0002550B" w:rsidRDefault="00F04137" w:rsidP="00D105B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F04137" w:rsidRPr="0002550B" w14:paraId="4DB7916C" w14:textId="77777777" w:rsidTr="00D105B2">
        <w:tc>
          <w:tcPr>
            <w:tcW w:w="534" w:type="dxa"/>
            <w:vMerge/>
          </w:tcPr>
          <w:p w14:paraId="0BFE40BD" w14:textId="77777777" w:rsidR="00F04137" w:rsidRPr="0002550B" w:rsidRDefault="00F04137" w:rsidP="00D105B2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/>
            </w:tcBorders>
          </w:tcPr>
          <w:p w14:paraId="34065CC4" w14:textId="77777777" w:rsidR="00F04137" w:rsidRPr="0002550B" w:rsidRDefault="00F04137" w:rsidP="00D105B2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73219754" w14:textId="77777777" w:rsidR="00F04137" w:rsidRPr="0002550B" w:rsidRDefault="00F04137" w:rsidP="00D105B2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AB76055" w14:textId="77777777" w:rsidR="00F04137" w:rsidRPr="0002550B" w:rsidRDefault="00F04137" w:rsidP="00D105B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1276" w:type="dxa"/>
            <w:vAlign w:val="center"/>
          </w:tcPr>
          <w:p w14:paraId="17F78F99" w14:textId="77777777" w:rsidR="00F04137" w:rsidRPr="0002550B" w:rsidRDefault="00F04137" w:rsidP="00D105B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1134" w:type="dxa"/>
            <w:vAlign w:val="center"/>
          </w:tcPr>
          <w:p w14:paraId="0F4C9795" w14:textId="77777777" w:rsidR="00F04137" w:rsidRPr="00063DB0" w:rsidRDefault="00F04137" w:rsidP="00D105B2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</w:t>
            </w:r>
            <w:r w:rsidRPr="00063DB0">
              <w:rPr>
                <w:sz w:val="22"/>
                <w:szCs w:val="20"/>
                <w:lang w:eastAsia="ru-RU"/>
              </w:rPr>
              <w:t>е</w:t>
            </w:r>
            <w:r w:rsidRPr="00063DB0">
              <w:rPr>
                <w:sz w:val="22"/>
                <w:szCs w:val="20"/>
                <w:lang w:eastAsia="ru-RU"/>
              </w:rPr>
              <w:t>ские зан</w:t>
            </w:r>
            <w:r w:rsidRPr="00063DB0">
              <w:rPr>
                <w:sz w:val="22"/>
                <w:szCs w:val="20"/>
                <w:lang w:eastAsia="ru-RU"/>
              </w:rPr>
              <w:t>я</w:t>
            </w:r>
            <w:r w:rsidRPr="00063DB0">
              <w:rPr>
                <w:sz w:val="22"/>
                <w:szCs w:val="20"/>
                <w:lang w:eastAsia="ru-RU"/>
              </w:rPr>
              <w:t>тия</w:t>
            </w:r>
          </w:p>
        </w:tc>
        <w:tc>
          <w:tcPr>
            <w:tcW w:w="992" w:type="dxa"/>
          </w:tcPr>
          <w:p w14:paraId="085FEF0C" w14:textId="77777777" w:rsidR="00F04137" w:rsidRPr="0002550B" w:rsidRDefault="00F04137" w:rsidP="00D105B2">
            <w:pPr>
              <w:ind w:firstLine="0"/>
              <w:rPr>
                <w:szCs w:val="24"/>
                <w:lang w:eastAsia="ru-RU"/>
              </w:rPr>
            </w:pPr>
            <w:r w:rsidRPr="00FF5C9B">
              <w:rPr>
                <w:sz w:val="22"/>
                <w:szCs w:val="24"/>
                <w:lang w:eastAsia="ru-RU"/>
              </w:rPr>
              <w:t>Другие виды работы</w:t>
            </w:r>
          </w:p>
        </w:tc>
        <w:tc>
          <w:tcPr>
            <w:tcW w:w="1276" w:type="dxa"/>
            <w:vMerge/>
          </w:tcPr>
          <w:p w14:paraId="63625083" w14:textId="77777777" w:rsidR="00F04137" w:rsidRPr="0002550B" w:rsidRDefault="00F04137" w:rsidP="00D105B2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771492" w:rsidRPr="0002550B" w14:paraId="53528996" w14:textId="77777777" w:rsidTr="00DB5C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C24A" w14:textId="77777777" w:rsidR="00771492" w:rsidRPr="0002550B" w:rsidRDefault="00771492" w:rsidP="00DB5C3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537E" w14:textId="77777777" w:rsidR="00771492" w:rsidRDefault="00D9711E" w:rsidP="00DB5C3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Введение в сравн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тельную политологию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F4F8" w14:textId="35B9E4D7" w:rsidR="00771492" w:rsidRDefault="00A55B5A" w:rsidP="00DB5C3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B305" w14:textId="77777777" w:rsidR="00771492" w:rsidRPr="00D9711E" w:rsidRDefault="00D9711E" w:rsidP="00DB5C3F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BA5A" w14:textId="77777777" w:rsidR="00771492" w:rsidRPr="00D9711E" w:rsidRDefault="00D9711E" w:rsidP="00DB5C3F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127E" w14:textId="77777777" w:rsidR="00771492" w:rsidRDefault="007B2AF5" w:rsidP="00DB5C3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5918" w14:textId="77777777" w:rsidR="00771492" w:rsidRDefault="007B2AF5" w:rsidP="00DB5C3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C828" w14:textId="15CF0A88" w:rsidR="00771492" w:rsidRDefault="00A55B5A" w:rsidP="00DB5C3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D9711E" w:rsidRPr="0002550B" w14:paraId="374C5501" w14:textId="77777777" w:rsidTr="00DB5C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1E6E" w14:textId="77777777" w:rsidR="00D9711E" w:rsidRDefault="00D9711E" w:rsidP="00DB5C3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1AC2" w14:textId="77777777" w:rsidR="00D9711E" w:rsidRDefault="00D9711E" w:rsidP="00DB5C3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Сравнительный метод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522E" w14:textId="305069C4" w:rsidR="00D9711E" w:rsidRDefault="00A55B5A" w:rsidP="00DB5C3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700D" w14:textId="77777777" w:rsidR="00D9711E" w:rsidRPr="00D9711E" w:rsidRDefault="00D9711E" w:rsidP="00DB5C3F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652F" w14:textId="77777777" w:rsidR="00D9711E" w:rsidRPr="00D9711E" w:rsidRDefault="00D9711E" w:rsidP="00DB5C3F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9A55" w14:textId="77777777" w:rsidR="00D9711E" w:rsidRDefault="007B2AF5" w:rsidP="00DB5C3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9C0D" w14:textId="77777777" w:rsidR="00D9711E" w:rsidRDefault="007B2AF5" w:rsidP="00DB5C3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6B39" w14:textId="50637F08" w:rsidR="00D9711E" w:rsidRDefault="00A55B5A" w:rsidP="00DB5C3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</w:tr>
      <w:tr w:rsidR="00771492" w:rsidRPr="0002550B" w14:paraId="32145EBD" w14:textId="77777777" w:rsidTr="00D105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E567" w14:textId="77777777" w:rsidR="00771492" w:rsidRPr="0002550B" w:rsidRDefault="00D9711E" w:rsidP="00D105B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5253" w14:textId="77777777" w:rsidR="00771492" w:rsidRDefault="00D9711E" w:rsidP="00D105B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Политические реж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EC94" w14:textId="5CF3922C" w:rsidR="00771492" w:rsidRDefault="00A55B5A" w:rsidP="00D105B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CCF8" w14:textId="77777777" w:rsidR="00771492" w:rsidRPr="00D9711E" w:rsidRDefault="00D9711E" w:rsidP="00AB1FC5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32D0" w14:textId="77777777" w:rsidR="00771492" w:rsidRPr="00D9711E" w:rsidRDefault="00D9711E" w:rsidP="00AB1FC5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44E8" w14:textId="77777777" w:rsidR="00771492" w:rsidRDefault="007B2AF5" w:rsidP="00D105B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4F1F" w14:textId="77777777" w:rsidR="00771492" w:rsidRDefault="007B2AF5" w:rsidP="00D105B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461C" w14:textId="57721521" w:rsidR="00771492" w:rsidRDefault="00A55B5A" w:rsidP="00D105B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</w:tr>
      <w:tr w:rsidR="00D9711E" w:rsidRPr="0002550B" w14:paraId="3969F318" w14:textId="77777777" w:rsidTr="00D105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45D6" w14:textId="77777777" w:rsidR="00D9711E" w:rsidRDefault="00D9711E" w:rsidP="00D105B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0008" w14:textId="77777777" w:rsidR="00D9711E" w:rsidRDefault="00D9711E" w:rsidP="00D105B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Авторитаризм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EBDA" w14:textId="137F777F" w:rsidR="00D9711E" w:rsidRDefault="00A55B5A" w:rsidP="00D105B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E5D5" w14:textId="77777777" w:rsidR="00D9711E" w:rsidRPr="00D9711E" w:rsidRDefault="00D9711E" w:rsidP="00AB1FC5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FBD7" w14:textId="77777777" w:rsidR="00D9711E" w:rsidRPr="00D9711E" w:rsidRDefault="00D9711E" w:rsidP="00AB1FC5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2A50" w14:textId="77777777" w:rsidR="00D9711E" w:rsidRDefault="007B2AF5" w:rsidP="00D105B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3CA5" w14:textId="77777777" w:rsidR="00D9711E" w:rsidRDefault="007B2AF5" w:rsidP="00D105B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49E6" w14:textId="22D00791" w:rsidR="00D9711E" w:rsidRDefault="00A55B5A" w:rsidP="00D105B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</w:tr>
      <w:tr w:rsidR="00D9711E" w:rsidRPr="0002550B" w14:paraId="704B3346" w14:textId="77777777" w:rsidTr="00DB5C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A0D5" w14:textId="77777777" w:rsidR="00D9711E" w:rsidRDefault="00D9711E" w:rsidP="00DB5C3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DF4C" w14:textId="77777777" w:rsidR="00D9711E" w:rsidRDefault="00D9711E" w:rsidP="00DB5C3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Политическая культ</w:t>
            </w:r>
            <w:r>
              <w:rPr>
                <w:szCs w:val="24"/>
                <w:lang w:eastAsia="ru-RU"/>
              </w:rPr>
              <w:t>у</w:t>
            </w:r>
            <w:r>
              <w:rPr>
                <w:szCs w:val="24"/>
                <w:lang w:eastAsia="ru-RU"/>
              </w:rPr>
              <w:t>ра и участие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513C" w14:textId="61A3E3EA" w:rsidR="00D9711E" w:rsidRDefault="00A55B5A" w:rsidP="00DB5C3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308D" w14:textId="77777777" w:rsidR="00D9711E" w:rsidRPr="007B2AF5" w:rsidRDefault="007B2AF5" w:rsidP="00DB5C3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958B" w14:textId="77777777" w:rsidR="00D9711E" w:rsidRPr="00D9711E" w:rsidRDefault="00D9711E" w:rsidP="00DB5C3F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ED4F" w14:textId="77777777" w:rsidR="00D9711E" w:rsidRDefault="007B2AF5" w:rsidP="00DB5C3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B442" w14:textId="77777777" w:rsidR="00D9711E" w:rsidRDefault="007B2AF5" w:rsidP="00DB5C3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2988" w14:textId="7367677D" w:rsidR="00D9711E" w:rsidRDefault="00A55B5A" w:rsidP="00DB5C3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D9711E" w:rsidRPr="0002550B" w14:paraId="3509C648" w14:textId="77777777" w:rsidTr="00DB5C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01CA" w14:textId="77777777" w:rsidR="00D9711E" w:rsidRDefault="00D9711E" w:rsidP="00DB5C3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5184" w14:textId="77777777" w:rsidR="00D9711E" w:rsidRDefault="00D9711E" w:rsidP="00DB5C3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Заинтересованные группы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F217" w14:textId="213609BC" w:rsidR="00D9711E" w:rsidRDefault="00A55B5A" w:rsidP="00DB5C3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64F4" w14:textId="77777777" w:rsidR="00D9711E" w:rsidRPr="007B2AF5" w:rsidRDefault="007B2AF5" w:rsidP="00DB5C3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9D36" w14:textId="77777777" w:rsidR="00D9711E" w:rsidRPr="00D9711E" w:rsidRDefault="00D9711E" w:rsidP="00DB5C3F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FFC8" w14:textId="77777777" w:rsidR="00D9711E" w:rsidRDefault="007B2AF5" w:rsidP="00DB5C3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42FF" w14:textId="77777777" w:rsidR="00D9711E" w:rsidRDefault="007B2AF5" w:rsidP="00DB5C3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F1FA" w14:textId="60FA1B99" w:rsidR="00D9711E" w:rsidRDefault="00A55B5A" w:rsidP="00DB5C3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D9711E" w:rsidRPr="0002550B" w14:paraId="21ADB3DF" w14:textId="77777777" w:rsidTr="00DB5C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966A" w14:textId="77777777" w:rsidR="00D9711E" w:rsidRDefault="00D9711E" w:rsidP="00DB5C3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4DAF" w14:textId="77777777" w:rsidR="00D9711E" w:rsidRDefault="00D9711E" w:rsidP="00DB5C3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Политические партии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D8A4" w14:textId="3ADBDE55" w:rsidR="00D9711E" w:rsidRDefault="00A55B5A" w:rsidP="00DB5C3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C98C" w14:textId="77777777" w:rsidR="00D9711E" w:rsidRPr="007B2AF5" w:rsidRDefault="007B2AF5" w:rsidP="00DB5C3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BBA8" w14:textId="77777777" w:rsidR="00D9711E" w:rsidRPr="00D9711E" w:rsidRDefault="00D9711E" w:rsidP="00DB5C3F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CD8F" w14:textId="77777777" w:rsidR="00D9711E" w:rsidRDefault="007B2AF5" w:rsidP="00DB5C3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C343" w14:textId="77777777" w:rsidR="00D9711E" w:rsidRDefault="007B2AF5" w:rsidP="00DB5C3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B2C9" w14:textId="760199B7" w:rsidR="00D9711E" w:rsidRDefault="00A55B5A" w:rsidP="00DB5C3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D9711E" w:rsidRPr="0002550B" w14:paraId="55AD959C" w14:textId="77777777" w:rsidTr="00DB5C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2664" w14:textId="77777777" w:rsidR="00D9711E" w:rsidRDefault="00D9711E" w:rsidP="00DB5C3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7C89" w14:textId="77777777" w:rsidR="00D9711E" w:rsidRDefault="00D9711E" w:rsidP="00DB5C3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Партийные системы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3BB4" w14:textId="6B2551AD" w:rsidR="00D9711E" w:rsidRDefault="00A55B5A" w:rsidP="00DB5C3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6179" w14:textId="77777777" w:rsidR="00D9711E" w:rsidRPr="007B2AF5" w:rsidRDefault="007B2AF5" w:rsidP="00DB5C3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4D2D" w14:textId="77777777" w:rsidR="00D9711E" w:rsidRPr="00D9711E" w:rsidRDefault="00D9711E" w:rsidP="00DB5C3F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989B" w14:textId="77777777" w:rsidR="00D9711E" w:rsidRDefault="007B2AF5" w:rsidP="00DB5C3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434E" w14:textId="77777777" w:rsidR="00D9711E" w:rsidRDefault="007B2AF5" w:rsidP="00DB5C3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EEBD" w14:textId="3672F938" w:rsidR="00D9711E" w:rsidRDefault="00A55B5A" w:rsidP="00DB5C3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D9711E" w:rsidRPr="0002550B" w14:paraId="11F6B85C" w14:textId="77777777" w:rsidTr="00D105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706A" w14:textId="77777777" w:rsidR="00D9711E" w:rsidRDefault="00D9711E" w:rsidP="00D105B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7E2D" w14:textId="77777777" w:rsidR="00D9711E" w:rsidRDefault="00D9711E" w:rsidP="00D105B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Избирательные с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стемы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854C" w14:textId="16AF4DEF" w:rsidR="00D9711E" w:rsidRDefault="00A55B5A" w:rsidP="00D105B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A5AE" w14:textId="77777777" w:rsidR="00D9711E" w:rsidRPr="007B2AF5" w:rsidRDefault="007B2AF5" w:rsidP="00AB1FC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BB5B" w14:textId="77777777" w:rsidR="00D9711E" w:rsidRPr="00D9711E" w:rsidRDefault="00D9711E" w:rsidP="00AB1FC5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8646" w14:textId="77777777" w:rsidR="00D9711E" w:rsidRDefault="007B2AF5" w:rsidP="00D105B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FAC7" w14:textId="77777777" w:rsidR="00D9711E" w:rsidRDefault="007B2AF5" w:rsidP="00D105B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8BD8" w14:textId="73CF9702" w:rsidR="00D9711E" w:rsidRDefault="00A55B5A" w:rsidP="00D105B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D9711E" w:rsidRPr="0002550B" w14:paraId="69E372B7" w14:textId="77777777" w:rsidTr="00D105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6190" w14:textId="77777777" w:rsidR="00D9711E" w:rsidRDefault="00D9711E" w:rsidP="00D105B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975E" w14:textId="77777777" w:rsidR="00D9711E" w:rsidRDefault="00D9711E" w:rsidP="00D105B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Электоральное пов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EAFB" w14:textId="5DCCFD2C" w:rsidR="00D9711E" w:rsidRDefault="00A55B5A" w:rsidP="00D105B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8682" w14:textId="77777777" w:rsidR="00D9711E" w:rsidRPr="00D9711E" w:rsidRDefault="00AD65C6" w:rsidP="00AB1FC5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1593" w14:textId="77777777" w:rsidR="00D9711E" w:rsidRPr="00D9711E" w:rsidRDefault="00D9711E" w:rsidP="00AB1FC5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74E8" w14:textId="77777777" w:rsidR="00D9711E" w:rsidRDefault="007B2AF5" w:rsidP="00D105B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AD37" w14:textId="77777777" w:rsidR="00D9711E" w:rsidRDefault="007B2AF5" w:rsidP="00D105B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F505" w14:textId="3AB8ED2E" w:rsidR="00D9711E" w:rsidRDefault="00A55B5A" w:rsidP="00D105B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</w:tr>
      <w:tr w:rsidR="00D9711E" w:rsidRPr="0002550B" w14:paraId="68ABDF50" w14:textId="77777777" w:rsidTr="00D105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D5A2" w14:textId="77777777" w:rsidR="00D9711E" w:rsidRDefault="00D9711E" w:rsidP="00D105B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8B0F" w14:textId="77777777" w:rsidR="00D9711E" w:rsidRDefault="00D9711E" w:rsidP="00D105B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Институциональный дизайн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84CF" w14:textId="280FCA2A" w:rsidR="00D9711E" w:rsidRDefault="00A55B5A" w:rsidP="00D105B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C22E" w14:textId="77777777" w:rsidR="00D9711E" w:rsidRDefault="007B2AF5" w:rsidP="00AB1FC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3568" w14:textId="77777777" w:rsidR="00D9711E" w:rsidRPr="00D9711E" w:rsidRDefault="00D9711E" w:rsidP="00AB1FC5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9053" w14:textId="77777777" w:rsidR="00D9711E" w:rsidRDefault="007B2AF5" w:rsidP="00D105B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AD2C" w14:textId="77777777" w:rsidR="00D9711E" w:rsidRDefault="007B2AF5" w:rsidP="00D105B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55D6" w14:textId="68E56718" w:rsidR="00D9711E" w:rsidRDefault="00A55B5A" w:rsidP="00D105B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D9711E" w:rsidRPr="0002550B" w14:paraId="4FA625F3" w14:textId="77777777" w:rsidTr="00D105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E18C" w14:textId="77777777" w:rsidR="00D9711E" w:rsidRDefault="00D9711E" w:rsidP="00D105B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7767" w14:textId="77777777" w:rsidR="00D9711E" w:rsidRDefault="00D9711E" w:rsidP="00D105B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Парламенты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5F17" w14:textId="07686F5E" w:rsidR="00D9711E" w:rsidRDefault="00A55B5A" w:rsidP="00D105B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E9CC" w14:textId="77777777" w:rsidR="00D9711E" w:rsidRDefault="007B2AF5" w:rsidP="00AB1FC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F4EE" w14:textId="77777777" w:rsidR="00D9711E" w:rsidRPr="00D9711E" w:rsidRDefault="00D9711E" w:rsidP="00AB1FC5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FC50" w14:textId="77777777" w:rsidR="00D9711E" w:rsidRDefault="007B2AF5" w:rsidP="00D105B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8F8F" w14:textId="77777777" w:rsidR="00D9711E" w:rsidRDefault="007B2AF5" w:rsidP="00D105B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3C95" w14:textId="43B0E1FB" w:rsidR="00D9711E" w:rsidRDefault="00A55B5A" w:rsidP="00D105B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D9711E" w:rsidRPr="0002550B" w14:paraId="54811D36" w14:textId="77777777" w:rsidTr="00D105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C501" w14:textId="77777777" w:rsidR="00D9711E" w:rsidRDefault="00D9711E" w:rsidP="00D105B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7628" w14:textId="77777777" w:rsidR="00D9711E" w:rsidRDefault="00D9711E" w:rsidP="00D105B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Невыборные власти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9840" w14:textId="140DEAA0" w:rsidR="00D9711E" w:rsidRDefault="00A55B5A" w:rsidP="00D105B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A02D" w14:textId="77777777" w:rsidR="00D9711E" w:rsidRDefault="007B2AF5" w:rsidP="00AB1FC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986A" w14:textId="77777777" w:rsidR="00D9711E" w:rsidRPr="00D9711E" w:rsidRDefault="00D9711E" w:rsidP="00AB1FC5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11F2" w14:textId="77777777" w:rsidR="00D9711E" w:rsidRDefault="007B2AF5" w:rsidP="00D105B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3911" w14:textId="77777777" w:rsidR="00D9711E" w:rsidRDefault="007B2AF5" w:rsidP="00D105B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3E4E" w14:textId="73DA20FD" w:rsidR="00D9711E" w:rsidRDefault="00A55B5A" w:rsidP="00D105B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771492" w:rsidRPr="0002550B" w14:paraId="707361C6" w14:textId="77777777" w:rsidTr="00D105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8997" w14:textId="77777777" w:rsidR="00771492" w:rsidRPr="0002550B" w:rsidRDefault="00771492" w:rsidP="00D105B2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520D" w14:textId="77777777" w:rsidR="00771492" w:rsidRDefault="00771492" w:rsidP="00D105B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A1A6" w14:textId="6416113A" w:rsidR="00771492" w:rsidRDefault="00A55B5A" w:rsidP="00D105B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50D8" w14:textId="77777777" w:rsidR="00771492" w:rsidRDefault="00771492" w:rsidP="00AB1FC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4BE8" w14:textId="77777777" w:rsidR="00771492" w:rsidRDefault="00771492" w:rsidP="00AB1FC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CA29" w14:textId="77777777" w:rsidR="00771492" w:rsidRDefault="00771492" w:rsidP="00D105B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80A7" w14:textId="77777777" w:rsidR="00771492" w:rsidRDefault="00771492" w:rsidP="00D105B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66F3" w14:textId="72435032" w:rsidR="00771492" w:rsidRDefault="00A55B5A" w:rsidP="00D105B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116</w:t>
            </w:r>
          </w:p>
        </w:tc>
      </w:tr>
    </w:tbl>
    <w:p w14:paraId="157ADF8B" w14:textId="77777777" w:rsidR="007B2AF5" w:rsidRDefault="007B2AF5" w:rsidP="0014279B">
      <w:pPr>
        <w:pStyle w:val="1"/>
        <w:numPr>
          <w:ilvl w:val="0"/>
          <w:numId w:val="0"/>
        </w:numPr>
        <w:rPr>
          <w:rFonts w:eastAsia="Calibri"/>
          <w:b w:val="0"/>
          <w:bCs w:val="0"/>
          <w:kern w:val="0"/>
          <w:sz w:val="24"/>
          <w:szCs w:val="22"/>
        </w:rPr>
      </w:pPr>
    </w:p>
    <w:p w14:paraId="25DE9FA7" w14:textId="77777777" w:rsidR="0014279B" w:rsidRDefault="0014279B" w:rsidP="0014279B">
      <w:pPr>
        <w:pStyle w:val="1"/>
        <w:numPr>
          <w:ilvl w:val="0"/>
          <w:numId w:val="0"/>
        </w:numPr>
      </w:pPr>
      <w:r>
        <w:t>6. Содержание дисциплины</w:t>
      </w:r>
    </w:p>
    <w:p w14:paraId="689FA06F" w14:textId="77777777" w:rsidR="005F2B0E" w:rsidRDefault="0014279B" w:rsidP="00AD65C6">
      <w:pPr>
        <w:rPr>
          <w:sz w:val="23"/>
          <w:szCs w:val="23"/>
        </w:rPr>
      </w:pPr>
      <w:r>
        <w:t xml:space="preserve">ТЕМА 1. </w:t>
      </w:r>
      <w:r w:rsidR="00AD65C6">
        <w:rPr>
          <w:sz w:val="23"/>
          <w:szCs w:val="23"/>
        </w:rPr>
        <w:t>Введение в сравнительную политологию</w:t>
      </w:r>
      <w:r w:rsidR="00AA6209">
        <w:rPr>
          <w:sz w:val="23"/>
          <w:szCs w:val="23"/>
        </w:rPr>
        <w:t>.</w:t>
      </w:r>
    </w:p>
    <w:p w14:paraId="4EDAA933" w14:textId="77777777" w:rsidR="00AD65C6" w:rsidRDefault="00AD65C6" w:rsidP="00AD65C6">
      <w:pPr>
        <w:rPr>
          <w:sz w:val="23"/>
          <w:szCs w:val="23"/>
        </w:rPr>
      </w:pPr>
    </w:p>
    <w:p w14:paraId="3599F26E" w14:textId="77777777" w:rsidR="0014279B" w:rsidRDefault="00AD65C6" w:rsidP="00AD65C6">
      <w:pPr>
        <w:pStyle w:val="Default"/>
        <w:ind w:firstLine="709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  <w:r>
        <w:rPr>
          <w:rFonts w:ascii="Times New Roman" w:hAnsi="Times New Roman" w:cs="Times New Roman"/>
          <w:color w:val="auto"/>
          <w:sz w:val="23"/>
          <w:szCs w:val="23"/>
          <w:lang w:val="ru-RU"/>
        </w:rPr>
        <w:t>Предмет и история сравнительной политологии</w:t>
      </w:r>
      <w:r w:rsidR="0014279B" w:rsidRPr="001B056C">
        <w:rPr>
          <w:rFonts w:ascii="Times New Roman" w:hAnsi="Times New Roman" w:cs="Times New Roman"/>
          <w:color w:val="auto"/>
          <w:sz w:val="23"/>
          <w:szCs w:val="23"/>
          <w:lang w:val="ru-RU"/>
        </w:rPr>
        <w:t>.</w:t>
      </w:r>
      <w:r>
        <w:rPr>
          <w:rFonts w:ascii="Times New Roman" w:hAnsi="Times New Roman" w:cs="Times New Roman"/>
          <w:color w:val="auto"/>
          <w:sz w:val="23"/>
          <w:szCs w:val="23"/>
          <w:lang w:val="ru-RU"/>
        </w:rPr>
        <w:t xml:space="preserve"> Содержание курса.</w:t>
      </w:r>
    </w:p>
    <w:p w14:paraId="6DF624D3" w14:textId="77777777" w:rsidR="00AD65C6" w:rsidRPr="007B2AF5" w:rsidRDefault="00AD65C6" w:rsidP="00AD65C6">
      <w:pPr>
        <w:pStyle w:val="Default"/>
        <w:ind w:firstLine="709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</w:p>
    <w:p w14:paraId="16EF9BB4" w14:textId="77777777" w:rsidR="0014279B" w:rsidRDefault="0014279B" w:rsidP="0014279B">
      <w:pPr>
        <w:rPr>
          <w:sz w:val="23"/>
          <w:szCs w:val="23"/>
        </w:rPr>
      </w:pPr>
      <w:r>
        <w:rPr>
          <w:sz w:val="23"/>
          <w:szCs w:val="23"/>
        </w:rPr>
        <w:t xml:space="preserve">ТЕМА 2. </w:t>
      </w:r>
      <w:r w:rsidR="00AD65C6">
        <w:rPr>
          <w:sz w:val="23"/>
          <w:szCs w:val="23"/>
        </w:rPr>
        <w:t>Сравнительный метод.</w:t>
      </w:r>
    </w:p>
    <w:p w14:paraId="01351559" w14:textId="77777777" w:rsidR="00AD65C6" w:rsidRDefault="00AD65C6" w:rsidP="0014279B">
      <w:pPr>
        <w:rPr>
          <w:sz w:val="23"/>
          <w:szCs w:val="23"/>
        </w:rPr>
      </w:pPr>
    </w:p>
    <w:p w14:paraId="6C809959" w14:textId="77777777" w:rsidR="00AD65C6" w:rsidRDefault="00AD65C6" w:rsidP="00CB1D83">
      <w:pPr>
        <w:jc w:val="both"/>
        <w:rPr>
          <w:sz w:val="23"/>
          <w:szCs w:val="23"/>
        </w:rPr>
      </w:pPr>
      <w:r w:rsidRPr="00AD65C6">
        <w:rPr>
          <w:sz w:val="23"/>
          <w:szCs w:val="23"/>
        </w:rPr>
        <w:t>Дискуссия о сравнительном методе (дизайне), концепты и теории разного уровня в сравнител</w:t>
      </w:r>
      <w:r w:rsidRPr="00AD65C6">
        <w:rPr>
          <w:sz w:val="23"/>
          <w:szCs w:val="23"/>
        </w:rPr>
        <w:t>ь</w:t>
      </w:r>
      <w:r w:rsidRPr="00AD65C6">
        <w:rPr>
          <w:sz w:val="23"/>
          <w:szCs w:val="23"/>
        </w:rPr>
        <w:t>ной политологии.</w:t>
      </w:r>
      <w:r w:rsidR="00CB1D83">
        <w:rPr>
          <w:sz w:val="23"/>
          <w:szCs w:val="23"/>
        </w:rPr>
        <w:t xml:space="preserve"> Экспериментальный, статистический, сравнительный дизайны, типы кейс-</w:t>
      </w:r>
      <w:proofErr w:type="spellStart"/>
      <w:r w:rsidR="00CB1D83">
        <w:rPr>
          <w:sz w:val="23"/>
          <w:szCs w:val="23"/>
        </w:rPr>
        <w:t>стади</w:t>
      </w:r>
      <w:proofErr w:type="spellEnd"/>
      <w:r w:rsidR="00CB1D83">
        <w:rPr>
          <w:sz w:val="23"/>
          <w:szCs w:val="23"/>
        </w:rPr>
        <w:t xml:space="preserve">. </w:t>
      </w:r>
      <w:proofErr w:type="spellStart"/>
      <w:r w:rsidR="00CB1D83">
        <w:rPr>
          <w:sz w:val="23"/>
          <w:szCs w:val="23"/>
        </w:rPr>
        <w:t>Ко</w:t>
      </w:r>
      <w:r w:rsidR="00CB1D83">
        <w:rPr>
          <w:sz w:val="23"/>
          <w:szCs w:val="23"/>
        </w:rPr>
        <w:t>н</w:t>
      </w:r>
      <w:r w:rsidR="00CB1D83">
        <w:rPr>
          <w:sz w:val="23"/>
          <w:szCs w:val="23"/>
        </w:rPr>
        <w:t>цептные</w:t>
      </w:r>
      <w:proofErr w:type="spellEnd"/>
      <w:r w:rsidR="00CB1D83">
        <w:rPr>
          <w:sz w:val="23"/>
          <w:szCs w:val="23"/>
        </w:rPr>
        <w:t xml:space="preserve"> натяжки и как их избегают. Что такое теории среднего уровня?</w:t>
      </w:r>
    </w:p>
    <w:p w14:paraId="1C87D702" w14:textId="77777777" w:rsidR="0014279B" w:rsidRDefault="0014279B" w:rsidP="00CB1D8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</w:p>
    <w:p w14:paraId="2250277E" w14:textId="77777777" w:rsidR="00CB1D83" w:rsidRDefault="0014279B" w:rsidP="0014279B">
      <w:pPr>
        <w:rPr>
          <w:sz w:val="23"/>
          <w:szCs w:val="23"/>
        </w:rPr>
      </w:pPr>
      <w:r>
        <w:rPr>
          <w:sz w:val="23"/>
          <w:szCs w:val="23"/>
        </w:rPr>
        <w:t>ТЕМА 3.</w:t>
      </w:r>
      <w:r w:rsidR="00CB1D83">
        <w:rPr>
          <w:sz w:val="23"/>
          <w:szCs w:val="23"/>
        </w:rPr>
        <w:t xml:space="preserve"> Политические режимы</w:t>
      </w:r>
      <w:r>
        <w:rPr>
          <w:sz w:val="23"/>
          <w:szCs w:val="23"/>
        </w:rPr>
        <w:t>.</w:t>
      </w:r>
    </w:p>
    <w:p w14:paraId="7807D65A" w14:textId="77777777" w:rsidR="00CB1D83" w:rsidRDefault="00CB1D83" w:rsidP="0014279B">
      <w:pPr>
        <w:rPr>
          <w:sz w:val="23"/>
          <w:szCs w:val="23"/>
        </w:rPr>
      </w:pPr>
    </w:p>
    <w:p w14:paraId="5FB722C5" w14:textId="77777777" w:rsidR="0014279B" w:rsidRDefault="00CB1D83" w:rsidP="00CB1D8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Понятие политического режима. Типологии политических режимов. Демократия и авторитаризм. Источники устойчивости демократии и авторитаризма. </w:t>
      </w:r>
      <w:r w:rsidR="000473FB">
        <w:rPr>
          <w:sz w:val="23"/>
          <w:szCs w:val="23"/>
        </w:rPr>
        <w:t>Минималистское и широкое определения дем</w:t>
      </w:r>
      <w:r w:rsidR="000473FB">
        <w:rPr>
          <w:sz w:val="23"/>
          <w:szCs w:val="23"/>
        </w:rPr>
        <w:t>о</w:t>
      </w:r>
      <w:r w:rsidR="000473FB">
        <w:rPr>
          <w:sz w:val="23"/>
          <w:szCs w:val="23"/>
        </w:rPr>
        <w:t xml:space="preserve">кратии. </w:t>
      </w:r>
      <w:r>
        <w:rPr>
          <w:sz w:val="23"/>
          <w:szCs w:val="23"/>
        </w:rPr>
        <w:t>Демократизация, концепция транзита, её критика и развитие.</w:t>
      </w:r>
      <w:r w:rsidR="000473FB">
        <w:rPr>
          <w:sz w:val="23"/>
          <w:szCs w:val="23"/>
        </w:rPr>
        <w:t xml:space="preserve"> Структурно-</w:t>
      </w:r>
      <w:proofErr w:type="spellStart"/>
      <w:r w:rsidR="000473FB">
        <w:rPr>
          <w:sz w:val="23"/>
          <w:szCs w:val="23"/>
        </w:rPr>
        <w:t>ориетированные</w:t>
      </w:r>
      <w:proofErr w:type="spellEnd"/>
      <w:r w:rsidR="000473FB">
        <w:rPr>
          <w:sz w:val="23"/>
          <w:szCs w:val="23"/>
        </w:rPr>
        <w:t xml:space="preserve"> и </w:t>
      </w:r>
      <w:proofErr w:type="spellStart"/>
      <w:r w:rsidR="000473FB">
        <w:rPr>
          <w:sz w:val="23"/>
          <w:szCs w:val="23"/>
        </w:rPr>
        <w:t>а</w:t>
      </w:r>
      <w:r w:rsidR="000473FB">
        <w:rPr>
          <w:sz w:val="23"/>
          <w:szCs w:val="23"/>
        </w:rPr>
        <w:t>к</w:t>
      </w:r>
      <w:r w:rsidR="000473FB">
        <w:rPr>
          <w:sz w:val="23"/>
          <w:szCs w:val="23"/>
        </w:rPr>
        <w:t>торно</w:t>
      </w:r>
      <w:proofErr w:type="spellEnd"/>
      <w:r w:rsidR="000473FB">
        <w:rPr>
          <w:sz w:val="23"/>
          <w:szCs w:val="23"/>
        </w:rPr>
        <w:t>-ориентированные теории демократизации. Значение социально-экономического неравенства. П</w:t>
      </w:r>
      <w:r w:rsidR="000473FB">
        <w:rPr>
          <w:sz w:val="23"/>
          <w:szCs w:val="23"/>
        </w:rPr>
        <w:t>о</w:t>
      </w:r>
      <w:r w:rsidR="000473FB">
        <w:rPr>
          <w:sz w:val="23"/>
          <w:szCs w:val="23"/>
        </w:rPr>
        <w:t>нятие раскола элит.</w:t>
      </w:r>
    </w:p>
    <w:p w14:paraId="0FBDC4F3" w14:textId="77777777" w:rsidR="0014279B" w:rsidRDefault="0014279B" w:rsidP="00CB1D8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</w:p>
    <w:p w14:paraId="7E394889" w14:textId="77777777" w:rsidR="00CB1D83" w:rsidRDefault="0014279B" w:rsidP="0014279B">
      <w:pPr>
        <w:rPr>
          <w:sz w:val="23"/>
          <w:szCs w:val="23"/>
        </w:rPr>
      </w:pPr>
      <w:r>
        <w:rPr>
          <w:sz w:val="23"/>
          <w:szCs w:val="23"/>
        </w:rPr>
        <w:t xml:space="preserve">ТЕМА 4. </w:t>
      </w:r>
      <w:r w:rsidR="00CB1D83">
        <w:rPr>
          <w:sz w:val="23"/>
          <w:szCs w:val="23"/>
        </w:rPr>
        <w:t>Авторитаризм</w:t>
      </w:r>
      <w:r>
        <w:rPr>
          <w:sz w:val="23"/>
          <w:szCs w:val="23"/>
        </w:rPr>
        <w:t>.</w:t>
      </w:r>
    </w:p>
    <w:p w14:paraId="76A09AB0" w14:textId="77777777" w:rsidR="00CB1D83" w:rsidRDefault="00CB1D83" w:rsidP="0014279B">
      <w:pPr>
        <w:rPr>
          <w:sz w:val="23"/>
          <w:szCs w:val="23"/>
        </w:rPr>
      </w:pPr>
    </w:p>
    <w:p w14:paraId="0A5B59F0" w14:textId="77777777" w:rsidR="0014279B" w:rsidRDefault="0014279B" w:rsidP="000473F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CB1D83">
        <w:rPr>
          <w:sz w:val="23"/>
          <w:szCs w:val="23"/>
        </w:rPr>
        <w:t xml:space="preserve">Типологии </w:t>
      </w:r>
      <w:proofErr w:type="spellStart"/>
      <w:r w:rsidR="00CB1D83">
        <w:rPr>
          <w:sz w:val="23"/>
          <w:szCs w:val="23"/>
        </w:rPr>
        <w:t>авторитаризмов</w:t>
      </w:r>
      <w:proofErr w:type="spellEnd"/>
      <w:r w:rsidR="00CB1D83">
        <w:rPr>
          <w:sz w:val="23"/>
          <w:szCs w:val="23"/>
        </w:rPr>
        <w:t>. Закрытый («классический») авторитаризм и электоральный автор</w:t>
      </w:r>
      <w:r w:rsidR="00CB1D83">
        <w:rPr>
          <w:sz w:val="23"/>
          <w:szCs w:val="23"/>
        </w:rPr>
        <w:t>и</w:t>
      </w:r>
      <w:r w:rsidR="00CB1D83">
        <w:rPr>
          <w:sz w:val="23"/>
          <w:szCs w:val="23"/>
        </w:rPr>
        <w:t>таризм («гибридный режим»). Подтипы соревновательного и гегемонистского авторитаризма.</w:t>
      </w:r>
      <w:r w:rsidR="000473FB">
        <w:rPr>
          <w:sz w:val="23"/>
          <w:szCs w:val="23"/>
        </w:rPr>
        <w:t xml:space="preserve"> Теория </w:t>
      </w:r>
      <w:proofErr w:type="spellStart"/>
      <w:r w:rsidR="000473FB">
        <w:rPr>
          <w:sz w:val="23"/>
          <w:szCs w:val="23"/>
        </w:rPr>
        <w:t>селектората</w:t>
      </w:r>
      <w:proofErr w:type="spellEnd"/>
      <w:r w:rsidR="000473FB">
        <w:rPr>
          <w:sz w:val="23"/>
          <w:szCs w:val="23"/>
        </w:rPr>
        <w:t xml:space="preserve"> </w:t>
      </w:r>
      <w:proofErr w:type="spellStart"/>
      <w:r w:rsidR="000473FB">
        <w:rPr>
          <w:sz w:val="23"/>
          <w:szCs w:val="23"/>
        </w:rPr>
        <w:t>Буэно</w:t>
      </w:r>
      <w:proofErr w:type="spellEnd"/>
      <w:r w:rsidR="000473FB">
        <w:rPr>
          <w:sz w:val="23"/>
          <w:szCs w:val="23"/>
        </w:rPr>
        <w:t xml:space="preserve"> де </w:t>
      </w:r>
      <w:proofErr w:type="spellStart"/>
      <w:r w:rsidR="000473FB">
        <w:rPr>
          <w:sz w:val="23"/>
          <w:szCs w:val="23"/>
        </w:rPr>
        <w:t>Мескиты</w:t>
      </w:r>
      <w:proofErr w:type="spellEnd"/>
      <w:r w:rsidR="000473FB">
        <w:rPr>
          <w:sz w:val="23"/>
          <w:szCs w:val="23"/>
        </w:rPr>
        <w:t xml:space="preserve"> и его коллег. Концепции соревновательной автократии и устойчивых а</w:t>
      </w:r>
      <w:r w:rsidR="000473FB">
        <w:rPr>
          <w:sz w:val="23"/>
          <w:szCs w:val="23"/>
        </w:rPr>
        <w:t>в</w:t>
      </w:r>
      <w:r w:rsidR="000473FB">
        <w:rPr>
          <w:sz w:val="23"/>
          <w:szCs w:val="23"/>
        </w:rPr>
        <w:t>тократов как равновесия. Переходы к авторитаризму.</w:t>
      </w:r>
    </w:p>
    <w:p w14:paraId="6D95F35F" w14:textId="77777777" w:rsidR="0014279B" w:rsidRDefault="0014279B" w:rsidP="0014279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</w:p>
    <w:p w14:paraId="2CA683A4" w14:textId="77777777" w:rsidR="009209A7" w:rsidRDefault="0014279B" w:rsidP="0014279B">
      <w:pPr>
        <w:rPr>
          <w:sz w:val="23"/>
          <w:szCs w:val="23"/>
        </w:rPr>
      </w:pPr>
      <w:r>
        <w:rPr>
          <w:sz w:val="23"/>
          <w:szCs w:val="23"/>
        </w:rPr>
        <w:t xml:space="preserve">ТЕМА 5. </w:t>
      </w:r>
      <w:r w:rsidR="009209A7">
        <w:rPr>
          <w:sz w:val="23"/>
          <w:szCs w:val="23"/>
        </w:rPr>
        <w:t>Политическая культура и участие</w:t>
      </w:r>
      <w:r>
        <w:rPr>
          <w:sz w:val="23"/>
          <w:szCs w:val="23"/>
        </w:rPr>
        <w:t>.</w:t>
      </w:r>
    </w:p>
    <w:p w14:paraId="0B14F56F" w14:textId="77777777" w:rsidR="009209A7" w:rsidRDefault="009209A7" w:rsidP="0014279B">
      <w:pPr>
        <w:rPr>
          <w:sz w:val="23"/>
          <w:szCs w:val="23"/>
        </w:rPr>
      </w:pPr>
    </w:p>
    <w:p w14:paraId="3E186869" w14:textId="77777777" w:rsidR="0014279B" w:rsidRDefault="009209A7" w:rsidP="009209A7">
      <w:pPr>
        <w:jc w:val="both"/>
        <w:rPr>
          <w:sz w:val="23"/>
          <w:szCs w:val="23"/>
        </w:rPr>
      </w:pPr>
      <w:r w:rsidRPr="009209A7">
        <w:rPr>
          <w:sz w:val="23"/>
          <w:szCs w:val="23"/>
        </w:rPr>
        <w:t xml:space="preserve">Политическая культура как концепт системного подхода. Классические типы - приходской, </w:t>
      </w:r>
      <w:proofErr w:type="spellStart"/>
      <w:r w:rsidRPr="009209A7">
        <w:rPr>
          <w:sz w:val="23"/>
          <w:szCs w:val="23"/>
        </w:rPr>
        <w:t>по</w:t>
      </w:r>
      <w:r w:rsidRPr="009209A7">
        <w:rPr>
          <w:sz w:val="23"/>
          <w:szCs w:val="23"/>
        </w:rPr>
        <w:t>д</w:t>
      </w:r>
      <w:r w:rsidRPr="009209A7">
        <w:rPr>
          <w:sz w:val="23"/>
          <w:szCs w:val="23"/>
        </w:rPr>
        <w:t>данический</w:t>
      </w:r>
      <w:proofErr w:type="spellEnd"/>
      <w:r w:rsidRPr="009209A7">
        <w:rPr>
          <w:sz w:val="23"/>
          <w:szCs w:val="23"/>
        </w:rPr>
        <w:t xml:space="preserve"> и соучаствующий. Гражданская культура. Ценности модерна и </w:t>
      </w:r>
      <w:proofErr w:type="spellStart"/>
      <w:r w:rsidRPr="009209A7">
        <w:rPr>
          <w:sz w:val="23"/>
          <w:szCs w:val="23"/>
        </w:rPr>
        <w:t>постматериалистические</w:t>
      </w:r>
      <w:proofErr w:type="spellEnd"/>
      <w:r w:rsidRPr="009209A7">
        <w:rPr>
          <w:sz w:val="23"/>
          <w:szCs w:val="23"/>
        </w:rPr>
        <w:t xml:space="preserve"> ценности. Социальный капитал и доверие. Исторические корни социального капитала.</w:t>
      </w:r>
    </w:p>
    <w:p w14:paraId="496A49C1" w14:textId="77777777" w:rsidR="0014279B" w:rsidRDefault="0014279B" w:rsidP="009209A7">
      <w:pPr>
        <w:pStyle w:val="Default"/>
        <w:jc w:val="both"/>
        <w:rPr>
          <w:sz w:val="23"/>
          <w:szCs w:val="23"/>
          <w:lang w:val="ru-RU"/>
        </w:rPr>
      </w:pPr>
    </w:p>
    <w:p w14:paraId="0D9C4124" w14:textId="77777777" w:rsidR="0014279B" w:rsidRDefault="0014279B" w:rsidP="0014279B">
      <w:pPr>
        <w:rPr>
          <w:sz w:val="23"/>
          <w:szCs w:val="23"/>
        </w:rPr>
      </w:pPr>
      <w:r>
        <w:rPr>
          <w:sz w:val="23"/>
          <w:szCs w:val="23"/>
        </w:rPr>
        <w:t xml:space="preserve">ТЕМА 6. </w:t>
      </w:r>
      <w:r w:rsidR="009209A7">
        <w:rPr>
          <w:sz w:val="23"/>
          <w:szCs w:val="23"/>
        </w:rPr>
        <w:t>Заинтересованные группы</w:t>
      </w:r>
      <w:r>
        <w:rPr>
          <w:sz w:val="23"/>
          <w:szCs w:val="23"/>
        </w:rPr>
        <w:t xml:space="preserve">. </w:t>
      </w:r>
    </w:p>
    <w:p w14:paraId="3E7BB541" w14:textId="77777777" w:rsidR="0014279B" w:rsidRDefault="0014279B" w:rsidP="0014279B">
      <w:pPr>
        <w:pStyle w:val="Default"/>
        <w:ind w:firstLine="709"/>
        <w:jc w:val="both"/>
        <w:rPr>
          <w:sz w:val="23"/>
          <w:szCs w:val="23"/>
          <w:lang w:val="ru-RU"/>
        </w:rPr>
      </w:pPr>
    </w:p>
    <w:p w14:paraId="2AE55AC7" w14:textId="77777777" w:rsidR="0014279B" w:rsidRPr="00386FD3" w:rsidRDefault="00F6652A" w:rsidP="0014279B">
      <w:pPr>
        <w:jc w:val="both"/>
        <w:rPr>
          <w:szCs w:val="24"/>
        </w:rPr>
      </w:pPr>
      <w:r w:rsidRPr="00F6652A">
        <w:rPr>
          <w:szCs w:val="24"/>
        </w:rPr>
        <w:t>Заинтересованные группы и общее благо, наследие Руссо. Концепции заинтересованных группы. Модели плюрализма и (</w:t>
      </w:r>
      <w:proofErr w:type="spellStart"/>
      <w:r w:rsidRPr="00F6652A">
        <w:rPr>
          <w:szCs w:val="24"/>
        </w:rPr>
        <w:t>нео</w:t>
      </w:r>
      <w:proofErr w:type="spellEnd"/>
      <w:r w:rsidRPr="00F6652A">
        <w:rPr>
          <w:szCs w:val="24"/>
        </w:rPr>
        <w:t>)</w:t>
      </w:r>
      <w:proofErr w:type="spellStart"/>
      <w:r w:rsidRPr="00F6652A">
        <w:rPr>
          <w:szCs w:val="24"/>
        </w:rPr>
        <w:t>корпоратизма</w:t>
      </w:r>
      <w:proofErr w:type="spellEnd"/>
      <w:r w:rsidRPr="00F6652A">
        <w:rPr>
          <w:szCs w:val="24"/>
        </w:rPr>
        <w:t>. Профсоюзы и бизнес-корпорации в политич</w:t>
      </w:r>
      <w:r w:rsidRPr="00F6652A">
        <w:rPr>
          <w:szCs w:val="24"/>
        </w:rPr>
        <w:t>е</w:t>
      </w:r>
      <w:r w:rsidRPr="00F6652A">
        <w:rPr>
          <w:szCs w:val="24"/>
        </w:rPr>
        <w:t>ском процессе. Государство всеобщего благосостояния. Автономия государства. Технократия как власть экспертов.</w:t>
      </w:r>
    </w:p>
    <w:p w14:paraId="3BD847CE" w14:textId="77777777" w:rsidR="0014279B" w:rsidRPr="00386FD3" w:rsidRDefault="0014279B" w:rsidP="0014279B">
      <w:pPr>
        <w:pStyle w:val="Default"/>
        <w:ind w:firstLine="709"/>
        <w:jc w:val="both"/>
        <w:rPr>
          <w:lang w:val="ru-RU"/>
        </w:rPr>
      </w:pPr>
    </w:p>
    <w:p w14:paraId="7347768F" w14:textId="77777777" w:rsidR="0014279B" w:rsidRDefault="0014279B" w:rsidP="0014279B">
      <w:pPr>
        <w:rPr>
          <w:sz w:val="23"/>
          <w:szCs w:val="23"/>
        </w:rPr>
      </w:pPr>
      <w:r>
        <w:rPr>
          <w:sz w:val="23"/>
          <w:szCs w:val="23"/>
        </w:rPr>
        <w:t xml:space="preserve">ТЕМА 7. </w:t>
      </w:r>
      <w:r w:rsidR="00F6652A">
        <w:rPr>
          <w:sz w:val="23"/>
          <w:szCs w:val="23"/>
        </w:rPr>
        <w:t>Политические партии</w:t>
      </w:r>
      <w:r>
        <w:rPr>
          <w:sz w:val="23"/>
          <w:szCs w:val="23"/>
        </w:rPr>
        <w:t xml:space="preserve">. </w:t>
      </w:r>
    </w:p>
    <w:p w14:paraId="179C4C28" w14:textId="77777777" w:rsidR="0014279B" w:rsidRPr="00386FD3" w:rsidRDefault="0014279B" w:rsidP="0014279B">
      <w:pPr>
        <w:pStyle w:val="Default"/>
        <w:ind w:firstLine="709"/>
        <w:jc w:val="both"/>
        <w:rPr>
          <w:sz w:val="23"/>
          <w:szCs w:val="23"/>
          <w:lang w:val="ru-RU"/>
        </w:rPr>
      </w:pPr>
    </w:p>
    <w:p w14:paraId="622245EA" w14:textId="77777777" w:rsidR="0014279B" w:rsidRDefault="00F6652A" w:rsidP="00F6652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  <w:r w:rsidRPr="00F6652A">
        <w:rPr>
          <w:rFonts w:ascii="Times New Roman" w:hAnsi="Times New Roman" w:cs="Times New Roman"/>
          <w:color w:val="auto"/>
          <w:sz w:val="23"/>
          <w:szCs w:val="23"/>
          <w:lang w:val="ru-RU"/>
        </w:rPr>
        <w:t>Функции партии. Исторические модели партийной организации: кадровые, массовые, всеохва</w:t>
      </w:r>
      <w:r w:rsidRPr="00F6652A">
        <w:rPr>
          <w:rFonts w:ascii="Times New Roman" w:hAnsi="Times New Roman" w:cs="Times New Roman"/>
          <w:color w:val="auto"/>
          <w:sz w:val="23"/>
          <w:szCs w:val="23"/>
          <w:lang w:val="ru-RU"/>
        </w:rPr>
        <w:t>т</w:t>
      </w:r>
      <w:r w:rsidRPr="00F6652A">
        <w:rPr>
          <w:rFonts w:ascii="Times New Roman" w:hAnsi="Times New Roman" w:cs="Times New Roman"/>
          <w:color w:val="auto"/>
          <w:sz w:val="23"/>
          <w:szCs w:val="23"/>
          <w:lang w:val="ru-RU"/>
        </w:rPr>
        <w:t xml:space="preserve">ные, картельные партии. Понятие институционализации по </w:t>
      </w:r>
      <w:proofErr w:type="spellStart"/>
      <w:r w:rsidRPr="00F6652A">
        <w:rPr>
          <w:rFonts w:ascii="Times New Roman" w:hAnsi="Times New Roman" w:cs="Times New Roman"/>
          <w:color w:val="auto"/>
          <w:sz w:val="23"/>
          <w:szCs w:val="23"/>
          <w:lang w:val="ru-RU"/>
        </w:rPr>
        <w:t>Хантингтону</w:t>
      </w:r>
      <w:proofErr w:type="spellEnd"/>
      <w:r w:rsidRPr="00F6652A">
        <w:rPr>
          <w:rFonts w:ascii="Times New Roman" w:hAnsi="Times New Roman" w:cs="Times New Roman"/>
          <w:color w:val="auto"/>
          <w:sz w:val="23"/>
          <w:szCs w:val="23"/>
          <w:lang w:val="ru-RU"/>
        </w:rPr>
        <w:t xml:space="preserve"> и значение партийных орган</w:t>
      </w:r>
      <w:r w:rsidRPr="00F6652A">
        <w:rPr>
          <w:rFonts w:ascii="Times New Roman" w:hAnsi="Times New Roman" w:cs="Times New Roman"/>
          <w:color w:val="auto"/>
          <w:sz w:val="23"/>
          <w:szCs w:val="23"/>
          <w:lang w:val="ru-RU"/>
        </w:rPr>
        <w:t>и</w:t>
      </w:r>
      <w:r w:rsidRPr="00F6652A">
        <w:rPr>
          <w:rFonts w:ascii="Times New Roman" w:hAnsi="Times New Roman" w:cs="Times New Roman"/>
          <w:color w:val="auto"/>
          <w:sz w:val="23"/>
          <w:szCs w:val="23"/>
          <w:lang w:val="ru-RU"/>
        </w:rPr>
        <w:t>заций для политического порядка. Функциональное значение партий в партийных автократиях.</w:t>
      </w:r>
    </w:p>
    <w:p w14:paraId="57E1025D" w14:textId="77777777" w:rsidR="0014279B" w:rsidRDefault="0014279B" w:rsidP="0014279B">
      <w:pPr>
        <w:pStyle w:val="Default"/>
        <w:ind w:firstLine="709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</w:p>
    <w:p w14:paraId="6E249A40" w14:textId="77777777" w:rsidR="0014279B" w:rsidRDefault="0014279B" w:rsidP="0014279B">
      <w:p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ТЕМА 8. </w:t>
      </w:r>
      <w:r w:rsidR="009D10FA">
        <w:rPr>
          <w:sz w:val="23"/>
          <w:szCs w:val="23"/>
        </w:rPr>
        <w:t>Партийные системы</w:t>
      </w:r>
      <w:r>
        <w:rPr>
          <w:sz w:val="23"/>
          <w:szCs w:val="23"/>
        </w:rPr>
        <w:t xml:space="preserve">. </w:t>
      </w:r>
    </w:p>
    <w:p w14:paraId="0D3E7BBE" w14:textId="77777777" w:rsidR="0014279B" w:rsidRDefault="0014279B" w:rsidP="0014279B">
      <w:pPr>
        <w:pStyle w:val="Default"/>
        <w:ind w:firstLine="709"/>
        <w:jc w:val="both"/>
        <w:rPr>
          <w:sz w:val="23"/>
          <w:szCs w:val="23"/>
          <w:lang w:val="ru-RU"/>
        </w:rPr>
      </w:pPr>
    </w:p>
    <w:p w14:paraId="311DF07B" w14:textId="77777777" w:rsidR="0014279B" w:rsidRDefault="009D10FA" w:rsidP="0014279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  <w:r w:rsidRPr="009D10FA">
        <w:rPr>
          <w:rFonts w:ascii="Times New Roman" w:hAnsi="Times New Roman" w:cs="Times New Roman"/>
          <w:color w:val="auto"/>
          <w:sz w:val="23"/>
          <w:szCs w:val="23"/>
          <w:lang w:val="ru-RU"/>
        </w:rPr>
        <w:t xml:space="preserve">Возникновение партийных систем из общественных размежеваний. Трансформация партийных систем. Значение избирательных систем - законы </w:t>
      </w:r>
      <w:proofErr w:type="spellStart"/>
      <w:r w:rsidRPr="009D10FA">
        <w:rPr>
          <w:rFonts w:ascii="Times New Roman" w:hAnsi="Times New Roman" w:cs="Times New Roman"/>
          <w:color w:val="auto"/>
          <w:sz w:val="23"/>
          <w:szCs w:val="23"/>
          <w:lang w:val="ru-RU"/>
        </w:rPr>
        <w:t>Дюверже</w:t>
      </w:r>
      <w:proofErr w:type="spellEnd"/>
      <w:r w:rsidRPr="009D10FA">
        <w:rPr>
          <w:rFonts w:ascii="Times New Roman" w:hAnsi="Times New Roman" w:cs="Times New Roman"/>
          <w:color w:val="auto"/>
          <w:sz w:val="23"/>
          <w:szCs w:val="23"/>
          <w:lang w:val="ru-RU"/>
        </w:rPr>
        <w:t>. Доминантные партии, тактики и основания их доминирования.</w:t>
      </w:r>
    </w:p>
    <w:p w14:paraId="649F6AF5" w14:textId="77777777" w:rsidR="009D10FA" w:rsidRDefault="009D10FA" w:rsidP="0014279B">
      <w:pPr>
        <w:pStyle w:val="Default"/>
        <w:ind w:firstLine="709"/>
        <w:jc w:val="both"/>
        <w:rPr>
          <w:sz w:val="23"/>
          <w:szCs w:val="23"/>
          <w:lang w:val="ru-RU"/>
        </w:rPr>
      </w:pPr>
    </w:p>
    <w:p w14:paraId="52D735C2" w14:textId="77777777" w:rsidR="0014279B" w:rsidRDefault="0014279B" w:rsidP="0014279B">
      <w:pPr>
        <w:rPr>
          <w:sz w:val="23"/>
          <w:szCs w:val="23"/>
        </w:rPr>
      </w:pPr>
      <w:r>
        <w:rPr>
          <w:sz w:val="23"/>
          <w:szCs w:val="23"/>
        </w:rPr>
        <w:t xml:space="preserve">ТЕМА 9. </w:t>
      </w:r>
      <w:r w:rsidR="009D10FA">
        <w:rPr>
          <w:sz w:val="23"/>
          <w:szCs w:val="23"/>
        </w:rPr>
        <w:t>Избирательные системы</w:t>
      </w:r>
      <w:r>
        <w:rPr>
          <w:sz w:val="23"/>
          <w:szCs w:val="23"/>
        </w:rPr>
        <w:t xml:space="preserve">. </w:t>
      </w:r>
    </w:p>
    <w:p w14:paraId="25363DE0" w14:textId="77777777" w:rsidR="0014279B" w:rsidRDefault="0014279B" w:rsidP="0014279B">
      <w:pPr>
        <w:pStyle w:val="Default"/>
        <w:ind w:firstLine="709"/>
        <w:jc w:val="both"/>
        <w:rPr>
          <w:sz w:val="23"/>
          <w:szCs w:val="23"/>
          <w:lang w:val="ru-RU"/>
        </w:rPr>
      </w:pPr>
    </w:p>
    <w:p w14:paraId="2CF09185" w14:textId="77777777" w:rsidR="0014279B" w:rsidRDefault="009D10FA" w:rsidP="0014279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  <w:r w:rsidRPr="009D10FA">
        <w:rPr>
          <w:rFonts w:ascii="Times New Roman" w:hAnsi="Times New Roman" w:cs="Times New Roman"/>
          <w:color w:val="auto"/>
          <w:sz w:val="23"/>
          <w:szCs w:val="23"/>
          <w:lang w:val="ru-RU"/>
        </w:rPr>
        <w:t>Системы большинства и пропорциональные системы. Выбор избирательных систем. Элект</w:t>
      </w:r>
      <w:r w:rsidRPr="009D10FA">
        <w:rPr>
          <w:rFonts w:ascii="Times New Roman" w:hAnsi="Times New Roman" w:cs="Times New Roman"/>
          <w:color w:val="auto"/>
          <w:sz w:val="23"/>
          <w:szCs w:val="23"/>
          <w:lang w:val="ru-RU"/>
        </w:rPr>
        <w:t>о</w:t>
      </w:r>
      <w:r w:rsidRPr="009D10FA">
        <w:rPr>
          <w:rFonts w:ascii="Times New Roman" w:hAnsi="Times New Roman" w:cs="Times New Roman"/>
          <w:color w:val="auto"/>
          <w:sz w:val="23"/>
          <w:szCs w:val="23"/>
          <w:lang w:val="ru-RU"/>
        </w:rPr>
        <w:t>ральная формула. Меню манипуляций, джерримендеринг, электоральная инженерия.</w:t>
      </w:r>
    </w:p>
    <w:p w14:paraId="240B584F" w14:textId="77777777" w:rsidR="009D10FA" w:rsidRDefault="009D10FA" w:rsidP="0014279B">
      <w:pPr>
        <w:pStyle w:val="Default"/>
        <w:ind w:firstLine="709"/>
        <w:jc w:val="both"/>
        <w:rPr>
          <w:sz w:val="23"/>
          <w:szCs w:val="23"/>
          <w:lang w:val="ru-RU"/>
        </w:rPr>
      </w:pPr>
    </w:p>
    <w:p w14:paraId="6247A2FE" w14:textId="77777777" w:rsidR="009D10FA" w:rsidRDefault="0014279B" w:rsidP="0014279B">
      <w:pPr>
        <w:rPr>
          <w:sz w:val="23"/>
          <w:szCs w:val="23"/>
        </w:rPr>
      </w:pPr>
      <w:r>
        <w:rPr>
          <w:sz w:val="23"/>
          <w:szCs w:val="23"/>
        </w:rPr>
        <w:t>ТЕМА 10.</w:t>
      </w:r>
      <w:r w:rsidR="009D10FA">
        <w:rPr>
          <w:sz w:val="23"/>
          <w:szCs w:val="23"/>
        </w:rPr>
        <w:t xml:space="preserve"> Электоральное поведение</w:t>
      </w:r>
      <w:r>
        <w:rPr>
          <w:sz w:val="23"/>
          <w:szCs w:val="23"/>
        </w:rPr>
        <w:t>.</w:t>
      </w:r>
    </w:p>
    <w:p w14:paraId="7144D15F" w14:textId="77777777" w:rsidR="009D10FA" w:rsidRDefault="009D10FA" w:rsidP="0014279B">
      <w:pPr>
        <w:rPr>
          <w:sz w:val="23"/>
          <w:szCs w:val="23"/>
        </w:rPr>
      </w:pPr>
    </w:p>
    <w:p w14:paraId="78212750" w14:textId="77777777" w:rsidR="0014279B" w:rsidRDefault="00F3135B" w:rsidP="00F3135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  <w:r w:rsidRPr="00F3135B">
        <w:rPr>
          <w:rFonts w:ascii="Times New Roman" w:hAnsi="Times New Roman" w:cs="Times New Roman"/>
          <w:color w:val="auto"/>
          <w:sz w:val="23"/>
          <w:szCs w:val="23"/>
          <w:lang w:val="ru-RU"/>
        </w:rPr>
        <w:t xml:space="preserve">Социологическое и </w:t>
      </w:r>
      <w:proofErr w:type="spellStart"/>
      <w:r w:rsidRPr="00F3135B">
        <w:rPr>
          <w:rFonts w:ascii="Times New Roman" w:hAnsi="Times New Roman" w:cs="Times New Roman"/>
          <w:color w:val="auto"/>
          <w:sz w:val="23"/>
          <w:szCs w:val="23"/>
          <w:lang w:val="ru-RU"/>
        </w:rPr>
        <w:t>социо</w:t>
      </w:r>
      <w:proofErr w:type="spellEnd"/>
      <w:r w:rsidRPr="00F3135B">
        <w:rPr>
          <w:rFonts w:ascii="Times New Roman" w:hAnsi="Times New Roman" w:cs="Times New Roman"/>
          <w:color w:val="auto"/>
          <w:sz w:val="23"/>
          <w:szCs w:val="23"/>
          <w:lang w:val="ru-RU"/>
        </w:rPr>
        <w:t>-психологическое объяснение голосования. Экономическое голосов</w:t>
      </w:r>
      <w:r w:rsidRPr="00F3135B">
        <w:rPr>
          <w:rFonts w:ascii="Times New Roman" w:hAnsi="Times New Roman" w:cs="Times New Roman"/>
          <w:color w:val="auto"/>
          <w:sz w:val="23"/>
          <w:szCs w:val="23"/>
          <w:lang w:val="ru-RU"/>
        </w:rPr>
        <w:t>а</w:t>
      </w:r>
      <w:r w:rsidRPr="00F3135B">
        <w:rPr>
          <w:rFonts w:ascii="Times New Roman" w:hAnsi="Times New Roman" w:cs="Times New Roman"/>
          <w:color w:val="auto"/>
          <w:sz w:val="23"/>
          <w:szCs w:val="23"/>
          <w:lang w:val="ru-RU"/>
        </w:rPr>
        <w:t xml:space="preserve">ние: ретроспективное и перспективное, эгоцентрическое и </w:t>
      </w:r>
      <w:proofErr w:type="spellStart"/>
      <w:r w:rsidRPr="00F3135B">
        <w:rPr>
          <w:rFonts w:ascii="Times New Roman" w:hAnsi="Times New Roman" w:cs="Times New Roman"/>
          <w:color w:val="auto"/>
          <w:sz w:val="23"/>
          <w:szCs w:val="23"/>
          <w:lang w:val="ru-RU"/>
        </w:rPr>
        <w:t>социотропное</w:t>
      </w:r>
      <w:proofErr w:type="spellEnd"/>
      <w:r w:rsidRPr="00F3135B">
        <w:rPr>
          <w:rFonts w:ascii="Times New Roman" w:hAnsi="Times New Roman" w:cs="Times New Roman"/>
          <w:color w:val="auto"/>
          <w:sz w:val="23"/>
          <w:szCs w:val="23"/>
          <w:lang w:val="ru-RU"/>
        </w:rPr>
        <w:t>. Перераспределение и неол</w:t>
      </w:r>
      <w:r w:rsidRPr="00F3135B">
        <w:rPr>
          <w:rFonts w:ascii="Times New Roman" w:hAnsi="Times New Roman" w:cs="Times New Roman"/>
          <w:color w:val="auto"/>
          <w:sz w:val="23"/>
          <w:szCs w:val="23"/>
          <w:lang w:val="ru-RU"/>
        </w:rPr>
        <w:t>и</w:t>
      </w:r>
      <w:r w:rsidRPr="00F3135B">
        <w:rPr>
          <w:rFonts w:ascii="Times New Roman" w:hAnsi="Times New Roman" w:cs="Times New Roman"/>
          <w:color w:val="auto"/>
          <w:sz w:val="23"/>
          <w:szCs w:val="23"/>
          <w:lang w:val="ru-RU"/>
        </w:rPr>
        <w:t xml:space="preserve">берализм. Электоральный </w:t>
      </w:r>
      <w:proofErr w:type="spellStart"/>
      <w:r w:rsidRPr="00F3135B">
        <w:rPr>
          <w:rFonts w:ascii="Times New Roman" w:hAnsi="Times New Roman" w:cs="Times New Roman"/>
          <w:color w:val="auto"/>
          <w:sz w:val="23"/>
          <w:szCs w:val="23"/>
          <w:lang w:val="ru-RU"/>
        </w:rPr>
        <w:t>клиентелизм</w:t>
      </w:r>
      <w:proofErr w:type="spellEnd"/>
      <w:r w:rsidRPr="00F3135B">
        <w:rPr>
          <w:rFonts w:ascii="Times New Roman" w:hAnsi="Times New Roman" w:cs="Times New Roman"/>
          <w:color w:val="auto"/>
          <w:sz w:val="23"/>
          <w:szCs w:val="23"/>
          <w:lang w:val="ru-RU"/>
        </w:rPr>
        <w:t>. Популизм как недоверие политическому классу.</w:t>
      </w:r>
    </w:p>
    <w:p w14:paraId="2AEE275E" w14:textId="77777777" w:rsidR="00F3135B" w:rsidRDefault="00F3135B" w:rsidP="00F3135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</w:p>
    <w:p w14:paraId="0D690C01" w14:textId="77777777" w:rsidR="00F3135B" w:rsidRDefault="00F3135B" w:rsidP="00F3135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  <w:r>
        <w:rPr>
          <w:rFonts w:ascii="Times New Roman" w:hAnsi="Times New Roman" w:cs="Times New Roman"/>
          <w:color w:val="auto"/>
          <w:sz w:val="23"/>
          <w:szCs w:val="23"/>
          <w:lang w:val="ru-RU"/>
        </w:rPr>
        <w:t>ТЕМА 11. Институциональный дизайн.</w:t>
      </w:r>
    </w:p>
    <w:p w14:paraId="11FE4773" w14:textId="77777777" w:rsidR="00F3135B" w:rsidRDefault="00F3135B" w:rsidP="00F3135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</w:p>
    <w:p w14:paraId="6307CC62" w14:textId="77777777" w:rsidR="00F3135B" w:rsidRPr="00A55B5A" w:rsidRDefault="005A45BE" w:rsidP="00F3135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  <w:lang w:val="ru-RU"/>
        </w:rPr>
      </w:pPr>
      <w:proofErr w:type="spellStart"/>
      <w:r w:rsidRPr="005A45BE">
        <w:rPr>
          <w:rFonts w:ascii="Times New Roman" w:hAnsi="Times New Roman" w:cs="Times New Roman"/>
          <w:color w:val="auto"/>
          <w:sz w:val="23"/>
          <w:szCs w:val="23"/>
          <w:lang w:val="ru-RU"/>
        </w:rPr>
        <w:t>Президенциализм</w:t>
      </w:r>
      <w:proofErr w:type="spellEnd"/>
      <w:r w:rsidRPr="005A45BE">
        <w:rPr>
          <w:rFonts w:ascii="Times New Roman" w:hAnsi="Times New Roman" w:cs="Times New Roman"/>
          <w:color w:val="auto"/>
          <w:sz w:val="23"/>
          <w:szCs w:val="23"/>
          <w:lang w:val="ru-RU"/>
        </w:rPr>
        <w:t xml:space="preserve"> и парламентаризм. Дискуссия об их преимуществах и недостатках. Измерение институционального дизайна. Федерализм - его преимущества и пределы. Федерализм как компромис</w:t>
      </w:r>
      <w:r w:rsidRPr="005A45BE">
        <w:rPr>
          <w:rFonts w:ascii="Times New Roman" w:hAnsi="Times New Roman" w:cs="Times New Roman"/>
          <w:color w:val="auto"/>
          <w:sz w:val="23"/>
          <w:szCs w:val="23"/>
          <w:lang w:val="ru-RU"/>
        </w:rPr>
        <w:t>с</w:t>
      </w:r>
      <w:r w:rsidRPr="005A45BE">
        <w:rPr>
          <w:rFonts w:ascii="Times New Roman" w:hAnsi="Times New Roman" w:cs="Times New Roman"/>
          <w:color w:val="auto"/>
          <w:sz w:val="23"/>
          <w:szCs w:val="23"/>
          <w:lang w:val="ru-RU"/>
        </w:rPr>
        <w:t xml:space="preserve">ный институт, перспектива </w:t>
      </w:r>
      <w:proofErr w:type="spellStart"/>
      <w:r w:rsidRPr="005A45BE">
        <w:rPr>
          <w:rFonts w:ascii="Times New Roman" w:hAnsi="Times New Roman" w:cs="Times New Roman"/>
          <w:color w:val="auto"/>
          <w:sz w:val="23"/>
          <w:szCs w:val="23"/>
          <w:lang w:val="ru-RU"/>
        </w:rPr>
        <w:t>Райкера</w:t>
      </w:r>
      <w:proofErr w:type="spellEnd"/>
      <w:r w:rsidRPr="005A45BE">
        <w:rPr>
          <w:rFonts w:ascii="Times New Roman" w:hAnsi="Times New Roman" w:cs="Times New Roman"/>
          <w:color w:val="auto"/>
          <w:sz w:val="23"/>
          <w:szCs w:val="23"/>
          <w:lang w:val="ru-RU"/>
        </w:rPr>
        <w:t>.</w:t>
      </w:r>
    </w:p>
    <w:p w14:paraId="3D38C1FD" w14:textId="77777777" w:rsidR="00F3135B" w:rsidRPr="00F3135B" w:rsidRDefault="00F3135B" w:rsidP="007B2AF5">
      <w:pPr>
        <w:ind w:firstLine="0"/>
      </w:pPr>
    </w:p>
    <w:p w14:paraId="4576E073" w14:textId="77777777" w:rsidR="0014279B" w:rsidRDefault="0014279B" w:rsidP="0014279B">
      <w:pPr>
        <w:pStyle w:val="1"/>
        <w:numPr>
          <w:ilvl w:val="0"/>
          <w:numId w:val="0"/>
        </w:numPr>
      </w:pPr>
      <w:r>
        <w:t xml:space="preserve">7. Оценочные средства </w:t>
      </w:r>
    </w:p>
    <w:p w14:paraId="7C8D77F0" w14:textId="77777777" w:rsidR="0002550B" w:rsidRDefault="0014279B" w:rsidP="0014279B">
      <w:pPr>
        <w:pStyle w:val="1"/>
        <w:numPr>
          <w:ilvl w:val="0"/>
          <w:numId w:val="0"/>
        </w:numPr>
      </w:pPr>
      <w:r>
        <w:t xml:space="preserve">7.1. </w:t>
      </w:r>
      <w:r w:rsidR="0002550B">
        <w:t>Ф</w:t>
      </w:r>
      <w:r w:rsidR="0002550B" w:rsidRPr="007E65ED">
        <w:t xml:space="preserve">ормы контроля знаний </w:t>
      </w:r>
      <w:r w:rsidR="002D6FE4">
        <w:t>аспирантов</w:t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588"/>
        <w:gridCol w:w="2097"/>
      </w:tblGrid>
      <w:tr w:rsidR="005E35B0" w14:paraId="1281A0AF" w14:textId="77777777" w:rsidTr="005E35B0">
        <w:trPr>
          <w:trHeight w:val="838"/>
        </w:trPr>
        <w:tc>
          <w:tcPr>
            <w:tcW w:w="1101" w:type="dxa"/>
          </w:tcPr>
          <w:p w14:paraId="5A3F1C0F" w14:textId="77777777" w:rsidR="005E35B0" w:rsidRDefault="005E35B0" w:rsidP="000522F8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  <w:p w14:paraId="42245E9D" w14:textId="77777777" w:rsidR="005E35B0" w:rsidRDefault="005E35B0" w:rsidP="000522F8">
            <w:pPr>
              <w:ind w:right="-108"/>
            </w:pPr>
          </w:p>
        </w:tc>
        <w:tc>
          <w:tcPr>
            <w:tcW w:w="1559" w:type="dxa"/>
          </w:tcPr>
          <w:p w14:paraId="084E8DD9" w14:textId="77777777" w:rsidR="005E35B0" w:rsidRDefault="005E35B0" w:rsidP="0037505F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1588" w:type="dxa"/>
          </w:tcPr>
          <w:p w14:paraId="48A46505" w14:textId="77777777" w:rsidR="005E35B0" w:rsidRDefault="005E35B0" w:rsidP="00850D1F">
            <w:pPr>
              <w:ind w:firstLine="0"/>
              <w:jc w:val="center"/>
            </w:pPr>
            <w:r>
              <w:t>1 год</w:t>
            </w:r>
          </w:p>
          <w:p w14:paraId="65C44A94" w14:textId="77777777" w:rsidR="005E35B0" w:rsidRDefault="005E35B0" w:rsidP="005E35B0">
            <w:pPr>
              <w:tabs>
                <w:tab w:val="center" w:pos="175"/>
              </w:tabs>
              <w:ind w:firstLine="0"/>
            </w:pPr>
            <w:r>
              <w:tab/>
              <w:t>1 полугодие</w:t>
            </w:r>
          </w:p>
          <w:p w14:paraId="366E00D5" w14:textId="77777777" w:rsidR="005E35B0" w:rsidRDefault="005E35B0" w:rsidP="00850D1F">
            <w:pPr>
              <w:jc w:val="center"/>
            </w:pPr>
          </w:p>
        </w:tc>
        <w:tc>
          <w:tcPr>
            <w:tcW w:w="2097" w:type="dxa"/>
          </w:tcPr>
          <w:p w14:paraId="3522C8E4" w14:textId="77777777" w:rsidR="005E35B0" w:rsidRDefault="005E35B0" w:rsidP="00E17945">
            <w:pPr>
              <w:ind w:firstLine="0"/>
            </w:pPr>
            <w:r>
              <w:t xml:space="preserve">Параметры </w:t>
            </w:r>
          </w:p>
        </w:tc>
      </w:tr>
      <w:tr w:rsidR="005E35B0" w14:paraId="62A6BC3B" w14:textId="77777777" w:rsidTr="005E35B0">
        <w:tc>
          <w:tcPr>
            <w:tcW w:w="1101" w:type="dxa"/>
            <w:vMerge w:val="restart"/>
          </w:tcPr>
          <w:p w14:paraId="11FE027D" w14:textId="77777777" w:rsidR="005E35B0" w:rsidRDefault="005E35B0" w:rsidP="008813EC">
            <w:pPr>
              <w:ind w:right="-108" w:firstLine="0"/>
            </w:pPr>
            <w:r>
              <w:t>Текущий</w:t>
            </w:r>
          </w:p>
        </w:tc>
        <w:tc>
          <w:tcPr>
            <w:tcW w:w="1559" w:type="dxa"/>
          </w:tcPr>
          <w:p w14:paraId="58B22FA1" w14:textId="77777777" w:rsidR="005E35B0" w:rsidRDefault="005E35B0" w:rsidP="00850D1F">
            <w:pPr>
              <w:ind w:firstLine="0"/>
            </w:pPr>
            <w:r>
              <w:t>Обзорное эссе</w:t>
            </w:r>
          </w:p>
        </w:tc>
        <w:tc>
          <w:tcPr>
            <w:tcW w:w="1588" w:type="dxa"/>
          </w:tcPr>
          <w:p w14:paraId="46DA127F" w14:textId="77777777" w:rsidR="005E35B0" w:rsidRDefault="005E35B0" w:rsidP="00850D1F">
            <w:pPr>
              <w:ind w:firstLine="0"/>
              <w:jc w:val="center"/>
            </w:pPr>
            <w:r>
              <w:t>*</w:t>
            </w:r>
          </w:p>
          <w:p w14:paraId="37047844" w14:textId="77777777" w:rsidR="005E35B0" w:rsidRDefault="005E35B0" w:rsidP="00850D1F">
            <w:pPr>
              <w:ind w:firstLine="0"/>
              <w:jc w:val="center"/>
            </w:pPr>
          </w:p>
        </w:tc>
        <w:tc>
          <w:tcPr>
            <w:tcW w:w="2097" w:type="dxa"/>
          </w:tcPr>
          <w:p w14:paraId="41869248" w14:textId="77777777" w:rsidR="005E35B0" w:rsidRDefault="005E35B0" w:rsidP="00850D1F">
            <w:pPr>
              <w:ind w:firstLine="0"/>
            </w:pPr>
            <w:r>
              <w:t>Презентация эссе на занятии</w:t>
            </w:r>
          </w:p>
        </w:tc>
      </w:tr>
      <w:tr w:rsidR="005E35B0" w14:paraId="0AE7A748" w14:textId="77777777" w:rsidTr="005E35B0">
        <w:tc>
          <w:tcPr>
            <w:tcW w:w="1101" w:type="dxa"/>
            <w:vMerge/>
          </w:tcPr>
          <w:p w14:paraId="319008BD" w14:textId="77777777" w:rsidR="005E35B0" w:rsidRDefault="005E35B0" w:rsidP="008813EC">
            <w:pPr>
              <w:ind w:right="-108" w:firstLine="0"/>
            </w:pPr>
          </w:p>
        </w:tc>
        <w:tc>
          <w:tcPr>
            <w:tcW w:w="1559" w:type="dxa"/>
          </w:tcPr>
          <w:p w14:paraId="7DAC0450" w14:textId="77777777" w:rsidR="005E35B0" w:rsidRDefault="005E35B0" w:rsidP="00850D1F">
            <w:pPr>
              <w:ind w:firstLine="0"/>
            </w:pPr>
            <w:r>
              <w:t>Работа на семинарах</w:t>
            </w:r>
          </w:p>
        </w:tc>
        <w:tc>
          <w:tcPr>
            <w:tcW w:w="1588" w:type="dxa"/>
          </w:tcPr>
          <w:p w14:paraId="4B2E601B" w14:textId="77777777" w:rsidR="005E35B0" w:rsidRDefault="005E35B0" w:rsidP="00850D1F">
            <w:pPr>
              <w:ind w:firstLine="0"/>
              <w:jc w:val="center"/>
            </w:pPr>
          </w:p>
          <w:p w14:paraId="4D29CD24" w14:textId="77777777" w:rsidR="005E35B0" w:rsidRDefault="005E35B0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2097" w:type="dxa"/>
          </w:tcPr>
          <w:p w14:paraId="57AFB60B" w14:textId="77777777" w:rsidR="005E35B0" w:rsidRDefault="005E35B0" w:rsidP="00850D1F">
            <w:pPr>
              <w:ind w:firstLine="0"/>
            </w:pPr>
            <w:r>
              <w:t>Активность на семинарских з</w:t>
            </w:r>
            <w:r>
              <w:t>а</w:t>
            </w:r>
            <w:r>
              <w:t>нятиях</w:t>
            </w:r>
          </w:p>
        </w:tc>
      </w:tr>
      <w:tr w:rsidR="005E35B0" w14:paraId="3BC19439" w14:textId="77777777" w:rsidTr="00FA2A6D">
        <w:tc>
          <w:tcPr>
            <w:tcW w:w="1101" w:type="dxa"/>
            <w:vMerge/>
          </w:tcPr>
          <w:p w14:paraId="74091C1E" w14:textId="77777777" w:rsidR="005E35B0" w:rsidRDefault="005E35B0" w:rsidP="000522F8">
            <w:pPr>
              <w:ind w:right="-108" w:firstLine="0"/>
            </w:pPr>
          </w:p>
        </w:tc>
        <w:tc>
          <w:tcPr>
            <w:tcW w:w="1559" w:type="dxa"/>
          </w:tcPr>
          <w:p w14:paraId="1C889620" w14:textId="77777777" w:rsidR="005E35B0" w:rsidRDefault="005E35B0" w:rsidP="00850D1F">
            <w:pPr>
              <w:ind w:firstLine="0"/>
            </w:pPr>
            <w:r>
              <w:t>Итоговое эссе</w:t>
            </w:r>
          </w:p>
        </w:tc>
        <w:tc>
          <w:tcPr>
            <w:tcW w:w="1588" w:type="dxa"/>
          </w:tcPr>
          <w:p w14:paraId="3EF3FA67" w14:textId="77777777" w:rsidR="005E35B0" w:rsidRDefault="005E35B0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2097" w:type="dxa"/>
          </w:tcPr>
          <w:p w14:paraId="30DA24C6" w14:textId="77777777" w:rsidR="005E35B0" w:rsidRDefault="005E35B0" w:rsidP="00850D1F">
            <w:pPr>
              <w:ind w:firstLine="0"/>
            </w:pPr>
            <w:r>
              <w:t>Анализ работ по сравнительной политологии</w:t>
            </w:r>
          </w:p>
        </w:tc>
      </w:tr>
      <w:tr w:rsidR="005E35B0" w14:paraId="1A04910F" w14:textId="77777777" w:rsidTr="00FA2A6D">
        <w:tc>
          <w:tcPr>
            <w:tcW w:w="1101" w:type="dxa"/>
          </w:tcPr>
          <w:p w14:paraId="0C6035D0" w14:textId="77777777" w:rsidR="005E35B0" w:rsidRDefault="005E35B0" w:rsidP="000522F8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1559" w:type="dxa"/>
          </w:tcPr>
          <w:p w14:paraId="61FD1DA4" w14:textId="77777777" w:rsidR="005E35B0" w:rsidRDefault="005E35B0" w:rsidP="00850D1F">
            <w:pPr>
              <w:ind w:firstLine="0"/>
            </w:pPr>
            <w:r>
              <w:t>Экзамен</w:t>
            </w:r>
          </w:p>
          <w:p w14:paraId="4666F571" w14:textId="77777777" w:rsidR="005E35B0" w:rsidRDefault="005E35B0" w:rsidP="0062096E">
            <w:pPr>
              <w:ind w:firstLine="0"/>
            </w:pPr>
          </w:p>
        </w:tc>
        <w:tc>
          <w:tcPr>
            <w:tcW w:w="1588" w:type="dxa"/>
          </w:tcPr>
          <w:p w14:paraId="76E2DA39" w14:textId="77777777" w:rsidR="005E35B0" w:rsidRDefault="005E35B0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2097" w:type="dxa"/>
          </w:tcPr>
          <w:p w14:paraId="77DAA54E" w14:textId="77777777" w:rsidR="005E35B0" w:rsidRDefault="005E35B0" w:rsidP="00850D1F">
            <w:pPr>
              <w:ind w:firstLine="0"/>
            </w:pPr>
            <w:r>
              <w:t>Письменный э</w:t>
            </w:r>
            <w:r>
              <w:t>к</w:t>
            </w:r>
            <w:r>
              <w:t>замен, два вопр</w:t>
            </w:r>
            <w:r>
              <w:t>о</w:t>
            </w:r>
            <w:r>
              <w:t>са в билете</w:t>
            </w:r>
          </w:p>
        </w:tc>
      </w:tr>
    </w:tbl>
    <w:p w14:paraId="3C3D9955" w14:textId="77777777" w:rsidR="00685575" w:rsidRDefault="00685575" w:rsidP="003C304C"/>
    <w:p w14:paraId="22302427" w14:textId="77777777" w:rsidR="001F63CC" w:rsidRPr="0014279B" w:rsidRDefault="0014279B" w:rsidP="0014279B">
      <w:pPr>
        <w:ind w:firstLine="0"/>
        <w:rPr>
          <w:b/>
          <w:sz w:val="28"/>
          <w:szCs w:val="28"/>
        </w:rPr>
      </w:pPr>
      <w:r w:rsidRPr="0014279B">
        <w:rPr>
          <w:b/>
          <w:sz w:val="28"/>
          <w:szCs w:val="28"/>
        </w:rPr>
        <w:t>7.2 Порядок формирования оценок по дисциплине</w:t>
      </w:r>
    </w:p>
    <w:p w14:paraId="2BE7B094" w14:textId="77777777" w:rsidR="00AA6209" w:rsidRDefault="00AA6209" w:rsidP="004B7E6F">
      <w:pPr>
        <w:pStyle w:val="12"/>
        <w:ind w:left="0"/>
        <w:jc w:val="both"/>
      </w:pPr>
    </w:p>
    <w:p w14:paraId="726DF162" w14:textId="77777777" w:rsidR="00DB4D0B" w:rsidRDefault="00DB4D0B" w:rsidP="00DB4D0B">
      <w:pPr>
        <w:pStyle w:val="12"/>
        <w:ind w:left="0"/>
        <w:jc w:val="both"/>
      </w:pPr>
      <w:r>
        <w:rPr>
          <w:b/>
        </w:rPr>
        <w:t xml:space="preserve">Оценка </w:t>
      </w:r>
      <w:r w:rsidRPr="00437361">
        <w:t>на всех этапах ведется по десятибалльной шкале</w:t>
      </w:r>
      <w:r>
        <w:t>, неудовлетворительной считается резул</w:t>
      </w:r>
      <w:r>
        <w:t>ь</w:t>
      </w:r>
      <w:r>
        <w:t>тирующая оценка от 0 до 3 баллов.</w:t>
      </w:r>
    </w:p>
    <w:p w14:paraId="7ED231B6" w14:textId="77777777" w:rsidR="00DB4D0B" w:rsidRDefault="00DB4D0B" w:rsidP="00AA6209">
      <w:pPr>
        <w:pStyle w:val="12"/>
        <w:ind w:left="0" w:firstLine="708"/>
        <w:jc w:val="both"/>
      </w:pPr>
    </w:p>
    <w:p w14:paraId="60CA0FB9" w14:textId="77777777" w:rsidR="0014279B" w:rsidRPr="004B078A" w:rsidRDefault="0014279B" w:rsidP="00DB4D0B">
      <w:pPr>
        <w:ind w:firstLine="0"/>
        <w:jc w:val="both"/>
      </w:pPr>
      <w:r>
        <w:t>Текущий контроль по дисциплине осуществляется путем оценки усвоения матери</w:t>
      </w:r>
      <w:r w:rsidR="00E86464">
        <w:t>ала в ходе ауд</w:t>
      </w:r>
      <w:r w:rsidR="00E86464">
        <w:t>и</w:t>
      </w:r>
      <w:r w:rsidR="00E86464">
        <w:t>торной работы на</w:t>
      </w:r>
      <w:r>
        <w:t xml:space="preserve"> лекциях</w:t>
      </w:r>
      <w:r w:rsidR="00E86464">
        <w:t xml:space="preserve"> и семинарах</w:t>
      </w:r>
      <w:r>
        <w:t xml:space="preserve">, в форме оценки </w:t>
      </w:r>
      <w:r w:rsidR="004B7E6F">
        <w:t>презентации обзорного эссе, а также итог</w:t>
      </w:r>
      <w:r w:rsidR="004B7E6F">
        <w:t>о</w:t>
      </w:r>
      <w:r w:rsidR="004B7E6F">
        <w:t>вого эссе</w:t>
      </w:r>
      <w:r>
        <w:t>. Итоговый к</w:t>
      </w:r>
      <w:r w:rsidRPr="004B078A">
        <w:t xml:space="preserve">онтроль по дисциплине осуществляется в форме </w:t>
      </w:r>
      <w:r w:rsidR="004B7E6F">
        <w:t>письменного</w:t>
      </w:r>
      <w:r w:rsidRPr="004B078A">
        <w:t xml:space="preserve"> экзамена.</w:t>
      </w:r>
    </w:p>
    <w:p w14:paraId="42CA08BE" w14:textId="77777777" w:rsidR="0014279B" w:rsidRPr="004B078A" w:rsidRDefault="0014279B" w:rsidP="0014279B"/>
    <w:p w14:paraId="5BBE4760" w14:textId="77777777" w:rsidR="0014279B" w:rsidRDefault="0014279B" w:rsidP="0014279B">
      <w:pPr>
        <w:ind w:firstLine="0"/>
        <w:jc w:val="both"/>
      </w:pPr>
      <w:r w:rsidRPr="004B078A">
        <w:rPr>
          <w:b/>
          <w:u w:val="single"/>
        </w:rPr>
        <w:lastRenderedPageBreak/>
        <w:t xml:space="preserve">Текущий контроль </w:t>
      </w:r>
      <w:r w:rsidRPr="004B078A">
        <w:t xml:space="preserve">проводится во время интерактивного взаимодействия преподавателя и </w:t>
      </w:r>
      <w:r>
        <w:t>асп</w:t>
      </w:r>
      <w:r>
        <w:t>и</w:t>
      </w:r>
      <w:r>
        <w:t>рантов</w:t>
      </w:r>
      <w:r w:rsidRPr="004B078A">
        <w:t xml:space="preserve"> на аудиторных занятиях. Оценивается активность </w:t>
      </w:r>
      <w:r>
        <w:t>аспирантов</w:t>
      </w:r>
      <w:r w:rsidRPr="004B078A">
        <w:t xml:space="preserve"> в обсуждении вынесенных на рассмотрение вопросов и заданий, демонстрация знакомства с рекомендованной литературой.</w:t>
      </w:r>
    </w:p>
    <w:p w14:paraId="2DC50C5C" w14:textId="77777777" w:rsidR="0014279B" w:rsidRDefault="0014279B" w:rsidP="0014279B">
      <w:pPr>
        <w:pStyle w:val="12"/>
        <w:ind w:left="0" w:firstLine="180"/>
        <w:jc w:val="both"/>
        <w:rPr>
          <w:b/>
        </w:rPr>
      </w:pPr>
    </w:p>
    <w:p w14:paraId="7B780121" w14:textId="67531179" w:rsidR="0014279B" w:rsidRDefault="0014279B" w:rsidP="0014279B">
      <w:pPr>
        <w:pStyle w:val="12"/>
        <w:ind w:left="0" w:firstLine="180"/>
        <w:jc w:val="both"/>
      </w:pPr>
      <w:r w:rsidRPr="00884078">
        <w:rPr>
          <w:b/>
        </w:rPr>
        <w:t>Текущий контроль</w:t>
      </w:r>
      <w:r w:rsidRPr="00884078">
        <w:t xml:space="preserve"> знаний по дисциплине «</w:t>
      </w:r>
      <w:r w:rsidR="005A38A3">
        <w:t>Сравнительная политика</w:t>
      </w:r>
      <w:r w:rsidRPr="00884078">
        <w:t>» осуществляется</w:t>
      </w:r>
      <w:r w:rsidRPr="000D5146">
        <w:t>:</w:t>
      </w:r>
    </w:p>
    <w:p w14:paraId="45D05BC7" w14:textId="77777777" w:rsidR="0014279B" w:rsidRDefault="0014279B" w:rsidP="0014279B">
      <w:pPr>
        <w:pStyle w:val="12"/>
        <w:ind w:left="0" w:firstLine="180"/>
        <w:jc w:val="both"/>
      </w:pPr>
    </w:p>
    <w:p w14:paraId="655DC6D2" w14:textId="464C485E" w:rsidR="0014279B" w:rsidRPr="000D5146" w:rsidRDefault="0014279B" w:rsidP="004B7E6F">
      <w:pPr>
        <w:pStyle w:val="12"/>
        <w:ind w:left="0" w:firstLine="180"/>
        <w:jc w:val="both"/>
      </w:pPr>
      <w:r>
        <w:t>- в форме оценки работы на семинарах</w:t>
      </w:r>
      <w:r w:rsidR="004B7E6F">
        <w:t xml:space="preserve"> (</w:t>
      </w:r>
      <w:r w:rsidR="00A55B5A">
        <w:t>40</w:t>
      </w:r>
      <w:r w:rsidR="004B7E6F">
        <w:t>%)</w:t>
      </w:r>
      <w:r>
        <w:t>;</w:t>
      </w:r>
    </w:p>
    <w:p w14:paraId="59A144D9" w14:textId="2C461052" w:rsidR="004B7E6F" w:rsidRDefault="0014279B" w:rsidP="0014279B">
      <w:pPr>
        <w:pStyle w:val="12"/>
        <w:ind w:left="0" w:firstLine="180"/>
        <w:jc w:val="both"/>
      </w:pPr>
      <w:r w:rsidRPr="000D5146">
        <w:rPr>
          <w:b/>
        </w:rPr>
        <w:t>-</w:t>
      </w:r>
      <w:r w:rsidRPr="008442A2">
        <w:t xml:space="preserve"> в форме </w:t>
      </w:r>
      <w:r w:rsidR="004B7E6F">
        <w:t>устной презентации обзорного эссе (2</w:t>
      </w:r>
      <w:r w:rsidR="00A55B5A">
        <w:t>0</w:t>
      </w:r>
      <w:r w:rsidR="004B7E6F">
        <w:t>%);</w:t>
      </w:r>
    </w:p>
    <w:p w14:paraId="1ADB1B84" w14:textId="1EBEAEB6" w:rsidR="0014279B" w:rsidRPr="000D5146" w:rsidRDefault="004B7E6F" w:rsidP="0014279B">
      <w:pPr>
        <w:pStyle w:val="12"/>
        <w:ind w:left="0" w:firstLine="180"/>
        <w:jc w:val="both"/>
      </w:pPr>
      <w:r>
        <w:t>- в форме итогового эссе:</w:t>
      </w:r>
      <w:r w:rsidR="0014279B">
        <w:t xml:space="preserve"> письменная работа, 2-3 тысячи слов, проверяется в течение семи дней</w:t>
      </w:r>
      <w:r>
        <w:t xml:space="preserve"> (</w:t>
      </w:r>
      <w:r w:rsidR="00A55B5A">
        <w:t>40</w:t>
      </w:r>
      <w:r>
        <w:t>%)</w:t>
      </w:r>
      <w:r w:rsidR="0014279B">
        <w:t>;</w:t>
      </w:r>
    </w:p>
    <w:p w14:paraId="62BB52E5" w14:textId="77777777" w:rsidR="0014279B" w:rsidRDefault="0014279B" w:rsidP="0014279B">
      <w:pPr>
        <w:pStyle w:val="12"/>
        <w:ind w:left="0" w:firstLine="180"/>
        <w:jc w:val="both"/>
      </w:pPr>
    </w:p>
    <w:p w14:paraId="0B5506AA" w14:textId="77777777" w:rsidR="005E35B0" w:rsidRPr="00A55B5A" w:rsidRDefault="005E35B0" w:rsidP="005E35B0">
      <w:pPr>
        <w:ind w:left="720" w:firstLine="0"/>
        <w:jc w:val="both"/>
        <w:rPr>
          <w:color w:val="000000" w:themeColor="text1"/>
        </w:rPr>
      </w:pPr>
      <w:r w:rsidRPr="00A55B5A">
        <w:rPr>
          <w:b/>
          <w:color w:val="000000" w:themeColor="text1"/>
        </w:rPr>
        <w:t>Итоговый контроль знаний</w:t>
      </w:r>
      <w:r w:rsidRPr="00A55B5A">
        <w:rPr>
          <w:color w:val="000000" w:themeColor="text1"/>
        </w:rPr>
        <w:t xml:space="preserve"> будет состоять из двух частей: </w:t>
      </w:r>
    </w:p>
    <w:p w14:paraId="57ED6546" w14:textId="26DC6896" w:rsidR="005E35B0" w:rsidRPr="00A55B5A" w:rsidRDefault="005E35B0" w:rsidP="005E35B0">
      <w:pPr>
        <w:ind w:left="720" w:firstLine="0"/>
        <w:jc w:val="both"/>
        <w:rPr>
          <w:color w:val="000000" w:themeColor="text1"/>
        </w:rPr>
      </w:pPr>
      <w:r w:rsidRPr="00A55B5A">
        <w:rPr>
          <w:color w:val="000000" w:themeColor="text1"/>
        </w:rPr>
        <w:t>1)</w:t>
      </w:r>
      <w:r w:rsidRPr="00A55B5A">
        <w:rPr>
          <w:color w:val="000000" w:themeColor="text1"/>
        </w:rPr>
        <w:tab/>
        <w:t>Оценки за экзамен. Устный экзамен (40%).</w:t>
      </w:r>
    </w:p>
    <w:p w14:paraId="49530D24" w14:textId="15467F93" w:rsidR="005E35B0" w:rsidRPr="00A55B5A" w:rsidRDefault="005E35B0" w:rsidP="005E35B0">
      <w:pPr>
        <w:ind w:left="720" w:firstLine="0"/>
        <w:jc w:val="both"/>
        <w:rPr>
          <w:color w:val="000000" w:themeColor="text1"/>
        </w:rPr>
      </w:pPr>
      <w:r w:rsidRPr="00A55B5A">
        <w:rPr>
          <w:color w:val="000000" w:themeColor="text1"/>
        </w:rPr>
        <w:t>2)</w:t>
      </w:r>
      <w:r w:rsidRPr="00A55B5A">
        <w:rPr>
          <w:color w:val="000000" w:themeColor="text1"/>
        </w:rPr>
        <w:tab/>
        <w:t>Накопленной оценки.  Оценивается посещение занятий, участие в семинарах, подг</w:t>
      </w:r>
      <w:r w:rsidRPr="00A55B5A">
        <w:rPr>
          <w:color w:val="000000" w:themeColor="text1"/>
        </w:rPr>
        <w:t>о</w:t>
      </w:r>
      <w:r w:rsidRPr="00A55B5A">
        <w:rPr>
          <w:color w:val="000000" w:themeColor="text1"/>
        </w:rPr>
        <w:t xml:space="preserve">товка </w:t>
      </w:r>
      <w:r w:rsidR="00A55B5A">
        <w:rPr>
          <w:color w:val="000000" w:themeColor="text1"/>
        </w:rPr>
        <w:t>обзорного и итогового эссе</w:t>
      </w:r>
      <w:r w:rsidRPr="00A55B5A">
        <w:rPr>
          <w:color w:val="000000" w:themeColor="text1"/>
        </w:rPr>
        <w:t xml:space="preserve"> (60%).</w:t>
      </w:r>
    </w:p>
    <w:p w14:paraId="122BE856" w14:textId="77777777" w:rsidR="005E35B0" w:rsidRPr="00A55B5A" w:rsidRDefault="005E35B0" w:rsidP="005E35B0">
      <w:pPr>
        <w:ind w:left="720" w:firstLine="0"/>
        <w:jc w:val="both"/>
        <w:rPr>
          <w:color w:val="000000" w:themeColor="text1"/>
        </w:rPr>
      </w:pPr>
    </w:p>
    <w:p w14:paraId="397CDEF2" w14:textId="2290BE60" w:rsidR="005E35B0" w:rsidRPr="00A55B5A" w:rsidRDefault="005E35B0" w:rsidP="005E35B0">
      <w:pPr>
        <w:ind w:left="720" w:firstLine="0"/>
        <w:jc w:val="both"/>
        <w:rPr>
          <w:color w:val="000000" w:themeColor="text1"/>
        </w:rPr>
      </w:pPr>
      <w:r w:rsidRPr="00A55B5A">
        <w:rPr>
          <w:color w:val="000000" w:themeColor="text1"/>
        </w:rPr>
        <w:t xml:space="preserve">Накопленная оценка за текущий контроль учитывает результаты аспиранта по текущему контролю следующим образом: </w:t>
      </w:r>
      <w:r w:rsidR="00A97E7A">
        <w:rPr>
          <w:color w:val="000000" w:themeColor="text1"/>
        </w:rPr>
        <w:t>4</w:t>
      </w:r>
      <w:r w:rsidRPr="00A55B5A">
        <w:rPr>
          <w:color w:val="000000" w:themeColor="text1"/>
        </w:rPr>
        <w:t xml:space="preserve">0% (оценка посещения занятий и активности) + </w:t>
      </w:r>
      <w:r w:rsidR="00A97E7A">
        <w:rPr>
          <w:color w:val="000000" w:themeColor="text1"/>
        </w:rPr>
        <w:t>4</w:t>
      </w:r>
      <w:r w:rsidRPr="00A55B5A">
        <w:rPr>
          <w:color w:val="000000" w:themeColor="text1"/>
        </w:rPr>
        <w:t>0% (оце</w:t>
      </w:r>
      <w:r w:rsidRPr="00A55B5A">
        <w:rPr>
          <w:color w:val="000000" w:themeColor="text1"/>
        </w:rPr>
        <w:t>н</w:t>
      </w:r>
      <w:r w:rsidRPr="00A55B5A">
        <w:rPr>
          <w:color w:val="000000" w:themeColor="text1"/>
        </w:rPr>
        <w:t xml:space="preserve">ка </w:t>
      </w:r>
      <w:r w:rsidR="00A97E7A">
        <w:rPr>
          <w:color w:val="000000" w:themeColor="text1"/>
        </w:rPr>
        <w:t>итогового эссе</w:t>
      </w:r>
      <w:r w:rsidRPr="00A55B5A">
        <w:rPr>
          <w:color w:val="000000" w:themeColor="text1"/>
        </w:rPr>
        <w:t>)</w:t>
      </w:r>
      <w:r w:rsidR="00A97E7A">
        <w:rPr>
          <w:color w:val="000000" w:themeColor="text1"/>
        </w:rPr>
        <w:t xml:space="preserve"> + 20% (оценка обзорного эссе) </w:t>
      </w:r>
      <w:r w:rsidRPr="00A55B5A">
        <w:rPr>
          <w:color w:val="000000" w:themeColor="text1"/>
        </w:rPr>
        <w:t xml:space="preserve"> = 100%.</w:t>
      </w:r>
    </w:p>
    <w:p w14:paraId="0681AA22" w14:textId="77777777" w:rsidR="005E35B0" w:rsidRPr="00A55B5A" w:rsidRDefault="005E35B0" w:rsidP="005E35B0">
      <w:pPr>
        <w:ind w:left="720" w:firstLine="0"/>
        <w:jc w:val="both"/>
        <w:rPr>
          <w:color w:val="000000" w:themeColor="text1"/>
        </w:rPr>
      </w:pPr>
    </w:p>
    <w:p w14:paraId="37688104" w14:textId="77777777" w:rsidR="005E35B0" w:rsidRPr="00A55B5A" w:rsidRDefault="005E35B0" w:rsidP="005E35B0">
      <w:pPr>
        <w:ind w:left="720" w:firstLine="0"/>
        <w:jc w:val="both"/>
        <w:rPr>
          <w:color w:val="000000" w:themeColor="text1"/>
        </w:rPr>
      </w:pPr>
      <w:r w:rsidRPr="00A97E7A">
        <w:rPr>
          <w:b/>
          <w:color w:val="000000" w:themeColor="text1"/>
        </w:rPr>
        <w:t>Оценка</w:t>
      </w:r>
      <w:r w:rsidRPr="00A55B5A">
        <w:rPr>
          <w:color w:val="000000" w:themeColor="text1"/>
        </w:rPr>
        <w:t xml:space="preserve"> аспирантов является накопительной.</w:t>
      </w:r>
    </w:p>
    <w:p w14:paraId="3F2A45CD" w14:textId="77777777" w:rsidR="005E35B0" w:rsidRPr="00A55B5A" w:rsidRDefault="005E35B0" w:rsidP="005E35B0">
      <w:pPr>
        <w:ind w:left="720" w:firstLine="0"/>
        <w:jc w:val="both"/>
        <w:rPr>
          <w:color w:val="000000" w:themeColor="text1"/>
        </w:rPr>
      </w:pPr>
      <w:r w:rsidRPr="00A55B5A">
        <w:rPr>
          <w:color w:val="000000" w:themeColor="text1"/>
        </w:rPr>
        <w:t>Составляет от 0 до 10 баллов.</w:t>
      </w:r>
    </w:p>
    <w:p w14:paraId="53C4B106" w14:textId="532BDF39" w:rsidR="005E35B0" w:rsidRPr="00A55B5A" w:rsidRDefault="005E35B0" w:rsidP="005E35B0">
      <w:pPr>
        <w:ind w:left="720" w:firstLine="0"/>
        <w:jc w:val="both"/>
        <w:rPr>
          <w:color w:val="000000" w:themeColor="text1"/>
        </w:rPr>
      </w:pPr>
      <w:r w:rsidRPr="00A55B5A">
        <w:rPr>
          <w:color w:val="000000" w:themeColor="text1"/>
        </w:rPr>
        <w:t>Накопленная оценка (</w:t>
      </w:r>
      <w:proofErr w:type="spellStart"/>
      <w:r w:rsidRPr="00A55B5A">
        <w:rPr>
          <w:color w:val="000000" w:themeColor="text1"/>
        </w:rPr>
        <w:t>Онакопл</w:t>
      </w:r>
      <w:proofErr w:type="spellEnd"/>
      <w:r w:rsidRPr="00A55B5A">
        <w:rPr>
          <w:color w:val="000000" w:themeColor="text1"/>
        </w:rPr>
        <w:t>.) учитывает результаты аспиранта по текущему контролю следующим образом:</w:t>
      </w:r>
    </w:p>
    <w:p w14:paraId="3BC80E11" w14:textId="77777777" w:rsidR="005E35B0" w:rsidRPr="00A55B5A" w:rsidRDefault="005E35B0" w:rsidP="005E35B0">
      <w:pPr>
        <w:ind w:left="720" w:firstLine="0"/>
        <w:jc w:val="both"/>
        <w:rPr>
          <w:color w:val="000000" w:themeColor="text1"/>
        </w:rPr>
      </w:pPr>
      <w:proofErr w:type="spellStart"/>
      <w:r w:rsidRPr="00A55B5A">
        <w:rPr>
          <w:color w:val="000000" w:themeColor="text1"/>
        </w:rPr>
        <w:t>Онакопл</w:t>
      </w:r>
      <w:proofErr w:type="spellEnd"/>
      <w:r w:rsidRPr="00A55B5A">
        <w:rPr>
          <w:color w:val="000000" w:themeColor="text1"/>
        </w:rPr>
        <w:t>.= 0,5*</w:t>
      </w:r>
      <w:proofErr w:type="spellStart"/>
      <w:r w:rsidRPr="00A55B5A">
        <w:rPr>
          <w:color w:val="000000" w:themeColor="text1"/>
        </w:rPr>
        <w:t>Осеминарзанятия</w:t>
      </w:r>
      <w:proofErr w:type="spellEnd"/>
      <w:r w:rsidRPr="00A55B5A">
        <w:rPr>
          <w:color w:val="000000" w:themeColor="text1"/>
        </w:rPr>
        <w:t>+ 0,5*</w:t>
      </w:r>
      <w:proofErr w:type="spellStart"/>
      <w:r w:rsidRPr="00A55B5A">
        <w:rPr>
          <w:color w:val="000000" w:themeColor="text1"/>
        </w:rPr>
        <w:t>Ореферата</w:t>
      </w:r>
      <w:proofErr w:type="spellEnd"/>
      <w:r w:rsidRPr="00A55B5A">
        <w:rPr>
          <w:color w:val="000000" w:themeColor="text1"/>
        </w:rPr>
        <w:t xml:space="preserve"> </w:t>
      </w:r>
    </w:p>
    <w:p w14:paraId="04D088AE" w14:textId="77777777" w:rsidR="005E35B0" w:rsidRPr="00A55B5A" w:rsidRDefault="005E35B0" w:rsidP="005E35B0">
      <w:pPr>
        <w:ind w:left="720" w:firstLine="0"/>
        <w:jc w:val="both"/>
        <w:rPr>
          <w:color w:val="000000" w:themeColor="text1"/>
        </w:rPr>
      </w:pPr>
    </w:p>
    <w:p w14:paraId="4F184145" w14:textId="77777777" w:rsidR="005E35B0" w:rsidRPr="00A55B5A" w:rsidRDefault="005E35B0" w:rsidP="005E35B0">
      <w:pPr>
        <w:ind w:left="720" w:firstLine="0"/>
        <w:jc w:val="both"/>
        <w:rPr>
          <w:color w:val="000000" w:themeColor="text1"/>
        </w:rPr>
      </w:pPr>
      <w:r w:rsidRPr="00A55B5A">
        <w:rPr>
          <w:color w:val="000000" w:themeColor="text1"/>
        </w:rPr>
        <w:t>где:</w:t>
      </w:r>
    </w:p>
    <w:p w14:paraId="708CC789" w14:textId="77777777" w:rsidR="005E35B0" w:rsidRPr="00A55B5A" w:rsidRDefault="005E35B0" w:rsidP="005E35B0">
      <w:pPr>
        <w:ind w:left="720" w:firstLine="0"/>
        <w:jc w:val="both"/>
        <w:rPr>
          <w:color w:val="000000" w:themeColor="text1"/>
        </w:rPr>
      </w:pPr>
      <w:proofErr w:type="spellStart"/>
      <w:r w:rsidRPr="00A55B5A">
        <w:rPr>
          <w:color w:val="000000" w:themeColor="text1"/>
        </w:rPr>
        <w:t>Осеминарзанятия</w:t>
      </w:r>
      <w:proofErr w:type="spellEnd"/>
      <w:r w:rsidRPr="00A55B5A">
        <w:rPr>
          <w:color w:val="000000" w:themeColor="text1"/>
        </w:rPr>
        <w:t xml:space="preserve"> – оценка за работу на семинарских занятиях;</w:t>
      </w:r>
    </w:p>
    <w:p w14:paraId="63CFB9F2" w14:textId="77777777" w:rsidR="005E35B0" w:rsidRPr="00A55B5A" w:rsidRDefault="005E35B0" w:rsidP="005E35B0">
      <w:pPr>
        <w:ind w:left="720" w:firstLine="0"/>
        <w:jc w:val="both"/>
        <w:rPr>
          <w:color w:val="000000" w:themeColor="text1"/>
        </w:rPr>
      </w:pPr>
      <w:proofErr w:type="spellStart"/>
      <w:r w:rsidRPr="00A55B5A">
        <w:rPr>
          <w:color w:val="000000" w:themeColor="text1"/>
        </w:rPr>
        <w:t>Ореферата</w:t>
      </w:r>
      <w:proofErr w:type="spellEnd"/>
      <w:r w:rsidRPr="00A55B5A">
        <w:rPr>
          <w:color w:val="000000" w:themeColor="text1"/>
        </w:rPr>
        <w:t xml:space="preserve"> – оценка за реферат</w:t>
      </w:r>
    </w:p>
    <w:p w14:paraId="331D5766" w14:textId="77777777" w:rsidR="005E35B0" w:rsidRPr="00A55B5A" w:rsidRDefault="005E35B0" w:rsidP="005E35B0">
      <w:pPr>
        <w:ind w:left="720" w:firstLine="0"/>
        <w:jc w:val="both"/>
        <w:rPr>
          <w:color w:val="000000" w:themeColor="text1"/>
        </w:rPr>
      </w:pPr>
    </w:p>
    <w:p w14:paraId="07AEBFC5" w14:textId="77777777" w:rsidR="005E35B0" w:rsidRPr="00A55B5A" w:rsidRDefault="005E35B0" w:rsidP="005E35B0">
      <w:pPr>
        <w:ind w:left="720" w:firstLine="0"/>
        <w:jc w:val="both"/>
        <w:rPr>
          <w:color w:val="000000" w:themeColor="text1"/>
        </w:rPr>
      </w:pPr>
      <w:r w:rsidRPr="00A55B5A">
        <w:rPr>
          <w:color w:val="000000" w:themeColor="text1"/>
        </w:rPr>
        <w:t>Результирующая оценка по дисциплине выставляется по формуле:</w:t>
      </w:r>
    </w:p>
    <w:p w14:paraId="55FFA8A1" w14:textId="77777777" w:rsidR="005E35B0" w:rsidRPr="00A55B5A" w:rsidRDefault="005E35B0" w:rsidP="005E35B0">
      <w:pPr>
        <w:ind w:left="720" w:firstLine="0"/>
        <w:jc w:val="both"/>
        <w:rPr>
          <w:color w:val="000000" w:themeColor="text1"/>
        </w:rPr>
      </w:pPr>
      <w:proofErr w:type="spellStart"/>
      <w:r w:rsidRPr="00A55B5A">
        <w:rPr>
          <w:color w:val="000000" w:themeColor="text1"/>
        </w:rPr>
        <w:t>Орезультир</w:t>
      </w:r>
      <w:proofErr w:type="spellEnd"/>
      <w:r w:rsidRPr="00A55B5A">
        <w:rPr>
          <w:color w:val="000000" w:themeColor="text1"/>
        </w:rPr>
        <w:t xml:space="preserve"> = 0,4 </w:t>
      </w:r>
      <w:proofErr w:type="spellStart"/>
      <w:r w:rsidRPr="00A55B5A">
        <w:rPr>
          <w:color w:val="000000" w:themeColor="text1"/>
        </w:rPr>
        <w:t>Оэкзамен</w:t>
      </w:r>
      <w:proofErr w:type="spellEnd"/>
      <w:r w:rsidRPr="00A55B5A">
        <w:rPr>
          <w:color w:val="000000" w:themeColor="text1"/>
        </w:rPr>
        <w:t xml:space="preserve"> + 0,6•Онакопл.</w:t>
      </w:r>
    </w:p>
    <w:p w14:paraId="1324AE25" w14:textId="77777777" w:rsidR="0014279B" w:rsidRPr="0089159C" w:rsidRDefault="0014279B" w:rsidP="004B7E6F">
      <w:pPr>
        <w:ind w:firstLine="0"/>
        <w:rPr>
          <w:b/>
          <w:i/>
          <w:szCs w:val="24"/>
        </w:rPr>
      </w:pPr>
    </w:p>
    <w:p w14:paraId="013981E2" w14:textId="77777777" w:rsidR="0014279B" w:rsidRPr="003F42EC" w:rsidRDefault="0014279B" w:rsidP="0014279B">
      <w:pPr>
        <w:pStyle w:val="af7"/>
        <w:ind w:firstLine="720"/>
        <w:jc w:val="both"/>
        <w:rPr>
          <w:spacing w:val="-4"/>
          <w:sz w:val="24"/>
          <w:szCs w:val="24"/>
        </w:rPr>
      </w:pPr>
      <w:r w:rsidRPr="003F42EC">
        <w:rPr>
          <w:b/>
          <w:spacing w:val="-4"/>
          <w:sz w:val="24"/>
          <w:szCs w:val="24"/>
        </w:rPr>
        <w:t xml:space="preserve">Округление результирующей оценки </w:t>
      </w:r>
      <w:r w:rsidRPr="003F42EC">
        <w:rPr>
          <w:spacing w:val="-4"/>
          <w:sz w:val="24"/>
          <w:szCs w:val="24"/>
        </w:rPr>
        <w:t xml:space="preserve">осуществляется преподавателем до целого </w:t>
      </w:r>
      <w:r w:rsidR="004B7E6F">
        <w:rPr>
          <w:spacing w:val="-4"/>
          <w:sz w:val="24"/>
          <w:szCs w:val="24"/>
        </w:rPr>
        <w:t>числа</w:t>
      </w:r>
      <w:r w:rsidRPr="003F42EC">
        <w:rPr>
          <w:spacing w:val="-4"/>
          <w:sz w:val="24"/>
          <w:szCs w:val="24"/>
        </w:rPr>
        <w:t xml:space="preserve">. </w:t>
      </w:r>
    </w:p>
    <w:p w14:paraId="163876AC" w14:textId="77777777" w:rsidR="0014279B" w:rsidRDefault="0014279B" w:rsidP="0014279B">
      <w:pPr>
        <w:ind w:firstLine="0"/>
      </w:pPr>
    </w:p>
    <w:p w14:paraId="0F2D677A" w14:textId="77777777" w:rsidR="00FF13D5" w:rsidRDefault="00242CA9" w:rsidP="00242CA9">
      <w:pPr>
        <w:pStyle w:val="1"/>
        <w:numPr>
          <w:ilvl w:val="0"/>
          <w:numId w:val="0"/>
        </w:numPr>
        <w:ind w:left="432" w:hanging="432"/>
      </w:pPr>
      <w:r>
        <w:t xml:space="preserve">7.3. </w:t>
      </w:r>
      <w:r w:rsidR="00FF13D5">
        <w:t>Критерии оценки знаний, навыков</w:t>
      </w:r>
    </w:p>
    <w:p w14:paraId="5BE75AC5" w14:textId="77777777" w:rsidR="004B7E6F" w:rsidRPr="004B078A" w:rsidRDefault="004B7E6F" w:rsidP="004B7E6F">
      <w:pPr>
        <w:widowControl w:val="0"/>
        <w:autoSpaceDE w:val="0"/>
        <w:autoSpaceDN w:val="0"/>
        <w:adjustRightInd w:val="0"/>
        <w:ind w:left="1069" w:hanging="502"/>
        <w:rPr>
          <w:b/>
          <w:szCs w:val="24"/>
          <w:lang w:eastAsia="ru-RU"/>
        </w:rPr>
      </w:pPr>
      <w:r w:rsidRPr="004B078A">
        <w:rPr>
          <w:b/>
          <w:szCs w:val="24"/>
          <w:lang w:eastAsia="ru-RU"/>
        </w:rPr>
        <w:t xml:space="preserve">Критерии оценивания и шкала оценки </w:t>
      </w:r>
      <w:r>
        <w:rPr>
          <w:b/>
          <w:szCs w:val="24"/>
          <w:lang w:eastAsia="ru-RU"/>
        </w:rPr>
        <w:t>обзорного эссе</w:t>
      </w:r>
    </w:p>
    <w:tbl>
      <w:tblPr>
        <w:tblW w:w="94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650"/>
      </w:tblGrid>
      <w:tr w:rsidR="004B7E6F" w:rsidRPr="004B078A" w14:paraId="43211393" w14:textId="77777777" w:rsidTr="00DB5C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1689" w14:textId="77777777" w:rsidR="004B7E6F" w:rsidRPr="004B078A" w:rsidRDefault="004B7E6F" w:rsidP="00DB5C3F">
            <w:pPr>
              <w:tabs>
                <w:tab w:val="left" w:pos="1134"/>
              </w:tabs>
              <w:ind w:firstLine="567"/>
              <w:jc w:val="center"/>
            </w:pPr>
            <w:r w:rsidRPr="004B078A">
              <w:t>Оценка</w:t>
            </w:r>
          </w:p>
          <w:p w14:paraId="60777B8E" w14:textId="77777777" w:rsidR="004B7E6F" w:rsidRPr="004B078A" w:rsidRDefault="004B7E6F" w:rsidP="00DB5C3F">
            <w:pPr>
              <w:tabs>
                <w:tab w:val="left" w:pos="1134"/>
              </w:tabs>
              <w:ind w:firstLine="567"/>
              <w:jc w:val="center"/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BE51A" w14:textId="77777777" w:rsidR="004B7E6F" w:rsidRPr="004B078A" w:rsidRDefault="004B7E6F" w:rsidP="00DB5C3F">
            <w:pPr>
              <w:tabs>
                <w:tab w:val="left" w:pos="1134"/>
              </w:tabs>
              <w:ind w:firstLine="567"/>
              <w:jc w:val="center"/>
            </w:pPr>
            <w:r w:rsidRPr="004B078A">
              <w:t>Критерии выставления оценки</w:t>
            </w:r>
          </w:p>
        </w:tc>
      </w:tr>
      <w:tr w:rsidR="004B7E6F" w:rsidRPr="004B078A" w14:paraId="6672182A" w14:textId="77777777" w:rsidTr="00DB5C3F">
        <w:trPr>
          <w:trHeight w:val="130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8D547" w14:textId="77777777" w:rsidR="004B7E6F" w:rsidRPr="004B078A" w:rsidRDefault="004B7E6F" w:rsidP="00DB5C3F">
            <w:pPr>
              <w:tabs>
                <w:tab w:val="left" w:pos="1134"/>
              </w:tabs>
              <w:ind w:firstLine="0"/>
            </w:pPr>
            <w:r w:rsidRPr="004B078A">
              <w:t>«Отлично»</w:t>
            </w:r>
          </w:p>
          <w:p w14:paraId="731AEDB1" w14:textId="77777777" w:rsidR="004B7E6F" w:rsidRPr="004B078A" w:rsidRDefault="004B7E6F" w:rsidP="00DB5C3F">
            <w:pPr>
              <w:tabs>
                <w:tab w:val="left" w:pos="1134"/>
              </w:tabs>
              <w:ind w:firstLine="0"/>
            </w:pPr>
            <w:r w:rsidRPr="004B078A">
              <w:t>(8-10)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D8487" w14:textId="77777777" w:rsidR="004B7E6F" w:rsidRPr="004B078A" w:rsidRDefault="004B7E6F" w:rsidP="00DB5C3F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  <w:lang w:eastAsia="ru-RU"/>
              </w:rPr>
            </w:pPr>
            <w:r w:rsidRPr="004B078A">
              <w:rPr>
                <w:szCs w:val="24"/>
                <w:lang w:eastAsia="ru-RU"/>
              </w:rPr>
              <w:t xml:space="preserve">Тема полностью раскрыта, четко </w:t>
            </w:r>
            <w:r>
              <w:rPr>
                <w:szCs w:val="24"/>
                <w:lang w:eastAsia="ru-RU"/>
              </w:rPr>
              <w:t>представлена</w:t>
            </w:r>
            <w:r w:rsidRPr="004B078A">
              <w:rPr>
                <w:szCs w:val="24"/>
                <w:lang w:eastAsia="ru-RU"/>
              </w:rPr>
              <w:t xml:space="preserve"> авто</w:t>
            </w:r>
            <w:r w:rsidRPr="004B078A">
              <w:rPr>
                <w:szCs w:val="24"/>
                <w:lang w:eastAsia="ru-RU"/>
              </w:rPr>
              <w:t>р</w:t>
            </w:r>
            <w:r w:rsidRPr="004B078A">
              <w:rPr>
                <w:szCs w:val="24"/>
                <w:lang w:eastAsia="ru-RU"/>
              </w:rPr>
              <w:t>ская позиция. Автор свободно ориентируется в материале, ссылается на других авторов, разрабатывавших тему. Испол</w:t>
            </w:r>
            <w:r w:rsidRPr="004B078A">
              <w:rPr>
                <w:szCs w:val="24"/>
                <w:lang w:eastAsia="ru-RU"/>
              </w:rPr>
              <w:t>ь</w:t>
            </w:r>
            <w:r w:rsidRPr="004B078A">
              <w:rPr>
                <w:szCs w:val="24"/>
                <w:lang w:eastAsia="ru-RU"/>
              </w:rPr>
              <w:t xml:space="preserve">зованная литература </w:t>
            </w:r>
            <w:proofErr w:type="spellStart"/>
            <w:r w:rsidRPr="004B078A">
              <w:rPr>
                <w:szCs w:val="24"/>
                <w:lang w:eastAsia="ru-RU"/>
              </w:rPr>
              <w:t>релевантна</w:t>
            </w:r>
            <w:proofErr w:type="spellEnd"/>
            <w:r w:rsidRPr="004B078A">
              <w:rPr>
                <w:szCs w:val="24"/>
                <w:lang w:eastAsia="ru-RU"/>
              </w:rPr>
              <w:t>. Список литературы соде</w:t>
            </w:r>
            <w:r w:rsidRPr="004B078A">
              <w:rPr>
                <w:szCs w:val="24"/>
                <w:lang w:eastAsia="ru-RU"/>
              </w:rPr>
              <w:t>р</w:t>
            </w:r>
            <w:r w:rsidRPr="004B078A">
              <w:rPr>
                <w:szCs w:val="24"/>
                <w:lang w:eastAsia="ru-RU"/>
              </w:rPr>
              <w:t xml:space="preserve">жит не менее </w:t>
            </w:r>
            <w:r>
              <w:rPr>
                <w:szCs w:val="24"/>
                <w:lang w:eastAsia="ru-RU"/>
              </w:rPr>
              <w:t>3</w:t>
            </w:r>
            <w:r w:rsidRPr="004B078A">
              <w:rPr>
                <w:szCs w:val="24"/>
                <w:lang w:eastAsia="ru-RU"/>
              </w:rPr>
              <w:t xml:space="preserve"> источников. </w:t>
            </w:r>
            <w:r>
              <w:rPr>
                <w:szCs w:val="24"/>
                <w:lang w:eastAsia="ru-RU"/>
              </w:rPr>
              <w:t>Презентация</w:t>
            </w:r>
            <w:r w:rsidRPr="004B078A">
              <w:rPr>
                <w:szCs w:val="24"/>
                <w:lang w:eastAsia="ru-RU"/>
              </w:rPr>
              <w:t xml:space="preserve"> оформлена на выс</w:t>
            </w:r>
            <w:r w:rsidRPr="004B078A">
              <w:rPr>
                <w:szCs w:val="24"/>
                <w:lang w:eastAsia="ru-RU"/>
              </w:rPr>
              <w:t>о</w:t>
            </w:r>
            <w:r w:rsidRPr="004B078A">
              <w:rPr>
                <w:szCs w:val="24"/>
                <w:lang w:eastAsia="ru-RU"/>
              </w:rPr>
              <w:t>ком уровне.</w:t>
            </w:r>
          </w:p>
        </w:tc>
      </w:tr>
      <w:tr w:rsidR="004B7E6F" w:rsidRPr="004B078A" w14:paraId="2DB86CAF" w14:textId="77777777" w:rsidTr="00DB5C3F">
        <w:trPr>
          <w:trHeight w:val="96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5FD77" w14:textId="77777777" w:rsidR="004B7E6F" w:rsidRPr="004B078A" w:rsidRDefault="004B7E6F" w:rsidP="00DB5C3F">
            <w:pPr>
              <w:tabs>
                <w:tab w:val="left" w:pos="1134"/>
              </w:tabs>
              <w:ind w:firstLine="0"/>
            </w:pPr>
            <w:r w:rsidRPr="004B078A">
              <w:t>«Хорошо»</w:t>
            </w:r>
          </w:p>
          <w:p w14:paraId="60A9A1E2" w14:textId="77777777" w:rsidR="004B7E6F" w:rsidRPr="004B078A" w:rsidRDefault="004B7E6F" w:rsidP="00DB5C3F">
            <w:pPr>
              <w:tabs>
                <w:tab w:val="left" w:pos="1134"/>
              </w:tabs>
              <w:ind w:firstLine="0"/>
            </w:pPr>
            <w:r w:rsidRPr="004B078A">
              <w:t>(6-7)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44B44" w14:textId="77777777" w:rsidR="004B7E6F" w:rsidRPr="004B078A" w:rsidRDefault="004B7E6F" w:rsidP="00DB5C3F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  <w:lang w:eastAsia="ru-RU"/>
              </w:rPr>
            </w:pPr>
            <w:r w:rsidRPr="004B078A">
              <w:rPr>
                <w:szCs w:val="24"/>
                <w:lang w:eastAsia="ru-RU"/>
              </w:rPr>
              <w:t>Тема в целом раскрыта, прослеживается авторская поз</w:t>
            </w:r>
            <w:r w:rsidRPr="004B078A">
              <w:rPr>
                <w:szCs w:val="24"/>
                <w:lang w:eastAsia="ru-RU"/>
              </w:rPr>
              <w:t>и</w:t>
            </w:r>
            <w:r w:rsidRPr="004B078A">
              <w:rPr>
                <w:szCs w:val="24"/>
                <w:lang w:eastAsia="ru-RU"/>
              </w:rPr>
              <w:t>ция, автор уверенно ориентируется в материале. Имеются з</w:t>
            </w:r>
            <w:r w:rsidRPr="004B078A">
              <w:rPr>
                <w:szCs w:val="24"/>
                <w:lang w:eastAsia="ru-RU"/>
              </w:rPr>
              <w:t>а</w:t>
            </w:r>
            <w:r w:rsidRPr="004B078A">
              <w:rPr>
                <w:szCs w:val="24"/>
                <w:lang w:eastAsia="ru-RU"/>
              </w:rPr>
              <w:t>мечания / неточности в части изложения и отдельные нед</w:t>
            </w:r>
            <w:r w:rsidRPr="004B078A">
              <w:rPr>
                <w:szCs w:val="24"/>
                <w:lang w:eastAsia="ru-RU"/>
              </w:rPr>
              <w:t>о</w:t>
            </w:r>
            <w:r w:rsidRPr="004B078A">
              <w:rPr>
                <w:szCs w:val="24"/>
                <w:lang w:eastAsia="ru-RU"/>
              </w:rPr>
              <w:t xml:space="preserve">статки по </w:t>
            </w:r>
            <w:r>
              <w:rPr>
                <w:szCs w:val="24"/>
                <w:lang w:eastAsia="ru-RU"/>
              </w:rPr>
              <w:t>структуре презентации</w:t>
            </w:r>
            <w:r w:rsidRPr="004B078A">
              <w:rPr>
                <w:szCs w:val="24"/>
                <w:lang w:eastAsia="ru-RU"/>
              </w:rPr>
              <w:t xml:space="preserve">. Использованная литература </w:t>
            </w:r>
            <w:proofErr w:type="spellStart"/>
            <w:r w:rsidRPr="004B078A">
              <w:rPr>
                <w:szCs w:val="24"/>
                <w:lang w:eastAsia="ru-RU"/>
              </w:rPr>
              <w:t>релевантна</w:t>
            </w:r>
            <w:proofErr w:type="spellEnd"/>
            <w:r w:rsidRPr="004B078A">
              <w:rPr>
                <w:szCs w:val="24"/>
                <w:lang w:eastAsia="ru-RU"/>
              </w:rPr>
              <w:t xml:space="preserve">. Список литературы содержит не менее </w:t>
            </w:r>
            <w:r>
              <w:rPr>
                <w:szCs w:val="24"/>
                <w:lang w:eastAsia="ru-RU"/>
              </w:rPr>
              <w:t>3</w:t>
            </w:r>
            <w:r w:rsidRPr="004B078A">
              <w:rPr>
                <w:szCs w:val="24"/>
                <w:lang w:eastAsia="ru-RU"/>
              </w:rPr>
              <w:t xml:space="preserve"> исто</w:t>
            </w:r>
            <w:r w:rsidRPr="004B078A">
              <w:rPr>
                <w:szCs w:val="24"/>
                <w:lang w:eastAsia="ru-RU"/>
              </w:rPr>
              <w:t>ч</w:t>
            </w:r>
            <w:r w:rsidRPr="004B078A">
              <w:rPr>
                <w:szCs w:val="24"/>
                <w:lang w:eastAsia="ru-RU"/>
              </w:rPr>
              <w:lastRenderedPageBreak/>
              <w:t xml:space="preserve">ников. </w:t>
            </w:r>
          </w:p>
        </w:tc>
      </w:tr>
      <w:tr w:rsidR="004B7E6F" w:rsidRPr="004B078A" w14:paraId="3CE9D63D" w14:textId="77777777" w:rsidTr="00DB5C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E4E84" w14:textId="77777777" w:rsidR="004B7E6F" w:rsidRPr="004B078A" w:rsidRDefault="004B7E6F" w:rsidP="00DB5C3F">
            <w:pPr>
              <w:tabs>
                <w:tab w:val="left" w:pos="1134"/>
              </w:tabs>
              <w:ind w:firstLine="0"/>
            </w:pPr>
            <w:r w:rsidRPr="004B078A">
              <w:lastRenderedPageBreak/>
              <w:t>«Удовлетворительно»</w:t>
            </w:r>
          </w:p>
          <w:p w14:paraId="6686E8BB" w14:textId="77777777" w:rsidR="004B7E6F" w:rsidRPr="004B078A" w:rsidRDefault="004B7E6F" w:rsidP="00DB5C3F">
            <w:pPr>
              <w:tabs>
                <w:tab w:val="left" w:pos="1134"/>
              </w:tabs>
              <w:ind w:firstLine="0"/>
            </w:pPr>
            <w:r w:rsidRPr="004B078A">
              <w:t>(4-5)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B3269" w14:textId="77777777" w:rsidR="004B7E6F" w:rsidRPr="004B078A" w:rsidRDefault="004B7E6F" w:rsidP="00DB5C3F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  <w:lang w:eastAsia="ru-RU"/>
              </w:rPr>
            </w:pPr>
            <w:r w:rsidRPr="004B078A">
              <w:rPr>
                <w:szCs w:val="24"/>
                <w:lang w:eastAsia="ru-RU"/>
              </w:rPr>
              <w:t>Тема раскрыта недостаточно полно; материал изложен непоследовательно, без соответствующей аргументации и н</w:t>
            </w:r>
            <w:r w:rsidRPr="004B078A">
              <w:rPr>
                <w:szCs w:val="24"/>
                <w:lang w:eastAsia="ru-RU"/>
              </w:rPr>
              <w:t>е</w:t>
            </w:r>
            <w:r w:rsidRPr="004B078A">
              <w:rPr>
                <w:szCs w:val="24"/>
                <w:lang w:eastAsia="ru-RU"/>
              </w:rPr>
              <w:t>обходимого анализа. Список литературы недостаточно рел</w:t>
            </w:r>
            <w:r w:rsidRPr="004B078A">
              <w:rPr>
                <w:szCs w:val="24"/>
                <w:lang w:eastAsia="ru-RU"/>
              </w:rPr>
              <w:t>е</w:t>
            </w:r>
            <w:r w:rsidRPr="004B078A">
              <w:rPr>
                <w:szCs w:val="24"/>
                <w:lang w:eastAsia="ru-RU"/>
              </w:rPr>
              <w:t>вантный</w:t>
            </w:r>
            <w:r>
              <w:rPr>
                <w:szCs w:val="24"/>
                <w:lang w:eastAsia="ru-RU"/>
              </w:rPr>
              <w:t xml:space="preserve"> и/или</w:t>
            </w:r>
            <w:r w:rsidRPr="004B078A">
              <w:rPr>
                <w:szCs w:val="24"/>
                <w:lang w:eastAsia="ru-RU"/>
              </w:rPr>
              <w:t xml:space="preserve"> полный. Имеются недостатки в оформлении.</w:t>
            </w:r>
          </w:p>
        </w:tc>
      </w:tr>
      <w:tr w:rsidR="004B7E6F" w:rsidRPr="004B078A" w14:paraId="35880BC4" w14:textId="77777777" w:rsidTr="00DB5C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CB1CE" w14:textId="77777777" w:rsidR="004B7E6F" w:rsidRDefault="004B7E6F" w:rsidP="00DB5C3F">
            <w:pPr>
              <w:tabs>
                <w:tab w:val="left" w:pos="1134"/>
              </w:tabs>
              <w:ind w:firstLine="0"/>
            </w:pPr>
            <w:r w:rsidRPr="004B078A">
              <w:t>«Неудовлетворител</w:t>
            </w:r>
            <w:r>
              <w:t>ь</w:t>
            </w:r>
            <w:r w:rsidRPr="004B078A">
              <w:t xml:space="preserve">но» </w:t>
            </w:r>
          </w:p>
          <w:p w14:paraId="54CE2F42" w14:textId="77777777" w:rsidR="004B7E6F" w:rsidRPr="004B078A" w:rsidRDefault="004B7E6F" w:rsidP="00DB5C3F">
            <w:pPr>
              <w:tabs>
                <w:tab w:val="left" w:pos="1134"/>
              </w:tabs>
              <w:ind w:firstLine="0"/>
            </w:pPr>
            <w:r w:rsidRPr="004B078A">
              <w:t>(</w:t>
            </w:r>
            <w:r>
              <w:t>0-3</w:t>
            </w:r>
            <w:r w:rsidRPr="004B078A">
              <w:t>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7E7E6" w14:textId="77777777" w:rsidR="004B7E6F" w:rsidRPr="004B078A" w:rsidRDefault="004B7E6F" w:rsidP="00DB5C3F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  <w:lang w:eastAsia="ru-RU"/>
              </w:rPr>
            </w:pPr>
            <w:r w:rsidRPr="004B078A">
              <w:rPr>
                <w:szCs w:val="24"/>
                <w:lang w:eastAsia="ru-RU"/>
              </w:rPr>
              <w:t>Тема не раскрыта. Автор плохо ориентируется в пре</w:t>
            </w:r>
            <w:r w:rsidRPr="004B078A">
              <w:rPr>
                <w:szCs w:val="24"/>
                <w:lang w:eastAsia="ru-RU"/>
              </w:rPr>
              <w:t>д</w:t>
            </w:r>
            <w:r w:rsidRPr="004B078A">
              <w:rPr>
                <w:szCs w:val="24"/>
                <w:lang w:eastAsia="ru-RU"/>
              </w:rPr>
              <w:t>ставленном материале. Список литературы не релевантный</w:t>
            </w:r>
            <w:r w:rsidR="00071FBB">
              <w:rPr>
                <w:szCs w:val="24"/>
                <w:lang w:eastAsia="ru-RU"/>
              </w:rPr>
              <w:t xml:space="preserve"> и</w:t>
            </w:r>
            <w:r w:rsidRPr="004B078A">
              <w:rPr>
                <w:szCs w:val="24"/>
                <w:lang w:eastAsia="ru-RU"/>
              </w:rPr>
              <w:t xml:space="preserve"> полный.</w:t>
            </w:r>
          </w:p>
        </w:tc>
      </w:tr>
    </w:tbl>
    <w:p w14:paraId="3F38344C" w14:textId="77777777" w:rsidR="004B7E6F" w:rsidRDefault="004B7E6F" w:rsidP="00071FBB">
      <w:pPr>
        <w:widowControl w:val="0"/>
        <w:autoSpaceDE w:val="0"/>
        <w:autoSpaceDN w:val="0"/>
        <w:adjustRightInd w:val="0"/>
        <w:ind w:firstLine="0"/>
        <w:rPr>
          <w:b/>
          <w:szCs w:val="24"/>
          <w:lang w:eastAsia="ru-RU"/>
        </w:rPr>
      </w:pPr>
    </w:p>
    <w:p w14:paraId="6A3B1622" w14:textId="77777777" w:rsidR="00BD2649" w:rsidRPr="004B078A" w:rsidRDefault="00BD2649" w:rsidP="00BD2649">
      <w:pPr>
        <w:widowControl w:val="0"/>
        <w:autoSpaceDE w:val="0"/>
        <w:autoSpaceDN w:val="0"/>
        <w:adjustRightInd w:val="0"/>
        <w:ind w:left="1069" w:hanging="502"/>
        <w:rPr>
          <w:b/>
          <w:szCs w:val="24"/>
          <w:lang w:eastAsia="ru-RU"/>
        </w:rPr>
      </w:pPr>
      <w:r w:rsidRPr="004B078A">
        <w:rPr>
          <w:b/>
          <w:szCs w:val="24"/>
          <w:lang w:eastAsia="ru-RU"/>
        </w:rPr>
        <w:t xml:space="preserve">Критерии оценивания и шкала оценки </w:t>
      </w:r>
      <w:r w:rsidR="004B7E6F">
        <w:rPr>
          <w:b/>
          <w:szCs w:val="24"/>
          <w:lang w:eastAsia="ru-RU"/>
        </w:rPr>
        <w:t>итоговой эссе</w:t>
      </w:r>
    </w:p>
    <w:tbl>
      <w:tblPr>
        <w:tblW w:w="94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650"/>
      </w:tblGrid>
      <w:tr w:rsidR="00BD2649" w:rsidRPr="004B078A" w14:paraId="6C16999B" w14:textId="77777777" w:rsidTr="00B37A6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FDF9" w14:textId="77777777" w:rsidR="00BD2649" w:rsidRPr="004B078A" w:rsidRDefault="00BD2649" w:rsidP="00B37A6E">
            <w:pPr>
              <w:tabs>
                <w:tab w:val="left" w:pos="1134"/>
              </w:tabs>
              <w:ind w:firstLine="567"/>
              <w:jc w:val="center"/>
            </w:pPr>
            <w:r w:rsidRPr="004B078A">
              <w:t>Оценка</w:t>
            </w:r>
          </w:p>
          <w:p w14:paraId="0E3841AE" w14:textId="77777777" w:rsidR="00BD2649" w:rsidRPr="004B078A" w:rsidRDefault="00BD2649" w:rsidP="00B37A6E">
            <w:pPr>
              <w:tabs>
                <w:tab w:val="left" w:pos="1134"/>
              </w:tabs>
              <w:ind w:firstLine="567"/>
              <w:jc w:val="center"/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C6C61" w14:textId="77777777" w:rsidR="00BD2649" w:rsidRPr="004B078A" w:rsidRDefault="00BD2649" w:rsidP="00B37A6E">
            <w:pPr>
              <w:tabs>
                <w:tab w:val="left" w:pos="1134"/>
              </w:tabs>
              <w:ind w:firstLine="567"/>
              <w:jc w:val="center"/>
            </w:pPr>
            <w:r w:rsidRPr="004B078A">
              <w:t>Критерии выставления оценки</w:t>
            </w:r>
          </w:p>
        </w:tc>
      </w:tr>
      <w:tr w:rsidR="00BD2649" w:rsidRPr="004B078A" w14:paraId="4FB639FB" w14:textId="77777777" w:rsidTr="00B37A6E">
        <w:trPr>
          <w:trHeight w:val="130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FBD61" w14:textId="77777777" w:rsidR="00BD2649" w:rsidRPr="004B078A" w:rsidRDefault="00BD2649" w:rsidP="00B37A6E">
            <w:pPr>
              <w:tabs>
                <w:tab w:val="left" w:pos="1134"/>
              </w:tabs>
              <w:ind w:firstLine="0"/>
            </w:pPr>
            <w:r w:rsidRPr="004B078A">
              <w:t>«Отлично»</w:t>
            </w:r>
          </w:p>
          <w:p w14:paraId="08E105A3" w14:textId="77777777" w:rsidR="00BD2649" w:rsidRPr="004B078A" w:rsidRDefault="00BD2649" w:rsidP="00B37A6E">
            <w:pPr>
              <w:tabs>
                <w:tab w:val="left" w:pos="1134"/>
              </w:tabs>
              <w:ind w:firstLine="0"/>
            </w:pPr>
            <w:r w:rsidRPr="004B078A">
              <w:t>(8-10)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1F80F" w14:textId="77777777" w:rsidR="00BD2649" w:rsidRPr="004B078A" w:rsidRDefault="00BD2649" w:rsidP="00B37A6E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  <w:lang w:eastAsia="ru-RU"/>
              </w:rPr>
            </w:pPr>
            <w:r w:rsidRPr="004B078A">
              <w:rPr>
                <w:szCs w:val="24"/>
                <w:lang w:eastAsia="ru-RU"/>
              </w:rPr>
              <w:t xml:space="preserve">Тема полностью раскрыта, четко выражена авторская позиция, имеются логичные и обоснованные выводы. Автор свободно ориентируется в материале, ссылается на других авторов, разрабатывавших тему. Использованная литература </w:t>
            </w:r>
            <w:proofErr w:type="spellStart"/>
            <w:r w:rsidRPr="004B078A">
              <w:rPr>
                <w:szCs w:val="24"/>
                <w:lang w:eastAsia="ru-RU"/>
              </w:rPr>
              <w:t>релевантна</w:t>
            </w:r>
            <w:proofErr w:type="spellEnd"/>
            <w:r w:rsidRPr="004B078A">
              <w:rPr>
                <w:szCs w:val="24"/>
                <w:lang w:eastAsia="ru-RU"/>
              </w:rPr>
              <w:t>. Список литературы содержит не менее 5 исто</w:t>
            </w:r>
            <w:r w:rsidRPr="004B078A">
              <w:rPr>
                <w:szCs w:val="24"/>
                <w:lang w:eastAsia="ru-RU"/>
              </w:rPr>
              <w:t>ч</w:t>
            </w:r>
            <w:r w:rsidRPr="004B078A">
              <w:rPr>
                <w:szCs w:val="24"/>
                <w:lang w:eastAsia="ru-RU"/>
              </w:rPr>
              <w:t>ников. Работа оформлена на высоком уровне.</w:t>
            </w:r>
          </w:p>
        </w:tc>
      </w:tr>
      <w:tr w:rsidR="00BD2649" w:rsidRPr="004B078A" w14:paraId="4108E8EA" w14:textId="77777777" w:rsidTr="00B37A6E">
        <w:trPr>
          <w:trHeight w:val="96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B268E" w14:textId="77777777" w:rsidR="00BD2649" w:rsidRPr="004B078A" w:rsidRDefault="00BD2649" w:rsidP="00B37A6E">
            <w:pPr>
              <w:tabs>
                <w:tab w:val="left" w:pos="1134"/>
              </w:tabs>
              <w:ind w:firstLine="0"/>
            </w:pPr>
            <w:r w:rsidRPr="004B078A">
              <w:t>«Хорошо»</w:t>
            </w:r>
          </w:p>
          <w:p w14:paraId="1E62DD4B" w14:textId="77777777" w:rsidR="00BD2649" w:rsidRPr="004B078A" w:rsidRDefault="00BD2649" w:rsidP="00B37A6E">
            <w:pPr>
              <w:tabs>
                <w:tab w:val="left" w:pos="1134"/>
              </w:tabs>
              <w:ind w:firstLine="0"/>
            </w:pPr>
            <w:r w:rsidRPr="004B078A">
              <w:t>(6-7)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05991" w14:textId="77777777" w:rsidR="00BD2649" w:rsidRPr="004B078A" w:rsidRDefault="00BD2649" w:rsidP="00B37A6E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  <w:lang w:eastAsia="ru-RU"/>
              </w:rPr>
            </w:pPr>
            <w:r w:rsidRPr="004B078A">
              <w:rPr>
                <w:szCs w:val="24"/>
                <w:lang w:eastAsia="ru-RU"/>
              </w:rPr>
              <w:t>Тема в целом раскрыта, прослеживается авторская поз</w:t>
            </w:r>
            <w:r w:rsidRPr="004B078A">
              <w:rPr>
                <w:szCs w:val="24"/>
                <w:lang w:eastAsia="ru-RU"/>
              </w:rPr>
              <w:t>и</w:t>
            </w:r>
            <w:r w:rsidRPr="004B078A">
              <w:rPr>
                <w:szCs w:val="24"/>
                <w:lang w:eastAsia="ru-RU"/>
              </w:rPr>
              <w:t xml:space="preserve">ция, сформулированы необходимые выводы, автор уверенно ориентируется в материале. Имеются замечания / неточности в части изложения и отдельные недостатки по оформлению работы. Использованная литература </w:t>
            </w:r>
            <w:proofErr w:type="spellStart"/>
            <w:r w:rsidRPr="004B078A">
              <w:rPr>
                <w:szCs w:val="24"/>
                <w:lang w:eastAsia="ru-RU"/>
              </w:rPr>
              <w:t>релевантна</w:t>
            </w:r>
            <w:proofErr w:type="spellEnd"/>
            <w:r w:rsidRPr="004B078A">
              <w:rPr>
                <w:szCs w:val="24"/>
                <w:lang w:eastAsia="ru-RU"/>
              </w:rPr>
              <w:t>. Список л</w:t>
            </w:r>
            <w:r w:rsidRPr="004B078A">
              <w:rPr>
                <w:szCs w:val="24"/>
                <w:lang w:eastAsia="ru-RU"/>
              </w:rPr>
              <w:t>и</w:t>
            </w:r>
            <w:r w:rsidRPr="004B078A">
              <w:rPr>
                <w:szCs w:val="24"/>
                <w:lang w:eastAsia="ru-RU"/>
              </w:rPr>
              <w:t xml:space="preserve">тературы содержит не менее 5 источников. </w:t>
            </w:r>
          </w:p>
        </w:tc>
      </w:tr>
      <w:tr w:rsidR="00BD2649" w:rsidRPr="004B078A" w14:paraId="6C085482" w14:textId="77777777" w:rsidTr="00B37A6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C3FAA" w14:textId="77777777" w:rsidR="00BD2649" w:rsidRPr="004B078A" w:rsidRDefault="00BD2649" w:rsidP="00B37A6E">
            <w:pPr>
              <w:tabs>
                <w:tab w:val="left" w:pos="1134"/>
              </w:tabs>
              <w:ind w:firstLine="0"/>
            </w:pPr>
            <w:r w:rsidRPr="004B078A">
              <w:t>«Удовлетворительно»</w:t>
            </w:r>
          </w:p>
          <w:p w14:paraId="55830A63" w14:textId="77777777" w:rsidR="00BD2649" w:rsidRPr="004B078A" w:rsidRDefault="00BD2649" w:rsidP="00B37A6E">
            <w:pPr>
              <w:tabs>
                <w:tab w:val="left" w:pos="1134"/>
              </w:tabs>
              <w:ind w:firstLine="0"/>
            </w:pPr>
            <w:r w:rsidRPr="004B078A">
              <w:t>(4-5)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2698F" w14:textId="77777777" w:rsidR="00BD2649" w:rsidRPr="004B078A" w:rsidRDefault="00BD2649" w:rsidP="00B37A6E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  <w:lang w:eastAsia="ru-RU"/>
              </w:rPr>
            </w:pPr>
            <w:r w:rsidRPr="004B078A">
              <w:rPr>
                <w:szCs w:val="24"/>
                <w:lang w:eastAsia="ru-RU"/>
              </w:rPr>
              <w:t>Тема раскрыта недостаточно полно, авторская позиция выражена слабо / выводы не обоснованы; материал изложен непоследовательно, без соответствующей аргументации и н</w:t>
            </w:r>
            <w:r w:rsidRPr="004B078A">
              <w:rPr>
                <w:szCs w:val="24"/>
                <w:lang w:eastAsia="ru-RU"/>
              </w:rPr>
              <w:t>е</w:t>
            </w:r>
            <w:r w:rsidRPr="004B078A">
              <w:rPr>
                <w:szCs w:val="24"/>
                <w:lang w:eastAsia="ru-RU"/>
              </w:rPr>
              <w:t>обходимого анализа. Список литературы не</w:t>
            </w:r>
            <w:r w:rsidR="004B7E6F">
              <w:rPr>
                <w:szCs w:val="24"/>
                <w:lang w:eastAsia="ru-RU"/>
              </w:rPr>
              <w:t xml:space="preserve"> </w:t>
            </w:r>
            <w:r w:rsidRPr="004B078A">
              <w:rPr>
                <w:szCs w:val="24"/>
                <w:lang w:eastAsia="ru-RU"/>
              </w:rPr>
              <w:t>достаточно рел</w:t>
            </w:r>
            <w:r w:rsidRPr="004B078A">
              <w:rPr>
                <w:szCs w:val="24"/>
                <w:lang w:eastAsia="ru-RU"/>
              </w:rPr>
              <w:t>е</w:t>
            </w:r>
            <w:r w:rsidRPr="004B078A">
              <w:rPr>
                <w:szCs w:val="24"/>
                <w:lang w:eastAsia="ru-RU"/>
              </w:rPr>
              <w:t>вантный/ полный. Имеются недостатки в оформлении.</w:t>
            </w:r>
          </w:p>
        </w:tc>
      </w:tr>
      <w:tr w:rsidR="00BD2649" w:rsidRPr="004B078A" w14:paraId="1E36A5FE" w14:textId="77777777" w:rsidTr="00B37A6E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EFCF6" w14:textId="77777777" w:rsidR="00BD2649" w:rsidRDefault="00BD2649" w:rsidP="00B37A6E">
            <w:pPr>
              <w:tabs>
                <w:tab w:val="left" w:pos="1134"/>
              </w:tabs>
              <w:ind w:firstLine="0"/>
            </w:pPr>
            <w:r w:rsidRPr="004B078A">
              <w:t>«Неудовлетворител</w:t>
            </w:r>
            <w:r>
              <w:t>ь</w:t>
            </w:r>
            <w:r w:rsidRPr="004B078A">
              <w:t xml:space="preserve">но» </w:t>
            </w:r>
          </w:p>
          <w:p w14:paraId="6C5B150C" w14:textId="77777777" w:rsidR="00BD2649" w:rsidRPr="004B078A" w:rsidRDefault="00BD2649" w:rsidP="00B37A6E">
            <w:pPr>
              <w:tabs>
                <w:tab w:val="left" w:pos="1134"/>
              </w:tabs>
              <w:ind w:firstLine="0"/>
            </w:pPr>
            <w:r w:rsidRPr="004B078A">
              <w:t>(</w:t>
            </w:r>
            <w:r w:rsidR="00AA6209">
              <w:t>0</w:t>
            </w:r>
            <w:r>
              <w:t>-3</w:t>
            </w:r>
            <w:r w:rsidRPr="004B078A">
              <w:t>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36996" w14:textId="77777777" w:rsidR="00BD2649" w:rsidRPr="004B078A" w:rsidRDefault="00BD2649" w:rsidP="00B37A6E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  <w:lang w:eastAsia="ru-RU"/>
              </w:rPr>
            </w:pPr>
            <w:r w:rsidRPr="004B078A">
              <w:rPr>
                <w:szCs w:val="24"/>
                <w:lang w:eastAsia="ru-RU"/>
              </w:rPr>
              <w:t>Тема не раскрыта; материал изложен без собственной оценки и выводов. Имеются недостатки в оформлении раб</w:t>
            </w:r>
            <w:r w:rsidRPr="004B078A">
              <w:rPr>
                <w:szCs w:val="24"/>
                <w:lang w:eastAsia="ru-RU"/>
              </w:rPr>
              <w:t>о</w:t>
            </w:r>
            <w:r w:rsidRPr="004B078A">
              <w:rPr>
                <w:szCs w:val="24"/>
                <w:lang w:eastAsia="ru-RU"/>
              </w:rPr>
              <w:t>ты. Автор плохо ориентируется в представленном материале. Список литературы не релевантный/ полный. Имеются нед</w:t>
            </w:r>
            <w:r w:rsidRPr="004B078A">
              <w:rPr>
                <w:szCs w:val="24"/>
                <w:lang w:eastAsia="ru-RU"/>
              </w:rPr>
              <w:t>о</w:t>
            </w:r>
            <w:r w:rsidRPr="004B078A">
              <w:rPr>
                <w:szCs w:val="24"/>
                <w:lang w:eastAsia="ru-RU"/>
              </w:rPr>
              <w:t xml:space="preserve">статки в оформлении работы. </w:t>
            </w:r>
          </w:p>
        </w:tc>
      </w:tr>
    </w:tbl>
    <w:p w14:paraId="318AB68C" w14:textId="77777777" w:rsidR="00BD2649" w:rsidRPr="004B078A" w:rsidRDefault="00BD2649" w:rsidP="00BD2649">
      <w:pPr>
        <w:pStyle w:val="af2"/>
        <w:ind w:left="1429"/>
        <w:jc w:val="both"/>
        <w:rPr>
          <w:rFonts w:ascii="Times New Roman" w:hAnsi="Times New Roman"/>
        </w:rPr>
      </w:pPr>
    </w:p>
    <w:p w14:paraId="3189F852" w14:textId="77777777" w:rsidR="00F10D81" w:rsidRPr="004B7E6F" w:rsidRDefault="00BD2649" w:rsidP="004B7E6F">
      <w:pPr>
        <w:pStyle w:val="af2"/>
        <w:ind w:left="426"/>
        <w:jc w:val="both"/>
        <w:rPr>
          <w:rFonts w:ascii="Times New Roman" w:hAnsi="Times New Roman"/>
        </w:rPr>
      </w:pPr>
      <w:r w:rsidRPr="004B078A">
        <w:rPr>
          <w:rFonts w:ascii="Times New Roman" w:hAnsi="Times New Roman"/>
        </w:rPr>
        <w:t xml:space="preserve">Если при проверке работы на обнаружен </w:t>
      </w:r>
      <w:r w:rsidR="004B7E6F" w:rsidRPr="004B078A">
        <w:rPr>
          <w:rFonts w:ascii="Times New Roman" w:hAnsi="Times New Roman"/>
        </w:rPr>
        <w:t>плагиат</w:t>
      </w:r>
      <w:r w:rsidRPr="004B078A">
        <w:rPr>
          <w:rFonts w:ascii="Times New Roman" w:hAnsi="Times New Roman"/>
        </w:rPr>
        <w:t xml:space="preserve">, за </w:t>
      </w:r>
      <w:r w:rsidR="004B7E6F">
        <w:rPr>
          <w:rFonts w:ascii="Times New Roman" w:hAnsi="Times New Roman"/>
        </w:rPr>
        <w:t>итоговое эссе</w:t>
      </w:r>
      <w:r w:rsidRPr="004B078A">
        <w:rPr>
          <w:rFonts w:ascii="Times New Roman" w:hAnsi="Times New Roman"/>
        </w:rPr>
        <w:t xml:space="preserve"> выставляется оценка “0”.</w:t>
      </w:r>
    </w:p>
    <w:p w14:paraId="15082501" w14:textId="77777777" w:rsidR="00242CA9" w:rsidRPr="008522FB" w:rsidRDefault="00F10D81" w:rsidP="00242CA9">
      <w:pPr>
        <w:pStyle w:val="afc"/>
        <w:ind w:left="726" w:hanging="357"/>
        <w:rPr>
          <w:b/>
        </w:rPr>
      </w:pPr>
      <w:r>
        <w:rPr>
          <w:b/>
          <w:bCs/>
        </w:rPr>
        <w:t xml:space="preserve"> </w:t>
      </w:r>
      <w:r w:rsidR="00242CA9" w:rsidRPr="008522FB">
        <w:rPr>
          <w:b/>
          <w:bCs/>
        </w:rPr>
        <w:t xml:space="preserve">Критерии оценивания и шкала оценки работы </w:t>
      </w:r>
      <w:r w:rsidR="00242CA9">
        <w:rPr>
          <w:b/>
          <w:bCs/>
        </w:rPr>
        <w:t>аспирантов</w:t>
      </w:r>
      <w:r w:rsidR="00242CA9" w:rsidRPr="008522FB">
        <w:rPr>
          <w:b/>
          <w:bCs/>
        </w:rPr>
        <w:t xml:space="preserve"> на аудиторных занятиях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242CA9" w14:paraId="26EF92A6" w14:textId="77777777" w:rsidTr="00141453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4837" w14:textId="77777777" w:rsidR="00242CA9" w:rsidRPr="004B078A" w:rsidRDefault="00242CA9" w:rsidP="00141453">
            <w:pPr>
              <w:jc w:val="center"/>
            </w:pPr>
            <w:r w:rsidRPr="004B078A">
              <w:t>Оценка</w:t>
            </w:r>
          </w:p>
          <w:p w14:paraId="785F504D" w14:textId="77777777" w:rsidR="00242CA9" w:rsidRPr="004B078A" w:rsidRDefault="00242CA9" w:rsidP="00141453">
            <w:pPr>
              <w:jc w:val="center"/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89095" w14:textId="77777777" w:rsidR="00242CA9" w:rsidRPr="004B078A" w:rsidRDefault="00242CA9" w:rsidP="00141453">
            <w:pPr>
              <w:jc w:val="center"/>
            </w:pPr>
            <w:r w:rsidRPr="004B078A">
              <w:t>Критерии выставления оценки</w:t>
            </w:r>
          </w:p>
        </w:tc>
      </w:tr>
      <w:tr w:rsidR="00242CA9" w:rsidRPr="00CD0A34" w14:paraId="693D7049" w14:textId="77777777" w:rsidTr="00141453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9C125" w14:textId="77777777" w:rsidR="00242CA9" w:rsidRPr="004B078A" w:rsidRDefault="00242CA9" w:rsidP="00141453">
            <w:pPr>
              <w:tabs>
                <w:tab w:val="left" w:pos="1134"/>
              </w:tabs>
              <w:ind w:firstLine="0"/>
            </w:pPr>
            <w:r w:rsidRPr="004B078A">
              <w:t>«Отлично»</w:t>
            </w:r>
          </w:p>
          <w:p w14:paraId="6FD39649" w14:textId="77777777" w:rsidR="00242CA9" w:rsidRPr="004B078A" w:rsidRDefault="00242CA9" w:rsidP="00141453">
            <w:pPr>
              <w:ind w:firstLine="0"/>
            </w:pPr>
            <w:r w:rsidRPr="004B078A"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9534D" w14:textId="77777777" w:rsidR="00242CA9" w:rsidRPr="004B078A" w:rsidRDefault="00242CA9" w:rsidP="00141453">
            <w:r>
              <w:t>Аспирант</w:t>
            </w:r>
            <w:r w:rsidRPr="004B078A">
              <w:t xml:space="preserve"> обнаруживает всестороннее, систематическое и глубокое знание учебно-программного материала; принимает акти</w:t>
            </w:r>
            <w:r w:rsidRPr="004B078A">
              <w:t>в</w:t>
            </w:r>
            <w:r w:rsidRPr="004B078A">
              <w:t>ное участие в обсуждении по теме занятия; усвоил основную и дополнительную литературу, рекомендованную рабочей програ</w:t>
            </w:r>
            <w:r w:rsidRPr="004B078A">
              <w:t>м</w:t>
            </w:r>
            <w:r w:rsidRPr="004B078A">
              <w:t>мой дисциплины; проявляет творческие способности в понимании, изложении и использовании учебно-программного материала.</w:t>
            </w:r>
          </w:p>
        </w:tc>
      </w:tr>
      <w:tr w:rsidR="00242CA9" w:rsidRPr="00CD0A34" w14:paraId="660561C1" w14:textId="77777777" w:rsidTr="00141453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98D03" w14:textId="77777777" w:rsidR="00242CA9" w:rsidRPr="004B078A" w:rsidRDefault="00242CA9" w:rsidP="00141453">
            <w:pPr>
              <w:tabs>
                <w:tab w:val="left" w:pos="1134"/>
              </w:tabs>
              <w:ind w:firstLine="0"/>
            </w:pPr>
            <w:r w:rsidRPr="004B078A">
              <w:t>«Хорошо»</w:t>
            </w:r>
          </w:p>
          <w:p w14:paraId="0A73ACE5" w14:textId="77777777" w:rsidR="00242CA9" w:rsidRPr="004B078A" w:rsidRDefault="00242CA9" w:rsidP="00141453">
            <w:pPr>
              <w:ind w:firstLine="0"/>
            </w:pPr>
            <w:r w:rsidRPr="004B078A"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C89F6" w14:textId="77777777" w:rsidR="00242CA9" w:rsidRPr="004B078A" w:rsidRDefault="00242CA9" w:rsidP="00141453">
            <w:r>
              <w:t>Аспирант</w:t>
            </w:r>
            <w:r w:rsidRPr="004B078A">
              <w:t xml:space="preserve"> обнаруживает достаточное знание учебно-программного материала и основных категорий курса; усвоил о</w:t>
            </w:r>
            <w:r w:rsidRPr="004B078A">
              <w:t>с</w:t>
            </w:r>
            <w:r w:rsidRPr="004B078A">
              <w:t>новную литературу, рекомендованную в рабочей программе дисц</w:t>
            </w:r>
            <w:r w:rsidRPr="004B078A">
              <w:t>и</w:t>
            </w:r>
            <w:r w:rsidRPr="004B078A">
              <w:lastRenderedPageBreak/>
              <w:t>плины, знаком с некоторым источниками из списка дополнительной литературы.</w:t>
            </w:r>
          </w:p>
        </w:tc>
      </w:tr>
      <w:tr w:rsidR="00242CA9" w:rsidRPr="00CD0A34" w14:paraId="151F0FB7" w14:textId="77777777" w:rsidTr="00141453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41C93" w14:textId="77777777" w:rsidR="00242CA9" w:rsidRPr="004B078A" w:rsidRDefault="00242CA9" w:rsidP="00141453">
            <w:pPr>
              <w:tabs>
                <w:tab w:val="left" w:pos="1134"/>
              </w:tabs>
              <w:ind w:firstLine="0"/>
            </w:pPr>
            <w:r w:rsidRPr="004B078A">
              <w:lastRenderedPageBreak/>
              <w:t>«Удовлетворительно»</w:t>
            </w:r>
          </w:p>
          <w:p w14:paraId="22493016" w14:textId="77777777" w:rsidR="00242CA9" w:rsidRPr="004B078A" w:rsidRDefault="00242CA9" w:rsidP="00141453">
            <w:pPr>
              <w:ind w:firstLine="0"/>
            </w:pPr>
            <w:r w:rsidRPr="004B078A"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6790E" w14:textId="77777777" w:rsidR="00242CA9" w:rsidRPr="004B078A" w:rsidRDefault="00242CA9" w:rsidP="00141453">
            <w:r>
              <w:t>Аспирант</w:t>
            </w:r>
            <w:r w:rsidRPr="004B078A">
              <w:rPr>
                <w:color w:val="FF0000"/>
              </w:rPr>
              <w:t xml:space="preserve"> </w:t>
            </w:r>
            <w:r w:rsidRPr="004B078A">
              <w:t>обнаруживает знания основного учебно-программного материала в объеме, необходимом для дальнейшей учебы, в целом знаком с основной литературой, рекомендованной рабочей программой дисциплины, участвует в обсуждении не дост</w:t>
            </w:r>
            <w:r w:rsidRPr="004B078A">
              <w:t>а</w:t>
            </w:r>
            <w:r w:rsidRPr="004B078A">
              <w:t xml:space="preserve">точно активно, не задает вопросы. </w:t>
            </w:r>
          </w:p>
        </w:tc>
      </w:tr>
      <w:tr w:rsidR="00242CA9" w:rsidRPr="00CD0A34" w14:paraId="40375B87" w14:textId="77777777" w:rsidTr="00141453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A9C3F" w14:textId="77777777" w:rsidR="00242CA9" w:rsidRDefault="00242CA9" w:rsidP="00141453">
            <w:pPr>
              <w:tabs>
                <w:tab w:val="left" w:pos="1134"/>
              </w:tabs>
              <w:ind w:firstLine="0"/>
            </w:pPr>
            <w:r w:rsidRPr="004B078A">
              <w:t xml:space="preserve">«Неудовлетворительно» </w:t>
            </w:r>
          </w:p>
          <w:p w14:paraId="233902A4" w14:textId="77777777" w:rsidR="00242CA9" w:rsidRPr="004B078A" w:rsidRDefault="00242CA9" w:rsidP="00141453">
            <w:pPr>
              <w:ind w:firstLine="0"/>
            </w:pPr>
            <w:r w:rsidRPr="004B078A">
              <w:t>(</w:t>
            </w:r>
            <w:r w:rsidR="00AA6209">
              <w:t>0</w:t>
            </w:r>
            <w:r>
              <w:t>-3</w:t>
            </w:r>
            <w:r w:rsidRPr="004B078A">
              <w:t>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71AAE" w14:textId="77777777" w:rsidR="00242CA9" w:rsidRPr="004B078A" w:rsidRDefault="00242CA9" w:rsidP="00141453">
            <w:r>
              <w:t>Аспирант</w:t>
            </w:r>
            <w:r w:rsidRPr="004B078A">
              <w:t xml:space="preserve"> не принимает участия в обсуждении на семина</w:t>
            </w:r>
            <w:r w:rsidRPr="004B078A">
              <w:t>р</w:t>
            </w:r>
            <w:r w:rsidRPr="004B078A">
              <w:t>ском занятии, не обнаруживает знания основного учебно-программного материала. Не демонстрирует знакомства с основной литературой</w:t>
            </w:r>
          </w:p>
        </w:tc>
      </w:tr>
    </w:tbl>
    <w:p w14:paraId="26BF2D7A" w14:textId="77777777" w:rsidR="007944AD" w:rsidRDefault="007944AD" w:rsidP="007944AD"/>
    <w:p w14:paraId="0F405639" w14:textId="77777777" w:rsidR="00F10D81" w:rsidRDefault="00F10D81" w:rsidP="00F10D81">
      <w:pPr>
        <w:tabs>
          <w:tab w:val="left" w:pos="1134"/>
          <w:tab w:val="left" w:pos="2722"/>
          <w:tab w:val="left" w:pos="2723"/>
        </w:tabs>
        <w:spacing w:before="2"/>
        <w:ind w:left="720" w:firstLine="0"/>
        <w:rPr>
          <w:b/>
        </w:rPr>
      </w:pPr>
      <w:r>
        <w:rPr>
          <w:b/>
        </w:rPr>
        <w:t xml:space="preserve"> </w:t>
      </w:r>
      <w:r w:rsidRPr="004B078A">
        <w:rPr>
          <w:b/>
        </w:rPr>
        <w:t xml:space="preserve">Критерии оценивания и шкала оценки </w:t>
      </w:r>
      <w:r w:rsidR="004B7E6F">
        <w:rPr>
          <w:b/>
        </w:rPr>
        <w:t>письменного</w:t>
      </w:r>
      <w:r w:rsidRPr="004B078A">
        <w:rPr>
          <w:b/>
        </w:rPr>
        <w:t xml:space="preserve"> экзамена</w:t>
      </w:r>
    </w:p>
    <w:p w14:paraId="32388553" w14:textId="77777777" w:rsidR="00F10D81" w:rsidRPr="004B078A" w:rsidRDefault="00F10D81" w:rsidP="00F10D81">
      <w:pPr>
        <w:tabs>
          <w:tab w:val="left" w:pos="1134"/>
          <w:tab w:val="left" w:pos="2722"/>
          <w:tab w:val="left" w:pos="2723"/>
        </w:tabs>
        <w:spacing w:before="2"/>
        <w:ind w:left="720" w:firstLine="0"/>
        <w:rPr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F10D81" w:rsidRPr="004B078A" w14:paraId="086F3D17" w14:textId="77777777" w:rsidTr="00DD425F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98F8" w14:textId="77777777" w:rsidR="00F10D81" w:rsidRPr="004B078A" w:rsidRDefault="00F10D81" w:rsidP="00DD425F">
            <w:pPr>
              <w:tabs>
                <w:tab w:val="left" w:pos="1134"/>
              </w:tabs>
              <w:ind w:firstLine="567"/>
              <w:jc w:val="center"/>
              <w:rPr>
                <w:szCs w:val="24"/>
              </w:rPr>
            </w:pPr>
            <w:r w:rsidRPr="004B078A">
              <w:rPr>
                <w:szCs w:val="24"/>
              </w:rPr>
              <w:t>Оценка</w:t>
            </w:r>
          </w:p>
          <w:p w14:paraId="177C3771" w14:textId="77777777" w:rsidR="00F10D81" w:rsidRPr="004B078A" w:rsidRDefault="00F10D81" w:rsidP="00DD425F">
            <w:pPr>
              <w:tabs>
                <w:tab w:val="left" w:pos="1134"/>
              </w:tabs>
              <w:ind w:firstLine="567"/>
              <w:jc w:val="center"/>
              <w:rPr>
                <w:szCs w:val="24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79942" w14:textId="77777777" w:rsidR="00F10D81" w:rsidRPr="004B078A" w:rsidRDefault="00F10D81" w:rsidP="00DD425F">
            <w:pPr>
              <w:tabs>
                <w:tab w:val="left" w:pos="1134"/>
              </w:tabs>
              <w:ind w:firstLine="567"/>
              <w:jc w:val="center"/>
              <w:rPr>
                <w:szCs w:val="24"/>
              </w:rPr>
            </w:pPr>
            <w:r w:rsidRPr="004B078A">
              <w:rPr>
                <w:szCs w:val="24"/>
              </w:rPr>
              <w:t>Критерии выставления оценки</w:t>
            </w:r>
          </w:p>
        </w:tc>
      </w:tr>
      <w:tr w:rsidR="00F10D81" w:rsidRPr="004B078A" w14:paraId="25F50952" w14:textId="77777777" w:rsidTr="00DD425F">
        <w:trPr>
          <w:trHeight w:val="58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7531A" w14:textId="77777777" w:rsidR="00F10D81" w:rsidRPr="004B078A" w:rsidRDefault="00F10D81" w:rsidP="00DD425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«Отлично»</w:t>
            </w:r>
          </w:p>
          <w:p w14:paraId="188BEBAF" w14:textId="77777777" w:rsidR="00F10D81" w:rsidRPr="004B078A" w:rsidRDefault="00F10D81" w:rsidP="00DD425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46E1" w14:textId="77777777" w:rsidR="00F10D81" w:rsidRPr="004B078A" w:rsidRDefault="00F10D81" w:rsidP="00DD425F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szCs w:val="24"/>
                <w:lang w:eastAsia="ru-RU"/>
              </w:rPr>
            </w:pPr>
            <w:r w:rsidRPr="004B078A">
              <w:rPr>
                <w:szCs w:val="24"/>
                <w:lang w:eastAsia="ru-RU"/>
              </w:rPr>
              <w:t>Дан полный ответ на вопрос. Имеются логичные и аргументирова</w:t>
            </w:r>
            <w:r w:rsidRPr="004B078A">
              <w:rPr>
                <w:szCs w:val="24"/>
                <w:lang w:eastAsia="ru-RU"/>
              </w:rPr>
              <w:t>н</w:t>
            </w:r>
            <w:r w:rsidRPr="004B078A">
              <w:rPr>
                <w:szCs w:val="24"/>
                <w:lang w:eastAsia="ru-RU"/>
              </w:rPr>
              <w:t>ные выводы (приведено несколько аргументов). Даны  ссылки на использованную при подготовке к экзамену литературу. Приведены примеры из практики. Продемонстрирован междисциплинарный подход к освещению вопроса. Ответы на дополнительные вопросы демонстрируют глубокое знание проблемы.</w:t>
            </w:r>
          </w:p>
        </w:tc>
      </w:tr>
      <w:tr w:rsidR="00F10D81" w:rsidRPr="004B078A" w14:paraId="2A5AE07F" w14:textId="77777777" w:rsidTr="00DD425F">
        <w:trPr>
          <w:trHeight w:val="85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351A0" w14:textId="77777777" w:rsidR="00F10D81" w:rsidRPr="004B078A" w:rsidRDefault="00F10D81" w:rsidP="00DD425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«Хорошо»</w:t>
            </w:r>
          </w:p>
          <w:p w14:paraId="170F41DE" w14:textId="77777777" w:rsidR="00F10D81" w:rsidRPr="004B078A" w:rsidRDefault="00F10D81" w:rsidP="00DD425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93DA" w14:textId="77777777" w:rsidR="00F10D81" w:rsidRPr="004B078A" w:rsidRDefault="00F10D81" w:rsidP="00DD425F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szCs w:val="24"/>
                <w:lang w:eastAsia="ru-RU"/>
              </w:rPr>
            </w:pPr>
            <w:r w:rsidRPr="004B078A">
              <w:rPr>
                <w:szCs w:val="24"/>
                <w:lang w:eastAsia="ru-RU"/>
              </w:rPr>
              <w:t>Дан полный ответ на вопрос. Выводы в целом логичные и аргуме</w:t>
            </w:r>
            <w:r w:rsidRPr="004B078A">
              <w:rPr>
                <w:szCs w:val="24"/>
                <w:lang w:eastAsia="ru-RU"/>
              </w:rPr>
              <w:t>н</w:t>
            </w:r>
            <w:r w:rsidRPr="004B078A">
              <w:rPr>
                <w:szCs w:val="24"/>
                <w:lang w:eastAsia="ru-RU"/>
              </w:rPr>
              <w:t xml:space="preserve">тированные </w:t>
            </w:r>
            <w:proofErr w:type="gramStart"/>
            <w:r w:rsidRPr="004B078A">
              <w:rPr>
                <w:szCs w:val="24"/>
                <w:lang w:eastAsia="ru-RU"/>
              </w:rPr>
              <w:t xml:space="preserve">( </w:t>
            </w:r>
            <w:proofErr w:type="gramEnd"/>
            <w:r w:rsidRPr="004B078A">
              <w:rPr>
                <w:szCs w:val="24"/>
                <w:lang w:eastAsia="ru-RU"/>
              </w:rPr>
              <w:t>не менее 2-х аргументов). Даны  ссылки на использ</w:t>
            </w:r>
            <w:r w:rsidRPr="004B078A">
              <w:rPr>
                <w:szCs w:val="24"/>
                <w:lang w:eastAsia="ru-RU"/>
              </w:rPr>
              <w:t>о</w:t>
            </w:r>
            <w:r w:rsidRPr="004B078A">
              <w:rPr>
                <w:szCs w:val="24"/>
                <w:lang w:eastAsia="ru-RU"/>
              </w:rPr>
              <w:t>ванную при подготовке к экзамену литературу. Приведены примеры из практики. Продемонстрирован междисциплинарный подход к освещению вопроса. Ответы на дополнительные вопросы демо</w:t>
            </w:r>
            <w:r w:rsidRPr="004B078A">
              <w:rPr>
                <w:szCs w:val="24"/>
                <w:lang w:eastAsia="ru-RU"/>
              </w:rPr>
              <w:t>н</w:t>
            </w:r>
            <w:r w:rsidRPr="004B078A">
              <w:rPr>
                <w:szCs w:val="24"/>
                <w:lang w:eastAsia="ru-RU"/>
              </w:rPr>
              <w:t>стрируют достаточно глубокое знание проблемы.</w:t>
            </w:r>
          </w:p>
        </w:tc>
      </w:tr>
      <w:tr w:rsidR="00F10D81" w:rsidRPr="004B078A" w14:paraId="2A67F218" w14:textId="77777777" w:rsidTr="00DD425F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33ADB" w14:textId="77777777" w:rsidR="00F10D81" w:rsidRPr="004B078A" w:rsidRDefault="00F10D81" w:rsidP="00DD425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«Удовлетворительно»</w:t>
            </w:r>
          </w:p>
          <w:p w14:paraId="28D5D1C8" w14:textId="77777777" w:rsidR="00F10D81" w:rsidRPr="004B078A" w:rsidRDefault="00F10D81" w:rsidP="00DD425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A0A0" w14:textId="77777777" w:rsidR="00F10D81" w:rsidRPr="004B078A" w:rsidRDefault="00F10D81" w:rsidP="00DD425F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szCs w:val="24"/>
                <w:lang w:eastAsia="ru-RU"/>
              </w:rPr>
            </w:pPr>
            <w:r w:rsidRPr="004B078A">
              <w:rPr>
                <w:szCs w:val="24"/>
                <w:lang w:eastAsia="ru-RU"/>
              </w:rPr>
              <w:t>Ответ на вопрос не является полным. Выводы не достаточно логи</w:t>
            </w:r>
            <w:r w:rsidRPr="004B078A">
              <w:rPr>
                <w:szCs w:val="24"/>
                <w:lang w:eastAsia="ru-RU"/>
              </w:rPr>
              <w:t>ч</w:t>
            </w:r>
            <w:r w:rsidRPr="004B078A">
              <w:rPr>
                <w:szCs w:val="24"/>
                <w:lang w:eastAsia="ru-RU"/>
              </w:rPr>
              <w:t>ны, аргументы не достаточны</w:t>
            </w:r>
            <w:proofErr w:type="gramStart"/>
            <w:r w:rsidRPr="004B078A">
              <w:rPr>
                <w:szCs w:val="24"/>
                <w:lang w:eastAsia="ru-RU"/>
              </w:rPr>
              <w:t xml:space="preserve"> .</w:t>
            </w:r>
            <w:proofErr w:type="gramEnd"/>
            <w:r w:rsidRPr="004B078A">
              <w:rPr>
                <w:szCs w:val="24"/>
                <w:lang w:eastAsia="ru-RU"/>
              </w:rPr>
              <w:t xml:space="preserve"> Примеры из практики не достаточны для подтверждения теоретических выводов. Ответы на дополн</w:t>
            </w:r>
            <w:r w:rsidRPr="004B078A">
              <w:rPr>
                <w:szCs w:val="24"/>
                <w:lang w:eastAsia="ru-RU"/>
              </w:rPr>
              <w:t>и</w:t>
            </w:r>
            <w:r w:rsidRPr="004B078A">
              <w:rPr>
                <w:szCs w:val="24"/>
                <w:lang w:eastAsia="ru-RU"/>
              </w:rPr>
              <w:t>тельные вопросы демонстрируют поверхностное знание проблемы.</w:t>
            </w:r>
          </w:p>
        </w:tc>
      </w:tr>
      <w:tr w:rsidR="00F10D81" w:rsidRPr="004B078A" w14:paraId="36EF225B" w14:textId="77777777" w:rsidTr="00DD425F">
        <w:trPr>
          <w:trHeight w:val="778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F3FA2" w14:textId="77777777" w:rsidR="00F10D81" w:rsidRPr="004B078A" w:rsidRDefault="00F10D81" w:rsidP="00DD425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«Неудовлетвори</w:t>
            </w:r>
            <w:r w:rsidR="00AA6209">
              <w:rPr>
                <w:szCs w:val="24"/>
              </w:rPr>
              <w:t>тельно» (0</w:t>
            </w:r>
            <w:r>
              <w:rPr>
                <w:szCs w:val="24"/>
              </w:rPr>
              <w:t>-3</w:t>
            </w:r>
            <w:r w:rsidRPr="004B078A">
              <w:rPr>
                <w:szCs w:val="24"/>
              </w:rPr>
              <w:t>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1D8A" w14:textId="77777777" w:rsidR="00F10D81" w:rsidRPr="004B078A" w:rsidRDefault="00F10D81" w:rsidP="00DD425F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szCs w:val="24"/>
                <w:lang w:eastAsia="ru-RU"/>
              </w:rPr>
            </w:pPr>
            <w:r w:rsidRPr="004B078A">
              <w:rPr>
                <w:szCs w:val="24"/>
                <w:lang w:eastAsia="ru-RU"/>
              </w:rPr>
              <w:t>Ответ на вопрос не является полным/ является неправильным. Выводы не логичны, аргументы не достаточны, даны ссылки на не релевантные источники /не даны. Не приведены примеры  из пра</w:t>
            </w:r>
            <w:r w:rsidRPr="004B078A">
              <w:rPr>
                <w:szCs w:val="24"/>
                <w:lang w:eastAsia="ru-RU"/>
              </w:rPr>
              <w:t>к</w:t>
            </w:r>
            <w:r w:rsidRPr="004B078A">
              <w:rPr>
                <w:szCs w:val="24"/>
                <w:lang w:eastAsia="ru-RU"/>
              </w:rPr>
              <w:t>тики. Не продемонстрирован междисциплинарный подход к осв</w:t>
            </w:r>
            <w:r w:rsidRPr="004B078A">
              <w:rPr>
                <w:szCs w:val="24"/>
                <w:lang w:eastAsia="ru-RU"/>
              </w:rPr>
              <w:t>е</w:t>
            </w:r>
            <w:r w:rsidRPr="004B078A">
              <w:rPr>
                <w:szCs w:val="24"/>
                <w:lang w:eastAsia="ru-RU"/>
              </w:rPr>
              <w:t>щению вопроса. Даны неправильные/не даны ответы на дополн</w:t>
            </w:r>
            <w:r w:rsidRPr="004B078A">
              <w:rPr>
                <w:szCs w:val="24"/>
                <w:lang w:eastAsia="ru-RU"/>
              </w:rPr>
              <w:t>и</w:t>
            </w:r>
            <w:r w:rsidRPr="004B078A">
              <w:rPr>
                <w:szCs w:val="24"/>
                <w:lang w:eastAsia="ru-RU"/>
              </w:rPr>
              <w:t>тельные вопросы.</w:t>
            </w:r>
          </w:p>
        </w:tc>
      </w:tr>
    </w:tbl>
    <w:p w14:paraId="0F05D434" w14:textId="77777777" w:rsidR="00F10D81" w:rsidRDefault="00F10D81" w:rsidP="00F10D81">
      <w:pPr>
        <w:ind w:left="720" w:firstLine="0"/>
      </w:pPr>
      <w:r w:rsidRPr="004B078A">
        <w:t>Оценкой за экзамен является среднее арифметиче</w:t>
      </w:r>
      <w:r>
        <w:t>с</w:t>
      </w:r>
      <w:r w:rsidRPr="004B078A">
        <w:t xml:space="preserve">кое оценок за каждый вопрос. </w:t>
      </w:r>
      <w:r w:rsidRPr="00D77651">
        <w:t>Оценка за каждый вопрос является целым числом.</w:t>
      </w:r>
    </w:p>
    <w:p w14:paraId="6DAA8BE1" w14:textId="77777777" w:rsidR="00F10D81" w:rsidRPr="005E527E" w:rsidRDefault="00F10D81" w:rsidP="00F10D81"/>
    <w:p w14:paraId="42C53165" w14:textId="77777777" w:rsidR="00F10D81" w:rsidRDefault="00F10D81" w:rsidP="007944AD"/>
    <w:p w14:paraId="2204D6DF" w14:textId="77777777" w:rsidR="00242CA9" w:rsidRPr="00242CA9" w:rsidRDefault="00242CA9" w:rsidP="007944AD">
      <w:pPr>
        <w:rPr>
          <w:b/>
          <w:sz w:val="28"/>
          <w:szCs w:val="28"/>
        </w:rPr>
      </w:pPr>
      <w:r w:rsidRPr="00242CA9">
        <w:rPr>
          <w:b/>
          <w:sz w:val="28"/>
          <w:szCs w:val="28"/>
        </w:rPr>
        <w:t xml:space="preserve">7.4. Примеры заданий и оценочные средства </w:t>
      </w:r>
    </w:p>
    <w:p w14:paraId="2EB3E10F" w14:textId="77777777" w:rsidR="00242CA9" w:rsidRDefault="00242CA9" w:rsidP="00242CA9">
      <w:pPr>
        <w:ind w:firstLine="0"/>
      </w:pPr>
    </w:p>
    <w:p w14:paraId="45CDD131" w14:textId="77777777" w:rsidR="00242CA9" w:rsidRDefault="00242CA9" w:rsidP="00F10D81">
      <w:pPr>
        <w:pStyle w:val="2"/>
        <w:numPr>
          <w:ilvl w:val="0"/>
          <w:numId w:val="0"/>
        </w:numPr>
        <w:spacing w:before="240"/>
        <w:ind w:left="576"/>
        <w:jc w:val="both"/>
      </w:pPr>
      <w:r>
        <w:t xml:space="preserve">Примерные темы для </w:t>
      </w:r>
      <w:r w:rsidR="00071FBB">
        <w:t>обзорного эссе</w:t>
      </w:r>
    </w:p>
    <w:p w14:paraId="03DF2F5A" w14:textId="77777777" w:rsidR="00242CA9" w:rsidRDefault="00071FBB" w:rsidP="00242CA9">
      <w:pPr>
        <w:numPr>
          <w:ilvl w:val="0"/>
          <w:numId w:val="25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Дискуссия о методологии сравнительной политологии.</w:t>
      </w:r>
    </w:p>
    <w:p w14:paraId="24284E6A" w14:textId="77777777" w:rsidR="00071FBB" w:rsidRDefault="00071FBB" w:rsidP="00242CA9">
      <w:pPr>
        <w:numPr>
          <w:ilvl w:val="0"/>
          <w:numId w:val="25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Дискуссия о политических режимах.</w:t>
      </w:r>
    </w:p>
    <w:p w14:paraId="3954ED42" w14:textId="77777777" w:rsidR="00071FBB" w:rsidRDefault="00071FBB" w:rsidP="00242CA9">
      <w:pPr>
        <w:numPr>
          <w:ilvl w:val="0"/>
          <w:numId w:val="25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Дискуссия о партийных системах.</w:t>
      </w:r>
    </w:p>
    <w:p w14:paraId="0A1ED206" w14:textId="77777777" w:rsidR="005E371E" w:rsidRPr="005E371E" w:rsidRDefault="00071FBB" w:rsidP="005E371E">
      <w:pPr>
        <w:numPr>
          <w:ilvl w:val="0"/>
          <w:numId w:val="25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Дискуссия о подотчётности государственного аппарата.</w:t>
      </w:r>
    </w:p>
    <w:p w14:paraId="5B6BE9E0" w14:textId="77777777" w:rsidR="005E371E" w:rsidRDefault="005E371E" w:rsidP="00F10D81">
      <w:pPr>
        <w:pStyle w:val="2"/>
        <w:numPr>
          <w:ilvl w:val="0"/>
          <w:numId w:val="0"/>
        </w:numPr>
        <w:spacing w:before="240"/>
        <w:ind w:left="576"/>
        <w:jc w:val="both"/>
      </w:pPr>
      <w:r>
        <w:lastRenderedPageBreak/>
        <w:t>Примерные темы для итогового эссе</w:t>
      </w:r>
    </w:p>
    <w:p w14:paraId="55F80AF8" w14:textId="77777777" w:rsidR="005E371E" w:rsidRDefault="005E371E" w:rsidP="005E371E">
      <w:pPr>
        <w:numPr>
          <w:ilvl w:val="0"/>
          <w:numId w:val="26"/>
        </w:numPr>
        <w:spacing w:line="360" w:lineRule="auto"/>
        <w:rPr>
          <w:szCs w:val="24"/>
        </w:rPr>
      </w:pPr>
      <w:r>
        <w:rPr>
          <w:szCs w:val="24"/>
        </w:rPr>
        <w:t>Бюджетный федерализм в контексте современных теорий сравнительной политологии</w:t>
      </w:r>
    </w:p>
    <w:p w14:paraId="27C9A8B5" w14:textId="77777777" w:rsidR="005E371E" w:rsidRDefault="005E371E" w:rsidP="005E371E">
      <w:pPr>
        <w:numPr>
          <w:ilvl w:val="0"/>
          <w:numId w:val="26"/>
        </w:numPr>
        <w:spacing w:line="360" w:lineRule="auto"/>
        <w:rPr>
          <w:szCs w:val="24"/>
        </w:rPr>
      </w:pPr>
      <w:r>
        <w:rPr>
          <w:szCs w:val="24"/>
        </w:rPr>
        <w:t>Гендерная репрезентация в контексте современных теорий сравнительной политологии</w:t>
      </w:r>
    </w:p>
    <w:p w14:paraId="7E59EEB5" w14:textId="77777777" w:rsidR="005E371E" w:rsidRPr="005E371E" w:rsidRDefault="005E371E" w:rsidP="005E371E">
      <w:pPr>
        <w:numPr>
          <w:ilvl w:val="0"/>
          <w:numId w:val="26"/>
        </w:numPr>
        <w:spacing w:line="360" w:lineRule="auto"/>
        <w:rPr>
          <w:szCs w:val="24"/>
        </w:rPr>
      </w:pPr>
      <w:r>
        <w:rPr>
          <w:szCs w:val="24"/>
        </w:rPr>
        <w:t>«Партии власти» в контексте современных теорий сравнительной политологии</w:t>
      </w:r>
    </w:p>
    <w:p w14:paraId="5B27967B" w14:textId="77777777" w:rsidR="005E371E" w:rsidRDefault="005E371E" w:rsidP="005E371E">
      <w:pPr>
        <w:numPr>
          <w:ilvl w:val="0"/>
          <w:numId w:val="26"/>
        </w:numPr>
        <w:spacing w:line="360" w:lineRule="auto"/>
        <w:rPr>
          <w:szCs w:val="24"/>
        </w:rPr>
      </w:pPr>
      <w:r>
        <w:rPr>
          <w:szCs w:val="24"/>
        </w:rPr>
        <w:t>Электоральная инженерия в контексте современных теорий сравнительной политологии</w:t>
      </w:r>
    </w:p>
    <w:p w14:paraId="18C4C8EC" w14:textId="77777777" w:rsidR="00242CA9" w:rsidRDefault="00242CA9" w:rsidP="00F10D81">
      <w:pPr>
        <w:pStyle w:val="2"/>
        <w:numPr>
          <w:ilvl w:val="0"/>
          <w:numId w:val="0"/>
        </w:numPr>
        <w:spacing w:before="240"/>
        <w:ind w:left="576"/>
        <w:jc w:val="both"/>
      </w:pPr>
      <w:r>
        <w:t>Примерные вопросы для экзамена</w:t>
      </w:r>
    </w:p>
    <w:p w14:paraId="505CD036" w14:textId="77777777" w:rsidR="00242CA9" w:rsidRDefault="00242CA9" w:rsidP="00242CA9"/>
    <w:p w14:paraId="13AC9697" w14:textId="77777777" w:rsidR="00242CA9" w:rsidRDefault="00071FBB" w:rsidP="00242CA9">
      <w:pPr>
        <w:numPr>
          <w:ilvl w:val="0"/>
          <w:numId w:val="26"/>
        </w:numPr>
        <w:spacing w:line="360" w:lineRule="auto"/>
        <w:rPr>
          <w:szCs w:val="24"/>
        </w:rPr>
      </w:pPr>
      <w:r>
        <w:rPr>
          <w:szCs w:val="24"/>
        </w:rPr>
        <w:t>Сравнительная политология как дисциплина</w:t>
      </w:r>
    </w:p>
    <w:p w14:paraId="5F19D2B4" w14:textId="77777777" w:rsidR="00071FBB" w:rsidRDefault="00071FBB" w:rsidP="00242CA9">
      <w:pPr>
        <w:numPr>
          <w:ilvl w:val="0"/>
          <w:numId w:val="26"/>
        </w:numPr>
        <w:spacing w:line="360" w:lineRule="auto"/>
        <w:rPr>
          <w:szCs w:val="24"/>
        </w:rPr>
      </w:pPr>
      <w:r>
        <w:rPr>
          <w:szCs w:val="24"/>
        </w:rPr>
        <w:t>Сравнительный метод (дизайн) в сравнительной политологии</w:t>
      </w:r>
    </w:p>
    <w:p w14:paraId="7CB537E7" w14:textId="77777777" w:rsidR="00071FBB" w:rsidRPr="00BD2649" w:rsidRDefault="00071FBB" w:rsidP="00242CA9">
      <w:pPr>
        <w:numPr>
          <w:ilvl w:val="0"/>
          <w:numId w:val="26"/>
        </w:numPr>
        <w:spacing w:line="360" w:lineRule="auto"/>
        <w:rPr>
          <w:szCs w:val="24"/>
        </w:rPr>
      </w:pPr>
      <w:r>
        <w:rPr>
          <w:szCs w:val="24"/>
        </w:rPr>
        <w:t>Теории разного уровня и формирование концептов</w:t>
      </w:r>
    </w:p>
    <w:p w14:paraId="4F2E8411" w14:textId="77777777" w:rsidR="00242CA9" w:rsidRDefault="00071FBB" w:rsidP="00242CA9">
      <w:pPr>
        <w:numPr>
          <w:ilvl w:val="0"/>
          <w:numId w:val="26"/>
        </w:numPr>
        <w:spacing w:line="360" w:lineRule="auto"/>
        <w:rPr>
          <w:szCs w:val="24"/>
        </w:rPr>
      </w:pPr>
      <w:r>
        <w:rPr>
          <w:szCs w:val="24"/>
        </w:rPr>
        <w:t>Концепции демократии</w:t>
      </w:r>
    </w:p>
    <w:p w14:paraId="468D506D" w14:textId="77777777" w:rsidR="00071FBB" w:rsidRDefault="00071FBB" w:rsidP="00242CA9">
      <w:pPr>
        <w:numPr>
          <w:ilvl w:val="0"/>
          <w:numId w:val="26"/>
        </w:numPr>
        <w:spacing w:line="360" w:lineRule="auto"/>
        <w:rPr>
          <w:szCs w:val="24"/>
        </w:rPr>
      </w:pPr>
      <w:r>
        <w:rPr>
          <w:szCs w:val="24"/>
        </w:rPr>
        <w:t>Концепции демократического перехода</w:t>
      </w:r>
    </w:p>
    <w:p w14:paraId="36532DAE" w14:textId="77777777" w:rsidR="00071FBB" w:rsidRDefault="00071FBB" w:rsidP="00242CA9">
      <w:pPr>
        <w:numPr>
          <w:ilvl w:val="0"/>
          <w:numId w:val="26"/>
        </w:numPr>
        <w:spacing w:line="360" w:lineRule="auto"/>
        <w:rPr>
          <w:szCs w:val="24"/>
        </w:rPr>
      </w:pPr>
      <w:r>
        <w:rPr>
          <w:szCs w:val="24"/>
        </w:rPr>
        <w:t>Типология авторитарных режимов</w:t>
      </w:r>
    </w:p>
    <w:p w14:paraId="300C3C03" w14:textId="77777777" w:rsidR="00071FBB" w:rsidRDefault="00071FBB" w:rsidP="00242CA9">
      <w:pPr>
        <w:numPr>
          <w:ilvl w:val="0"/>
          <w:numId w:val="26"/>
        </w:numPr>
        <w:spacing w:line="360" w:lineRule="auto"/>
        <w:rPr>
          <w:szCs w:val="24"/>
        </w:rPr>
      </w:pPr>
      <w:r>
        <w:rPr>
          <w:szCs w:val="24"/>
        </w:rPr>
        <w:t>Источники устойчивости авторитарных режимов</w:t>
      </w:r>
    </w:p>
    <w:p w14:paraId="606703B9" w14:textId="77777777" w:rsidR="00071FBB" w:rsidRDefault="00071FBB" w:rsidP="00242CA9">
      <w:pPr>
        <w:numPr>
          <w:ilvl w:val="0"/>
          <w:numId w:val="26"/>
        </w:numPr>
        <w:spacing w:line="360" w:lineRule="auto"/>
        <w:rPr>
          <w:szCs w:val="24"/>
        </w:rPr>
      </w:pPr>
      <w:r>
        <w:rPr>
          <w:szCs w:val="24"/>
        </w:rPr>
        <w:t>Концепции политической культуры</w:t>
      </w:r>
    </w:p>
    <w:p w14:paraId="6B06B8BB" w14:textId="77777777" w:rsidR="00071FBB" w:rsidRDefault="00071FBB" w:rsidP="00242CA9">
      <w:pPr>
        <w:numPr>
          <w:ilvl w:val="0"/>
          <w:numId w:val="26"/>
        </w:numPr>
        <w:spacing w:line="360" w:lineRule="auto"/>
        <w:rPr>
          <w:szCs w:val="24"/>
        </w:rPr>
      </w:pPr>
      <w:r>
        <w:rPr>
          <w:szCs w:val="24"/>
        </w:rPr>
        <w:t>Гражданское общество и социальный капитал</w:t>
      </w:r>
    </w:p>
    <w:p w14:paraId="7BE9C6AE" w14:textId="77777777" w:rsidR="00071FBB" w:rsidRDefault="00071FBB" w:rsidP="00242CA9">
      <w:pPr>
        <w:numPr>
          <w:ilvl w:val="0"/>
          <w:numId w:val="26"/>
        </w:numPr>
        <w:spacing w:line="360" w:lineRule="auto"/>
        <w:rPr>
          <w:szCs w:val="24"/>
        </w:rPr>
      </w:pPr>
      <w:r>
        <w:rPr>
          <w:szCs w:val="24"/>
        </w:rPr>
        <w:t>Концепция заинтересованных групп и их типы</w:t>
      </w:r>
    </w:p>
    <w:p w14:paraId="5277FF04" w14:textId="77777777" w:rsidR="00071FBB" w:rsidRPr="00BD2649" w:rsidRDefault="00071FBB" w:rsidP="00242CA9">
      <w:pPr>
        <w:numPr>
          <w:ilvl w:val="0"/>
          <w:numId w:val="26"/>
        </w:numPr>
        <w:spacing w:line="360" w:lineRule="auto"/>
        <w:rPr>
          <w:szCs w:val="24"/>
        </w:rPr>
      </w:pPr>
      <w:r>
        <w:rPr>
          <w:szCs w:val="24"/>
        </w:rPr>
        <w:t>Модели взаимодействия государства и заинтересованных групп</w:t>
      </w:r>
    </w:p>
    <w:p w14:paraId="607F1564" w14:textId="77777777" w:rsidR="00071FBB" w:rsidRDefault="00071FBB" w:rsidP="00242CA9">
      <w:pPr>
        <w:numPr>
          <w:ilvl w:val="0"/>
          <w:numId w:val="26"/>
        </w:numPr>
        <w:spacing w:line="360" w:lineRule="auto"/>
        <w:rPr>
          <w:szCs w:val="24"/>
        </w:rPr>
      </w:pPr>
      <w:r>
        <w:rPr>
          <w:szCs w:val="24"/>
        </w:rPr>
        <w:t>Функции партий</w:t>
      </w:r>
    </w:p>
    <w:p w14:paraId="06648E79" w14:textId="77777777" w:rsidR="00242CA9" w:rsidRDefault="00071FBB" w:rsidP="00242CA9">
      <w:pPr>
        <w:numPr>
          <w:ilvl w:val="0"/>
          <w:numId w:val="26"/>
        </w:numPr>
        <w:spacing w:line="360" w:lineRule="auto"/>
        <w:rPr>
          <w:szCs w:val="24"/>
        </w:rPr>
      </w:pPr>
      <w:r>
        <w:rPr>
          <w:szCs w:val="24"/>
        </w:rPr>
        <w:t>Партийная организация</w:t>
      </w:r>
    </w:p>
    <w:p w14:paraId="5ABA7612" w14:textId="77777777" w:rsidR="00071FBB" w:rsidRDefault="00071FBB" w:rsidP="00242CA9">
      <w:pPr>
        <w:numPr>
          <w:ilvl w:val="0"/>
          <w:numId w:val="26"/>
        </w:numPr>
        <w:spacing w:line="360" w:lineRule="auto"/>
        <w:rPr>
          <w:szCs w:val="24"/>
        </w:rPr>
      </w:pPr>
      <w:r>
        <w:rPr>
          <w:szCs w:val="24"/>
        </w:rPr>
        <w:t xml:space="preserve">Виды партийных систем, общественные </w:t>
      </w:r>
      <w:r w:rsidR="005E371E">
        <w:rPr>
          <w:szCs w:val="24"/>
        </w:rPr>
        <w:t xml:space="preserve">и институциональные </w:t>
      </w:r>
      <w:r>
        <w:rPr>
          <w:szCs w:val="24"/>
        </w:rPr>
        <w:t>факторы их формирования</w:t>
      </w:r>
    </w:p>
    <w:p w14:paraId="3E5080A2" w14:textId="77777777" w:rsidR="00071FBB" w:rsidRDefault="00071FBB" w:rsidP="00242CA9">
      <w:pPr>
        <w:numPr>
          <w:ilvl w:val="0"/>
          <w:numId w:val="26"/>
        </w:numPr>
        <w:spacing w:line="360" w:lineRule="auto"/>
        <w:rPr>
          <w:szCs w:val="24"/>
        </w:rPr>
      </w:pPr>
      <w:r>
        <w:rPr>
          <w:szCs w:val="24"/>
        </w:rPr>
        <w:t>Избирательные системы</w:t>
      </w:r>
    </w:p>
    <w:p w14:paraId="31639680" w14:textId="77777777" w:rsidR="005E371E" w:rsidRDefault="005E371E" w:rsidP="00242CA9">
      <w:pPr>
        <w:numPr>
          <w:ilvl w:val="0"/>
          <w:numId w:val="26"/>
        </w:numPr>
        <w:spacing w:line="360" w:lineRule="auto"/>
        <w:rPr>
          <w:szCs w:val="24"/>
        </w:rPr>
      </w:pPr>
      <w:r>
        <w:rPr>
          <w:szCs w:val="24"/>
        </w:rPr>
        <w:t xml:space="preserve">Социологические и </w:t>
      </w:r>
      <w:proofErr w:type="spellStart"/>
      <w:r>
        <w:rPr>
          <w:szCs w:val="24"/>
        </w:rPr>
        <w:t>социо</w:t>
      </w:r>
      <w:proofErr w:type="spellEnd"/>
      <w:r>
        <w:rPr>
          <w:szCs w:val="24"/>
        </w:rPr>
        <w:t>-психологические модели голосования</w:t>
      </w:r>
    </w:p>
    <w:p w14:paraId="5491898F" w14:textId="77777777" w:rsidR="005E371E" w:rsidRDefault="005E371E" w:rsidP="00242CA9">
      <w:pPr>
        <w:numPr>
          <w:ilvl w:val="0"/>
          <w:numId w:val="26"/>
        </w:numPr>
        <w:spacing w:line="360" w:lineRule="auto"/>
        <w:rPr>
          <w:szCs w:val="24"/>
        </w:rPr>
      </w:pPr>
      <w:r>
        <w:rPr>
          <w:szCs w:val="24"/>
        </w:rPr>
        <w:t>Экономические теории голосования</w:t>
      </w:r>
    </w:p>
    <w:p w14:paraId="6E5723B7" w14:textId="77777777" w:rsidR="00071FBB" w:rsidRDefault="00071FBB" w:rsidP="00242CA9">
      <w:pPr>
        <w:numPr>
          <w:ilvl w:val="0"/>
          <w:numId w:val="26"/>
        </w:numPr>
        <w:spacing w:line="360" w:lineRule="auto"/>
        <w:rPr>
          <w:szCs w:val="24"/>
        </w:rPr>
      </w:pPr>
      <w:r>
        <w:rPr>
          <w:szCs w:val="24"/>
        </w:rPr>
        <w:t>Типы институционального дизайна</w:t>
      </w:r>
    </w:p>
    <w:p w14:paraId="20020B7C" w14:textId="77777777" w:rsidR="00071FBB" w:rsidRDefault="00071FBB" w:rsidP="00242CA9">
      <w:pPr>
        <w:numPr>
          <w:ilvl w:val="0"/>
          <w:numId w:val="26"/>
        </w:numPr>
        <w:spacing w:line="360" w:lineRule="auto"/>
        <w:rPr>
          <w:szCs w:val="24"/>
        </w:rPr>
      </w:pPr>
      <w:r>
        <w:rPr>
          <w:szCs w:val="24"/>
        </w:rPr>
        <w:t xml:space="preserve">Дискуссия о </w:t>
      </w:r>
      <w:proofErr w:type="spellStart"/>
      <w:r>
        <w:rPr>
          <w:szCs w:val="24"/>
        </w:rPr>
        <w:t>президенциализме</w:t>
      </w:r>
      <w:proofErr w:type="spellEnd"/>
      <w:r>
        <w:rPr>
          <w:szCs w:val="24"/>
        </w:rPr>
        <w:t xml:space="preserve"> и парламентаризме</w:t>
      </w:r>
    </w:p>
    <w:p w14:paraId="097F4C06" w14:textId="77777777" w:rsidR="00071FBB" w:rsidRDefault="005E371E" w:rsidP="00242CA9">
      <w:pPr>
        <w:numPr>
          <w:ilvl w:val="0"/>
          <w:numId w:val="26"/>
        </w:numPr>
        <w:spacing w:line="360" w:lineRule="auto"/>
        <w:rPr>
          <w:szCs w:val="24"/>
        </w:rPr>
      </w:pPr>
      <w:r>
        <w:rPr>
          <w:szCs w:val="24"/>
        </w:rPr>
        <w:t>Репрезентирующие функции парламента</w:t>
      </w:r>
    </w:p>
    <w:p w14:paraId="73942997" w14:textId="77777777" w:rsidR="005E371E" w:rsidRDefault="005E371E" w:rsidP="00242CA9">
      <w:pPr>
        <w:numPr>
          <w:ilvl w:val="0"/>
          <w:numId w:val="26"/>
        </w:numPr>
        <w:spacing w:line="360" w:lineRule="auto"/>
        <w:rPr>
          <w:szCs w:val="24"/>
        </w:rPr>
      </w:pPr>
      <w:r>
        <w:rPr>
          <w:szCs w:val="24"/>
        </w:rPr>
        <w:t>Место парламента в формировании политического курса</w:t>
      </w:r>
    </w:p>
    <w:p w14:paraId="160C7487" w14:textId="77777777" w:rsidR="005E371E" w:rsidRDefault="005E371E" w:rsidP="00242CA9">
      <w:pPr>
        <w:numPr>
          <w:ilvl w:val="0"/>
          <w:numId w:val="26"/>
        </w:numPr>
        <w:spacing w:line="360" w:lineRule="auto"/>
        <w:rPr>
          <w:szCs w:val="24"/>
        </w:rPr>
      </w:pPr>
      <w:r>
        <w:rPr>
          <w:szCs w:val="24"/>
        </w:rPr>
        <w:t>Качество государственного управления, бюрократия</w:t>
      </w:r>
    </w:p>
    <w:p w14:paraId="76DF1D75" w14:textId="77777777" w:rsidR="00242CA9" w:rsidRPr="005E371E" w:rsidRDefault="005E371E" w:rsidP="005E371E">
      <w:pPr>
        <w:numPr>
          <w:ilvl w:val="0"/>
          <w:numId w:val="26"/>
        </w:numPr>
        <w:spacing w:line="360" w:lineRule="auto"/>
        <w:rPr>
          <w:szCs w:val="24"/>
        </w:rPr>
      </w:pPr>
      <w:r>
        <w:rPr>
          <w:szCs w:val="24"/>
        </w:rPr>
        <w:t>Верховенство права</w:t>
      </w:r>
    </w:p>
    <w:p w14:paraId="6879F71B" w14:textId="77777777" w:rsidR="001A5F84" w:rsidRDefault="00242CA9" w:rsidP="00242CA9">
      <w:pPr>
        <w:pStyle w:val="1"/>
        <w:numPr>
          <w:ilvl w:val="0"/>
          <w:numId w:val="0"/>
        </w:numPr>
        <w:ind w:left="432"/>
      </w:pPr>
      <w:r>
        <w:t xml:space="preserve">8. </w:t>
      </w:r>
      <w:r w:rsidR="001A5F84">
        <w:t>Образовательные технологии</w:t>
      </w:r>
    </w:p>
    <w:p w14:paraId="2A09AC57" w14:textId="77777777" w:rsidR="00BD2649" w:rsidRPr="00151491" w:rsidRDefault="00BD2649" w:rsidP="00BD2649">
      <w:pPr>
        <w:ind w:firstLine="432"/>
        <w:jc w:val="both"/>
      </w:pPr>
      <w:r w:rsidRPr="00151491">
        <w:t>При реализации различных видов учебной работы в рамках дисциплины используются разли</w:t>
      </w:r>
      <w:r w:rsidRPr="00151491">
        <w:t>ч</w:t>
      </w:r>
      <w:r w:rsidRPr="00151491">
        <w:t xml:space="preserve">ные образовательные технологии:  </w:t>
      </w:r>
    </w:p>
    <w:p w14:paraId="50253DCD" w14:textId="77777777" w:rsidR="00BD2649" w:rsidRPr="00151491" w:rsidRDefault="00BD2649" w:rsidP="00BD2649">
      <w:pPr>
        <w:jc w:val="both"/>
      </w:pPr>
      <w:r w:rsidRPr="00151491">
        <w:t>- активные и интерактивные формы проведения занятий – семинары, дискуссии, рассмотр</w:t>
      </w:r>
      <w:r w:rsidRPr="00151491">
        <w:t>е</w:t>
      </w:r>
      <w:r w:rsidRPr="00151491">
        <w:t>ние кейсов;</w:t>
      </w:r>
    </w:p>
    <w:p w14:paraId="3FC0C427" w14:textId="77777777" w:rsidR="00BD2649" w:rsidRPr="00151491" w:rsidRDefault="00BD2649" w:rsidP="00BD2649">
      <w:pPr>
        <w:jc w:val="both"/>
      </w:pPr>
      <w:r w:rsidRPr="00151491">
        <w:lastRenderedPageBreak/>
        <w:t>- самостоятельная работа, поиск необходимых материалов, подготовка докладов и сообщ</w:t>
      </w:r>
      <w:r w:rsidRPr="00151491">
        <w:t>е</w:t>
      </w:r>
      <w:r w:rsidRPr="00151491">
        <w:t>ний, подготовка и написание эссе;</w:t>
      </w:r>
    </w:p>
    <w:p w14:paraId="6131EE79" w14:textId="77777777" w:rsidR="00BD2649" w:rsidRPr="005E371E" w:rsidRDefault="00BD2649" w:rsidP="00BD2649">
      <w:pPr>
        <w:jc w:val="both"/>
      </w:pPr>
      <w:r w:rsidRPr="00151491">
        <w:t xml:space="preserve">- самостоятельный поиск </w:t>
      </w:r>
      <w:r>
        <w:t>аспирант</w:t>
      </w:r>
      <w:r w:rsidRPr="00151491">
        <w:t xml:space="preserve">ами информации в </w:t>
      </w:r>
      <w:r w:rsidR="005E371E">
        <w:t>базах электронной подписки</w:t>
      </w:r>
      <w:r w:rsidR="005E371E" w:rsidRPr="005E371E">
        <w:t xml:space="preserve"> </w:t>
      </w:r>
      <w:r w:rsidR="005E371E">
        <w:t>НИУ ВШЭ.</w:t>
      </w:r>
    </w:p>
    <w:p w14:paraId="53967DC9" w14:textId="77777777" w:rsidR="00BD2649" w:rsidRDefault="00BD2649" w:rsidP="00682CE4">
      <w:pPr>
        <w:ind w:firstLine="0"/>
        <w:rPr>
          <w:lang w:eastAsia="x-none"/>
        </w:rPr>
      </w:pPr>
    </w:p>
    <w:p w14:paraId="4F645C17" w14:textId="77777777" w:rsidR="003C304C" w:rsidRDefault="00242CA9" w:rsidP="00242CA9">
      <w:pPr>
        <w:pStyle w:val="1"/>
        <w:numPr>
          <w:ilvl w:val="0"/>
          <w:numId w:val="0"/>
        </w:numPr>
        <w:ind w:left="432"/>
      </w:pPr>
      <w:r>
        <w:t xml:space="preserve">9. </w:t>
      </w:r>
      <w:r w:rsidR="00D61665">
        <w:t>Учебно-методическое и информационное обеспечение дисциплины</w:t>
      </w:r>
    </w:p>
    <w:p w14:paraId="582DB08D" w14:textId="77777777" w:rsidR="00D54D4C" w:rsidRDefault="00D54D4C" w:rsidP="00D54D4C">
      <w:pPr>
        <w:pStyle w:val="2"/>
        <w:numPr>
          <w:ilvl w:val="1"/>
          <w:numId w:val="31"/>
        </w:numPr>
        <w:spacing w:before="240"/>
        <w:rPr>
          <w:lang w:val="en-US"/>
        </w:rPr>
      </w:pPr>
      <w:r>
        <w:t>Основная литература</w:t>
      </w:r>
    </w:p>
    <w:p w14:paraId="6BDAF506" w14:textId="77777777" w:rsidR="00D54D4C" w:rsidRDefault="00D54D4C" w:rsidP="00D54D4C">
      <w:pPr>
        <w:rPr>
          <w:lang w:val="en-US"/>
        </w:rPr>
      </w:pPr>
    </w:p>
    <w:p w14:paraId="49F6E549" w14:textId="6B56A3DE" w:rsidR="005E371E" w:rsidRPr="006A76A5" w:rsidRDefault="005E371E" w:rsidP="005E371E">
      <w:pPr>
        <w:numPr>
          <w:ilvl w:val="0"/>
          <w:numId w:val="24"/>
        </w:numPr>
        <w:jc w:val="both"/>
        <w:rPr>
          <w:lang w:val="en-US"/>
        </w:rPr>
      </w:pPr>
      <w:proofErr w:type="spellStart"/>
      <w:r w:rsidRPr="006A76A5">
        <w:rPr>
          <w:lang w:val="en-US"/>
        </w:rPr>
        <w:t>Boix</w:t>
      </w:r>
      <w:proofErr w:type="spellEnd"/>
      <w:r w:rsidRPr="006A76A5">
        <w:rPr>
          <w:lang w:val="en-US"/>
        </w:rPr>
        <w:t xml:space="preserve"> C., </w:t>
      </w:r>
      <w:r w:rsidR="00CB7CD3" w:rsidRPr="006A76A5">
        <w:rPr>
          <w:lang w:val="en-US"/>
        </w:rPr>
        <w:t xml:space="preserve">Stokes S. </w:t>
      </w:r>
      <w:hyperlink r:id="rId9" w:history="1">
        <w:proofErr w:type="gramStart"/>
        <w:r w:rsidR="00CB7CD3" w:rsidRPr="006A76A5">
          <w:rPr>
            <w:rStyle w:val="ad"/>
            <w:lang w:val="en-US"/>
          </w:rPr>
          <w:t>The</w:t>
        </w:r>
        <w:proofErr w:type="gramEnd"/>
        <w:r w:rsidR="00CB7CD3" w:rsidRPr="006A76A5">
          <w:rPr>
            <w:rStyle w:val="ad"/>
            <w:lang w:val="en-US"/>
          </w:rPr>
          <w:t xml:space="preserve"> Oxford handbook of comparative politics</w:t>
        </w:r>
      </w:hyperlink>
      <w:r w:rsidR="00CB7CD3" w:rsidRPr="006A76A5">
        <w:rPr>
          <w:lang w:val="en-US"/>
        </w:rPr>
        <w:t>. Oxford University Press, 2007.</w:t>
      </w:r>
    </w:p>
    <w:p w14:paraId="11296DDF" w14:textId="06CC4F46" w:rsidR="006A76A5" w:rsidRDefault="006A76A5" w:rsidP="005E371E">
      <w:pPr>
        <w:numPr>
          <w:ilvl w:val="0"/>
          <w:numId w:val="24"/>
        </w:numPr>
        <w:jc w:val="both"/>
        <w:rPr>
          <w:lang w:val="en-US"/>
        </w:rPr>
      </w:pPr>
      <w:proofErr w:type="spellStart"/>
      <w:r>
        <w:rPr>
          <w:lang w:val="en-US"/>
        </w:rPr>
        <w:t>Kriesi</w:t>
      </w:r>
      <w:proofErr w:type="spellEnd"/>
      <w:r>
        <w:rPr>
          <w:lang w:val="en-US"/>
        </w:rPr>
        <w:t xml:space="preserve"> H. </w:t>
      </w:r>
      <w:hyperlink r:id="rId10" w:history="1">
        <w:r w:rsidRPr="006A76A5">
          <w:rPr>
            <w:rStyle w:val="ad"/>
            <w:lang w:val="en-US"/>
          </w:rPr>
          <w:t>Political conflict in Western Europe</w:t>
        </w:r>
      </w:hyperlink>
      <w:r>
        <w:rPr>
          <w:lang w:val="en-US"/>
        </w:rPr>
        <w:t>. Cambridge University Press, 2012.</w:t>
      </w:r>
    </w:p>
    <w:p w14:paraId="1FC6EFF9" w14:textId="42AA0FB5" w:rsidR="005E371E" w:rsidRPr="006A76A5" w:rsidRDefault="005E371E" w:rsidP="005E371E">
      <w:pPr>
        <w:numPr>
          <w:ilvl w:val="0"/>
          <w:numId w:val="24"/>
        </w:numPr>
        <w:jc w:val="both"/>
        <w:rPr>
          <w:lang w:val="en-US"/>
        </w:rPr>
      </w:pPr>
      <w:proofErr w:type="spellStart"/>
      <w:r w:rsidRPr="006A76A5">
        <w:rPr>
          <w:lang w:val="en-US"/>
        </w:rPr>
        <w:t>Lijphart</w:t>
      </w:r>
      <w:proofErr w:type="spellEnd"/>
      <w:r w:rsidRPr="006A76A5">
        <w:rPr>
          <w:lang w:val="en-US"/>
        </w:rPr>
        <w:t xml:space="preserve"> A. </w:t>
      </w:r>
      <w:hyperlink r:id="rId11" w:history="1">
        <w:r w:rsidRPr="006A76A5">
          <w:rPr>
            <w:rStyle w:val="ad"/>
            <w:lang w:val="en-US"/>
          </w:rPr>
          <w:t>Comparative politics and the comparative method</w:t>
        </w:r>
      </w:hyperlink>
      <w:r w:rsidRPr="006A76A5">
        <w:rPr>
          <w:lang w:val="en-US"/>
        </w:rPr>
        <w:t xml:space="preserve"> //American political science review. – 1971. – Vol. 65. – №. 3. – P. 682-693.</w:t>
      </w:r>
    </w:p>
    <w:p w14:paraId="2DF0DDC1" w14:textId="64D00560" w:rsidR="00D54D4C" w:rsidRPr="006A76A5" w:rsidRDefault="005E371E" w:rsidP="005E371E">
      <w:pPr>
        <w:numPr>
          <w:ilvl w:val="0"/>
          <w:numId w:val="24"/>
        </w:numPr>
        <w:jc w:val="both"/>
        <w:rPr>
          <w:lang w:val="en-US"/>
        </w:rPr>
      </w:pPr>
      <w:r w:rsidRPr="006A76A5">
        <w:rPr>
          <w:lang w:val="en-US"/>
        </w:rPr>
        <w:t xml:space="preserve">Sartori G. </w:t>
      </w:r>
      <w:hyperlink r:id="rId12" w:history="1">
        <w:r w:rsidRPr="006A76A5">
          <w:rPr>
            <w:rStyle w:val="ad"/>
            <w:lang w:val="en-US"/>
          </w:rPr>
          <w:t xml:space="preserve">Concept </w:t>
        </w:r>
        <w:proofErr w:type="spellStart"/>
        <w:r w:rsidRPr="006A76A5">
          <w:rPr>
            <w:rStyle w:val="ad"/>
            <w:lang w:val="en-US"/>
          </w:rPr>
          <w:t>misformation</w:t>
        </w:r>
        <w:proofErr w:type="spellEnd"/>
        <w:r w:rsidRPr="006A76A5">
          <w:rPr>
            <w:rStyle w:val="ad"/>
            <w:lang w:val="en-US"/>
          </w:rPr>
          <w:t xml:space="preserve"> in comparative politics</w:t>
        </w:r>
      </w:hyperlink>
      <w:r w:rsidRPr="006A76A5">
        <w:rPr>
          <w:lang w:val="en-US"/>
        </w:rPr>
        <w:t xml:space="preserve"> //American political science review. – 1970. – Vol. 64. – №. 4. – P. 1033-1053.</w:t>
      </w:r>
    </w:p>
    <w:p w14:paraId="3DF4D9C7" w14:textId="0F2FFFE8" w:rsidR="00A97E7A" w:rsidRPr="006A76A5" w:rsidRDefault="00A97E7A" w:rsidP="005E371E">
      <w:pPr>
        <w:numPr>
          <w:ilvl w:val="0"/>
          <w:numId w:val="24"/>
        </w:numPr>
        <w:jc w:val="both"/>
        <w:rPr>
          <w:lang w:val="en-US"/>
        </w:rPr>
      </w:pPr>
      <w:proofErr w:type="spellStart"/>
      <w:r w:rsidRPr="006A76A5">
        <w:rPr>
          <w:lang w:val="en-US"/>
        </w:rPr>
        <w:t>Svolik</w:t>
      </w:r>
      <w:proofErr w:type="spellEnd"/>
      <w:r w:rsidRPr="006A76A5">
        <w:rPr>
          <w:lang w:val="en-US"/>
        </w:rPr>
        <w:t xml:space="preserve"> M. </w:t>
      </w:r>
      <w:hyperlink r:id="rId13" w:history="1">
        <w:r w:rsidRPr="006A76A5">
          <w:rPr>
            <w:rStyle w:val="ad"/>
            <w:lang w:val="en-US"/>
          </w:rPr>
          <w:t xml:space="preserve">The politics of </w:t>
        </w:r>
        <w:r w:rsidR="00097F89">
          <w:rPr>
            <w:rStyle w:val="ad"/>
            <w:lang w:val="en-US"/>
          </w:rPr>
          <w:t>a</w:t>
        </w:r>
        <w:r w:rsidRPr="006A76A5">
          <w:rPr>
            <w:rStyle w:val="ad"/>
            <w:lang w:val="en-US"/>
          </w:rPr>
          <w:t xml:space="preserve">uthoritarian </w:t>
        </w:r>
        <w:r w:rsidR="00097F89">
          <w:rPr>
            <w:rStyle w:val="ad"/>
            <w:lang w:val="en-US"/>
          </w:rPr>
          <w:t>r</w:t>
        </w:r>
        <w:r w:rsidRPr="006A76A5">
          <w:rPr>
            <w:rStyle w:val="ad"/>
            <w:lang w:val="en-US"/>
          </w:rPr>
          <w:t>ule</w:t>
        </w:r>
      </w:hyperlink>
      <w:r w:rsidRPr="006A76A5">
        <w:rPr>
          <w:lang w:val="en-US"/>
        </w:rPr>
        <w:t>. Cambridge University Press, 2012.</w:t>
      </w:r>
    </w:p>
    <w:p w14:paraId="0C77F4BB" w14:textId="77777777" w:rsidR="00D54D4C" w:rsidRPr="005E35B0" w:rsidRDefault="00D54D4C" w:rsidP="00D54D4C">
      <w:pPr>
        <w:ind w:right="-1"/>
        <w:rPr>
          <w:highlight w:val="yellow"/>
          <w:lang w:val="en-US"/>
        </w:rPr>
      </w:pPr>
    </w:p>
    <w:p w14:paraId="70F46593" w14:textId="77777777" w:rsidR="00D54D4C" w:rsidRPr="00FA2A6D" w:rsidRDefault="00D54D4C" w:rsidP="00D54D4C">
      <w:pPr>
        <w:pStyle w:val="1"/>
        <w:numPr>
          <w:ilvl w:val="1"/>
          <w:numId w:val="31"/>
        </w:numPr>
        <w:ind w:right="-1"/>
        <w:rPr>
          <w:sz w:val="24"/>
          <w:szCs w:val="24"/>
        </w:rPr>
      </w:pPr>
      <w:r w:rsidRPr="00FA2A6D">
        <w:rPr>
          <w:sz w:val="24"/>
          <w:szCs w:val="24"/>
        </w:rPr>
        <w:t xml:space="preserve">Дополнительная литература </w:t>
      </w:r>
    </w:p>
    <w:p w14:paraId="6AE9A8B8" w14:textId="063CE036" w:rsidR="00CB7CD3" w:rsidRPr="00FA2A6D" w:rsidRDefault="00CB7CD3" w:rsidP="00CB7CD3">
      <w:pPr>
        <w:ind w:left="360" w:firstLine="0"/>
        <w:jc w:val="both"/>
        <w:rPr>
          <w:lang w:val="en-US"/>
        </w:rPr>
      </w:pPr>
      <w:proofErr w:type="gramStart"/>
      <w:r w:rsidRPr="00FA2A6D">
        <w:rPr>
          <w:lang w:val="en-US"/>
        </w:rPr>
        <w:t xml:space="preserve">Geddes B. </w:t>
      </w:r>
      <w:hyperlink r:id="rId14" w:history="1">
        <w:r w:rsidRPr="00FA2A6D">
          <w:rPr>
            <w:rStyle w:val="ad"/>
            <w:lang w:val="en-US"/>
          </w:rPr>
          <w:t>What do we know about democratization after twenty years</w:t>
        </w:r>
      </w:hyperlink>
      <w:r w:rsidRPr="00FA2A6D">
        <w:rPr>
          <w:lang w:val="en-US"/>
        </w:rPr>
        <w:t>?</w:t>
      </w:r>
      <w:proofErr w:type="gramEnd"/>
      <w:r w:rsidRPr="00FA2A6D">
        <w:rPr>
          <w:lang w:val="en-US"/>
        </w:rPr>
        <w:t xml:space="preserve"> //Annual review of political science. – 1999. – Vol. 2. – №. 1. – P. 115-144.</w:t>
      </w:r>
    </w:p>
    <w:p w14:paraId="20FA7F7A" w14:textId="56F5837A" w:rsidR="00CB7CD3" w:rsidRPr="00FA2A6D" w:rsidRDefault="00CB7CD3" w:rsidP="00CB7CD3">
      <w:pPr>
        <w:ind w:left="360" w:firstLine="0"/>
        <w:jc w:val="both"/>
        <w:rPr>
          <w:lang w:val="en-US"/>
        </w:rPr>
      </w:pPr>
      <w:r w:rsidRPr="00FA2A6D">
        <w:rPr>
          <w:lang w:val="en-US"/>
        </w:rPr>
        <w:t xml:space="preserve">Katz R. S., </w:t>
      </w:r>
      <w:proofErr w:type="spellStart"/>
      <w:r w:rsidRPr="00FA2A6D">
        <w:rPr>
          <w:lang w:val="en-US"/>
        </w:rPr>
        <w:t>Mair</w:t>
      </w:r>
      <w:proofErr w:type="spellEnd"/>
      <w:r w:rsidRPr="00FA2A6D">
        <w:rPr>
          <w:lang w:val="en-US"/>
        </w:rPr>
        <w:t xml:space="preserve"> P. </w:t>
      </w:r>
      <w:hyperlink r:id="rId15" w:history="1">
        <w:r w:rsidRPr="00FA2A6D">
          <w:rPr>
            <w:rStyle w:val="ad"/>
            <w:lang w:val="en-US"/>
          </w:rPr>
          <w:t>Changing models of party organization and party democracy: the emergence of the cartel party</w:t>
        </w:r>
      </w:hyperlink>
      <w:r w:rsidRPr="00FA2A6D">
        <w:rPr>
          <w:lang w:val="en-US"/>
        </w:rPr>
        <w:t xml:space="preserve"> //Party politics. – 1995. – Vol. 1. – №. 1. – P. 5-28.</w:t>
      </w:r>
    </w:p>
    <w:p w14:paraId="44F91CB3" w14:textId="18D3F335" w:rsidR="00CB7CD3" w:rsidRPr="00FA2A6D" w:rsidRDefault="00CB7CD3" w:rsidP="00CB7CD3">
      <w:pPr>
        <w:ind w:left="360" w:firstLine="0"/>
        <w:jc w:val="both"/>
        <w:rPr>
          <w:lang w:val="en-US"/>
        </w:rPr>
      </w:pPr>
      <w:r w:rsidRPr="00FA2A6D">
        <w:rPr>
          <w:lang w:val="en-US"/>
        </w:rPr>
        <w:t xml:space="preserve">Kaufman R. R. </w:t>
      </w:r>
      <w:hyperlink r:id="rId16" w:history="1">
        <w:proofErr w:type="gramStart"/>
        <w:r w:rsidRPr="00FA2A6D">
          <w:rPr>
            <w:rStyle w:val="ad"/>
            <w:lang w:val="en-US"/>
          </w:rPr>
          <w:t>The</w:t>
        </w:r>
        <w:proofErr w:type="gramEnd"/>
        <w:r w:rsidRPr="00FA2A6D">
          <w:rPr>
            <w:rStyle w:val="ad"/>
            <w:lang w:val="en-US"/>
          </w:rPr>
          <w:t xml:space="preserve"> political effects of inequality in Latin America: some inconvenient facts //Comparative Politics</w:t>
        </w:r>
      </w:hyperlink>
      <w:r w:rsidRPr="00FA2A6D">
        <w:rPr>
          <w:lang w:val="en-US"/>
        </w:rPr>
        <w:t>. – 2009. – Vol. 41. – №. 3. – P. 359-379.</w:t>
      </w:r>
    </w:p>
    <w:p w14:paraId="23CECD68" w14:textId="66CB17EE" w:rsidR="00CB7CD3" w:rsidRPr="00FA2A6D" w:rsidRDefault="00CB7CD3" w:rsidP="00CB7CD3">
      <w:pPr>
        <w:ind w:left="360" w:firstLine="0"/>
        <w:jc w:val="both"/>
        <w:rPr>
          <w:lang w:val="en-US"/>
        </w:rPr>
      </w:pPr>
      <w:r w:rsidRPr="00FA2A6D">
        <w:rPr>
          <w:lang w:val="en-US"/>
        </w:rPr>
        <w:t xml:space="preserve">Nadeau R., Lewis-Beck M. S., </w:t>
      </w:r>
      <w:proofErr w:type="spellStart"/>
      <w:r w:rsidRPr="00FA2A6D">
        <w:rPr>
          <w:lang w:val="en-US"/>
        </w:rPr>
        <w:t>Bélanger</w:t>
      </w:r>
      <w:proofErr w:type="spellEnd"/>
      <w:r w:rsidRPr="00FA2A6D">
        <w:rPr>
          <w:lang w:val="en-US"/>
        </w:rPr>
        <w:t xml:space="preserve"> É. </w:t>
      </w:r>
      <w:hyperlink r:id="rId17" w:history="1">
        <w:r w:rsidRPr="00FA2A6D">
          <w:rPr>
            <w:rStyle w:val="ad"/>
            <w:lang w:val="en-US"/>
          </w:rPr>
          <w:t>Economics and elections revisited</w:t>
        </w:r>
      </w:hyperlink>
      <w:r w:rsidRPr="00FA2A6D">
        <w:rPr>
          <w:lang w:val="en-US"/>
        </w:rPr>
        <w:t xml:space="preserve"> //Comparative Political Studies. – 2013. – Vol. 46. – №. 5. – P. 551-573.</w:t>
      </w:r>
    </w:p>
    <w:p w14:paraId="4FAAC21B" w14:textId="040FCF5E" w:rsidR="00D82D26" w:rsidRPr="00FA2A6D" w:rsidRDefault="00CB7CD3" w:rsidP="00D82D26">
      <w:pPr>
        <w:ind w:left="360" w:firstLine="0"/>
        <w:jc w:val="both"/>
        <w:rPr>
          <w:lang w:val="en-US"/>
        </w:rPr>
      </w:pPr>
      <w:proofErr w:type="spellStart"/>
      <w:proofErr w:type="gramStart"/>
      <w:r w:rsidRPr="00FA2A6D">
        <w:rPr>
          <w:lang w:val="en-US"/>
        </w:rPr>
        <w:t>Schmitter</w:t>
      </w:r>
      <w:proofErr w:type="spellEnd"/>
      <w:r w:rsidRPr="00FA2A6D">
        <w:rPr>
          <w:lang w:val="en-US"/>
        </w:rPr>
        <w:t xml:space="preserve"> P. C. </w:t>
      </w:r>
      <w:hyperlink r:id="rId18" w:history="1">
        <w:r w:rsidRPr="00FA2A6D">
          <w:rPr>
            <w:rStyle w:val="ad"/>
            <w:lang w:val="en-US"/>
          </w:rPr>
          <w:t>Still the century of corporatism</w:t>
        </w:r>
      </w:hyperlink>
      <w:r w:rsidRPr="00FA2A6D">
        <w:rPr>
          <w:lang w:val="en-US"/>
        </w:rPr>
        <w:t>?</w:t>
      </w:r>
      <w:proofErr w:type="gramEnd"/>
      <w:r w:rsidRPr="00FA2A6D">
        <w:rPr>
          <w:lang w:val="en-US"/>
        </w:rPr>
        <w:t xml:space="preserve"> //The Review of politics. – 1974. – Vol. 36. – №. 1. – P. 85-131.</w:t>
      </w:r>
    </w:p>
    <w:p w14:paraId="5102F8E9" w14:textId="1BA8BB4D" w:rsidR="00D82D26" w:rsidRPr="00FA2A6D" w:rsidRDefault="00D82D26" w:rsidP="00D82D26">
      <w:pPr>
        <w:ind w:left="360" w:firstLine="0"/>
        <w:jc w:val="both"/>
        <w:rPr>
          <w:lang w:val="en-US"/>
        </w:rPr>
      </w:pPr>
      <w:proofErr w:type="spellStart"/>
      <w:proofErr w:type="gramStart"/>
      <w:r w:rsidRPr="00FA2A6D">
        <w:rPr>
          <w:lang w:val="en-US"/>
        </w:rPr>
        <w:t>Tavits</w:t>
      </w:r>
      <w:proofErr w:type="spellEnd"/>
      <w:r w:rsidRPr="00FA2A6D">
        <w:rPr>
          <w:lang w:val="en-US"/>
        </w:rPr>
        <w:t xml:space="preserve"> M. </w:t>
      </w:r>
      <w:hyperlink r:id="rId19" w:history="1">
        <w:r w:rsidRPr="00FA2A6D">
          <w:rPr>
            <w:rStyle w:val="ad"/>
            <w:lang w:val="en-US"/>
          </w:rPr>
          <w:t>Clarity of responsibility and corruption</w:t>
        </w:r>
      </w:hyperlink>
      <w:r w:rsidRPr="00FA2A6D">
        <w:rPr>
          <w:lang w:val="en-US"/>
        </w:rPr>
        <w:t xml:space="preserve"> //American journal of political science.</w:t>
      </w:r>
      <w:proofErr w:type="gramEnd"/>
      <w:r w:rsidRPr="00FA2A6D">
        <w:rPr>
          <w:lang w:val="en-US"/>
        </w:rPr>
        <w:t xml:space="preserve"> – 2007. – Vol. 51. – №. 1. – P. 218-229.</w:t>
      </w:r>
    </w:p>
    <w:p w14:paraId="7A13F67B" w14:textId="04090FCB" w:rsidR="00D82D26" w:rsidRPr="00A55B5A" w:rsidRDefault="00D82D26" w:rsidP="00D82D26">
      <w:pPr>
        <w:ind w:left="360" w:firstLine="0"/>
        <w:jc w:val="both"/>
      </w:pPr>
      <w:proofErr w:type="spellStart"/>
      <w:r w:rsidRPr="00FA2A6D">
        <w:rPr>
          <w:lang w:val="en-US"/>
        </w:rPr>
        <w:t>Tsebelis</w:t>
      </w:r>
      <w:proofErr w:type="spellEnd"/>
      <w:r w:rsidRPr="00FA2A6D">
        <w:rPr>
          <w:lang w:val="en-US"/>
        </w:rPr>
        <w:t xml:space="preserve"> G. </w:t>
      </w:r>
      <w:hyperlink r:id="rId20" w:history="1">
        <w:r w:rsidRPr="00FA2A6D">
          <w:rPr>
            <w:rStyle w:val="ad"/>
            <w:lang w:val="en-US"/>
          </w:rPr>
          <w:t>Veto players and law production in parliamentary democracies: An empirical analysis</w:t>
        </w:r>
      </w:hyperlink>
      <w:r w:rsidRPr="00FA2A6D">
        <w:rPr>
          <w:lang w:val="en-US"/>
        </w:rPr>
        <w:t xml:space="preserve"> //American political science review. – 1999. – Vol. 93. – №. </w:t>
      </w:r>
      <w:r w:rsidRPr="00FA2A6D">
        <w:t xml:space="preserve">3. – </w:t>
      </w:r>
      <w:r w:rsidRPr="00FA2A6D">
        <w:rPr>
          <w:lang w:val="en-US"/>
        </w:rPr>
        <w:t>P</w:t>
      </w:r>
      <w:r w:rsidRPr="00FA2A6D">
        <w:t>. 591-608.</w:t>
      </w:r>
    </w:p>
    <w:p w14:paraId="6AE3C5D7" w14:textId="77777777" w:rsidR="009F120F" w:rsidRPr="00A55B5A" w:rsidRDefault="009F120F" w:rsidP="00D82D26">
      <w:pPr>
        <w:ind w:firstLine="0"/>
      </w:pPr>
    </w:p>
    <w:p w14:paraId="3F29BE5E" w14:textId="77777777" w:rsidR="001A5F84" w:rsidRDefault="00242CA9" w:rsidP="00242CA9">
      <w:pPr>
        <w:pStyle w:val="1"/>
        <w:numPr>
          <w:ilvl w:val="0"/>
          <w:numId w:val="0"/>
        </w:numPr>
        <w:ind w:left="432" w:hanging="432"/>
      </w:pPr>
      <w:r>
        <w:t xml:space="preserve">10. </w:t>
      </w:r>
      <w:r w:rsidR="001A5F84">
        <w:t>Материально-техническое обеспечение дисциплины</w:t>
      </w:r>
    </w:p>
    <w:p w14:paraId="3F790054" w14:textId="77777777" w:rsidR="002D6FE4" w:rsidRDefault="002D6FE4" w:rsidP="00302A48">
      <w:pPr>
        <w:jc w:val="both"/>
      </w:pPr>
      <w:r w:rsidRPr="002D6FE4">
        <w:t>Стационарный компьютер или ноутбук, проектор.</w:t>
      </w:r>
    </w:p>
    <w:p w14:paraId="200E6ABD" w14:textId="77777777" w:rsidR="00B96170" w:rsidRDefault="00B96170" w:rsidP="00302A48">
      <w:pPr>
        <w:jc w:val="both"/>
      </w:pPr>
    </w:p>
    <w:p w14:paraId="64218E6E" w14:textId="77777777" w:rsidR="00B96170" w:rsidRPr="009C35C9" w:rsidRDefault="00242CA9" w:rsidP="00242CA9">
      <w:pPr>
        <w:pStyle w:val="1"/>
        <w:numPr>
          <w:ilvl w:val="0"/>
          <w:numId w:val="0"/>
        </w:numPr>
        <w:ind w:left="360"/>
        <w:jc w:val="both"/>
        <w:rPr>
          <w:rFonts w:eastAsia="Calibri"/>
        </w:rPr>
      </w:pPr>
      <w:r>
        <w:rPr>
          <w:rFonts w:eastAsia="Calibri"/>
        </w:rPr>
        <w:t>1</w:t>
      </w:r>
      <w:r w:rsidR="00682CE4">
        <w:rPr>
          <w:rFonts w:eastAsia="Calibri"/>
        </w:rPr>
        <w:t>1</w:t>
      </w:r>
      <w:r>
        <w:rPr>
          <w:rFonts w:eastAsia="Calibri"/>
        </w:rPr>
        <w:t xml:space="preserve">. </w:t>
      </w:r>
      <w:r w:rsidR="00B96170" w:rsidRPr="009C35C9">
        <w:rPr>
          <w:rFonts w:eastAsia="Calibri"/>
        </w:rPr>
        <w:t>Особенности организации обучения для лиц с ограниченными возможн</w:t>
      </w:r>
      <w:r w:rsidR="00B96170" w:rsidRPr="009C35C9">
        <w:rPr>
          <w:rFonts w:eastAsia="Calibri"/>
        </w:rPr>
        <w:t>о</w:t>
      </w:r>
      <w:r w:rsidR="00B96170" w:rsidRPr="009C35C9">
        <w:rPr>
          <w:rFonts w:eastAsia="Calibri"/>
        </w:rPr>
        <w:t>стями здоровья</w:t>
      </w:r>
    </w:p>
    <w:p w14:paraId="7661ED85" w14:textId="77777777" w:rsidR="00B96170" w:rsidRPr="009C35C9" w:rsidRDefault="00B96170" w:rsidP="00B96170">
      <w:pPr>
        <w:suppressAutoHyphens/>
        <w:jc w:val="both"/>
        <w:rPr>
          <w:rFonts w:eastAsia="Times New Roman"/>
          <w:color w:val="000000"/>
          <w:szCs w:val="24"/>
          <w:lang w:eastAsia="zh-CN"/>
        </w:rPr>
      </w:pPr>
      <w:r w:rsidRPr="009C35C9">
        <w:rPr>
          <w:rFonts w:eastAsia="Times New Roman"/>
          <w:color w:val="000000"/>
          <w:szCs w:val="24"/>
          <w:lang w:eastAsia="zh-CN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25E2062C" w14:textId="77777777" w:rsidR="00B96170" w:rsidRPr="009C35C9" w:rsidRDefault="00B96170" w:rsidP="00B96170">
      <w:pPr>
        <w:suppressAutoHyphens/>
        <w:jc w:val="both"/>
        <w:rPr>
          <w:rFonts w:eastAsia="Times New Roman"/>
          <w:color w:val="000000"/>
          <w:szCs w:val="24"/>
          <w:lang w:eastAsia="zh-CN"/>
        </w:rPr>
      </w:pPr>
      <w:r w:rsidRPr="009C35C9">
        <w:rPr>
          <w:rFonts w:eastAsia="Times New Roman"/>
          <w:color w:val="000000"/>
          <w:szCs w:val="24"/>
          <w:lang w:eastAsia="zh-CN"/>
        </w:rPr>
        <w:t xml:space="preserve">1) </w:t>
      </w:r>
      <w:r w:rsidRPr="009C35C9">
        <w:rPr>
          <w:rFonts w:eastAsia="Times New Roman"/>
          <w:i/>
          <w:color w:val="000000"/>
          <w:szCs w:val="24"/>
          <w:lang w:eastAsia="zh-CN"/>
        </w:rPr>
        <w:t>для лиц с нарушениями зрения:</w:t>
      </w:r>
      <w:r w:rsidRPr="009C35C9">
        <w:rPr>
          <w:rFonts w:eastAsia="Times New Roman"/>
          <w:color w:val="000000"/>
          <w:szCs w:val="24"/>
          <w:lang w:eastAsia="zh-CN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9C35C9">
        <w:rPr>
          <w:rFonts w:eastAsia="Times New Roman"/>
          <w:color w:val="000000"/>
          <w:szCs w:val="24"/>
          <w:lang w:eastAsia="zh-CN"/>
        </w:rPr>
        <w:t>аудиоформат</w:t>
      </w:r>
      <w:proofErr w:type="spellEnd"/>
      <w:r w:rsidRPr="009C35C9">
        <w:rPr>
          <w:rFonts w:eastAsia="Times New Roman"/>
          <w:color w:val="000000"/>
          <w:szCs w:val="24"/>
          <w:lang w:eastAsia="zh-CN"/>
        </w:rPr>
        <w:t xml:space="preserve">); индивидуальные консультации с привлечением </w:t>
      </w:r>
      <w:proofErr w:type="spellStart"/>
      <w:r w:rsidRPr="009C35C9">
        <w:rPr>
          <w:rFonts w:eastAsia="Times New Roman"/>
          <w:color w:val="000000"/>
          <w:szCs w:val="24"/>
          <w:lang w:eastAsia="zh-CN"/>
        </w:rPr>
        <w:t>тифлосурдопереводчика</w:t>
      </w:r>
      <w:proofErr w:type="spellEnd"/>
      <w:r w:rsidRPr="009C35C9">
        <w:rPr>
          <w:rFonts w:eastAsia="Times New Roman"/>
          <w:color w:val="000000"/>
          <w:szCs w:val="24"/>
          <w:lang w:eastAsia="zh-CN"/>
        </w:rPr>
        <w:t>; индивидуальные задания и консультации.</w:t>
      </w:r>
    </w:p>
    <w:p w14:paraId="6B138D64" w14:textId="77777777" w:rsidR="00B96170" w:rsidRPr="009C35C9" w:rsidRDefault="00B96170" w:rsidP="00B96170">
      <w:pPr>
        <w:suppressAutoHyphens/>
        <w:jc w:val="both"/>
        <w:rPr>
          <w:rFonts w:eastAsia="Times New Roman"/>
          <w:color w:val="000000"/>
          <w:szCs w:val="24"/>
          <w:lang w:eastAsia="zh-CN"/>
        </w:rPr>
      </w:pPr>
      <w:r w:rsidRPr="009C35C9">
        <w:rPr>
          <w:rFonts w:eastAsia="Times New Roman"/>
          <w:color w:val="000000"/>
          <w:szCs w:val="24"/>
          <w:lang w:eastAsia="zh-CN"/>
        </w:rPr>
        <w:lastRenderedPageBreak/>
        <w:t xml:space="preserve">2) </w:t>
      </w:r>
      <w:r w:rsidRPr="009C35C9">
        <w:rPr>
          <w:rFonts w:eastAsia="Times New Roman"/>
          <w:i/>
          <w:color w:val="000000"/>
          <w:szCs w:val="24"/>
          <w:lang w:eastAsia="zh-CN"/>
        </w:rPr>
        <w:t>для лиц с нарушениями слуха</w:t>
      </w:r>
      <w:r w:rsidRPr="009C35C9">
        <w:rPr>
          <w:rFonts w:eastAsia="Times New Roman"/>
          <w:color w:val="000000"/>
          <w:szCs w:val="24"/>
          <w:lang w:eastAsia="zh-CN"/>
        </w:rPr>
        <w:t>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консультации.</w:t>
      </w:r>
    </w:p>
    <w:p w14:paraId="68241323" w14:textId="77777777" w:rsidR="00B96170" w:rsidRPr="00682CE4" w:rsidRDefault="00B96170" w:rsidP="00D82D26">
      <w:pPr>
        <w:suppressAutoHyphens/>
        <w:jc w:val="both"/>
        <w:rPr>
          <w:rFonts w:eastAsia="Times New Roman"/>
          <w:color w:val="000000"/>
          <w:szCs w:val="24"/>
          <w:lang w:eastAsia="zh-CN"/>
        </w:rPr>
      </w:pPr>
      <w:r w:rsidRPr="009C35C9">
        <w:rPr>
          <w:rFonts w:eastAsia="Times New Roman"/>
          <w:color w:val="000000"/>
          <w:szCs w:val="24"/>
          <w:lang w:eastAsia="zh-CN"/>
        </w:rPr>
        <w:t xml:space="preserve">3) </w:t>
      </w:r>
      <w:r w:rsidRPr="009C35C9">
        <w:rPr>
          <w:rFonts w:eastAsia="Times New Roman"/>
          <w:i/>
          <w:color w:val="000000"/>
          <w:szCs w:val="24"/>
          <w:lang w:eastAsia="zh-CN"/>
        </w:rPr>
        <w:t>для лиц с нарушениями опорно-двигательного аппарата</w:t>
      </w:r>
      <w:r w:rsidRPr="009C35C9">
        <w:rPr>
          <w:rFonts w:eastAsia="Times New Roman"/>
          <w:color w:val="000000"/>
          <w:szCs w:val="24"/>
          <w:lang w:eastAsia="zh-CN"/>
        </w:rPr>
        <w:t>: в печатной форме; в форме электронного документа; в форме аудиофайла; индивидуальные задания и консультации.</w:t>
      </w:r>
    </w:p>
    <w:sectPr w:rsidR="00B96170" w:rsidRPr="00682CE4" w:rsidSect="00423185">
      <w:headerReference w:type="default" r:id="rId21"/>
      <w:pgSz w:w="11906" w:h="16838"/>
      <w:pgMar w:top="993" w:right="709" w:bottom="678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1D220" w14:textId="77777777" w:rsidR="000369BD" w:rsidRDefault="000369BD" w:rsidP="00074D27">
      <w:r>
        <w:separator/>
      </w:r>
    </w:p>
  </w:endnote>
  <w:endnote w:type="continuationSeparator" w:id="0">
    <w:p w14:paraId="06984B59" w14:textId="77777777" w:rsidR="000369BD" w:rsidRDefault="000369BD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6ACCA" w14:textId="77777777" w:rsidR="000369BD" w:rsidRDefault="000369BD" w:rsidP="00074D27">
      <w:r>
        <w:separator/>
      </w:r>
    </w:p>
  </w:footnote>
  <w:footnote w:type="continuationSeparator" w:id="0">
    <w:p w14:paraId="4312501C" w14:textId="77777777" w:rsidR="000369BD" w:rsidRDefault="000369BD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9726"/>
    </w:tblGrid>
    <w:tr w:rsidR="00FA2A6D" w14:paraId="29A2D2FB" w14:textId="77777777" w:rsidTr="00F53112">
      <w:tc>
        <w:tcPr>
          <w:tcW w:w="872" w:type="dxa"/>
        </w:tcPr>
        <w:p w14:paraId="117A86FD" w14:textId="77777777" w:rsidR="00FA2A6D" w:rsidRDefault="00FA2A6D" w:rsidP="001F63CC">
          <w:pPr>
            <w:pStyle w:val="a7"/>
            <w:ind w:firstLine="0"/>
          </w:pPr>
          <w:r>
            <w:rPr>
              <w:noProof/>
              <w:sz w:val="20"/>
              <w:szCs w:val="20"/>
              <w:lang w:eastAsia="ru-RU"/>
            </w:rPr>
            <mc:AlternateContent>
              <mc:Choice Requires="wps">
                <w:drawing>
                  <wp:inline distT="0" distB="0" distL="0" distR="0" wp14:anchorId="2FA52D70" wp14:editId="6ECCEC63">
                    <wp:extent cx="412115" cy="387350"/>
                    <wp:effectExtent l="0" t="0" r="0" b="0"/>
                    <wp:docPr id="1" name="AutoShap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412115" cy="387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<w:pict>
                  <v:rect w14:anchorId="46C59EA0" id="AutoShape 1" o:spid="_x0000_s1026" style="width:32.45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</w:tc>
      <w:tc>
        <w:tcPr>
          <w:tcW w:w="9726" w:type="dxa"/>
        </w:tcPr>
        <w:p w14:paraId="249956C7" w14:textId="77777777" w:rsidR="00FA2A6D" w:rsidRPr="00423185" w:rsidRDefault="00FA2A6D" w:rsidP="00F53112">
          <w:pPr>
            <w:tabs>
              <w:tab w:val="center" w:pos="4677"/>
              <w:tab w:val="right" w:pos="9355"/>
            </w:tabs>
            <w:ind w:firstLine="0"/>
            <w:jc w:val="both"/>
            <w:rPr>
              <w:sz w:val="18"/>
              <w:szCs w:val="18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t xml:space="preserve"> Программа дисциплины</w:t>
          </w:r>
          <w:r>
            <w:rPr>
              <w:sz w:val="20"/>
              <w:szCs w:val="20"/>
            </w:rPr>
            <w:t xml:space="preserve"> «Совр</w:t>
          </w:r>
          <w:r>
            <w:rPr>
              <w:sz w:val="20"/>
              <w:szCs w:val="20"/>
            </w:rPr>
            <w:t>е</w:t>
          </w:r>
          <w:r>
            <w:rPr>
              <w:sz w:val="20"/>
              <w:szCs w:val="20"/>
            </w:rPr>
            <w:t>менная политическая наука</w:t>
          </w:r>
          <w:r w:rsidRPr="0020686E">
            <w:rPr>
              <w:sz w:val="18"/>
              <w:szCs w:val="18"/>
            </w:rPr>
            <w:t xml:space="preserve"> для направления 41.06.01 «Политические науки и регионоведение» подготовки научно-педагогических кадров в аспирантуре, образовательная программа «Политические науки»</w:t>
          </w:r>
        </w:p>
      </w:tc>
    </w:tr>
  </w:tbl>
  <w:p w14:paraId="6684B3FC" w14:textId="77777777" w:rsidR="00FA2A6D" w:rsidRPr="0068711A" w:rsidRDefault="00FA2A6D">
    <w:pPr>
      <w:pStyle w:val="a7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1">
    <w:nsid w:val="00E34604"/>
    <w:multiLevelType w:val="hybridMultilevel"/>
    <w:tmpl w:val="8CB8F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54962"/>
    <w:multiLevelType w:val="hybridMultilevel"/>
    <w:tmpl w:val="CE9E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C5F02"/>
    <w:multiLevelType w:val="multilevel"/>
    <w:tmpl w:val="4C747744"/>
    <w:styleLink w:val="WWOutlineListStyle"/>
    <w:lvl w:ilvl="0">
      <w:start w:val="1"/>
      <w:numFmt w:val="decimal"/>
      <w:lvlText w:val="%1"/>
      <w:lvlJc w:val="left"/>
    </w:lvl>
    <w:lvl w:ilvl="1">
      <w:start w:val="1"/>
      <w:numFmt w:val="decimal"/>
      <w:pStyle w:val="21"/>
      <w:lvlText w:val="%1.%2"/>
      <w:lvlJc w:val="left"/>
    </w:lvl>
    <w:lvl w:ilvl="2">
      <w:start w:val="1"/>
      <w:numFmt w:val="decimal"/>
      <w:pStyle w:val="31"/>
      <w:lvlText w:val="%1.%2.%3"/>
      <w:lvlJc w:val="left"/>
    </w:lvl>
    <w:lvl w:ilvl="3">
      <w:start w:val="1"/>
      <w:numFmt w:val="decimal"/>
      <w:pStyle w:val="41"/>
      <w:lvlText w:val="%1.%2.%3.%4"/>
      <w:lvlJc w:val="left"/>
    </w:lvl>
    <w:lvl w:ilvl="4">
      <w:start w:val="1"/>
      <w:numFmt w:val="decimal"/>
      <w:pStyle w:val="51"/>
      <w:lvlText w:val="%1.%2.%3.%4.%5"/>
      <w:lvlJc w:val="left"/>
    </w:lvl>
    <w:lvl w:ilvl="5">
      <w:start w:val="1"/>
      <w:numFmt w:val="decimal"/>
      <w:pStyle w:val="61"/>
      <w:lvlText w:val="%1.%2.%3.%4.%5.%6"/>
      <w:lvlJc w:val="left"/>
    </w:lvl>
    <w:lvl w:ilvl="6">
      <w:start w:val="1"/>
      <w:numFmt w:val="decimal"/>
      <w:pStyle w:val="71"/>
      <w:lvlText w:val="%1.%2.%3.%4.%5.%6.%7"/>
      <w:lvlJc w:val="left"/>
    </w:lvl>
    <w:lvl w:ilvl="7">
      <w:start w:val="1"/>
      <w:numFmt w:val="decimal"/>
      <w:pStyle w:val="81"/>
      <w:lvlText w:val="%1.%2.%3.%4.%5.%6.%7.%8"/>
      <w:lvlJc w:val="left"/>
    </w:lvl>
    <w:lvl w:ilvl="8">
      <w:start w:val="1"/>
      <w:numFmt w:val="decimal"/>
      <w:pStyle w:val="91"/>
      <w:lvlText w:val="%1.%2.%3.%4.%5.%6.%7.%8.%9"/>
      <w:lvlJc w:val="left"/>
    </w:lvl>
  </w:abstractNum>
  <w:abstractNum w:abstractNumId="4">
    <w:nsid w:val="108A37F4"/>
    <w:multiLevelType w:val="multilevel"/>
    <w:tmpl w:val="FDE02F4E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242A25"/>
    <w:multiLevelType w:val="hybridMultilevel"/>
    <w:tmpl w:val="E15E72A0"/>
    <w:lvl w:ilvl="0" w:tplc="200A899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607CC"/>
    <w:multiLevelType w:val="hybridMultilevel"/>
    <w:tmpl w:val="8B3E3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A1DAD"/>
    <w:multiLevelType w:val="hybridMultilevel"/>
    <w:tmpl w:val="59629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5DA3C2F"/>
    <w:multiLevelType w:val="multilevel"/>
    <w:tmpl w:val="2000EF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824EEB"/>
    <w:multiLevelType w:val="hybridMultilevel"/>
    <w:tmpl w:val="617E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A3C30"/>
    <w:multiLevelType w:val="hybridMultilevel"/>
    <w:tmpl w:val="6A0249FE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8">
    <w:nsid w:val="59141791"/>
    <w:multiLevelType w:val="multilevel"/>
    <w:tmpl w:val="7BDE9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DBE5846"/>
    <w:multiLevelType w:val="hybridMultilevel"/>
    <w:tmpl w:val="9C6EB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14"/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5"/>
  </w:num>
  <w:num w:numId="10">
    <w:abstractNumId w:val="12"/>
  </w:num>
  <w:num w:numId="11">
    <w:abstractNumId w:val="5"/>
  </w:num>
  <w:num w:numId="12">
    <w:abstractNumId w:val="4"/>
  </w:num>
  <w:num w:numId="13">
    <w:abstractNumId w:val="8"/>
  </w:num>
  <w:num w:numId="14">
    <w:abstractNumId w:val="10"/>
  </w:num>
  <w:num w:numId="15">
    <w:abstractNumId w:val="16"/>
  </w:num>
  <w:num w:numId="16">
    <w:abstractNumId w:val="1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4"/>
  </w:num>
  <w:num w:numId="20">
    <w:abstractNumId w:val="4"/>
  </w:num>
  <w:num w:numId="21">
    <w:abstractNumId w:val="0"/>
  </w:num>
  <w:num w:numId="22">
    <w:abstractNumId w:val="2"/>
  </w:num>
  <w:num w:numId="23">
    <w:abstractNumId w:val="15"/>
  </w:num>
  <w:num w:numId="24">
    <w:abstractNumId w:val="11"/>
  </w:num>
  <w:num w:numId="25">
    <w:abstractNumId w:val="21"/>
  </w:num>
  <w:num w:numId="26">
    <w:abstractNumId w:val="7"/>
  </w:num>
  <w:num w:numId="27">
    <w:abstractNumId w:val="6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"/>
  </w:num>
  <w:num w:numId="31">
    <w:abstractNumId w:val="13"/>
  </w:num>
  <w:num w:numId="32">
    <w:abstractNumId w:val="4"/>
    <w:lvlOverride w:ilvl="0">
      <w:startOverride w:val="9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11A28"/>
    <w:rsid w:val="0002550B"/>
    <w:rsid w:val="000369BD"/>
    <w:rsid w:val="000374EA"/>
    <w:rsid w:val="00043017"/>
    <w:rsid w:val="000473FB"/>
    <w:rsid w:val="000522F8"/>
    <w:rsid w:val="00060113"/>
    <w:rsid w:val="00063DB0"/>
    <w:rsid w:val="00064DC0"/>
    <w:rsid w:val="000707E3"/>
    <w:rsid w:val="00070CFE"/>
    <w:rsid w:val="00071FBB"/>
    <w:rsid w:val="00073753"/>
    <w:rsid w:val="00074D27"/>
    <w:rsid w:val="00076FD5"/>
    <w:rsid w:val="00097F89"/>
    <w:rsid w:val="000A6144"/>
    <w:rsid w:val="000D0C2F"/>
    <w:rsid w:val="000D609D"/>
    <w:rsid w:val="000D63C6"/>
    <w:rsid w:val="00112927"/>
    <w:rsid w:val="00115DBB"/>
    <w:rsid w:val="00133D80"/>
    <w:rsid w:val="00141453"/>
    <w:rsid w:val="0014279B"/>
    <w:rsid w:val="00142CC1"/>
    <w:rsid w:val="001A2F38"/>
    <w:rsid w:val="001A5F84"/>
    <w:rsid w:val="001F5D87"/>
    <w:rsid w:val="001F5F2C"/>
    <w:rsid w:val="001F63CC"/>
    <w:rsid w:val="002214E3"/>
    <w:rsid w:val="00242CA9"/>
    <w:rsid w:val="00255657"/>
    <w:rsid w:val="002568B9"/>
    <w:rsid w:val="00256971"/>
    <w:rsid w:val="00257AD2"/>
    <w:rsid w:val="00263EDC"/>
    <w:rsid w:val="00265D7B"/>
    <w:rsid w:val="00293910"/>
    <w:rsid w:val="00297587"/>
    <w:rsid w:val="00297F09"/>
    <w:rsid w:val="002A2C97"/>
    <w:rsid w:val="002A6349"/>
    <w:rsid w:val="002A739A"/>
    <w:rsid w:val="002C38D5"/>
    <w:rsid w:val="002D3358"/>
    <w:rsid w:val="002D6FE4"/>
    <w:rsid w:val="002E10B5"/>
    <w:rsid w:val="00301D17"/>
    <w:rsid w:val="00302A48"/>
    <w:rsid w:val="00305F4B"/>
    <w:rsid w:val="00336982"/>
    <w:rsid w:val="0034328B"/>
    <w:rsid w:val="00360D0C"/>
    <w:rsid w:val="0037505F"/>
    <w:rsid w:val="00377210"/>
    <w:rsid w:val="00386FD3"/>
    <w:rsid w:val="003A0AD4"/>
    <w:rsid w:val="003A0EB1"/>
    <w:rsid w:val="003B4B92"/>
    <w:rsid w:val="003B628E"/>
    <w:rsid w:val="003C304C"/>
    <w:rsid w:val="003C7CA8"/>
    <w:rsid w:val="003D4DDE"/>
    <w:rsid w:val="003E7A9C"/>
    <w:rsid w:val="003F41E3"/>
    <w:rsid w:val="00410097"/>
    <w:rsid w:val="00417EC9"/>
    <w:rsid w:val="00423185"/>
    <w:rsid w:val="00436D50"/>
    <w:rsid w:val="00452B07"/>
    <w:rsid w:val="00455A04"/>
    <w:rsid w:val="00465AB9"/>
    <w:rsid w:val="00466879"/>
    <w:rsid w:val="00486373"/>
    <w:rsid w:val="00487F32"/>
    <w:rsid w:val="004966A6"/>
    <w:rsid w:val="004A1043"/>
    <w:rsid w:val="004B4BE0"/>
    <w:rsid w:val="004B7E6F"/>
    <w:rsid w:val="004D0BB2"/>
    <w:rsid w:val="004E11B0"/>
    <w:rsid w:val="004E2613"/>
    <w:rsid w:val="004F5B1C"/>
    <w:rsid w:val="00526A68"/>
    <w:rsid w:val="00536CD1"/>
    <w:rsid w:val="00540214"/>
    <w:rsid w:val="00543518"/>
    <w:rsid w:val="005563E2"/>
    <w:rsid w:val="00561523"/>
    <w:rsid w:val="005779C3"/>
    <w:rsid w:val="005954BC"/>
    <w:rsid w:val="005A38A3"/>
    <w:rsid w:val="005A45BE"/>
    <w:rsid w:val="005B2337"/>
    <w:rsid w:val="005C181E"/>
    <w:rsid w:val="005C2169"/>
    <w:rsid w:val="005C6CFC"/>
    <w:rsid w:val="005E32B5"/>
    <w:rsid w:val="005E35B0"/>
    <w:rsid w:val="005E371E"/>
    <w:rsid w:val="005F2B0E"/>
    <w:rsid w:val="005F5408"/>
    <w:rsid w:val="00605BD3"/>
    <w:rsid w:val="0062096E"/>
    <w:rsid w:val="00634B27"/>
    <w:rsid w:val="00657260"/>
    <w:rsid w:val="00670437"/>
    <w:rsid w:val="006826E2"/>
    <w:rsid w:val="00682CE4"/>
    <w:rsid w:val="00685575"/>
    <w:rsid w:val="0068711A"/>
    <w:rsid w:val="006923E5"/>
    <w:rsid w:val="006A3316"/>
    <w:rsid w:val="006A7590"/>
    <w:rsid w:val="006A76A5"/>
    <w:rsid w:val="006B2F46"/>
    <w:rsid w:val="006B5804"/>
    <w:rsid w:val="006B7843"/>
    <w:rsid w:val="006C148D"/>
    <w:rsid w:val="006C5960"/>
    <w:rsid w:val="006D4465"/>
    <w:rsid w:val="006F03C8"/>
    <w:rsid w:val="00702F11"/>
    <w:rsid w:val="00707BB1"/>
    <w:rsid w:val="00714321"/>
    <w:rsid w:val="00740D59"/>
    <w:rsid w:val="00741159"/>
    <w:rsid w:val="0074309C"/>
    <w:rsid w:val="00747F28"/>
    <w:rsid w:val="00754391"/>
    <w:rsid w:val="00760879"/>
    <w:rsid w:val="00771492"/>
    <w:rsid w:val="0077738C"/>
    <w:rsid w:val="007944AD"/>
    <w:rsid w:val="007B2AF5"/>
    <w:rsid w:val="007B3E47"/>
    <w:rsid w:val="007C4D36"/>
    <w:rsid w:val="007D11C1"/>
    <w:rsid w:val="007D18CB"/>
    <w:rsid w:val="007D4137"/>
    <w:rsid w:val="007E68A0"/>
    <w:rsid w:val="007F321F"/>
    <w:rsid w:val="00850D1F"/>
    <w:rsid w:val="00853570"/>
    <w:rsid w:val="008813EC"/>
    <w:rsid w:val="008830AA"/>
    <w:rsid w:val="0088494A"/>
    <w:rsid w:val="008876C5"/>
    <w:rsid w:val="008913EA"/>
    <w:rsid w:val="008936B0"/>
    <w:rsid w:val="008942FB"/>
    <w:rsid w:val="008A0058"/>
    <w:rsid w:val="008B0C92"/>
    <w:rsid w:val="008B56FE"/>
    <w:rsid w:val="008B7F20"/>
    <w:rsid w:val="008C2054"/>
    <w:rsid w:val="008C282D"/>
    <w:rsid w:val="008D3D6A"/>
    <w:rsid w:val="008F201C"/>
    <w:rsid w:val="008F74F7"/>
    <w:rsid w:val="00910B45"/>
    <w:rsid w:val="009209A7"/>
    <w:rsid w:val="00924E53"/>
    <w:rsid w:val="00935AF6"/>
    <w:rsid w:val="00940D74"/>
    <w:rsid w:val="00977A2F"/>
    <w:rsid w:val="009C30FB"/>
    <w:rsid w:val="009D10FA"/>
    <w:rsid w:val="009D3686"/>
    <w:rsid w:val="009D6F34"/>
    <w:rsid w:val="009E34AB"/>
    <w:rsid w:val="009E5E7F"/>
    <w:rsid w:val="009E75CD"/>
    <w:rsid w:val="009E7D0D"/>
    <w:rsid w:val="009F120F"/>
    <w:rsid w:val="009F2863"/>
    <w:rsid w:val="00A120C4"/>
    <w:rsid w:val="00A2229C"/>
    <w:rsid w:val="00A24AC1"/>
    <w:rsid w:val="00A251DA"/>
    <w:rsid w:val="00A41EAD"/>
    <w:rsid w:val="00A4470A"/>
    <w:rsid w:val="00A55B5A"/>
    <w:rsid w:val="00A633DD"/>
    <w:rsid w:val="00A715E4"/>
    <w:rsid w:val="00A80629"/>
    <w:rsid w:val="00A860A1"/>
    <w:rsid w:val="00A8781A"/>
    <w:rsid w:val="00A97E7A"/>
    <w:rsid w:val="00AA11A7"/>
    <w:rsid w:val="00AA6209"/>
    <w:rsid w:val="00AB1FC5"/>
    <w:rsid w:val="00AC21C7"/>
    <w:rsid w:val="00AD3B01"/>
    <w:rsid w:val="00AD65C6"/>
    <w:rsid w:val="00AD6DDF"/>
    <w:rsid w:val="00AE02B5"/>
    <w:rsid w:val="00AE2B96"/>
    <w:rsid w:val="00AF2C6A"/>
    <w:rsid w:val="00AF5554"/>
    <w:rsid w:val="00B11457"/>
    <w:rsid w:val="00B238E0"/>
    <w:rsid w:val="00B37485"/>
    <w:rsid w:val="00B37A6E"/>
    <w:rsid w:val="00B4623D"/>
    <w:rsid w:val="00B4644A"/>
    <w:rsid w:val="00B50233"/>
    <w:rsid w:val="00B60708"/>
    <w:rsid w:val="00B74C1D"/>
    <w:rsid w:val="00B75EF8"/>
    <w:rsid w:val="00B910ED"/>
    <w:rsid w:val="00B91DC4"/>
    <w:rsid w:val="00B93471"/>
    <w:rsid w:val="00B96170"/>
    <w:rsid w:val="00BA6F4D"/>
    <w:rsid w:val="00BB0EDE"/>
    <w:rsid w:val="00BB2D78"/>
    <w:rsid w:val="00BB564F"/>
    <w:rsid w:val="00BC09C9"/>
    <w:rsid w:val="00BD2649"/>
    <w:rsid w:val="00BD3229"/>
    <w:rsid w:val="00BD36CB"/>
    <w:rsid w:val="00BF5A96"/>
    <w:rsid w:val="00BF7CD6"/>
    <w:rsid w:val="00C00B13"/>
    <w:rsid w:val="00C04C3C"/>
    <w:rsid w:val="00C11782"/>
    <w:rsid w:val="00C2139E"/>
    <w:rsid w:val="00C25C0F"/>
    <w:rsid w:val="00C269A1"/>
    <w:rsid w:val="00C33F4B"/>
    <w:rsid w:val="00C36678"/>
    <w:rsid w:val="00C44DE6"/>
    <w:rsid w:val="00C4764E"/>
    <w:rsid w:val="00C616B5"/>
    <w:rsid w:val="00C6634D"/>
    <w:rsid w:val="00C73F3C"/>
    <w:rsid w:val="00C92948"/>
    <w:rsid w:val="00CA09FC"/>
    <w:rsid w:val="00CA71C9"/>
    <w:rsid w:val="00CB0577"/>
    <w:rsid w:val="00CB1D83"/>
    <w:rsid w:val="00CB79E2"/>
    <w:rsid w:val="00CB7CD3"/>
    <w:rsid w:val="00CB7E21"/>
    <w:rsid w:val="00CC2E18"/>
    <w:rsid w:val="00CC437F"/>
    <w:rsid w:val="00CF3C81"/>
    <w:rsid w:val="00CF3D82"/>
    <w:rsid w:val="00CF72DC"/>
    <w:rsid w:val="00D009E4"/>
    <w:rsid w:val="00D01101"/>
    <w:rsid w:val="00D105B2"/>
    <w:rsid w:val="00D1078E"/>
    <w:rsid w:val="00D109AC"/>
    <w:rsid w:val="00D22D80"/>
    <w:rsid w:val="00D243CE"/>
    <w:rsid w:val="00D344FC"/>
    <w:rsid w:val="00D520F2"/>
    <w:rsid w:val="00D54D4C"/>
    <w:rsid w:val="00D550B6"/>
    <w:rsid w:val="00D5784E"/>
    <w:rsid w:val="00D61665"/>
    <w:rsid w:val="00D657AF"/>
    <w:rsid w:val="00D70E08"/>
    <w:rsid w:val="00D77124"/>
    <w:rsid w:val="00D82D26"/>
    <w:rsid w:val="00D9711E"/>
    <w:rsid w:val="00DA25E9"/>
    <w:rsid w:val="00DA3251"/>
    <w:rsid w:val="00DB38F6"/>
    <w:rsid w:val="00DB4D0B"/>
    <w:rsid w:val="00DB4ECE"/>
    <w:rsid w:val="00DB5C3F"/>
    <w:rsid w:val="00DD0F6A"/>
    <w:rsid w:val="00DD425F"/>
    <w:rsid w:val="00DD74A4"/>
    <w:rsid w:val="00DE49C8"/>
    <w:rsid w:val="00DE75FC"/>
    <w:rsid w:val="00DF606F"/>
    <w:rsid w:val="00E14409"/>
    <w:rsid w:val="00E17945"/>
    <w:rsid w:val="00E356DF"/>
    <w:rsid w:val="00E46DAF"/>
    <w:rsid w:val="00E86464"/>
    <w:rsid w:val="00E86C43"/>
    <w:rsid w:val="00EA63CF"/>
    <w:rsid w:val="00EB1A4B"/>
    <w:rsid w:val="00EB6F8A"/>
    <w:rsid w:val="00EC408F"/>
    <w:rsid w:val="00ED6B80"/>
    <w:rsid w:val="00EF6D4A"/>
    <w:rsid w:val="00F00036"/>
    <w:rsid w:val="00F006DC"/>
    <w:rsid w:val="00F00B02"/>
    <w:rsid w:val="00F04137"/>
    <w:rsid w:val="00F05B03"/>
    <w:rsid w:val="00F10D81"/>
    <w:rsid w:val="00F133F3"/>
    <w:rsid w:val="00F16287"/>
    <w:rsid w:val="00F220B3"/>
    <w:rsid w:val="00F25354"/>
    <w:rsid w:val="00F25502"/>
    <w:rsid w:val="00F259A5"/>
    <w:rsid w:val="00F3135B"/>
    <w:rsid w:val="00F52F68"/>
    <w:rsid w:val="00F53112"/>
    <w:rsid w:val="00F56480"/>
    <w:rsid w:val="00F6652A"/>
    <w:rsid w:val="00F847FE"/>
    <w:rsid w:val="00F87079"/>
    <w:rsid w:val="00F9051D"/>
    <w:rsid w:val="00F94950"/>
    <w:rsid w:val="00F94E56"/>
    <w:rsid w:val="00F97DCE"/>
    <w:rsid w:val="00FA2A6D"/>
    <w:rsid w:val="00FC4274"/>
    <w:rsid w:val="00FD180B"/>
    <w:rsid w:val="00FD3D59"/>
    <w:rsid w:val="00FD51A5"/>
    <w:rsid w:val="00FE1415"/>
    <w:rsid w:val="00FF0E57"/>
    <w:rsid w:val="00FF13D5"/>
    <w:rsid w:val="00FF2A82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22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3">
    <w:name w:val="footnote text"/>
    <w:basedOn w:val="a2"/>
    <w:link w:val="af4"/>
    <w:uiPriority w:val="99"/>
    <w:semiHidden/>
    <w:unhideWhenUsed/>
    <w:rsid w:val="004F5B1C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4F5B1C"/>
    <w:rPr>
      <w:rFonts w:ascii="Times New Roman" w:hAnsi="Times New Roman"/>
      <w:lang w:eastAsia="en-US"/>
    </w:rPr>
  </w:style>
  <w:style w:type="character" w:styleId="af5">
    <w:name w:val="footnote reference"/>
    <w:uiPriority w:val="99"/>
    <w:semiHidden/>
    <w:unhideWhenUsed/>
    <w:rsid w:val="004F5B1C"/>
    <w:rPr>
      <w:vertAlign w:val="superscript"/>
    </w:rPr>
  </w:style>
  <w:style w:type="character" w:styleId="af6">
    <w:name w:val="Strong"/>
    <w:uiPriority w:val="22"/>
    <w:qFormat/>
    <w:rsid w:val="005B2337"/>
    <w:rPr>
      <w:b/>
      <w:bCs/>
    </w:rPr>
  </w:style>
  <w:style w:type="character" w:customStyle="1" w:styleId="apple-converted-space">
    <w:name w:val="apple-converted-space"/>
    <w:rsid w:val="005B2337"/>
  </w:style>
  <w:style w:type="paragraph" w:styleId="af7">
    <w:name w:val="Body Text"/>
    <w:basedOn w:val="a2"/>
    <w:link w:val="af8"/>
    <w:rsid w:val="008F74F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8">
    <w:name w:val="Основной текст Знак"/>
    <w:link w:val="af7"/>
    <w:rsid w:val="008F74F7"/>
    <w:rPr>
      <w:rFonts w:ascii="Times New Roman" w:eastAsia="Times New Roman" w:hAnsi="Times New Roman"/>
    </w:rPr>
  </w:style>
  <w:style w:type="paragraph" w:customStyle="1" w:styleId="11">
    <w:name w:val="Без интервала1"/>
    <w:rsid w:val="0034328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7944A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af9">
    <w:name w:val="annotation reference"/>
    <w:uiPriority w:val="99"/>
    <w:semiHidden/>
    <w:unhideWhenUsed/>
    <w:rsid w:val="007944AD"/>
    <w:rPr>
      <w:sz w:val="16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7944AD"/>
    <w:pPr>
      <w:spacing w:after="200"/>
      <w:ind w:firstLine="0"/>
    </w:pPr>
    <w:rPr>
      <w:rFonts w:ascii="Calibri" w:hAnsi="Calibri"/>
      <w:sz w:val="20"/>
      <w:szCs w:val="20"/>
      <w:lang w:val="en-US"/>
    </w:rPr>
  </w:style>
  <w:style w:type="character" w:customStyle="1" w:styleId="afb">
    <w:name w:val="Текст примечания Знак"/>
    <w:link w:val="afa"/>
    <w:uiPriority w:val="99"/>
    <w:semiHidden/>
    <w:rsid w:val="007944AD"/>
    <w:rPr>
      <w:lang w:val="en-US" w:eastAsia="en-US"/>
    </w:rPr>
  </w:style>
  <w:style w:type="paragraph" w:customStyle="1" w:styleId="Iauiue1">
    <w:name w:val="Iau?iue1"/>
    <w:rsid w:val="009F120F"/>
    <w:rPr>
      <w:rFonts w:ascii="Times New Roman" w:eastAsia="MS Mincho" w:hAnsi="Times New Roman"/>
      <w:sz w:val="24"/>
      <w:lang w:val="en-US"/>
    </w:rPr>
  </w:style>
  <w:style w:type="paragraph" w:styleId="afc">
    <w:name w:val="Body Text Indent"/>
    <w:basedOn w:val="a2"/>
    <w:link w:val="afd"/>
    <w:uiPriority w:val="99"/>
    <w:semiHidden/>
    <w:unhideWhenUsed/>
    <w:rsid w:val="00BD2649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semiHidden/>
    <w:rsid w:val="00BD2649"/>
    <w:rPr>
      <w:rFonts w:ascii="Times New Roman" w:hAnsi="Times New Roman"/>
      <w:sz w:val="24"/>
      <w:szCs w:val="22"/>
      <w:lang w:eastAsia="en-US"/>
    </w:rPr>
  </w:style>
  <w:style w:type="paragraph" w:customStyle="1" w:styleId="12">
    <w:name w:val="Абзац списка1"/>
    <w:basedOn w:val="a2"/>
    <w:rsid w:val="00BD2649"/>
    <w:pPr>
      <w:ind w:left="720" w:firstLine="0"/>
    </w:pPr>
    <w:rPr>
      <w:szCs w:val="24"/>
      <w:lang w:eastAsia="ru-RU"/>
    </w:rPr>
  </w:style>
  <w:style w:type="paragraph" w:customStyle="1" w:styleId="22">
    <w:name w:val="Абзац списка2"/>
    <w:basedOn w:val="a2"/>
    <w:rsid w:val="00BD2649"/>
    <w:pPr>
      <w:ind w:left="720" w:firstLine="0"/>
    </w:pPr>
    <w:rPr>
      <w:szCs w:val="24"/>
      <w:lang w:eastAsia="ru-RU"/>
    </w:rPr>
  </w:style>
  <w:style w:type="numbering" w:customStyle="1" w:styleId="WWOutlineListStyle">
    <w:name w:val="WW_OutlineListStyle"/>
    <w:basedOn w:val="a5"/>
    <w:rsid w:val="00C33F4B"/>
    <w:pPr>
      <w:numPr>
        <w:numId w:val="29"/>
      </w:numPr>
    </w:pPr>
  </w:style>
  <w:style w:type="paragraph" w:customStyle="1" w:styleId="Standard">
    <w:name w:val="Standard"/>
    <w:rsid w:val="00C33F4B"/>
    <w:pPr>
      <w:suppressAutoHyphens/>
      <w:autoSpaceDN w:val="0"/>
      <w:ind w:firstLine="709"/>
      <w:textAlignment w:val="baseline"/>
    </w:pPr>
    <w:rPr>
      <w:rFonts w:ascii="Times New Roman" w:hAnsi="Times New Roman"/>
      <w:kern w:val="3"/>
      <w:sz w:val="24"/>
      <w:szCs w:val="22"/>
      <w:lang w:eastAsia="zh-CN"/>
    </w:rPr>
  </w:style>
  <w:style w:type="paragraph" w:customStyle="1" w:styleId="21">
    <w:name w:val="Заголовок 21"/>
    <w:basedOn w:val="Standard"/>
    <w:next w:val="Standard"/>
    <w:rsid w:val="00C33F4B"/>
    <w:pPr>
      <w:keepNext/>
      <w:numPr>
        <w:ilvl w:val="1"/>
        <w:numId w:val="29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customStyle="1" w:styleId="31">
    <w:name w:val="Заголовок 31"/>
    <w:basedOn w:val="Standard"/>
    <w:next w:val="Standard"/>
    <w:rsid w:val="00C33F4B"/>
    <w:pPr>
      <w:keepNext/>
      <w:numPr>
        <w:ilvl w:val="2"/>
        <w:numId w:val="29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customStyle="1" w:styleId="41">
    <w:name w:val="Заголовок 41"/>
    <w:basedOn w:val="Standard"/>
    <w:next w:val="Standard"/>
    <w:rsid w:val="00C33F4B"/>
    <w:pPr>
      <w:keepNext/>
      <w:numPr>
        <w:ilvl w:val="3"/>
        <w:numId w:val="29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51">
    <w:name w:val="Заголовок 51"/>
    <w:basedOn w:val="Standard"/>
    <w:next w:val="Standard"/>
    <w:rsid w:val="00C33F4B"/>
    <w:pPr>
      <w:numPr>
        <w:ilvl w:val="4"/>
        <w:numId w:val="29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customStyle="1" w:styleId="61">
    <w:name w:val="Заголовок 61"/>
    <w:basedOn w:val="Standard"/>
    <w:next w:val="Standard"/>
    <w:rsid w:val="00C33F4B"/>
    <w:pPr>
      <w:numPr>
        <w:ilvl w:val="5"/>
        <w:numId w:val="29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</w:rPr>
  </w:style>
  <w:style w:type="paragraph" w:customStyle="1" w:styleId="71">
    <w:name w:val="Заголовок 71"/>
    <w:basedOn w:val="Standard"/>
    <w:next w:val="Standard"/>
    <w:rsid w:val="00C33F4B"/>
    <w:pPr>
      <w:numPr>
        <w:ilvl w:val="6"/>
        <w:numId w:val="29"/>
      </w:numPr>
      <w:spacing w:before="240" w:after="60"/>
      <w:outlineLvl w:val="6"/>
    </w:pPr>
    <w:rPr>
      <w:rFonts w:ascii="Calibri" w:eastAsia="Times New Roman" w:hAnsi="Calibri" w:cs="Calibri"/>
      <w:szCs w:val="24"/>
    </w:rPr>
  </w:style>
  <w:style w:type="paragraph" w:customStyle="1" w:styleId="81">
    <w:name w:val="Заголовок 81"/>
    <w:basedOn w:val="Standard"/>
    <w:next w:val="Standard"/>
    <w:rsid w:val="00C33F4B"/>
    <w:pPr>
      <w:numPr>
        <w:ilvl w:val="7"/>
        <w:numId w:val="29"/>
      </w:numPr>
      <w:spacing w:before="240" w:after="60"/>
      <w:outlineLvl w:val="7"/>
    </w:pPr>
    <w:rPr>
      <w:rFonts w:ascii="Calibri" w:eastAsia="Times New Roman" w:hAnsi="Calibri" w:cs="Calibri"/>
      <w:i/>
      <w:iCs/>
      <w:szCs w:val="24"/>
    </w:rPr>
  </w:style>
  <w:style w:type="paragraph" w:customStyle="1" w:styleId="91">
    <w:name w:val="Заголовок 91"/>
    <w:basedOn w:val="Standard"/>
    <w:next w:val="Standard"/>
    <w:rsid w:val="00C33F4B"/>
    <w:pPr>
      <w:numPr>
        <w:ilvl w:val="8"/>
        <w:numId w:val="29"/>
      </w:numPr>
      <w:spacing w:before="240" w:after="60"/>
      <w:outlineLvl w:val="8"/>
    </w:pPr>
    <w:rPr>
      <w:rFonts w:ascii="Cambria" w:eastAsia="Times New Roman" w:hAnsi="Cambria" w:cs="Cambria"/>
      <w:sz w:val="22"/>
    </w:rPr>
  </w:style>
  <w:style w:type="paragraph" w:styleId="afe">
    <w:name w:val="annotation subject"/>
    <w:basedOn w:val="afa"/>
    <w:next w:val="afa"/>
    <w:link w:val="aff"/>
    <w:uiPriority w:val="99"/>
    <w:semiHidden/>
    <w:unhideWhenUsed/>
    <w:rsid w:val="005E35B0"/>
    <w:pPr>
      <w:spacing w:after="0"/>
      <w:ind w:firstLine="709"/>
    </w:pPr>
    <w:rPr>
      <w:rFonts w:ascii="Times New Roman" w:hAnsi="Times New Roman"/>
      <w:b/>
      <w:bCs/>
      <w:lang w:val="ru-RU"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5E35B0"/>
    <w:rPr>
      <w:rFonts w:ascii="Times New Roman" w:hAnsi="Times New Roman"/>
      <w:b/>
      <w:bCs/>
      <w:lang w:val="en-US" w:eastAsia="en-US"/>
    </w:rPr>
  </w:style>
  <w:style w:type="character" w:customStyle="1" w:styleId="UnresolvedMention">
    <w:name w:val="Unresolved Mention"/>
    <w:basedOn w:val="a3"/>
    <w:uiPriority w:val="99"/>
    <w:semiHidden/>
    <w:unhideWhenUsed/>
    <w:rsid w:val="00A97E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3">
    <w:name w:val="footnote text"/>
    <w:basedOn w:val="a2"/>
    <w:link w:val="af4"/>
    <w:uiPriority w:val="99"/>
    <w:semiHidden/>
    <w:unhideWhenUsed/>
    <w:rsid w:val="004F5B1C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4F5B1C"/>
    <w:rPr>
      <w:rFonts w:ascii="Times New Roman" w:hAnsi="Times New Roman"/>
      <w:lang w:eastAsia="en-US"/>
    </w:rPr>
  </w:style>
  <w:style w:type="character" w:styleId="af5">
    <w:name w:val="footnote reference"/>
    <w:uiPriority w:val="99"/>
    <w:semiHidden/>
    <w:unhideWhenUsed/>
    <w:rsid w:val="004F5B1C"/>
    <w:rPr>
      <w:vertAlign w:val="superscript"/>
    </w:rPr>
  </w:style>
  <w:style w:type="character" w:styleId="af6">
    <w:name w:val="Strong"/>
    <w:uiPriority w:val="22"/>
    <w:qFormat/>
    <w:rsid w:val="005B2337"/>
    <w:rPr>
      <w:b/>
      <w:bCs/>
    </w:rPr>
  </w:style>
  <w:style w:type="character" w:customStyle="1" w:styleId="apple-converted-space">
    <w:name w:val="apple-converted-space"/>
    <w:rsid w:val="005B2337"/>
  </w:style>
  <w:style w:type="paragraph" w:styleId="af7">
    <w:name w:val="Body Text"/>
    <w:basedOn w:val="a2"/>
    <w:link w:val="af8"/>
    <w:rsid w:val="008F74F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8">
    <w:name w:val="Основной текст Знак"/>
    <w:link w:val="af7"/>
    <w:rsid w:val="008F74F7"/>
    <w:rPr>
      <w:rFonts w:ascii="Times New Roman" w:eastAsia="Times New Roman" w:hAnsi="Times New Roman"/>
    </w:rPr>
  </w:style>
  <w:style w:type="paragraph" w:customStyle="1" w:styleId="11">
    <w:name w:val="Без интервала1"/>
    <w:rsid w:val="0034328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7944A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af9">
    <w:name w:val="annotation reference"/>
    <w:uiPriority w:val="99"/>
    <w:semiHidden/>
    <w:unhideWhenUsed/>
    <w:rsid w:val="007944AD"/>
    <w:rPr>
      <w:sz w:val="16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7944AD"/>
    <w:pPr>
      <w:spacing w:after="200"/>
      <w:ind w:firstLine="0"/>
    </w:pPr>
    <w:rPr>
      <w:rFonts w:ascii="Calibri" w:hAnsi="Calibri"/>
      <w:sz w:val="20"/>
      <w:szCs w:val="20"/>
      <w:lang w:val="en-US"/>
    </w:rPr>
  </w:style>
  <w:style w:type="character" w:customStyle="1" w:styleId="afb">
    <w:name w:val="Текст примечания Знак"/>
    <w:link w:val="afa"/>
    <w:uiPriority w:val="99"/>
    <w:semiHidden/>
    <w:rsid w:val="007944AD"/>
    <w:rPr>
      <w:lang w:val="en-US" w:eastAsia="en-US"/>
    </w:rPr>
  </w:style>
  <w:style w:type="paragraph" w:customStyle="1" w:styleId="Iauiue1">
    <w:name w:val="Iau?iue1"/>
    <w:rsid w:val="009F120F"/>
    <w:rPr>
      <w:rFonts w:ascii="Times New Roman" w:eastAsia="MS Mincho" w:hAnsi="Times New Roman"/>
      <w:sz w:val="24"/>
      <w:lang w:val="en-US"/>
    </w:rPr>
  </w:style>
  <w:style w:type="paragraph" w:styleId="afc">
    <w:name w:val="Body Text Indent"/>
    <w:basedOn w:val="a2"/>
    <w:link w:val="afd"/>
    <w:uiPriority w:val="99"/>
    <w:semiHidden/>
    <w:unhideWhenUsed/>
    <w:rsid w:val="00BD2649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semiHidden/>
    <w:rsid w:val="00BD2649"/>
    <w:rPr>
      <w:rFonts w:ascii="Times New Roman" w:hAnsi="Times New Roman"/>
      <w:sz w:val="24"/>
      <w:szCs w:val="22"/>
      <w:lang w:eastAsia="en-US"/>
    </w:rPr>
  </w:style>
  <w:style w:type="paragraph" w:customStyle="1" w:styleId="12">
    <w:name w:val="Абзац списка1"/>
    <w:basedOn w:val="a2"/>
    <w:rsid w:val="00BD2649"/>
    <w:pPr>
      <w:ind w:left="720" w:firstLine="0"/>
    </w:pPr>
    <w:rPr>
      <w:szCs w:val="24"/>
      <w:lang w:eastAsia="ru-RU"/>
    </w:rPr>
  </w:style>
  <w:style w:type="paragraph" w:customStyle="1" w:styleId="22">
    <w:name w:val="Абзац списка2"/>
    <w:basedOn w:val="a2"/>
    <w:rsid w:val="00BD2649"/>
    <w:pPr>
      <w:ind w:left="720" w:firstLine="0"/>
    </w:pPr>
    <w:rPr>
      <w:szCs w:val="24"/>
      <w:lang w:eastAsia="ru-RU"/>
    </w:rPr>
  </w:style>
  <w:style w:type="numbering" w:customStyle="1" w:styleId="WWOutlineListStyle">
    <w:name w:val="WW_OutlineListStyle"/>
    <w:basedOn w:val="a5"/>
    <w:rsid w:val="00C33F4B"/>
    <w:pPr>
      <w:numPr>
        <w:numId w:val="29"/>
      </w:numPr>
    </w:pPr>
  </w:style>
  <w:style w:type="paragraph" w:customStyle="1" w:styleId="Standard">
    <w:name w:val="Standard"/>
    <w:rsid w:val="00C33F4B"/>
    <w:pPr>
      <w:suppressAutoHyphens/>
      <w:autoSpaceDN w:val="0"/>
      <w:ind w:firstLine="709"/>
      <w:textAlignment w:val="baseline"/>
    </w:pPr>
    <w:rPr>
      <w:rFonts w:ascii="Times New Roman" w:hAnsi="Times New Roman"/>
      <w:kern w:val="3"/>
      <w:sz w:val="24"/>
      <w:szCs w:val="22"/>
      <w:lang w:eastAsia="zh-CN"/>
    </w:rPr>
  </w:style>
  <w:style w:type="paragraph" w:customStyle="1" w:styleId="21">
    <w:name w:val="Заголовок 21"/>
    <w:basedOn w:val="Standard"/>
    <w:next w:val="Standard"/>
    <w:rsid w:val="00C33F4B"/>
    <w:pPr>
      <w:keepNext/>
      <w:numPr>
        <w:ilvl w:val="1"/>
        <w:numId w:val="29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customStyle="1" w:styleId="31">
    <w:name w:val="Заголовок 31"/>
    <w:basedOn w:val="Standard"/>
    <w:next w:val="Standard"/>
    <w:rsid w:val="00C33F4B"/>
    <w:pPr>
      <w:keepNext/>
      <w:numPr>
        <w:ilvl w:val="2"/>
        <w:numId w:val="29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customStyle="1" w:styleId="41">
    <w:name w:val="Заголовок 41"/>
    <w:basedOn w:val="Standard"/>
    <w:next w:val="Standard"/>
    <w:rsid w:val="00C33F4B"/>
    <w:pPr>
      <w:keepNext/>
      <w:numPr>
        <w:ilvl w:val="3"/>
        <w:numId w:val="29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51">
    <w:name w:val="Заголовок 51"/>
    <w:basedOn w:val="Standard"/>
    <w:next w:val="Standard"/>
    <w:rsid w:val="00C33F4B"/>
    <w:pPr>
      <w:numPr>
        <w:ilvl w:val="4"/>
        <w:numId w:val="29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customStyle="1" w:styleId="61">
    <w:name w:val="Заголовок 61"/>
    <w:basedOn w:val="Standard"/>
    <w:next w:val="Standard"/>
    <w:rsid w:val="00C33F4B"/>
    <w:pPr>
      <w:numPr>
        <w:ilvl w:val="5"/>
        <w:numId w:val="29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</w:rPr>
  </w:style>
  <w:style w:type="paragraph" w:customStyle="1" w:styleId="71">
    <w:name w:val="Заголовок 71"/>
    <w:basedOn w:val="Standard"/>
    <w:next w:val="Standard"/>
    <w:rsid w:val="00C33F4B"/>
    <w:pPr>
      <w:numPr>
        <w:ilvl w:val="6"/>
        <w:numId w:val="29"/>
      </w:numPr>
      <w:spacing w:before="240" w:after="60"/>
      <w:outlineLvl w:val="6"/>
    </w:pPr>
    <w:rPr>
      <w:rFonts w:ascii="Calibri" w:eastAsia="Times New Roman" w:hAnsi="Calibri" w:cs="Calibri"/>
      <w:szCs w:val="24"/>
    </w:rPr>
  </w:style>
  <w:style w:type="paragraph" w:customStyle="1" w:styleId="81">
    <w:name w:val="Заголовок 81"/>
    <w:basedOn w:val="Standard"/>
    <w:next w:val="Standard"/>
    <w:rsid w:val="00C33F4B"/>
    <w:pPr>
      <w:numPr>
        <w:ilvl w:val="7"/>
        <w:numId w:val="29"/>
      </w:numPr>
      <w:spacing w:before="240" w:after="60"/>
      <w:outlineLvl w:val="7"/>
    </w:pPr>
    <w:rPr>
      <w:rFonts w:ascii="Calibri" w:eastAsia="Times New Roman" w:hAnsi="Calibri" w:cs="Calibri"/>
      <w:i/>
      <w:iCs/>
      <w:szCs w:val="24"/>
    </w:rPr>
  </w:style>
  <w:style w:type="paragraph" w:customStyle="1" w:styleId="91">
    <w:name w:val="Заголовок 91"/>
    <w:basedOn w:val="Standard"/>
    <w:next w:val="Standard"/>
    <w:rsid w:val="00C33F4B"/>
    <w:pPr>
      <w:numPr>
        <w:ilvl w:val="8"/>
        <w:numId w:val="29"/>
      </w:numPr>
      <w:spacing w:before="240" w:after="60"/>
      <w:outlineLvl w:val="8"/>
    </w:pPr>
    <w:rPr>
      <w:rFonts w:ascii="Cambria" w:eastAsia="Times New Roman" w:hAnsi="Cambria" w:cs="Cambria"/>
      <w:sz w:val="22"/>
    </w:rPr>
  </w:style>
  <w:style w:type="paragraph" w:styleId="afe">
    <w:name w:val="annotation subject"/>
    <w:basedOn w:val="afa"/>
    <w:next w:val="afa"/>
    <w:link w:val="aff"/>
    <w:uiPriority w:val="99"/>
    <w:semiHidden/>
    <w:unhideWhenUsed/>
    <w:rsid w:val="005E35B0"/>
    <w:pPr>
      <w:spacing w:after="0"/>
      <w:ind w:firstLine="709"/>
    </w:pPr>
    <w:rPr>
      <w:rFonts w:ascii="Times New Roman" w:hAnsi="Times New Roman"/>
      <w:b/>
      <w:bCs/>
      <w:lang w:val="ru-RU"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5E35B0"/>
    <w:rPr>
      <w:rFonts w:ascii="Times New Roman" w:hAnsi="Times New Roman"/>
      <w:b/>
      <w:bCs/>
      <w:lang w:val="en-US" w:eastAsia="en-US"/>
    </w:rPr>
  </w:style>
  <w:style w:type="character" w:customStyle="1" w:styleId="UnresolvedMention">
    <w:name w:val="Unresolved Mention"/>
    <w:basedOn w:val="a3"/>
    <w:uiPriority w:val="99"/>
    <w:semiHidden/>
    <w:unhideWhenUsed/>
    <w:rsid w:val="00A97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ds.a.ebscohost.com/eds/viewarticle/render?data=dGJyMPPp44rp2%2fdV0%2bnjisfk5Ie46bJRs6qwT7Ck63nn5Kx94um%2bSa%2blr1GtqK5Jt5a0UrKsuEivlr9lpOrweezp33vy3%2b2G59q7TLWus0q3qbJPpOLfhuWz44ak2uBV49rxj9%2flpIzf3btZzJzfhrvb4ov11%2b1GsayxTrKst1HWnOSH8OPfjLvc84Tq6uOQ8pzljePp8lXS6PN9&amp;vid=2&amp;sid=d2b35cb1-a029-41b0-8d53-61ba758e9387@sessionmgr4008" TargetMode="External"/><Relationship Id="rId18" Type="http://schemas.openxmlformats.org/officeDocument/2006/relationships/hyperlink" Target="http://eds.a.ebscohost.com/eds/viewarticle/render?data=dGJyMPPp44rp2%2fdV0%2bnjisfk5Ie46bJRs6qwT7Ck63nn5Kx94um%2bSa%2blr1GtqK5Jt5a0UrKsuEivlr9lpOrweezp33vy3%2b2G59q7TLWus0q3qbJPpOLfhuWz44ak2uBV49rxgvHopIzf3btZzJzfhrvb4ovo6fBGr6quTq6urj7k5fCF3%2bq7fvPi6ozj7vI%2b5evji%2fKz0orz2wAA&amp;vid=19&amp;sid=d2b35cb1-a029-41b0-8d53-61ba758e9387@sessionmgr4008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eds.a.ebscohost.com/eds/viewarticle/render?data=dGJyMPPp44rp2%2fdV0%2bnjisfk5Ie46bJRs6qwT7Ck63nn5Kx94um%2bSa%2blr1GtqK5Jt5a0UrKsuEivlr9lpOrweezp33vy3%2b2G59q7TLWus0q3qbJPpOLfhuWz44ak2uBV49rxgvHopIzf3btZzJzfhrvb4ovo6fBGr6asSrGmtUavr7NQsau0PuTl8IXf6rt%2b8%2bLqjOPu8j7l6%2bOL8rPSivPb&amp;vid=4&amp;sid=d2b35cb1-a029-41b0-8d53-61ba758e9387@sessionmgr4008" TargetMode="External"/><Relationship Id="rId17" Type="http://schemas.openxmlformats.org/officeDocument/2006/relationships/hyperlink" Target="http://eds.a.ebscohost.com/eds/viewarticle/render?data=dGJyMPPp44rp2%2fdV0%2bnjisfk5Ie46bJRs6qwT7Ck63nn5Kx94um%2bSa%2blr1GtqK5Jt5a0UrKsuEivlr9lpOrweezp33vy3%2b2G59q7TLWus0q3qbJPpOLfhuWz44ak2uBV49rgPvLX5VW%2fxKR57LO2T6%2bmtku0rKR%2b7ejrefKz5I3q4vJ99uqkf%2fPb8Yy7yvCN4wAA&amp;vid=18&amp;sid=d2b35cb1-a029-41b0-8d53-61ba758e9387@sessionmgr40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s.a.ebscohost.com/eds/viewarticle/render?data=dGJyMPPp44rp2%2fdV0%2bnjisfk5Ie46bJRs6qwT7Ck63nn5Kx94um%2bSa%2blr1GtqK5Jt5a0UrKsuEivlr9lpOrweezp33vy3%2b2G59q7TLWus0q3qbJPpOLfhuWz44ak2uBV49rxeuqc8nnls79mpNfsVdDEsE2xprVLt6q1PuTl8IXf6rt%2b8%2bLqjOPu8j7l6%2bOL8rPSivPb&amp;vid=14&amp;sid=d2b35cb1-a029-41b0-8d53-61ba758e9387@sessionmgr4008" TargetMode="External"/><Relationship Id="rId20" Type="http://schemas.openxmlformats.org/officeDocument/2006/relationships/hyperlink" Target="http://eds.b.ebscohost.com/eds/viewarticle/render?data=dGJyMPPp44rp2%2fdV0%2bnjisfk5Ie46bJRs6qwT7Ck63nn5Kx94um%2bSa%2blr1GtqK5Jt5a3UrCquEq1lr9lpOrweezp33vy3%2b2G59q7RbGot1Czq7ZNsJzqeezdu33snOJ6u9vii%2bjp8D7y1%2bVVv8Skeeyz43zx4PGKrKeuRrCprk%2bsqLNQs6u1TqTc7Yrr1%2fJV5OvqhPLb9oyk3fN98eq7bPDr4wAA&amp;vid=7&amp;sid=b1c2886c-89e0-4a6a-9bcb-a65c02625aeb@sessionmgr10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s.a.ebscohost.com/eds/viewarticle/render?data=dGJyMPPp44rp2%2fdV0%2bnjisfk5Ie46bJRs6qwT7Ck63nn5Kx94um%2bSa%2blr1GtqK5Jt5a0UrKsuEivlr9lpOrweezp33vy3%2b2G59q7TLWus0q3qbJPpOLfhuWz44ak2uBV49rxgvHopIzf3btZzJzfhrvb4ovo6fBGr6asSrGmtUavr7NNs6exPuTl8IXf6rt%2b8%2bLqjOPu8j7l6%2bOL8rPSivPb&amp;vid=6&amp;sid=d2b35cb1-a029-41b0-8d53-61ba758e9387@sessionmgr400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ds.a.ebscohost.com/eds/viewarticle/render?data=dGJyMPPp44rp2%2fdV0%2bnjisfk5Ie46bJRs6qwT7Ck63nn5Kx94um%2bSa%2blr1GtqK5Jt5a0UrKsuEivlr9lpOrweezp33vy3%2b2G59q7TLWus0q3qbJPpOLfhuWz44ak2uBV49rgPvLX5VW%2fxKR57LOwT7SnslG1q6R%2b7ejrefKz5I3q4vJ99uqkf%2fPb8Yy7yvCN4wAA&amp;vid=13&amp;sid=d2b35cb1-a029-41b0-8d53-61ba758e9387@sessionmgr400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ds.a.ebscohost.com/eds/viewarticle/render?data=dGJyMPPp44rp2%2fdV0%2bnjisfk5Ie46bJRs6qwT7Ck63nn5Kx94um%2bSa%2blr1GtqK5Jt5a0UrKsuEivlr9lpOrweezp33vy3%2b2G59q7TLWus0q3qbJPpOLfhuWz44ak2uBV49rxfeDhpIzf3btZzJzfhruqtUuwrK8%2b5OXwhd%2fqu37z4uqM4%2b7yPuXr44vys9KK89sA&amp;vid=9&amp;sid=d2b35cb1-a029-41b0-8d53-61ba758e9387@sessionmgr4008" TargetMode="External"/><Relationship Id="rId19" Type="http://schemas.openxmlformats.org/officeDocument/2006/relationships/hyperlink" Target="http://eds.b.ebscohost.com/eds/viewarticle/render?data=dGJyMPPp44rp2%2fdV0%2bnjisfk5Ie46bJRs6qwT7Ck63nn5Kx94um%2bSa%2blr1GtqK5Jt5a3UrCquEq1lr9lpOrweezp33vy3%2b2G59q7RbGot1Czq7ZNsJzqeezdu33snOJ6u9jxjaTq33%2b7t8w%2b3%2bS7SrGrtUu0rbI%2b5OXwhd%2fqu37z4uqM4%2b7yPuXr44vys9KK89sA&amp;vid=3&amp;sid=b1c2886c-89e0-4a6a-9bcb-a65c02625aeb@sessionmgr1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s.a.ebscohost.com/eds/viewarticle/render?data=dGJyMPPp44rp2%2fdV0%2bnjisfk5Ie46bJRs6qwT7Ck63nn5Kx94um%2bSa%2blr1GtqK5Jt5a0UrKsuEivlr9lpOrweezp33vy3%2b2G59q7TLWus0q3qbJPpOLfhuWz44ak2uBV49rxj9%2flpIzf3btZzJzfhrvb4ov11%2b1GsKuxSLOut06vnOSH8OPfjLvc84Tq6uOQ8pzljePp8lXS6PN9&amp;vid=5&amp;sid=d2b35cb1-a029-41b0-8d53-61ba758e9387@sessionmgr4008" TargetMode="External"/><Relationship Id="rId14" Type="http://schemas.openxmlformats.org/officeDocument/2006/relationships/hyperlink" Target="http://eds.a.ebscohost.com/eds/viewarticle/render?data=dGJyMPPp44rp2%2fdV0%2bnjisfk5Ie46bJRs6qwT7Ck63nn5Kx94um%2bSa%2blr1GtqK5Jt5a0UrKsuEivlr9lpOrweezp33vy3%2b2G59q7TLWus0q3qbJPpOLfhuWz44ak2uBV4OnzPvLX5VW%2fxKR57LOzS7SstU6xnOSH8OPfjLvc84Tq6uOQ8pzljePp8lXS6PN9&amp;vid=11&amp;sid=d2b35cb1-a029-41b0-8d53-61ba758e9387@sessionmgr400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2D4BD-27EA-43A5-8AED-59AC2101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3784</Words>
  <Characters>21570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25304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cp:lastModifiedBy>Пользователь</cp:lastModifiedBy>
  <cp:revision>6</cp:revision>
  <cp:lastPrinted>2016-05-25T14:08:00Z</cp:lastPrinted>
  <dcterms:created xsi:type="dcterms:W3CDTF">2019-11-19T08:50:00Z</dcterms:created>
  <dcterms:modified xsi:type="dcterms:W3CDTF">2019-12-28T16:01:00Z</dcterms:modified>
</cp:coreProperties>
</file>