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Санкт-Петербургский филиал </w:t>
      </w:r>
      <w:proofErr w:type="gramStart"/>
      <w:r w:rsidRPr="005A3763">
        <w:rPr>
          <w:rFonts w:ascii="Times New Roman" w:eastAsia="Calibri" w:hAnsi="Times New Roman" w:cs="Times New Roman"/>
          <w:b/>
          <w:sz w:val="28"/>
        </w:rPr>
        <w:t>федерального</w:t>
      </w:r>
      <w:proofErr w:type="gramEnd"/>
      <w:r w:rsidRPr="005A3763">
        <w:rPr>
          <w:rFonts w:ascii="Times New Roman" w:eastAsia="Calibri" w:hAnsi="Times New Roman" w:cs="Times New Roman"/>
          <w:b/>
          <w:sz w:val="28"/>
        </w:rPr>
        <w:t xml:space="preserve"> государственного </w:t>
      </w:r>
    </w:p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автономного образовательного учреждения высшего образования </w:t>
      </w:r>
    </w:p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"Национальный исследовательский университет </w:t>
      </w:r>
    </w:p>
    <w:p w:rsidR="00E014FD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>"Высшая школа экономики"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E014FD" w:rsidRDefault="00892598" w:rsidP="009244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4FD">
        <w:rPr>
          <w:rFonts w:ascii="Times New Roman" w:hAnsi="Times New Roman" w:cs="Times New Roman"/>
          <w:b/>
          <w:sz w:val="26"/>
          <w:szCs w:val="26"/>
        </w:rPr>
        <w:t>Рабочая программа дисциплины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07398">
        <w:rPr>
          <w:rFonts w:ascii="Times New Roman" w:hAnsi="Times New Roman" w:cs="Times New Roman"/>
          <w:b/>
          <w:sz w:val="26"/>
          <w:szCs w:val="26"/>
        </w:rPr>
        <w:t>Подготовка и сдача кандидатского экзамена по специальности</w:t>
      </w:r>
      <w:r w:rsidRPr="00E014FD">
        <w:rPr>
          <w:rFonts w:ascii="Times New Roman" w:hAnsi="Times New Roman" w:cs="Times New Roman"/>
          <w:b/>
          <w:sz w:val="26"/>
          <w:szCs w:val="26"/>
        </w:rPr>
        <w:t>»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7398" w:rsidRDefault="00E014FD" w:rsidP="00C07398">
      <w:pPr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для направления </w:t>
      </w:r>
      <w:r w:rsidRPr="00E014FD">
        <w:rPr>
          <w:rFonts w:ascii="Times New Roman" w:hAnsi="Times New Roman" w:cs="Times New Roman"/>
          <w:sz w:val="26"/>
          <w:szCs w:val="26"/>
          <w:highlight w:val="white"/>
        </w:rPr>
        <w:t>41.06.01 Политические науки и регионоведение</w:t>
      </w:r>
      <w:r w:rsidR="00C07398" w:rsidRPr="00C07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398" w:rsidRPr="00E014FD" w:rsidRDefault="00C07398" w:rsidP="00C07398">
      <w:pPr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>подготовки научно-педагогических кадров в аспирантуре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014FD" w:rsidRPr="00E014FD" w:rsidRDefault="00C07398" w:rsidP="00C07398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профил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="00E014FD" w:rsidRPr="00E014FD">
        <w:rPr>
          <w:rFonts w:ascii="Times New Roman" w:hAnsi="Times New Roman" w:cs="Times New Roman"/>
          <w:sz w:val="26"/>
          <w:szCs w:val="26"/>
        </w:rPr>
        <w:t xml:space="preserve">«Политические институты, процессы и технологии» </w:t>
      </w:r>
    </w:p>
    <w:p w:rsidR="00E014FD" w:rsidRPr="00E014FD" w:rsidRDefault="00E014FD" w:rsidP="00E01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>Разработчики программы</w:t>
      </w:r>
    </w:p>
    <w:p w:rsid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Ильин М.В., </w:t>
      </w:r>
      <w:proofErr w:type="spellStart"/>
      <w:r w:rsidRPr="00E014F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E014FD"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олит</w:t>
      </w:r>
      <w:r w:rsidRPr="00E014FD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Pr="00E014FD">
        <w:rPr>
          <w:rFonts w:ascii="Times New Roman" w:hAnsi="Times New Roman" w:cs="Times New Roman"/>
          <w:sz w:val="26"/>
          <w:szCs w:val="26"/>
        </w:rPr>
        <w:t xml:space="preserve">., профессор, </w:t>
      </w:r>
      <w:proofErr w:type="spellStart"/>
      <w:r w:rsidRPr="00E014FD">
        <w:rPr>
          <w:rFonts w:ascii="Times New Roman" w:hAnsi="Times New Roman" w:cs="Times New Roman"/>
          <w:sz w:val="26"/>
          <w:szCs w:val="26"/>
        </w:rPr>
        <w:t>Малинова</w:t>
      </w:r>
      <w:proofErr w:type="spellEnd"/>
      <w:r w:rsidRPr="00E014FD">
        <w:rPr>
          <w:rFonts w:ascii="Times New Roman" w:hAnsi="Times New Roman" w:cs="Times New Roman"/>
          <w:sz w:val="26"/>
          <w:szCs w:val="26"/>
        </w:rPr>
        <w:t xml:space="preserve"> О.Ю., </w:t>
      </w:r>
      <w:proofErr w:type="spellStart"/>
      <w:r w:rsidRPr="00E014FD">
        <w:rPr>
          <w:rFonts w:ascii="Times New Roman" w:hAnsi="Times New Roman" w:cs="Times New Roman"/>
          <w:sz w:val="26"/>
          <w:szCs w:val="26"/>
        </w:rPr>
        <w:t>д.ф</w:t>
      </w:r>
      <w:r>
        <w:rPr>
          <w:rFonts w:ascii="Times New Roman" w:hAnsi="Times New Roman" w:cs="Times New Roman"/>
          <w:sz w:val="26"/>
          <w:szCs w:val="26"/>
        </w:rPr>
        <w:t>илос</w:t>
      </w:r>
      <w:r w:rsidRPr="00E014FD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Pr="00E014FD">
        <w:rPr>
          <w:rFonts w:ascii="Times New Roman" w:hAnsi="Times New Roman" w:cs="Times New Roman"/>
          <w:sz w:val="26"/>
          <w:szCs w:val="26"/>
        </w:rPr>
        <w:t>., профессор</w:t>
      </w:r>
    </w:p>
    <w:p w:rsidR="00E014FD" w:rsidRP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Стародубцев А.В.,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олит.н</w:t>
      </w:r>
      <w:proofErr w:type="spellEnd"/>
      <w:r>
        <w:rPr>
          <w:rFonts w:ascii="Times New Roman" w:hAnsi="Times New Roman" w:cs="Times New Roman"/>
          <w:sz w:val="26"/>
          <w:szCs w:val="26"/>
        </w:rPr>
        <w:t>, доцент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Согласовано: Академический совет аспирантской школы по политическим наукам </w:t>
      </w:r>
    </w:p>
    <w:p w:rsidR="00E014FD" w:rsidRPr="00E014FD" w:rsidRDefault="00E014FD" w:rsidP="00E014FD">
      <w:pPr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>12 октября 2016 года, протокол № 20</w:t>
      </w:r>
    </w:p>
    <w:p w:rsidR="00892598" w:rsidRPr="00E014FD" w:rsidRDefault="00892598" w:rsidP="00892598">
      <w:pPr>
        <w:rPr>
          <w:rFonts w:ascii="Times New Roman" w:hAnsi="Times New Roman" w:cs="Times New Roman"/>
          <w:sz w:val="26"/>
          <w:szCs w:val="26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C07398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</w:t>
      </w:r>
      <w:r w:rsidR="004C28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бург</w:t>
      </w:r>
      <w:r w:rsidR="00892598" w:rsidRPr="009244DD">
        <w:rPr>
          <w:rFonts w:ascii="Times New Roman" w:hAnsi="Times New Roman" w:cs="Times New Roman"/>
          <w:sz w:val="24"/>
          <w:szCs w:val="24"/>
        </w:rPr>
        <w:t xml:space="preserve"> - 2016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E014FD" w:rsidRDefault="00892598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другими вузами без разрешения разработчика программы.</w:t>
      </w:r>
      <w:r w:rsidR="00E014F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7901" w:rsidRPr="006D2380" w:rsidRDefault="00BE5064" w:rsidP="00892598">
      <w:pPr>
        <w:pStyle w:val="1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Область применения и нормативные ссылки</w:t>
      </w:r>
    </w:p>
    <w:p w:rsidR="003F3162" w:rsidRPr="003F3162" w:rsidRDefault="003F3162" w:rsidP="003F316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Настоящая программа дисциплины устанавливает минимальные требования к знаниям и умениям аспирантов, обучающихся  по направлению подготовки 41.06.01 «Политические науки и регионоведение»,</w:t>
      </w:r>
      <w:r w:rsidR="00C073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профиль </w:t>
      </w:r>
      <w:r w:rsidR="00C07398"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«Политические институты, процессы и технологии»</w:t>
      </w:r>
      <w:r w:rsidR="00C073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 определяет содержание и виды учебных занятий и отчетности.</w:t>
      </w:r>
    </w:p>
    <w:p w:rsidR="003F3162" w:rsidRPr="003F3162" w:rsidRDefault="003F3162" w:rsidP="003F316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Программа разработана в соответствии c:</w:t>
      </w:r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Образовательным стандартом НИУ ВШЭ по направлению подготовки 41.06.01 «Политические науки и регионоведение»</w:t>
      </w:r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Образовательной программой по направлению подготовки 41.06.01 «Политические науки и регионоведение», профиль «Политические институты, процессы и технологии»</w:t>
      </w:r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Учебным планом образовательной программы по направлению подготовки 41.06.01 «Политические науки и регионоведение», профиль «Политические институты, процессы и технологии»</w:t>
      </w:r>
      <w:bookmarkStart w:id="0" w:name="_gjdgxs" w:colFirst="0" w:colLast="0"/>
      <w:bookmarkEnd w:id="0"/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Паспортом научной специальности 23.00.02 </w:t>
      </w: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«Политические институты, процессы и технологии»</w:t>
      </w:r>
    </w:p>
    <w:p w:rsidR="00892598" w:rsidRPr="00C07398" w:rsidRDefault="00892598" w:rsidP="00892598">
      <w:pPr>
        <w:pStyle w:val="1"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>2.   Цели освоения дисциплины</w:t>
      </w:r>
    </w:p>
    <w:p w:rsidR="00892598" w:rsidRPr="00C07398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C07398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C07398" w:rsidRDefault="00892598" w:rsidP="00C07398">
      <w:pPr>
        <w:pStyle w:val="1"/>
        <w:widowControl w:val="0"/>
        <w:numPr>
          <w:ilvl w:val="0"/>
          <w:numId w:val="19"/>
        </w:numPr>
        <w:tabs>
          <w:tab w:val="left" w:pos="567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C07398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92598" w:rsidRPr="009244DD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446DE" w:rsidRPr="00C07398" w:rsidRDefault="009244DD" w:rsidP="00C07398">
      <w:pPr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>В результате подготовки и сдачи кандидатского экзамена  по специальной дисциплине аспирант должен:</w:t>
      </w:r>
    </w:p>
    <w:p w:rsidR="006446DE" w:rsidRDefault="006446DE" w:rsidP="00C07398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2835"/>
      </w:tblGrid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Компетенция </w:t>
            </w: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способность  к критическому анализу и оценке современных научных достижений,   в том числе в междисциплинарных областях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Знает классические и современные политические теории, методологию,</w:t>
            </w:r>
            <w:proofErr w:type="gramStart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,</w:t>
            </w:r>
            <w:proofErr w:type="gramEnd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D2380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способность фокусировать свои исследования на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</w:t>
            </w:r>
            <w:proofErr w:type="gramStart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гражданский</w:t>
            </w:r>
            <w:proofErr w:type="gramEnd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активизм</w:t>
            </w:r>
            <w:proofErr w:type="spellEnd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и т.п.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Знает основные современные тенденции в развитии политической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науки, новейшие технологии исследований в России и за рубежом,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D2380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Самостоятельная работа, индивидуальные консультации с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преподавателем (при необходимости), дискуссии в профессиональном сообществе</w:t>
            </w:r>
          </w:p>
        </w:tc>
      </w:tr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Умеет вести научную дискуссию, обладает знаниями по правовым и этическим аспектам проведения эмпирического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D2380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Самостоятельная работа, дискуссии в профессиональном сообществе </w:t>
            </w:r>
          </w:p>
        </w:tc>
      </w:tr>
    </w:tbl>
    <w:p w:rsidR="009244DD" w:rsidRDefault="009244DD" w:rsidP="006446DE">
      <w:pPr>
        <w:ind w:firstLine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9244DD" w:rsidRPr="00E014FD" w:rsidRDefault="009244DD" w:rsidP="00E014FD">
      <w:pPr>
        <w:pStyle w:val="af9"/>
        <w:numPr>
          <w:ilvl w:val="0"/>
          <w:numId w:val="19"/>
        </w:numPr>
        <w:rPr>
          <w:b/>
        </w:rPr>
      </w:pPr>
      <w:r w:rsidRPr="00E014FD">
        <w:rPr>
          <w:b/>
        </w:rPr>
        <w:t>Место в структуре образовательной программы</w:t>
      </w:r>
    </w:p>
    <w:p w:rsidR="009244DD" w:rsidRPr="006446DE" w:rsidRDefault="009244DD" w:rsidP="009244DD">
      <w:pPr>
        <w:suppressAutoHyphens w:val="0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446DE" w:rsidRPr="006D2380" w:rsidRDefault="006446DE" w:rsidP="006446D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Настоящая дисциплина  </w:t>
      </w:r>
      <w:proofErr w:type="gramStart"/>
      <w:r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6D2380">
        <w:rPr>
          <w:rFonts w:ascii="Times New Roman" w:hAnsi="Times New Roman" w:cs="Times New Roman"/>
          <w:color w:val="auto"/>
          <w:sz w:val="24"/>
          <w:szCs w:val="24"/>
        </w:rPr>
        <w:t>кандидатский экзамен) относится к обязательным дисциплинам вариативной части образовательной программы, изучается на втором году обучения.</w:t>
      </w:r>
    </w:p>
    <w:p w:rsidR="009244DD" w:rsidRPr="006446DE" w:rsidRDefault="009244DD" w:rsidP="009244DD">
      <w:pPr>
        <w:pStyle w:val="a1"/>
        <w:rPr>
          <w:color w:val="auto"/>
        </w:rPr>
      </w:pPr>
    </w:p>
    <w:p w:rsidR="009244DD" w:rsidRPr="00E014FD" w:rsidRDefault="009244DD" w:rsidP="00E014FD">
      <w:pPr>
        <w:pStyle w:val="af9"/>
        <w:keepNext/>
        <w:numPr>
          <w:ilvl w:val="0"/>
          <w:numId w:val="19"/>
        </w:numPr>
        <w:spacing w:before="240" w:after="120"/>
        <w:jc w:val="both"/>
        <w:outlineLvl w:val="0"/>
        <w:rPr>
          <w:b/>
          <w:lang w:val="x-none" w:eastAsia="x-none"/>
        </w:rPr>
      </w:pPr>
      <w:r w:rsidRPr="00E014FD">
        <w:rPr>
          <w:b/>
          <w:lang w:val="x-none" w:eastAsia="x-none"/>
        </w:rPr>
        <w:t xml:space="preserve">Формы контроля знаний </w:t>
      </w:r>
    </w:p>
    <w:p w:rsidR="009244DD" w:rsidRPr="006446DE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6446DE" w:rsidRPr="006446DE" w:rsidTr="006446DE">
        <w:trPr>
          <w:trHeight w:val="562"/>
        </w:trPr>
        <w:tc>
          <w:tcPr>
            <w:tcW w:w="1559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46DE" w:rsidRPr="006446DE" w:rsidRDefault="006446DE" w:rsidP="006446DE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 xml:space="preserve">2 год, </w:t>
            </w:r>
          </w:p>
          <w:p w:rsidR="009244DD" w:rsidRPr="006446DE" w:rsidRDefault="003C3917" w:rsidP="006446DE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обучения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244DD" w:rsidRPr="006446DE" w:rsidRDefault="009244DD" w:rsidP="009244DD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6446DE" w:rsidRPr="006446DE" w:rsidTr="006446DE">
        <w:trPr>
          <w:trHeight w:val="723"/>
        </w:trPr>
        <w:tc>
          <w:tcPr>
            <w:tcW w:w="1559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9244DD" w:rsidRPr="006446DE" w:rsidRDefault="006446DE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9244DD" w:rsidRPr="009244DD" w:rsidRDefault="009244DD" w:rsidP="009244DD">
      <w:pPr>
        <w:suppressAutoHyphens w:val="0"/>
        <w:spacing w:line="240" w:lineRule="auto"/>
        <w:contextualSpacing w:val="0"/>
        <w:rPr>
          <w:rFonts w:ascii="Times New Roman" w:eastAsia="Arial Unicode MS" w:hAnsi="Times New Roman" w:cs="Times New Roman"/>
          <w:color w:val="auto"/>
          <w:kern w:val="0"/>
          <w:sz w:val="24"/>
          <w:szCs w:val="18"/>
        </w:rPr>
      </w:pPr>
    </w:p>
    <w:p w:rsidR="009E58B5" w:rsidRPr="00330D87" w:rsidRDefault="00E014FD" w:rsidP="00E014FD">
      <w:pPr>
        <w:pStyle w:val="1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30D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</w:t>
      </w:r>
      <w:r w:rsidR="00AD3D2F" w:rsidRPr="00330D87">
        <w:rPr>
          <w:rFonts w:ascii="Times New Roman" w:hAnsi="Times New Roman" w:cs="Times New Roman"/>
          <w:color w:val="auto"/>
          <w:sz w:val="24"/>
          <w:szCs w:val="24"/>
        </w:rPr>
        <w:t>Структура кандидатского экзамена</w:t>
      </w:r>
    </w:p>
    <w:p w:rsidR="00AD3D2F" w:rsidRPr="009244DD" w:rsidRDefault="00AD3D2F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6446DE" w:rsidRDefault="000731F9" w:rsidP="006D2380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0731F9" w:rsidRPr="009244DD" w:rsidRDefault="006446DE" w:rsidP="006446DE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446DE">
        <w:rPr>
          <w:rFonts w:ascii="Times New Roman" w:hAnsi="Times New Roman" w:cs="Times New Roman"/>
          <w:sz w:val="24"/>
          <w:szCs w:val="24"/>
        </w:rPr>
        <w:t xml:space="preserve">кзамен состоит из ответа </w:t>
      </w:r>
      <w:r w:rsidR="006E1017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Pr="006446DE">
        <w:rPr>
          <w:rFonts w:ascii="Times New Roman" w:hAnsi="Times New Roman" w:cs="Times New Roman"/>
          <w:sz w:val="24"/>
          <w:szCs w:val="24"/>
        </w:rPr>
        <w:t xml:space="preserve">на две группы вопросов. К первой из них относятся вопросы, контролирующие широту эрудиции </w:t>
      </w:r>
      <w:r w:rsidR="006E1017">
        <w:rPr>
          <w:rFonts w:ascii="Times New Roman" w:hAnsi="Times New Roman" w:cs="Times New Roman"/>
          <w:sz w:val="24"/>
          <w:szCs w:val="24"/>
        </w:rPr>
        <w:t>аспиранта</w:t>
      </w:r>
      <w:r w:rsidRPr="006446DE">
        <w:rPr>
          <w:rFonts w:ascii="Times New Roman" w:hAnsi="Times New Roman" w:cs="Times New Roman"/>
          <w:sz w:val="24"/>
          <w:szCs w:val="24"/>
        </w:rPr>
        <w:t xml:space="preserve"> и фундаментальность его научной подготовки в области теоретических и методологических основ</w:t>
      </w:r>
      <w:r w:rsidR="006E1017">
        <w:rPr>
          <w:rFonts w:ascii="Times New Roman" w:hAnsi="Times New Roman" w:cs="Times New Roman"/>
          <w:sz w:val="24"/>
          <w:szCs w:val="24"/>
        </w:rPr>
        <w:t xml:space="preserve"> политической</w:t>
      </w:r>
      <w:r w:rsidRPr="006446DE">
        <w:rPr>
          <w:rFonts w:ascii="Times New Roman" w:hAnsi="Times New Roman" w:cs="Times New Roman"/>
          <w:sz w:val="24"/>
          <w:szCs w:val="24"/>
        </w:rPr>
        <w:t xml:space="preserve"> науки по научной специальности «23.00.02 — Политические институты, процессы и технологии». Вторая группа вопросов направлена на проверку того, насколько </w:t>
      </w:r>
      <w:r w:rsidR="006E1017">
        <w:rPr>
          <w:rFonts w:ascii="Times New Roman" w:hAnsi="Times New Roman" w:cs="Times New Roman"/>
          <w:sz w:val="24"/>
          <w:szCs w:val="24"/>
        </w:rPr>
        <w:t>аспирант</w:t>
      </w:r>
      <w:r w:rsidRPr="006446DE">
        <w:rPr>
          <w:rFonts w:ascii="Times New Roman" w:hAnsi="Times New Roman" w:cs="Times New Roman"/>
          <w:sz w:val="24"/>
          <w:szCs w:val="24"/>
        </w:rPr>
        <w:t>, применительно к теме своей диссертации, владеет современными методами исследования, насколько глубоки и аргументированы его представления об актуальности, степени изученности, научной новизне и практической ценности результатов его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017">
        <w:rPr>
          <w:rFonts w:ascii="Times New Roman" w:hAnsi="Times New Roman" w:cs="Times New Roman"/>
          <w:sz w:val="24"/>
          <w:szCs w:val="24"/>
        </w:rPr>
        <w:t>Таким образом, э</w:t>
      </w:r>
      <w:r w:rsidR="00C563CD" w:rsidRPr="009244DD">
        <w:rPr>
          <w:rFonts w:ascii="Times New Roman" w:hAnsi="Times New Roman" w:cs="Times New Roman"/>
          <w:sz w:val="24"/>
          <w:szCs w:val="24"/>
        </w:rPr>
        <w:t xml:space="preserve">кзамен состоит из ответа на билет, </w:t>
      </w:r>
      <w:r>
        <w:rPr>
          <w:rFonts w:ascii="Times New Roman" w:hAnsi="Times New Roman" w:cs="Times New Roman"/>
          <w:sz w:val="24"/>
          <w:szCs w:val="24"/>
        </w:rPr>
        <w:t>который включает два</w:t>
      </w:r>
      <w:r w:rsidR="00C563CD" w:rsidRPr="009244DD">
        <w:rPr>
          <w:rFonts w:ascii="Times New Roman" w:hAnsi="Times New Roman" w:cs="Times New Roman"/>
          <w:sz w:val="24"/>
          <w:szCs w:val="24"/>
        </w:rPr>
        <w:t xml:space="preserve"> вопроса из разделов программы и вопрос по теме диссертационного исследования </w:t>
      </w:r>
      <w:r w:rsidR="006E1017">
        <w:rPr>
          <w:rFonts w:ascii="Times New Roman" w:hAnsi="Times New Roman" w:cs="Times New Roman"/>
          <w:sz w:val="24"/>
          <w:szCs w:val="24"/>
        </w:rPr>
        <w:t>аспиранта</w:t>
      </w:r>
      <w:r w:rsidR="00DA3687" w:rsidRPr="009244DD">
        <w:rPr>
          <w:rFonts w:ascii="Times New Roman" w:hAnsi="Times New Roman" w:cs="Times New Roman"/>
          <w:sz w:val="24"/>
          <w:szCs w:val="24"/>
        </w:rPr>
        <w:t>.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</w:p>
    <w:p w:rsidR="00AD3D2F" w:rsidRPr="009244DD" w:rsidRDefault="00AD3D2F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C90525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"Неудовлетворительно" </w:t>
      </w:r>
      <w:r w:rsidR="006446DE">
        <w:rPr>
          <w:rFonts w:ascii="Times New Roman" w:hAnsi="Times New Roman" w:cs="Times New Roman"/>
          <w:sz w:val="24"/>
          <w:szCs w:val="24"/>
        </w:rPr>
        <w:t>–</w:t>
      </w:r>
      <w:r w:rsidR="006D2380">
        <w:rPr>
          <w:rFonts w:ascii="Times New Roman" w:hAnsi="Times New Roman" w:cs="Times New Roman"/>
          <w:sz w:val="24"/>
          <w:szCs w:val="24"/>
        </w:rPr>
        <w:t xml:space="preserve"> 1</w:t>
      </w:r>
      <w:r w:rsidR="006446DE">
        <w:rPr>
          <w:rFonts w:ascii="Times New Roman" w:hAnsi="Times New Roman" w:cs="Times New Roman"/>
          <w:sz w:val="24"/>
          <w:szCs w:val="24"/>
        </w:rPr>
        <w:t>-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0731F9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563CD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90525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0B4ED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6D2380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C90525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9E60CF">
      <w:pPr>
        <w:pStyle w:val="a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FA797A" w:rsidRPr="006D2380" w:rsidRDefault="00E014FD" w:rsidP="00E014FD">
      <w:pPr>
        <w:pStyle w:val="1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FA797A" w:rsidRPr="006D2380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6446DE" w:rsidRDefault="006446DE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46DE">
        <w:rPr>
          <w:rFonts w:ascii="Times New Roman" w:hAnsi="Times New Roman"/>
          <w:color w:val="000000"/>
          <w:sz w:val="24"/>
          <w:szCs w:val="24"/>
        </w:rPr>
        <w:t xml:space="preserve">Содержанием специальности </w:t>
      </w:r>
      <w:r>
        <w:rPr>
          <w:rFonts w:ascii="Times New Roman" w:hAnsi="Times New Roman"/>
          <w:color w:val="000000"/>
          <w:sz w:val="24"/>
          <w:szCs w:val="24"/>
        </w:rPr>
        <w:t>23.00.02</w:t>
      </w:r>
      <w:r w:rsidRPr="006446DE">
        <w:rPr>
          <w:rFonts w:ascii="Times New Roman" w:hAnsi="Times New Roman"/>
          <w:color w:val="000000"/>
          <w:sz w:val="24"/>
          <w:szCs w:val="24"/>
        </w:rPr>
        <w:t xml:space="preserve"> «Политические институты, процессы и технологии» является исследование сущностных, институциональных, процессуальных и технологических характеристик политического пространства, особенностей политических изменений, основных субъектов политического процесса, технологий политической мобилизации в современных условиях. Объектами исследований в рамках данной специальности выступают политические </w:t>
      </w:r>
      <w:r w:rsidR="006D2380">
        <w:rPr>
          <w:rFonts w:ascii="Times New Roman" w:hAnsi="Times New Roman"/>
          <w:color w:val="000000"/>
          <w:sz w:val="24"/>
          <w:szCs w:val="24"/>
        </w:rPr>
        <w:t>системы и политические режимы, п</w:t>
      </w:r>
      <w:r w:rsidRPr="006446DE">
        <w:rPr>
          <w:rFonts w:ascii="Times New Roman" w:hAnsi="Times New Roman"/>
          <w:color w:val="000000"/>
          <w:sz w:val="24"/>
          <w:szCs w:val="24"/>
        </w:rPr>
        <w:t>роцессы социально-политической трансформации, принципы и механизмы политического управления.</w:t>
      </w:r>
    </w:p>
    <w:p w:rsidR="005425A7" w:rsidRDefault="005425A7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1. Политическая власть и политические институты.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Институты в традиционном и новом </w:t>
      </w:r>
      <w:proofErr w:type="spellStart"/>
      <w:r w:rsidRPr="006446DE">
        <w:rPr>
          <w:rFonts w:ascii="Times New Roman" w:hAnsi="Times New Roman"/>
          <w:sz w:val="24"/>
          <w:szCs w:val="24"/>
        </w:rPr>
        <w:t>институционализме</w:t>
      </w:r>
      <w:proofErr w:type="spellEnd"/>
      <w:r w:rsidRPr="006446DE">
        <w:rPr>
          <w:rFonts w:ascii="Times New Roman" w:hAnsi="Times New Roman"/>
          <w:sz w:val="24"/>
          <w:szCs w:val="24"/>
        </w:rPr>
        <w:t>. Формальные и неформальные институты: проблемы соотношения.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Государство: основные признаки, типы, функции. Дискуссии о возникновении современного государства. Государство, государственность и государственная состоятельность. Правовое государство: признаки, необходимые условия существования.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Поколения конституций. Разделение и распределение власти: типы и исторические формы. Типологии политических систем по критерию разделения властей.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Типы территориально-государственного устройства. Основные модели федерализма. Типологии федеративных систем. Система отношений «центр – регионы»: институты и процессы. Принципы и модели региональной политики государства: сравнительный анализ.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Институты согласования интересов. Понятие социального государства: современные трактовки.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Бюрократия в системе государственного управления. Теории бюрократии. Бюрократия в разных политических режимах.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роль бизнеса. Бизнес в политическом процессе: формы и механизмы участия. Политический ресурс корпораций. Корпоративная социальная ответственность и корпоративное гражданство.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2. Политическая система.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система: понятие, структура, подходы к </w:t>
      </w:r>
      <w:proofErr w:type="spellStart"/>
      <w:r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Политические системы: национальные и </w:t>
      </w:r>
      <w:proofErr w:type="gramStart"/>
      <w:r w:rsidRPr="006446DE">
        <w:rPr>
          <w:rFonts w:ascii="Times New Roman" w:hAnsi="Times New Roman"/>
          <w:sz w:val="24"/>
          <w:szCs w:val="24"/>
        </w:rPr>
        <w:t>глобальный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уровни (мировая политическая система).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Гражданское общество: понятие, структура, субъекты, функции. Проблемы взаимоотношений гражданского общества и государства.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Концепт гражданского общества. Подходы к определению и анализу состояния и развития </w:t>
      </w:r>
      <w:r w:rsidRPr="006446DE">
        <w:rPr>
          <w:rFonts w:ascii="Times New Roman" w:hAnsi="Times New Roman"/>
          <w:sz w:val="24"/>
          <w:szCs w:val="24"/>
        </w:rPr>
        <w:lastRenderedPageBreak/>
        <w:t>гражданского общества. Гражданское общество и государство: проблемы взаимоотношений.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Глобальное гражданское общество: проблемы концептуализации понятия. Становление и развитие глобального гражданского общества (на примере деятельности глобальных общественных объединений).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Институт гражданского участия: концепт и российская специфика. Типы общественных объединений (НКО, НГО, НПО, ГОНГО, гражданские общественные объединения): критерии идентификации.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Гражданское общество в России: существующие научные школы и особенности их научно-исследовательских программ.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Институт гражданского участия в России: эволюция </w:t>
      </w:r>
      <w:proofErr w:type="spellStart"/>
      <w:r w:rsidRPr="006446DE">
        <w:rPr>
          <w:rFonts w:ascii="Times New Roman" w:hAnsi="Times New Roman"/>
          <w:sz w:val="24"/>
          <w:szCs w:val="24"/>
        </w:rPr>
        <w:t>vs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инволюция. Проблемы имитации института гражданского участия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Перспективы развития гражданского общества в России. Возможные сценарии, субъекты и факторы развития.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Публика и публичная политика. Взаимосвязь понятий и явлений. Проблема формирования публики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Проблема низкого уровня мотивации граждан к коллективному действию в России. Субъекты и способы решения.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Сети доверия как фактор развития публичной политики в России. Точки роста.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Права человека: эволюция представлений. Политические права в системе современных представлений о правах человека. Важнейшие правовые акты о правах человека. Особенности взаимодействия гражданского общества и государства в различных политических системах и культурах. Проблема прав человека и правозащитная деятельность в СССР и постсоветской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Права человека в современной России: соотношение национальных и международных механизмов защиты прав человека. Оценка эффективности в разных условиях.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Права человека как политическая концепция: становление и развитие. Альтернативные концепции прав человека. Права человека и христианство. Права человека и ислам.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Проблемы универсальности и иерархии прав человека.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Международные и национальные механизмы защиты прав человека. Что эффективнее?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Личные, гражданские, политические и социально-экономические права по Конституции РФ. Ограничения прав человека в российском конституционном праве: основания и пределы.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Государственные институты защиты прав человека в РФ. Роль правозащитных организаций и СМИ в защите прав человека на национальном и международном уровнях.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система постсоветской России: основные характеристики, эволюция.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Государственная политика и управление. Виды государственной политики. Публичная и непубличная сферы государственной политики. Государственная политика, институты и субъекты гражданского общества.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3. Политические режимы.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Политический режим: понятие, подходы к </w:t>
      </w:r>
      <w:proofErr w:type="spellStart"/>
      <w:r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Недемократические политические режимы. Тоталитарный режим: признаки, предпосылки возникновения, разновидности, механизмы функционирования. Дискуссии о тоталитаризме. Авторитарные режимы: признаки, разновидности, механизмы функционирования. Типологии авторитарных режимов.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Политэкономия диктатуры: логика политического выживания диктатора и проблемы авторитарного правления. Стратегия репрессий. Стратегия кооптации. Стратегия организационного строительства. Экономические последствия политических институтов при диктатуре. Функции институтов при авторитарном правлении.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Демократические политические режимы: признаки, разновидности, механизмы функционирования. </w:t>
      </w:r>
      <w:proofErr w:type="spellStart"/>
      <w:r w:rsidRPr="006446DE">
        <w:rPr>
          <w:rFonts w:ascii="Times New Roman" w:hAnsi="Times New Roman"/>
          <w:sz w:val="24"/>
          <w:szCs w:val="24"/>
        </w:rPr>
        <w:t>Полиархия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: институты, способы достижения. Демократия и расколы: теория </w:t>
      </w:r>
      <w:proofErr w:type="spellStart"/>
      <w:r w:rsidRPr="006446DE">
        <w:rPr>
          <w:rFonts w:ascii="Times New Roman" w:hAnsi="Times New Roman"/>
          <w:sz w:val="24"/>
          <w:szCs w:val="24"/>
        </w:rPr>
        <w:t>сообщественной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46DE">
        <w:rPr>
          <w:rFonts w:ascii="Times New Roman" w:hAnsi="Times New Roman"/>
          <w:sz w:val="24"/>
          <w:szCs w:val="24"/>
        </w:rPr>
        <w:t>консоциативной</w:t>
      </w:r>
      <w:proofErr w:type="spellEnd"/>
      <w:r w:rsidRPr="006446DE">
        <w:rPr>
          <w:rFonts w:ascii="Times New Roman" w:hAnsi="Times New Roman"/>
          <w:sz w:val="24"/>
          <w:szCs w:val="24"/>
        </w:rPr>
        <w:t>) демократии. Паттерны демократии. Подходы к количественной оценке уровня демократичности политического режима.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Демократизация и демократический транзит. Факторы демократизации: внутренние и внешние, структурные и процедурные. Специфика посткоммунистических режимных трансформаций. «Демократия с прилагательными» и новые автократии. Феномен электорального авторитаризма.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режим современной России: черты, возможные направления эволюции.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4. Партии и избирательные системы.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Политические партии: признаки, причины возникновения, функции, основные направления институциональной и идейно-политической эволюции. Типологии политических партий. Специфика политической мобилизации электората в современных условиях.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Избирательные системы: понятие, типологии. Взаимовлияние партийных и избирательных систем.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Опыт многопартийности в России. Современная партийная система России. Структурные и программные характеристики российских политических партий. Специфика электоральных предпочтений и партийной мобилизации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 xml:space="preserve">Раздел 5. Политические элиты и политическое лидерство.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элита: понятие, характеристики, функции и роль в обществе. Взаимодействие политической, экономической и интеллектуальной элит в различных политических режимах. Взаимодействие элиты и </w:t>
      </w:r>
      <w:proofErr w:type="spellStart"/>
      <w:r w:rsidRPr="006446DE">
        <w:rPr>
          <w:rFonts w:ascii="Times New Roman" w:hAnsi="Times New Roman"/>
          <w:sz w:val="24"/>
          <w:szCs w:val="24"/>
        </w:rPr>
        <w:t>неэлиты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Обновление и смена элит. Политическое </w:t>
      </w:r>
      <w:proofErr w:type="spellStart"/>
      <w:r w:rsidRPr="006446DE">
        <w:rPr>
          <w:rFonts w:ascii="Times New Roman" w:hAnsi="Times New Roman"/>
          <w:sz w:val="24"/>
          <w:szCs w:val="24"/>
        </w:rPr>
        <w:t>рекрутирование</w:t>
      </w:r>
      <w:proofErr w:type="spellEnd"/>
      <w:r w:rsidRPr="006446DE">
        <w:rPr>
          <w:rFonts w:ascii="Times New Roman" w:hAnsi="Times New Roman"/>
          <w:sz w:val="24"/>
          <w:szCs w:val="24"/>
        </w:rPr>
        <w:t>, его сущность и виды. Политическая элита в постсоветской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Политическое лидерство: понятие, содержание, функции, типы. Специфические особенности профессиональной деятельности политического лидера. Политическое лидерство в различных </w:t>
      </w:r>
      <w:r w:rsidRPr="006446DE">
        <w:rPr>
          <w:rFonts w:ascii="Times New Roman" w:hAnsi="Times New Roman"/>
          <w:sz w:val="24"/>
          <w:szCs w:val="24"/>
        </w:rPr>
        <w:lastRenderedPageBreak/>
        <w:t>политических системах. Специфика политического лидерства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6. Общественное мнение и средства массовой информации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Общественное мнение: основные определения. Роль общественного мнения в политических процессах. Особенности и механизмы формирования общественного мнения в политике. Взаимосвязь характера политической информации и типов политических режимов. Источники и способы получения информации об общественном мнении; использование этой информации для анализа структуры электоратов и политического прогнозирования. Взаимодействие СМИ с государством, частным бизнесом, потребителями информации, группами влияния. СМИ в информационном обществе. СМИ и проблемы политического манипулирования. СМИ и проблема информационной безопасности. СМИ в электоральных процессах. Роль СМИ в современной России.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7. Политическое поведение. Электоральное поведение. Эмоции в политическом поведении. Политическая культура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поведение. Субъекты политического поведения: индивиды и коллективные субъекты.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Теоретические подходы к анализу политического поведения (расширение набора исследуемых факторов): поведенческая революция, когнитивная революция, учет эмоциональных факторов.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Факторы, влияющие на уровень политической активности/абсентеизма. Проблема политической компетентности избирателя и «оптимальный» уровень политической активности в демократическом обществе.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социализация: содержание, механизмы, этапы, модели. Специфика политической социализации в различных культурах, политических режимах. Политическая социализация в условиях глобализации. Политическая социализация в современной России.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Электоральное поведение: основные направления исследований электорального поведения: социологическое, социально-психологическое, теория рационального выбора (основные положения, ограничения, основные результаты), влияние различных групп факторов в различных культурах. Электоральное поведение в постсоветской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Политические сети: понятие, элементы и характеристики (структура сетей, количество и тип агентов, стратегии агентов, правила поведения и пр.). Государство как один из агентов политической сети. «Управление/руководство без правительства».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Роль эмоций в человеческом поведении. Рациональные и эмоциональные факторы политического поведения. Эмоции и политические решения. Влияние эмоциональных состояний на политические предпочтения. Эмоциональная атмосфера общества. Компоненты эмоциональной атмосферы. Механизмы ее формирования. Агрессивная составляющая эмоциональной атмосферы. Агрессивные эмоции. Факторы и механизмы, порождающие агрессивные эмоции (активаторы </w:t>
      </w:r>
      <w:r w:rsidRPr="006446DE">
        <w:rPr>
          <w:rFonts w:ascii="Times New Roman" w:hAnsi="Times New Roman"/>
          <w:sz w:val="24"/>
          <w:szCs w:val="24"/>
        </w:rPr>
        <w:lastRenderedPageBreak/>
        <w:t xml:space="preserve">агрессии, </w:t>
      </w:r>
      <w:proofErr w:type="spellStart"/>
      <w:r w:rsidRPr="006446DE">
        <w:rPr>
          <w:rFonts w:ascii="Times New Roman" w:hAnsi="Times New Roman"/>
          <w:sz w:val="24"/>
          <w:szCs w:val="24"/>
        </w:rPr>
        <w:t>фрустраторы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). Виды </w:t>
      </w:r>
      <w:proofErr w:type="spellStart"/>
      <w:r w:rsidRPr="006446DE">
        <w:rPr>
          <w:rFonts w:ascii="Times New Roman" w:hAnsi="Times New Roman"/>
          <w:sz w:val="24"/>
          <w:szCs w:val="24"/>
        </w:rPr>
        <w:t>фрустрационных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процессов. Политическое насилие. Особенности динамики агрессивности и политического насилия в различных культурах. Закон («парадокс») </w:t>
      </w:r>
      <w:proofErr w:type="spellStart"/>
      <w:r w:rsidRPr="006446DE">
        <w:rPr>
          <w:rFonts w:ascii="Times New Roman" w:hAnsi="Times New Roman"/>
          <w:sz w:val="24"/>
          <w:szCs w:val="24"/>
        </w:rPr>
        <w:t>Токвиля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культура как элемент (подсистема) культуры. Структура политической культуры. Политические ориентации. Типы политических культур: критерии классификации. Политические субкультуры. Гражданская культура и стабильность демократии. Роль культурных факторов при переходе от тоталитаризма к демократии. Факторы, определяющие динамику политической культуры. Критика концепта «политическая культура» в современной политической науке.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9. Политические процессы на локальном, национальном и наднациональном уровне.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Политический процесс: понятие, структура, разновидности, субъекты, объекты. Типологии политических процессов. </w:t>
      </w:r>
      <w:proofErr w:type="spellStart"/>
      <w:r w:rsidRPr="006446DE">
        <w:rPr>
          <w:rFonts w:ascii="Times New Roman" w:hAnsi="Times New Roman"/>
          <w:sz w:val="24"/>
          <w:szCs w:val="24"/>
        </w:rPr>
        <w:t>Институционализированные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46DE">
        <w:rPr>
          <w:rFonts w:ascii="Times New Roman" w:hAnsi="Times New Roman"/>
          <w:sz w:val="24"/>
          <w:szCs w:val="24"/>
        </w:rPr>
        <w:t>неинституционализированные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политические процессы. Политический проце</w:t>
      </w:r>
      <w:proofErr w:type="gramStart"/>
      <w:r w:rsidRPr="006446DE">
        <w:rPr>
          <w:rFonts w:ascii="Times New Roman" w:hAnsi="Times New Roman"/>
          <w:sz w:val="24"/>
          <w:szCs w:val="24"/>
        </w:rPr>
        <w:t>сс в ст</w:t>
      </w:r>
      <w:proofErr w:type="gramEnd"/>
      <w:r w:rsidRPr="006446DE">
        <w:rPr>
          <w:rFonts w:ascii="Times New Roman" w:hAnsi="Times New Roman"/>
          <w:sz w:val="24"/>
          <w:szCs w:val="24"/>
        </w:rPr>
        <w:t>абильных и переходных обществах.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Сравнительные исследования реформ, трансформаций, революций, кризисов: типологии и эмпирические модели.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конкуренция и ее роль в политических процессах. Особенности политической конкуренции в различных политических режимах. Связь между экономической и политической конкуренцией.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Проблемы подотчетности и выживания в политике.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Процессы принятия решений, политического управления и публичной политики.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Концептуальные трактовки политических процессов на наднациональном уровне.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Конфликт: понятие, виды, структура, уровни, особенности протекания и разрешения. Конфликты в политическом процессе современной России. Управление конфликтами в современной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Глобализация, регионализация, локализация как векторы политической динамики современного мира.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Россия в мировой политике и на постсоветском пространстве. Россия как глобальный или региональный политический </w:t>
      </w:r>
      <w:proofErr w:type="spellStart"/>
      <w:r w:rsidRPr="006446DE">
        <w:rPr>
          <w:rFonts w:ascii="Times New Roman" w:hAnsi="Times New Roman"/>
          <w:sz w:val="24"/>
          <w:szCs w:val="24"/>
        </w:rPr>
        <w:t>актор</w:t>
      </w:r>
      <w:proofErr w:type="spellEnd"/>
      <w:r w:rsidRPr="006446DE">
        <w:rPr>
          <w:rFonts w:ascii="Times New Roman" w:hAnsi="Times New Roman"/>
          <w:sz w:val="24"/>
          <w:szCs w:val="24"/>
        </w:rPr>
        <w:t>?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10. Развитие и модернизация.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Модернизация и развитие: понятие, содержание, предпосылки, </w:t>
      </w:r>
      <w:proofErr w:type="spellStart"/>
      <w:r w:rsidRPr="006446DE">
        <w:rPr>
          <w:rFonts w:ascii="Times New Roman" w:hAnsi="Times New Roman"/>
          <w:sz w:val="24"/>
          <w:szCs w:val="24"/>
        </w:rPr>
        <w:t>акторы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, модели. Критерии модернизации и развития. Обобщенная характеристика традиционных, переходных и современных обществ. Критика теорий модернизации и развития. Модернизация и </w:t>
      </w:r>
      <w:proofErr w:type="spellStart"/>
      <w:r w:rsidRPr="006446DE">
        <w:rPr>
          <w:rFonts w:ascii="Times New Roman" w:hAnsi="Times New Roman"/>
          <w:sz w:val="24"/>
          <w:szCs w:val="24"/>
        </w:rPr>
        <w:t>постмодернизация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модернизация и развитие. Агенты модернизации. Проблемы модернизации в условиях глобализации. Авторитарная модернизация. Противоречия и перспективы политической модернизации в современной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lastRenderedPageBreak/>
        <w:t>Раздел 11. Политическое управление и политические технологии.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Политические переговоры: понятие и виды. Карта и сценарий переговоров. Тактика ведения политических переговоров. Уловки и способы их блокирования в ходе политических переговоров.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Эффективная коммуникация во время политических переговоров. Методы альтернативного разрешения конфликтов. Понятие </w:t>
      </w:r>
      <w:proofErr w:type="spellStart"/>
      <w:r w:rsidRPr="006446DE">
        <w:rPr>
          <w:rFonts w:ascii="Times New Roman" w:hAnsi="Times New Roman"/>
          <w:sz w:val="24"/>
          <w:szCs w:val="24"/>
        </w:rPr>
        <w:t>фасилитации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 посредничества. Механизмы </w:t>
      </w:r>
      <w:proofErr w:type="gramStart"/>
      <w:r w:rsidRPr="006446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выполнением соглашений.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Теория управления: основные подходы. Специфика управления в общественных системах. Субъект и объект управления. Управление и самоорганизация. Критерии и условия эффективности управления.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управление: специфика, институты, формы и механизмы, критерии эффективности. Факторы риска. Современные технологии политического управления и проблемы демократического контроля.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6446DE">
        <w:rPr>
          <w:rFonts w:ascii="Times New Roman" w:hAnsi="Times New Roman"/>
          <w:sz w:val="24"/>
          <w:szCs w:val="24"/>
        </w:rPr>
        <w:t>governance</w:t>
      </w:r>
      <w:proofErr w:type="spellEnd"/>
      <w:r w:rsidRPr="006446DE">
        <w:rPr>
          <w:rFonts w:ascii="Times New Roman" w:hAnsi="Times New Roman"/>
          <w:sz w:val="24"/>
          <w:szCs w:val="24"/>
        </w:rPr>
        <w:t>. «Управление без правительства (</w:t>
      </w:r>
      <w:proofErr w:type="spellStart"/>
      <w:r w:rsidRPr="006446DE">
        <w:rPr>
          <w:rFonts w:ascii="Times New Roman" w:hAnsi="Times New Roman"/>
          <w:sz w:val="24"/>
          <w:szCs w:val="24"/>
        </w:rPr>
        <w:t>governing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without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government</w:t>
      </w:r>
      <w:proofErr w:type="spellEnd"/>
      <w:r w:rsidRPr="006446DE">
        <w:rPr>
          <w:rFonts w:ascii="Times New Roman" w:hAnsi="Times New Roman"/>
          <w:sz w:val="24"/>
          <w:szCs w:val="24"/>
        </w:rPr>
        <w:t>)»/ «руководство без правительства(</w:t>
      </w:r>
      <w:proofErr w:type="spellStart"/>
      <w:r w:rsidRPr="006446DE">
        <w:rPr>
          <w:rFonts w:ascii="Times New Roman" w:hAnsi="Times New Roman"/>
          <w:sz w:val="24"/>
          <w:szCs w:val="24"/>
        </w:rPr>
        <w:t>governance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without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government</w:t>
      </w:r>
      <w:proofErr w:type="spellEnd"/>
      <w:r w:rsidRPr="006446DE">
        <w:rPr>
          <w:rFonts w:ascii="Times New Roman" w:hAnsi="Times New Roman"/>
          <w:sz w:val="24"/>
          <w:szCs w:val="24"/>
        </w:rPr>
        <w:t>)». Применимость концептов к анализу российской специфики.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менеджмент: задачи и технологии. Управление мотивацией в политическом менеджменте. Управление кризисными ситуациями. Специфика политического менеджмента в современной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Организационная структура государственного управления выборами. Финансирование выборов. Процедура проведения выборов, ее основные стадии. Факторы эффективности выборов.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Субъекты избирательного процесса. Избирательные системы и их элементы. Избирательное право. Международные стандарты избирательного права. Правовые основы выборов в Российской Федерации.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Избирательные кампании: цели, содержание, управление. Стратегия и тактика выборов. Информационно-аналитическое обеспечение избирательной кампании. Имидж кандидата: содержание и технологии формирования.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Структура и технологии PR-деятельности. Стратегическое планирование PR – деятельности. PR в органах государственной власти. PR в коммерческих структурах. Специализированная PR – служба. PR в условиях кризиса.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Принятие политических решений: фазы процесса. Критерии оценки политических решений. </w:t>
      </w:r>
      <w:proofErr w:type="spellStart"/>
      <w:r w:rsidRPr="006446DE">
        <w:rPr>
          <w:rFonts w:ascii="Times New Roman" w:hAnsi="Times New Roman"/>
          <w:sz w:val="24"/>
          <w:szCs w:val="24"/>
        </w:rPr>
        <w:t>Programs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evaluation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Организационно-институциональная диагностика (SWOT </w:t>
      </w:r>
      <w:proofErr w:type="spellStart"/>
      <w:r w:rsidRPr="006446DE">
        <w:rPr>
          <w:rFonts w:ascii="Times New Roman" w:hAnsi="Times New Roman"/>
          <w:sz w:val="24"/>
          <w:szCs w:val="24"/>
        </w:rPr>
        <w:t>Analysis</w:t>
      </w:r>
      <w:proofErr w:type="spellEnd"/>
      <w:r w:rsidRPr="006446DE">
        <w:rPr>
          <w:rFonts w:ascii="Times New Roman" w:hAnsi="Times New Roman"/>
          <w:sz w:val="24"/>
          <w:szCs w:val="24"/>
        </w:rPr>
        <w:t>). Условия эффективной реализации политических решений.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Особенности публичной политики в современной России. Основные характеристики. Субъекты и </w:t>
      </w:r>
      <w:proofErr w:type="spellStart"/>
      <w:r w:rsidRPr="006446DE">
        <w:rPr>
          <w:rFonts w:ascii="Times New Roman" w:hAnsi="Times New Roman"/>
          <w:sz w:val="24"/>
          <w:szCs w:val="24"/>
        </w:rPr>
        <w:t>акторы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Механизмы выработки политических решений на примере конкретного направления публичной политики.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Субъекты политического процесса в России: общая характеристика. Проблема </w:t>
      </w:r>
      <w:proofErr w:type="spellStart"/>
      <w:r w:rsidRPr="006446DE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E1017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1017" w:rsidRDefault="006E101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Оценочные средства</w:t>
      </w:r>
    </w:p>
    <w:p w:rsidR="006E1017" w:rsidRPr="006E1017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Перечень вопросов для подготовки к кандидатскому экзамену по специальности  «Политические институты, процессы и технологии»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1.Государство: основные признаки, типы, функции. Государственность и государственная состоятельность.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2.Избирательные кампании: цели, содержание, управление. Стратегия и тактика выборов. Информационное обеспечение избирательных кампаний.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3.Институты в традиционном и новом </w:t>
      </w:r>
      <w:proofErr w:type="spellStart"/>
      <w:r w:rsidRPr="006446DE">
        <w:rPr>
          <w:rFonts w:ascii="Times New Roman" w:hAnsi="Times New Roman"/>
          <w:sz w:val="24"/>
          <w:szCs w:val="24"/>
        </w:rPr>
        <w:t>институционализме</w:t>
      </w:r>
      <w:proofErr w:type="spellEnd"/>
      <w:r w:rsidRPr="006446DE">
        <w:rPr>
          <w:rFonts w:ascii="Times New Roman" w:hAnsi="Times New Roman"/>
          <w:sz w:val="24"/>
          <w:szCs w:val="24"/>
        </w:rPr>
        <w:t>. Формальные и неформальные институты: проблемы соотношения.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4.Особенности публичной политики в современной России.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5.Политическая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6.Сравнительные исследования реформ, трансформаций, революций, кризисов: типологии и эмпирические модели.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7.Группы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E1017" w:rsidRPr="006446DE">
        <w:rPr>
          <w:rFonts w:ascii="Times New Roman" w:hAnsi="Times New Roman"/>
          <w:sz w:val="24"/>
          <w:szCs w:val="24"/>
        </w:rPr>
        <w:t>Избирательные кампании как политический феномен. Изучение избирательных кампаний в политической науке.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E1017" w:rsidRPr="006446DE">
        <w:rPr>
          <w:rFonts w:ascii="Times New Roman" w:hAnsi="Times New Roman"/>
          <w:sz w:val="24"/>
          <w:szCs w:val="24"/>
        </w:rPr>
        <w:t xml:space="preserve">.Политическая система: понятие, структура, подходы к </w:t>
      </w:r>
      <w:proofErr w:type="spellStart"/>
      <w:r w:rsidR="006E1017"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="006E1017" w:rsidRPr="006446DE">
        <w:rPr>
          <w:rFonts w:ascii="Times New Roman" w:hAnsi="Times New Roman"/>
          <w:sz w:val="24"/>
          <w:szCs w:val="24"/>
        </w:rPr>
        <w:t>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E1017" w:rsidRPr="006446DE">
        <w:rPr>
          <w:rFonts w:ascii="Times New Roman" w:hAnsi="Times New Roman"/>
          <w:sz w:val="24"/>
          <w:szCs w:val="24"/>
        </w:rPr>
        <w:t>Феномен политических сетей. Сетевой анализ в политической науке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E1017" w:rsidRPr="006446DE">
        <w:rPr>
          <w:rFonts w:ascii="Times New Roman" w:hAnsi="Times New Roman"/>
          <w:sz w:val="24"/>
          <w:szCs w:val="24"/>
        </w:rPr>
        <w:t>.Гражданское общество: понятие, структура, субъекты, функции. Проблемы взаимоотношений гражданского общества и государства.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E1017" w:rsidRPr="006446DE">
        <w:rPr>
          <w:rFonts w:ascii="Times New Roman" w:hAnsi="Times New Roman"/>
          <w:sz w:val="24"/>
          <w:szCs w:val="24"/>
        </w:rPr>
        <w:t>.Основные направления исследований электорального поведения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E1017" w:rsidRPr="006446DE">
        <w:rPr>
          <w:rFonts w:ascii="Times New Roman" w:hAnsi="Times New Roman"/>
          <w:sz w:val="24"/>
          <w:szCs w:val="24"/>
        </w:rPr>
        <w:t>.Права человека: эволюция представлений. Политические права в системе современных представлений о правах человека.  Международные и национальные механизмы защиты прав человека.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E1017" w:rsidRPr="006446DE">
        <w:rPr>
          <w:rFonts w:ascii="Times New Roman" w:hAnsi="Times New Roman"/>
          <w:sz w:val="24"/>
          <w:szCs w:val="24"/>
        </w:rPr>
        <w:t>.Политическое лидерство: понятие, содержание, функции, типы.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E1017" w:rsidRPr="006446DE">
        <w:rPr>
          <w:rFonts w:ascii="Times New Roman" w:hAnsi="Times New Roman"/>
          <w:sz w:val="24"/>
          <w:szCs w:val="24"/>
        </w:rPr>
        <w:t xml:space="preserve">.Политический режим: понятие, подходы к </w:t>
      </w:r>
      <w:proofErr w:type="spellStart"/>
      <w:r w:rsidR="006E1017"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="006E1017" w:rsidRPr="006446DE">
        <w:rPr>
          <w:rFonts w:ascii="Times New Roman" w:hAnsi="Times New Roman"/>
          <w:sz w:val="24"/>
          <w:szCs w:val="24"/>
        </w:rPr>
        <w:t>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6E1017" w:rsidRPr="006446DE">
        <w:rPr>
          <w:rFonts w:ascii="Times New Roman" w:hAnsi="Times New Roman"/>
          <w:sz w:val="24"/>
          <w:szCs w:val="24"/>
        </w:rPr>
        <w:t>Глобализация, регионализация, локализация в политической динамике современного мира.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E1017" w:rsidRPr="006446DE">
        <w:rPr>
          <w:rFonts w:ascii="Times New Roman" w:hAnsi="Times New Roman"/>
          <w:sz w:val="24"/>
          <w:szCs w:val="24"/>
        </w:rPr>
        <w:t>.Политические партии и партийные системы: признаки, причины возникновения, функции, основные направления институциональной и идейно-политической эволюции.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6E1017" w:rsidRPr="006446DE">
        <w:rPr>
          <w:rFonts w:ascii="Times New Roman" w:hAnsi="Times New Roman"/>
          <w:sz w:val="24"/>
          <w:szCs w:val="24"/>
        </w:rPr>
        <w:t>Особенности и механизмы формирования общественного мнения в политике.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</w:t>
      </w:r>
      <w:r w:rsidR="000740F4">
        <w:rPr>
          <w:rFonts w:ascii="Times New Roman" w:hAnsi="Times New Roman"/>
          <w:sz w:val="24"/>
          <w:szCs w:val="24"/>
        </w:rPr>
        <w:t>9</w:t>
      </w:r>
      <w:r w:rsidRPr="006446DE">
        <w:rPr>
          <w:rFonts w:ascii="Times New Roman" w:hAnsi="Times New Roman"/>
          <w:sz w:val="24"/>
          <w:szCs w:val="24"/>
        </w:rPr>
        <w:t>.Избирательные системы: понятие, типологии. Взаимовлияние партийных и избирательных систем.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6E1017" w:rsidRPr="006446DE">
        <w:rPr>
          <w:rFonts w:ascii="Times New Roman" w:hAnsi="Times New Roman"/>
          <w:sz w:val="24"/>
          <w:szCs w:val="24"/>
        </w:rPr>
        <w:t>Политическая элита: понятие, характеристики, функции и роль в обществе.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 w:rsidR="006E1017" w:rsidRPr="006446DE">
        <w:rPr>
          <w:rFonts w:ascii="Times New Roman" w:hAnsi="Times New Roman"/>
          <w:sz w:val="24"/>
          <w:szCs w:val="24"/>
        </w:rPr>
        <w:t>.Политическое поведение: субъекты, теоретические подходы.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6E1017" w:rsidRPr="006446DE">
        <w:rPr>
          <w:rFonts w:ascii="Times New Roman" w:hAnsi="Times New Roman"/>
          <w:sz w:val="24"/>
          <w:szCs w:val="24"/>
        </w:rPr>
        <w:t>Политическая модернизация и развитие. Противоречия и перспективы политической модернизации в современной России.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6E1017" w:rsidRPr="006446DE">
        <w:rPr>
          <w:rFonts w:ascii="Times New Roman" w:hAnsi="Times New Roman"/>
          <w:sz w:val="24"/>
          <w:szCs w:val="24"/>
        </w:rPr>
        <w:t>Политический процесс: понятие, структура, разновидности, субъекты, объекты.</w:t>
      </w:r>
    </w:p>
    <w:p w:rsidR="006E1017" w:rsidRPr="006446DE" w:rsidRDefault="000740F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6E1017" w:rsidRPr="006446DE">
        <w:rPr>
          <w:rFonts w:ascii="Times New Roman" w:hAnsi="Times New Roman"/>
          <w:sz w:val="24"/>
          <w:szCs w:val="24"/>
        </w:rPr>
        <w:t>.Политическое управление: специфика, институты, формы и механизмы, критерии эффективности.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Пример экзаменационного билета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017" w:rsidRPr="006446DE" w:rsidRDefault="006E1017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Государство: основные признаки, типы, функции. Государственность и государственная состоятельность.</w:t>
      </w:r>
    </w:p>
    <w:p w:rsidR="006E1017" w:rsidRDefault="006E1017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лидерство: понятие, содержание, функции, типы.</w:t>
      </w:r>
    </w:p>
    <w:p w:rsidR="006E1017" w:rsidRPr="006446DE" w:rsidRDefault="006E1017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по теме диссертационного исследования.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" w:name="_x7umr6f0v4q8" w:colFirst="0" w:colLast="0"/>
      <w:bookmarkEnd w:id="2"/>
      <w:r w:rsidRPr="006446DE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Political Economy.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2006.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Political Behavior.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2007.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International Relations.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2008.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Comparative Politics.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2009.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Political Institutions.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2006.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Public Policy.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2009.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Истон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Д. Подход к анализу политических систем // Вестник Московского университета. Серия 12: Политические науки. 2015. № 5. С. 17-37.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>Farrell D. M. Electoral Systems: A Comparative Introduction. 2nd ed. Basingstoke, Hampshire: Palgrave Macmillan, 2011.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Fukuyama, F., The Origins of Political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Order :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From </w:t>
      </w: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Prehuman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 Times to the French Revolution. </w:t>
      </w:r>
      <w:proofErr w:type="spellStart"/>
      <w:r w:rsidRPr="006446DE">
        <w:rPr>
          <w:rFonts w:ascii="Times New Roman" w:hAnsi="Times New Roman"/>
          <w:sz w:val="24"/>
          <w:szCs w:val="24"/>
        </w:rPr>
        <w:t>Profile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Books</w:t>
      </w:r>
      <w:proofErr w:type="spellEnd"/>
      <w:r w:rsidRPr="006446DE">
        <w:rPr>
          <w:rFonts w:ascii="Times New Roman" w:hAnsi="Times New Roman"/>
          <w:sz w:val="24"/>
          <w:szCs w:val="24"/>
        </w:rPr>
        <w:t>, 2011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Lijphart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>, A. Patterns of Democracy. New Haven: Yale University Press, 2012.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lastRenderedPageBreak/>
        <w:t xml:space="preserve">Geddes, B. Paradigms and Sand Castles: Theory Building and Research Design in Comparative Politics. </w:t>
      </w:r>
      <w:proofErr w:type="spellStart"/>
      <w:r w:rsidRPr="006446DE">
        <w:rPr>
          <w:rFonts w:ascii="Times New Roman" w:hAnsi="Times New Roman"/>
          <w:sz w:val="24"/>
          <w:szCs w:val="24"/>
        </w:rPr>
        <w:t>University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of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Michigan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Press</w:t>
      </w:r>
      <w:proofErr w:type="spellEnd"/>
      <w:r w:rsidRPr="006446DE">
        <w:rPr>
          <w:rFonts w:ascii="Times New Roman" w:hAnsi="Times New Roman"/>
          <w:sz w:val="24"/>
          <w:szCs w:val="24"/>
        </w:rPr>
        <w:t>, 2003.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446DE" w:rsidRPr="006446DE" w:rsidRDefault="00E014FD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Прочая р</w:t>
      </w:r>
      <w:r w:rsidR="006446DE" w:rsidRPr="006446DE">
        <w:rPr>
          <w:rFonts w:ascii="Times New Roman" w:hAnsi="Times New Roman"/>
          <w:b/>
          <w:sz w:val="24"/>
          <w:szCs w:val="24"/>
        </w:rPr>
        <w:t>екомендуемая литература</w:t>
      </w:r>
    </w:p>
    <w:p w:rsidR="006446DE" w:rsidRPr="006446DE" w:rsidRDefault="006446DE" w:rsidP="00E014FD">
      <w:pPr>
        <w:pStyle w:val="Normal1"/>
        <w:numPr>
          <w:ilvl w:val="3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Адорно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Т. и др. Исследование авторитарной личности. М.: Академия исследований культуры,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Айзенк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Г. Парадоксы психологии. – М.: </w:t>
      </w:r>
      <w:proofErr w:type="spellStart"/>
      <w:r w:rsidRPr="006446DE">
        <w:rPr>
          <w:rFonts w:ascii="Times New Roman" w:hAnsi="Times New Roman"/>
          <w:sz w:val="24"/>
          <w:szCs w:val="24"/>
        </w:rPr>
        <w:t>Эксмо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, 2009. </w:t>
      </w:r>
      <w:proofErr w:type="gramStart"/>
      <w:r w:rsidRPr="006446DE">
        <w:rPr>
          <w:rFonts w:ascii="Times New Roman" w:hAnsi="Times New Roman"/>
          <w:sz w:val="24"/>
          <w:szCs w:val="24"/>
        </w:rPr>
        <w:t>(Глава 5.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Парадокс социализма: социальные установки и общественные классы. </w:t>
      </w:r>
      <w:proofErr w:type="gramStart"/>
      <w:r w:rsidRPr="006446DE">
        <w:rPr>
          <w:rFonts w:ascii="Times New Roman" w:hAnsi="Times New Roman"/>
          <w:sz w:val="24"/>
          <w:szCs w:val="24"/>
        </w:rPr>
        <w:t>С. 246-286).</w:t>
      </w:r>
      <w:proofErr w:type="gramEnd"/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Алмонд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Г.А. Гражданская культура. Политические установки и демократии пяти наций. // Антология мировой политической мысли. В 5 т. Т. II. М.: Мысль, 1997. С.592-610.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Аронсон Э., </w:t>
      </w:r>
      <w:proofErr w:type="spellStart"/>
      <w:r w:rsidRPr="006446DE">
        <w:rPr>
          <w:rFonts w:ascii="Times New Roman" w:hAnsi="Times New Roman"/>
          <w:sz w:val="24"/>
          <w:szCs w:val="24"/>
        </w:rPr>
        <w:t>Пратканис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Э.Р. Эпоха пропаганды: механизмы убеждении, повседневное использование и злоупотребление. –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6446DE">
        <w:rPr>
          <w:rFonts w:ascii="Times New Roman" w:hAnsi="Times New Roman"/>
          <w:sz w:val="24"/>
          <w:szCs w:val="24"/>
        </w:rPr>
        <w:t>прайм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-ЕВРОЗНАК, 2003.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Алескеров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Ф.Т., </w:t>
      </w:r>
      <w:proofErr w:type="spellStart"/>
      <w:r w:rsidRPr="006446DE">
        <w:rPr>
          <w:rFonts w:ascii="Times New Roman" w:hAnsi="Times New Roman"/>
          <w:sz w:val="24"/>
          <w:szCs w:val="24"/>
        </w:rPr>
        <w:t>Ортешук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П. Выборы. Голосование. Партии. – </w:t>
      </w:r>
      <w:proofErr w:type="spellStart"/>
      <w:r w:rsidRPr="006446DE">
        <w:rPr>
          <w:rFonts w:ascii="Times New Roman" w:hAnsi="Times New Roman"/>
          <w:sz w:val="24"/>
          <w:szCs w:val="24"/>
        </w:rPr>
        <w:t>М.:Академия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, 1995. – 206 с.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Анохин М.Г., </w:t>
      </w:r>
      <w:proofErr w:type="spellStart"/>
      <w:r w:rsidRPr="006446DE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В.С. Политика: возможность современных технологий. М., 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Арендт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Х. Истоки тоталитаризма. М., 1996.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Арон Р. Демократия и тоталитаризм. М., 1993.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Ахременко А.С. Политический анализ и прогнозирование. М.: Издательство МГУ, 2012.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Беляева Н.Ю. Публичная политика в России: сопротивление среды // ПОЛИС. №1. 2007. С. 22-32.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Беляева Н.Ю. Развитие концепта публичной политики: внимание «движущим силам» и управляющим субъектам // Полис, №3, 2011. С. 72-87.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Ж. Политическое лидерство. М., 1992.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Блуммер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Г. Коллективное поведение. // Д.Я. </w:t>
      </w:r>
      <w:proofErr w:type="spellStart"/>
      <w:r w:rsidRPr="006446DE">
        <w:rPr>
          <w:rFonts w:ascii="Times New Roman" w:hAnsi="Times New Roman"/>
          <w:sz w:val="24"/>
          <w:szCs w:val="24"/>
        </w:rPr>
        <w:t>Райгородский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(редактор-составитель). Психология масс. Хрестоматия. – Самара: Издательский Дом «БАХРАХ-М», 2006. С.535-588.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Большаков С.В., Ищенко Е.П. Предвыборная агитация: взгляд изнутри.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Вебер М. Избранное: Протестантская этика и дух капитализма. – М.: РОССПЭН, 2006.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Восленский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 М.С. Номенклатура. Государственный класс Советского Союза. – М.: «Советская Россия» совм. с МП «Октябрь», 1991.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Гаман-Голутвина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О.В. Политические элиты России.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Геллнер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Э. Нации и национализм. М., 1991.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Глухарев Глухарева Л.И. Права человека: Гуманитарный курс. М.: Логос, 2002.а Л.И. Права человека: Гуманитарный курс. М.: Логос, 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Глухова А.В. Политические конфликты: основания, типология, динамика. М.,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Государственное управление и политика / Под </w:t>
      </w:r>
      <w:proofErr w:type="spellStart"/>
      <w:proofErr w:type="gramStart"/>
      <w:r w:rsidRPr="006446DE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6446DE">
        <w:rPr>
          <w:rFonts w:ascii="Times New Roman" w:hAnsi="Times New Roman"/>
          <w:sz w:val="24"/>
          <w:szCs w:val="24"/>
        </w:rPr>
        <w:t xml:space="preserve"> Л.В. </w:t>
      </w:r>
      <w:proofErr w:type="spellStart"/>
      <w:r w:rsidRPr="006446DE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6446DE">
        <w:rPr>
          <w:rFonts w:ascii="Times New Roman" w:hAnsi="Times New Roman"/>
          <w:sz w:val="24"/>
          <w:szCs w:val="24"/>
        </w:rPr>
        <w:t>.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Даль Р. Демократия и ее критики. – М.: РОССПЭН, 2003.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 xml:space="preserve">Дарвин Ч. (1899) Происхождение человека и половой отбор. – М.: Терра </w:t>
      </w:r>
      <w:proofErr w:type="gramStart"/>
      <w:r w:rsidRPr="006446DE">
        <w:rPr>
          <w:rFonts w:ascii="Times New Roman" w:hAnsi="Times New Roman"/>
          <w:sz w:val="24"/>
          <w:szCs w:val="24"/>
        </w:rPr>
        <w:t>-К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нижный клуб, 2009. </w:t>
      </w:r>
      <w:proofErr w:type="gramStart"/>
      <w:r w:rsidRPr="006446DE">
        <w:rPr>
          <w:rFonts w:ascii="Times New Roman" w:hAnsi="Times New Roman"/>
          <w:sz w:val="24"/>
          <w:szCs w:val="24"/>
        </w:rPr>
        <w:t>(Гл. 4.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Сравнение между умственными способностями человека и низших животных. Гл. 5. </w:t>
      </w:r>
      <w:proofErr w:type="gramStart"/>
      <w:r w:rsidRPr="006446DE">
        <w:rPr>
          <w:rFonts w:ascii="Times New Roman" w:hAnsi="Times New Roman"/>
          <w:sz w:val="24"/>
          <w:szCs w:val="24"/>
        </w:rPr>
        <w:t>О развитии умственных и нравственных способностей в первобытные и цивилизованные времена.)</w:t>
      </w:r>
      <w:proofErr w:type="gramEnd"/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Дарендорф</w:t>
      </w:r>
      <w:proofErr w:type="spellEnd"/>
      <w:r w:rsidRPr="006446DE">
        <w:rPr>
          <w:rFonts w:ascii="Times New Roman" w:hAnsi="Times New Roman"/>
          <w:sz w:val="24"/>
          <w:szCs w:val="24"/>
        </w:rPr>
        <w:t> Р. Современный социальный конфликт. Очерк политики свободы. – М.: РОССПЭН, 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Дегтярев А.А. </w:t>
      </w:r>
      <w:r w:rsidRPr="006D2380">
        <w:rPr>
          <w:rFonts w:ascii="Times New Roman" w:hAnsi="Times New Roman"/>
          <w:sz w:val="24"/>
          <w:szCs w:val="24"/>
        </w:rPr>
        <w:t>Политический анализ как прикладная дисциплина: предметное поле и направления разработки</w:t>
      </w:r>
      <w:r w:rsidRPr="006446DE">
        <w:rPr>
          <w:rFonts w:ascii="Times New Roman" w:hAnsi="Times New Roman"/>
          <w:sz w:val="24"/>
          <w:szCs w:val="24"/>
        </w:rPr>
        <w:t xml:space="preserve"> // Полис, 2004, № 1. с. 154-168.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Джус И.В. Политические риски: оценка, анализ и управление. – М.: ИМЭМО РАН, 2004.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Егорова-</w:t>
      </w:r>
      <w:proofErr w:type="spellStart"/>
      <w:r w:rsidRPr="006446DE">
        <w:rPr>
          <w:rFonts w:ascii="Times New Roman" w:hAnsi="Times New Roman"/>
          <w:sz w:val="24"/>
          <w:szCs w:val="24"/>
        </w:rPr>
        <w:t>Гантман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Е.В., Плешков К. Политическая реклама.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Здравомыслов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А.Г. Социология конфликта. М., 1994.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Ильичева Л.Е. Лоббизм и интересы предпринимательства. М.,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Инглхарт</w:t>
      </w:r>
      <w:proofErr w:type="spellEnd"/>
      <w:r w:rsidRPr="006446DE">
        <w:rPr>
          <w:rFonts w:ascii="Times New Roman" w:hAnsi="Times New Roman"/>
          <w:sz w:val="24"/>
          <w:szCs w:val="24"/>
        </w:rPr>
        <w:t> Р. Постмодерн: меняющиеся ценности и изменяющиеся общества // Полис, № 4, 1997, с. 6-32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Карпов А.В. Психология принятия управленческих решений. М., 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6446DE">
        <w:rPr>
          <w:rFonts w:ascii="Times New Roman" w:hAnsi="Times New Roman"/>
          <w:sz w:val="24"/>
          <w:szCs w:val="24"/>
        </w:rPr>
        <w:t> М. Информационная эпоха: экономика, общество и культура. – М.: ГУ ВШЭ,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Конституционное развитие России: задачи институционального проектирования. Сборник научных статей. Ответственный редактор-составитель Н.Ю. Беляева. ГУ-ВШЭ. М.: ТЕИС, 2007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Конфликты в современной России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46DE">
        <w:rPr>
          <w:rFonts w:ascii="Times New Roman" w:hAnsi="Times New Roman"/>
          <w:sz w:val="24"/>
          <w:szCs w:val="24"/>
        </w:rPr>
        <w:t>од ред. Е.И. Степанова.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Коргунюк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Ю.Г., </w:t>
      </w:r>
      <w:proofErr w:type="spellStart"/>
      <w:r w:rsidRPr="006446DE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С.Е. Российская многопартийность (становление, функционирование, развитие). М., 1996.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Кордонский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С. Рынки власти. Административные рынки в СССР и России. М.,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Коррупция и борьба с ней: роль гражданского общества.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Крэнстон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М. Права человека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Крыштановская</w:t>
      </w:r>
      <w:proofErr w:type="spellEnd"/>
      <w:r w:rsidRPr="006446DE">
        <w:rPr>
          <w:rFonts w:ascii="Times New Roman" w:hAnsi="Times New Roman"/>
          <w:sz w:val="24"/>
          <w:szCs w:val="24"/>
        </w:rPr>
        <w:t> О. Анатомия российской элиты. – М.: Захаров, 2005.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Лебедева М.М. Политическое урегулирование конфликтов: подходы, решения, технологии. М.,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Лебон</w:t>
      </w:r>
      <w:proofErr w:type="spellEnd"/>
      <w:r w:rsidRPr="006446DE">
        <w:rPr>
          <w:rFonts w:ascii="Times New Roman" w:hAnsi="Times New Roman"/>
          <w:sz w:val="24"/>
          <w:szCs w:val="24"/>
        </w:rPr>
        <w:t> Г. Психология народов и масс. Санкт-Петербург: Макет, 1995.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Левада Ю. От мнений к пониманию. Социологические очерки 1993-2000. – М.: Московская школа политических исследований,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Левин К. Разрешение социальных конфликтов.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Ледяев В.Г. Власть: концептуальный анализ. М.,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Лейпхарт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А. Демократия в многосоставных обществах. Сравнительное исследование. М.,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Липпман</w:t>
      </w:r>
      <w:proofErr w:type="spellEnd"/>
      <w:r w:rsidRPr="006446DE">
        <w:rPr>
          <w:rFonts w:ascii="Times New Roman" w:hAnsi="Times New Roman"/>
          <w:sz w:val="24"/>
          <w:szCs w:val="24"/>
        </w:rPr>
        <w:t> У. Общественное мнение. – М.: Институт Фонда «Общественное мнение», 2004.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lastRenderedPageBreak/>
        <w:t>Луман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Н. Власть. М., 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Лурье С.В. Историческая этнология. М.,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Любимов А.П. Лоббизм как конституционно-правовой институт. М., 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Максимов А.А. «Чистые» и «грязные» технологии выборов: российский опыт.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Мангейм Дж. Б., Рич Р.К. Политология. Методы исследования. М.,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Маритен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Ж. Права человека.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Мертон Р. Социальная теория и социальная структура. – М.: АСТ: АСТ МОСКВА: ХРАНИТЕЛЬ, 2006. С.254-281.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Местное самоуправление: теория и практика</w:t>
      </w:r>
      <w:proofErr w:type="gramStart"/>
      <w:r w:rsidRPr="006446DE">
        <w:rPr>
          <w:rFonts w:ascii="Times New Roman" w:hAnsi="Times New Roman"/>
          <w:sz w:val="24"/>
          <w:szCs w:val="24"/>
        </w:rPr>
        <w:t>/П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од редакцией Г. </w:t>
      </w:r>
      <w:proofErr w:type="spellStart"/>
      <w:r w:rsidRPr="006446DE">
        <w:rPr>
          <w:rFonts w:ascii="Times New Roman" w:hAnsi="Times New Roman"/>
          <w:sz w:val="24"/>
          <w:szCs w:val="24"/>
        </w:rPr>
        <w:t>Люхтерханд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при участии В.Я. </w:t>
      </w:r>
      <w:proofErr w:type="spellStart"/>
      <w:r w:rsidRPr="006446DE">
        <w:rPr>
          <w:rFonts w:ascii="Times New Roman" w:hAnsi="Times New Roman"/>
          <w:sz w:val="24"/>
          <w:szCs w:val="24"/>
        </w:rPr>
        <w:t>Гельмана</w:t>
      </w:r>
      <w:proofErr w:type="spellEnd"/>
      <w:r w:rsidRPr="006446DE">
        <w:rPr>
          <w:rFonts w:ascii="Times New Roman" w:hAnsi="Times New Roman"/>
          <w:sz w:val="24"/>
          <w:szCs w:val="24"/>
        </w:rPr>
        <w:t>. М., 1996.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446DE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политологического исследования и </w:t>
      </w:r>
      <w:proofErr w:type="spellStart"/>
      <w:r w:rsidRPr="006446DE">
        <w:rPr>
          <w:rFonts w:ascii="Times New Roman" w:hAnsi="Times New Roman"/>
          <w:sz w:val="24"/>
          <w:szCs w:val="24"/>
        </w:rPr>
        <w:t>метатеоретические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основы политической теории. М.: РОССПЭН. 2004.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О'Доннелл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 Г. </w:t>
      </w:r>
      <w:proofErr w:type="spellStart"/>
      <w:r w:rsidRPr="006446DE">
        <w:rPr>
          <w:rFonts w:ascii="Times New Roman" w:hAnsi="Times New Roman"/>
          <w:sz w:val="24"/>
          <w:szCs w:val="24"/>
        </w:rPr>
        <w:t>Делегативная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демократия. – http://www.russ.ru/antolog/predely/2-3/dem01.htm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446DE">
        <w:rPr>
          <w:rFonts w:ascii="Times New Roman" w:hAnsi="Times New Roman"/>
          <w:sz w:val="24"/>
          <w:szCs w:val="24"/>
        </w:rPr>
        <w:t>Остром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В. Смысл американского федерализма. М., 1993.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Панарин А.С. Глобальное политическое прогнозирование. М., 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Парето В. </w:t>
      </w:r>
      <w:proofErr w:type="spellStart"/>
      <w:r w:rsidRPr="006446DE">
        <w:rPr>
          <w:rFonts w:ascii="Times New Roman" w:hAnsi="Times New Roman"/>
          <w:sz w:val="24"/>
          <w:szCs w:val="24"/>
        </w:rPr>
        <w:t>Компедиум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по общей социологии. // Антология мировой политической мысли. В 5 т. Т. II. Зарубежная политическая мысль. XX век. – М.: Мысль, 1997. С. 58-79.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Парсонс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Т. Система современных обществ. – М.: Аспект Пресс,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Партии и партийные системы современной Европы. М., 1994.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Перегудов С., Лапина Н., Семененко И. Группы интересов и российское государство.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Перегудов С.П. Крупная корпорация как субъект публичной политики. – М.: ГУ-ВШЭ, 2006.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Плотинский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Ю.М. </w:t>
      </w:r>
      <w:proofErr w:type="spellStart"/>
      <w:r w:rsidRPr="006446DE">
        <w:rPr>
          <w:rFonts w:ascii="Times New Roman" w:hAnsi="Times New Roman"/>
          <w:sz w:val="24"/>
          <w:szCs w:val="24"/>
        </w:rPr>
        <w:t>Теоритические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 эмпирические модели социальных процессов. М., 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наука: новые направления. – М.: Вече, 1999. – 816 с.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наука в Западной Европе. Под ред. </w:t>
      </w:r>
      <w:proofErr w:type="spellStart"/>
      <w:r w:rsidRPr="006446DE">
        <w:rPr>
          <w:rFonts w:ascii="Times New Roman" w:hAnsi="Times New Roman"/>
          <w:sz w:val="24"/>
          <w:szCs w:val="24"/>
        </w:rPr>
        <w:t>Ханса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-Дитера </w:t>
      </w:r>
      <w:proofErr w:type="spellStart"/>
      <w:r w:rsidRPr="006446DE">
        <w:rPr>
          <w:rFonts w:ascii="Times New Roman" w:hAnsi="Times New Roman"/>
          <w:sz w:val="24"/>
          <w:szCs w:val="24"/>
        </w:rPr>
        <w:t>Клингеманна</w:t>
      </w:r>
      <w:proofErr w:type="spellEnd"/>
      <w:r w:rsidRPr="006446DE">
        <w:rPr>
          <w:rFonts w:ascii="Times New Roman" w:hAnsi="Times New Roman"/>
          <w:sz w:val="24"/>
          <w:szCs w:val="24"/>
        </w:rPr>
        <w:t>. М.: Аспект Пресс, 2009.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Политические институты на рубеже тысячелетий</w:t>
      </w:r>
      <w:proofErr w:type="gramStart"/>
      <w:r w:rsidRPr="006446DE">
        <w:rPr>
          <w:rFonts w:ascii="Times New Roman" w:hAnsi="Times New Roman"/>
          <w:sz w:val="24"/>
          <w:szCs w:val="24"/>
        </w:rPr>
        <w:t>/П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од редакцией К.Г. </w:t>
      </w:r>
      <w:proofErr w:type="spellStart"/>
      <w:r w:rsidRPr="006446DE">
        <w:rPr>
          <w:rFonts w:ascii="Times New Roman" w:hAnsi="Times New Roman"/>
          <w:sz w:val="24"/>
          <w:szCs w:val="24"/>
        </w:rPr>
        <w:t>Холодковского</w:t>
      </w:r>
      <w:proofErr w:type="spellEnd"/>
      <w:r w:rsidRPr="006446DE">
        <w:rPr>
          <w:rFonts w:ascii="Times New Roman" w:hAnsi="Times New Roman"/>
          <w:sz w:val="24"/>
          <w:szCs w:val="24"/>
        </w:rPr>
        <w:t>. М.,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процесс: основные аспекты и способы анализа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46DE">
        <w:rPr>
          <w:rFonts w:ascii="Times New Roman" w:hAnsi="Times New Roman"/>
          <w:sz w:val="24"/>
          <w:szCs w:val="24"/>
        </w:rPr>
        <w:t>од редакцией Е.Ю. Мелешкиной. М.,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риск: анализ, оценка, прогнозирование, управление</w:t>
      </w:r>
      <w:proofErr w:type="gramStart"/>
      <w:r w:rsidRPr="006446DE">
        <w:rPr>
          <w:rFonts w:ascii="Times New Roman" w:hAnsi="Times New Roman"/>
          <w:sz w:val="24"/>
          <w:szCs w:val="24"/>
        </w:rPr>
        <w:t>/П</w:t>
      </w:r>
      <w:proofErr w:type="gramEnd"/>
      <w:r w:rsidRPr="006446DE">
        <w:rPr>
          <w:rFonts w:ascii="Times New Roman" w:hAnsi="Times New Roman"/>
          <w:sz w:val="24"/>
          <w:szCs w:val="24"/>
        </w:rPr>
        <w:t>од редакцией Ш.З. Султанова. М., 1992.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управление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од ред. В.С. </w:t>
      </w:r>
      <w:proofErr w:type="spellStart"/>
      <w:r w:rsidRPr="006446DE">
        <w:rPr>
          <w:rFonts w:ascii="Times New Roman" w:hAnsi="Times New Roman"/>
          <w:sz w:val="24"/>
          <w:szCs w:val="24"/>
        </w:rPr>
        <w:t>Комаровского</w:t>
      </w:r>
      <w:proofErr w:type="spellEnd"/>
      <w:r w:rsidRPr="006446DE">
        <w:rPr>
          <w:rFonts w:ascii="Times New Roman" w:hAnsi="Times New Roman"/>
          <w:sz w:val="24"/>
          <w:szCs w:val="24"/>
        </w:rPr>
        <w:t>, С.В. Рогачева.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Права человека: Учебное пособие для студентов (специальность "Учитель истории и обществознания"). - Калуга: Издательство научной литературы </w:t>
      </w:r>
      <w:proofErr w:type="spellStart"/>
      <w:r w:rsidRPr="006446DE">
        <w:rPr>
          <w:rFonts w:ascii="Times New Roman" w:hAnsi="Times New Roman"/>
          <w:sz w:val="24"/>
          <w:szCs w:val="24"/>
        </w:rPr>
        <w:t>Н.Ф.Бочкаревой</w:t>
      </w:r>
      <w:proofErr w:type="spellEnd"/>
      <w:r w:rsidRPr="006446DE">
        <w:rPr>
          <w:rFonts w:ascii="Times New Roman" w:hAnsi="Times New Roman"/>
          <w:sz w:val="24"/>
          <w:szCs w:val="24"/>
        </w:rPr>
        <w:t>, 2008.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Публичная политика в современной России: субъекты и институты. М. ТЕИС. 2006. С. 7-</w:t>
      </w:r>
      <w:r w:rsidRPr="006446DE">
        <w:rPr>
          <w:rFonts w:ascii="Times New Roman" w:hAnsi="Times New Roman"/>
          <w:sz w:val="24"/>
          <w:szCs w:val="24"/>
        </w:rPr>
        <w:lastRenderedPageBreak/>
        <w:t>26.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Революционный невроз. – М: Ин-т психологии РАН, Из-во КСП+, 1998.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Россия регионов: трансформация политических режимов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од ред. В. </w:t>
      </w:r>
      <w:proofErr w:type="spellStart"/>
      <w:r w:rsidRPr="006E1017">
        <w:rPr>
          <w:rFonts w:ascii="Times New Roman" w:hAnsi="Times New Roman"/>
          <w:sz w:val="24"/>
          <w:szCs w:val="24"/>
        </w:rPr>
        <w:t>Гельмана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6E1017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6E1017">
        <w:rPr>
          <w:rFonts w:ascii="Times New Roman" w:hAnsi="Times New Roman"/>
          <w:sz w:val="24"/>
          <w:szCs w:val="24"/>
        </w:rPr>
        <w:t>. М., 2000.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Салмин</w:t>
      </w:r>
      <w:proofErr w:type="spellEnd"/>
      <w:r w:rsidRPr="006E1017">
        <w:rPr>
          <w:rFonts w:ascii="Times New Roman" w:hAnsi="Times New Roman"/>
          <w:sz w:val="24"/>
          <w:szCs w:val="24"/>
        </w:rPr>
        <w:t> А.М. Современная демократия: очерки становления. Издание 2-е, расширенное и исправле</w:t>
      </w:r>
      <w:r w:rsidR="006E1017">
        <w:rPr>
          <w:rFonts w:ascii="Times New Roman" w:hAnsi="Times New Roman"/>
          <w:sz w:val="24"/>
          <w:szCs w:val="24"/>
        </w:rPr>
        <w:t>нное. – М.: “</w:t>
      </w:r>
      <w:proofErr w:type="spellStart"/>
      <w:r w:rsidR="006E1017">
        <w:rPr>
          <w:rFonts w:ascii="Times New Roman" w:hAnsi="Times New Roman"/>
          <w:sz w:val="24"/>
          <w:szCs w:val="24"/>
        </w:rPr>
        <w:t>Ad</w:t>
      </w:r>
      <w:proofErr w:type="spellEnd"/>
      <w:r w:rsidR="006E1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017">
        <w:rPr>
          <w:rFonts w:ascii="Times New Roman" w:hAnsi="Times New Roman"/>
          <w:sz w:val="24"/>
          <w:szCs w:val="24"/>
        </w:rPr>
        <w:t>Marginem</w:t>
      </w:r>
      <w:proofErr w:type="spellEnd"/>
      <w:r w:rsidR="006E1017">
        <w:rPr>
          <w:rFonts w:ascii="Times New Roman" w:hAnsi="Times New Roman"/>
          <w:sz w:val="24"/>
          <w:szCs w:val="24"/>
        </w:rPr>
        <w:t>”, 1997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Симонов К.В. Политический анализ. М.: Логос. 2002.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Смит А. Теория нравственных чувств. Часть первая (О приличии, свойственном нашим поступкам). Отдел 1 (О чувстве этого приличия) Главы 1-5. – М.: Изд-во «Республика», 1997. С. 31-47.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Сморгунов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 Л.В. Современная сравнительная политология. Учебник. М., 2002.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Современный политический процесс в России: Части I–III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од ред. В. Коваленко, Е. </w:t>
      </w:r>
      <w:proofErr w:type="spellStart"/>
      <w:r w:rsidRPr="006E1017">
        <w:rPr>
          <w:rFonts w:ascii="Times New Roman" w:hAnsi="Times New Roman"/>
          <w:sz w:val="24"/>
          <w:szCs w:val="24"/>
        </w:rPr>
        <w:t>Мощелкова</w:t>
      </w:r>
      <w:proofErr w:type="spellEnd"/>
      <w:r w:rsidRPr="006E1017">
        <w:rPr>
          <w:rFonts w:ascii="Times New Roman" w:hAnsi="Times New Roman"/>
          <w:sz w:val="24"/>
          <w:szCs w:val="24"/>
        </w:rPr>
        <w:t>. М., 1995, 1998, 2002.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 xml:space="preserve">Сорокин П.А. Человек. Цивилизация. Общество. – М.: Политиздат, 1992. Раздел «Социальная и культурная мобильность». С. 297-304, 315, 333-365, 373-423. 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Сорокин П.А. Социальная и культурная динамика. – СПб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РХГИ, 2000. </w:t>
      </w:r>
      <w:proofErr w:type="gramStart"/>
      <w:r w:rsidRPr="006E1017">
        <w:rPr>
          <w:rFonts w:ascii="Times New Roman" w:hAnsi="Times New Roman"/>
          <w:sz w:val="24"/>
          <w:szCs w:val="24"/>
        </w:rPr>
        <w:t>(Глава 3.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017">
        <w:rPr>
          <w:rFonts w:ascii="Times New Roman" w:hAnsi="Times New Roman"/>
          <w:sz w:val="24"/>
          <w:szCs w:val="24"/>
        </w:rPr>
        <w:t>«Конкретные примеры основных типов культурной ментальности»).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 С. 65-79.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Тард</w:t>
      </w:r>
      <w:proofErr w:type="spellEnd"/>
      <w:r w:rsidRPr="006E1017">
        <w:rPr>
          <w:rFonts w:ascii="Times New Roman" w:hAnsi="Times New Roman"/>
          <w:sz w:val="24"/>
          <w:szCs w:val="24"/>
        </w:rPr>
        <w:t> Г. Социальная логика. – СПб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Социально-психологический центр, 1996. 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Технология и организация выборных компаний: зарубежный и отечественный опыт. М., 1993.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Триандис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 Г. Культура и социальное поведение. М.: Форум, 2007. 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 Р. Ф. Политическая </w:t>
      </w:r>
      <w:proofErr w:type="spellStart"/>
      <w:r w:rsidRPr="006E1017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6E1017">
        <w:rPr>
          <w:rFonts w:ascii="Times New Roman" w:hAnsi="Times New Roman"/>
          <w:sz w:val="24"/>
          <w:szCs w:val="24"/>
        </w:rPr>
        <w:t>. – М.: ГУ-ВШЭ, 2006. – 789 с.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Токвиль</w:t>
      </w:r>
      <w:proofErr w:type="spellEnd"/>
      <w:r w:rsidRPr="006E1017">
        <w:rPr>
          <w:rFonts w:ascii="Times New Roman" w:hAnsi="Times New Roman"/>
          <w:sz w:val="24"/>
          <w:szCs w:val="24"/>
        </w:rPr>
        <w:t> А. Старый порядок и революция. – СПб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6E1017">
        <w:rPr>
          <w:rFonts w:ascii="Times New Roman" w:hAnsi="Times New Roman"/>
          <w:sz w:val="24"/>
          <w:szCs w:val="24"/>
        </w:rPr>
        <w:t>Алетейя</w:t>
      </w:r>
      <w:proofErr w:type="spellEnd"/>
      <w:r w:rsidRPr="006E1017">
        <w:rPr>
          <w:rFonts w:ascii="Times New Roman" w:hAnsi="Times New Roman"/>
          <w:sz w:val="24"/>
          <w:szCs w:val="24"/>
        </w:rPr>
        <w:t>, 2008. Книга третья: главы 4-8. С. 152-185.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 xml:space="preserve">Урнов М.Ю. Эмоции в политическом поведении. – М.: Аспект Пресс, 2008. 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 xml:space="preserve">Урнов М.Ю. Синдром радикального авторитаризма в российском массовом сознании // </w:t>
      </w:r>
      <w:proofErr w:type="spellStart"/>
      <w:r w:rsidRPr="006E1017">
        <w:rPr>
          <w:rFonts w:ascii="Times New Roman" w:hAnsi="Times New Roman"/>
          <w:sz w:val="24"/>
          <w:szCs w:val="24"/>
        </w:rPr>
        <w:t>М.Урнов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1017">
        <w:rPr>
          <w:rFonts w:ascii="Times New Roman" w:hAnsi="Times New Roman"/>
          <w:sz w:val="24"/>
          <w:szCs w:val="24"/>
        </w:rPr>
        <w:t>В.Касамара</w:t>
      </w:r>
      <w:proofErr w:type="spellEnd"/>
      <w:r w:rsidRPr="006E1017">
        <w:rPr>
          <w:rFonts w:ascii="Times New Roman" w:hAnsi="Times New Roman"/>
          <w:sz w:val="24"/>
          <w:szCs w:val="24"/>
        </w:rPr>
        <w:t>. Современная Россия: вызовы и отве</w:t>
      </w:r>
      <w:r w:rsidR="006E1017">
        <w:rPr>
          <w:rFonts w:ascii="Times New Roman" w:hAnsi="Times New Roman"/>
          <w:sz w:val="24"/>
          <w:szCs w:val="24"/>
        </w:rPr>
        <w:t>ты.- М.: ФАН «Экспертиза», 2005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Урнов М.Ю. Роль культуры в демократическом транзите // Общественные науки и современность, 2011, № 6, с. 5-17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Федерализм власти и власть федерализма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 </w:t>
      </w:r>
      <w:r w:rsidR="006E1017">
        <w:rPr>
          <w:rFonts w:ascii="Times New Roman" w:hAnsi="Times New Roman"/>
          <w:sz w:val="24"/>
          <w:szCs w:val="24"/>
        </w:rPr>
        <w:t>/ П</w:t>
      </w:r>
      <w:proofErr w:type="gramEnd"/>
      <w:r w:rsidR="006E1017">
        <w:rPr>
          <w:rFonts w:ascii="Times New Roman" w:hAnsi="Times New Roman"/>
          <w:sz w:val="24"/>
          <w:szCs w:val="24"/>
        </w:rPr>
        <w:t xml:space="preserve">од ред. М. </w:t>
      </w:r>
      <w:proofErr w:type="spellStart"/>
      <w:r w:rsidR="006E1017">
        <w:rPr>
          <w:rFonts w:ascii="Times New Roman" w:hAnsi="Times New Roman"/>
          <w:sz w:val="24"/>
          <w:szCs w:val="24"/>
        </w:rPr>
        <w:t>Губогло</w:t>
      </w:r>
      <w:proofErr w:type="spellEnd"/>
      <w:r w:rsidR="006E1017">
        <w:rPr>
          <w:rFonts w:ascii="Times New Roman" w:hAnsi="Times New Roman"/>
          <w:sz w:val="24"/>
          <w:szCs w:val="24"/>
        </w:rPr>
        <w:t>. М., 1997</w:t>
      </w:r>
    </w:p>
    <w:p w:rsidR="006446DE" w:rsidRP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Фельдман Д.М. Политология конфликта. М., 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Фрейд З. Массовая психология и анализ человеческого «Я».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Фромм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Э. Анатомия </w:t>
      </w:r>
      <w:proofErr w:type="gramStart"/>
      <w:r w:rsidRPr="006446DE">
        <w:rPr>
          <w:rFonts w:ascii="Times New Roman" w:hAnsi="Times New Roman"/>
          <w:sz w:val="24"/>
          <w:szCs w:val="24"/>
        </w:rPr>
        <w:t>человеческой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деструктивности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– М.: АСТ, 2004.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Фромм</w:t>
      </w:r>
      <w:proofErr w:type="spellEnd"/>
      <w:r w:rsidRPr="006446DE">
        <w:rPr>
          <w:rFonts w:ascii="Times New Roman" w:hAnsi="Times New Roman"/>
          <w:sz w:val="24"/>
          <w:szCs w:val="24"/>
        </w:rPr>
        <w:t> Э. Бегство от свободы. – М.: АСТ: АСТ МОСКВА, 2006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Цаллер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 Дж. Происхождение и природа общественного мнения. – М.: Институт Фонда «Общественное мнение», 2004.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lastRenderedPageBreak/>
        <w:t>Шестопал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Е.Б. Психологический профиль российской политики 1990-х. М.,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6446DE">
        <w:rPr>
          <w:rFonts w:ascii="Times New Roman" w:hAnsi="Times New Roman"/>
          <w:sz w:val="24"/>
          <w:szCs w:val="24"/>
        </w:rPr>
        <w:t> Е.Б. Политическая психология: Учебник для вузов. − М.: ИНФРА-М, 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Шумпетер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 Й. Капитализм, социализм и демократия. – М.: Экономика, 1995.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Электоральная политология: теория и опыт России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Энтин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Л.М. Разделение властей: опыт современных государств. М., 1995.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Этнос и политика. Хрестоматия</w:t>
      </w:r>
      <w:proofErr w:type="gramStart"/>
      <w:r w:rsidRPr="006446DE">
        <w:rPr>
          <w:rFonts w:ascii="Times New Roman" w:hAnsi="Times New Roman"/>
          <w:sz w:val="24"/>
          <w:szCs w:val="24"/>
        </w:rPr>
        <w:t>/А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вт.-сост. А.А. </w:t>
      </w:r>
      <w:proofErr w:type="spellStart"/>
      <w:r w:rsidRPr="006446DE">
        <w:rPr>
          <w:rFonts w:ascii="Times New Roman" w:hAnsi="Times New Roman"/>
          <w:sz w:val="24"/>
          <w:szCs w:val="24"/>
        </w:rPr>
        <w:t>Празаускас</w:t>
      </w:r>
      <w:proofErr w:type="spellEnd"/>
      <w:r w:rsidRPr="006446DE">
        <w:rPr>
          <w:rFonts w:ascii="Times New Roman" w:hAnsi="Times New Roman"/>
          <w:sz w:val="24"/>
          <w:szCs w:val="24"/>
        </w:rPr>
        <w:t>. М.,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Эфроимсон В.Н. Педагогическая генетика. Родословная альтруизма (Этика с позиций эволюционной генетики человека). – М.: </w:t>
      </w:r>
      <w:proofErr w:type="spellStart"/>
      <w:r w:rsidRPr="006446DE">
        <w:rPr>
          <w:rFonts w:ascii="Times New Roman" w:hAnsi="Times New Roman"/>
          <w:sz w:val="24"/>
          <w:szCs w:val="24"/>
        </w:rPr>
        <w:t>Тайдекс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Ко.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Юм Д. Трактата о человеческой природе книга третья. О Морали. Часть I. Часть II, Глава 1. // Юм Д. Сочинения в 2-х томах. – М.: Мысль, 1965. Т. 1. С. 599-634.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Anderson, C.A., Bushman, B.J. Human aggression // Annual Review of Psychology. </w:t>
      </w:r>
      <w:r w:rsidRPr="006446DE">
        <w:rPr>
          <w:rFonts w:ascii="Times New Roman" w:hAnsi="Times New Roman"/>
          <w:sz w:val="24"/>
          <w:szCs w:val="24"/>
        </w:rPr>
        <w:t xml:space="preserve">2002. </w:t>
      </w:r>
      <w:proofErr w:type="spellStart"/>
      <w:r w:rsidRPr="006446DE">
        <w:rPr>
          <w:rFonts w:ascii="Times New Roman" w:hAnsi="Times New Roman"/>
          <w:sz w:val="24"/>
          <w:szCs w:val="24"/>
        </w:rPr>
        <w:t>Vol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53. </w:t>
      </w:r>
      <w:proofErr w:type="spellStart"/>
      <w:r w:rsidRPr="006446DE">
        <w:rPr>
          <w:rFonts w:ascii="Times New Roman" w:hAnsi="Times New Roman"/>
          <w:sz w:val="24"/>
          <w:szCs w:val="24"/>
        </w:rPr>
        <w:t>No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1. P. 27-51.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Burstein, P. Why Estimates of the Impact of Public Opinion on Public Policy are Too High: Empirical and Theoretical Implications // Social Forces. </w:t>
      </w:r>
      <w:r w:rsidRPr="006446DE">
        <w:rPr>
          <w:rFonts w:ascii="Times New Roman" w:hAnsi="Times New Roman"/>
          <w:sz w:val="24"/>
          <w:szCs w:val="24"/>
        </w:rPr>
        <w:t xml:space="preserve">2006. </w:t>
      </w:r>
      <w:proofErr w:type="spellStart"/>
      <w:r w:rsidRPr="006446DE">
        <w:rPr>
          <w:rFonts w:ascii="Times New Roman" w:hAnsi="Times New Roman"/>
          <w:sz w:val="24"/>
          <w:szCs w:val="24"/>
        </w:rPr>
        <w:t>Vol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84, </w:t>
      </w:r>
      <w:proofErr w:type="spellStart"/>
      <w:r w:rsidRPr="006446DE">
        <w:rPr>
          <w:rFonts w:ascii="Times New Roman" w:hAnsi="Times New Roman"/>
          <w:sz w:val="24"/>
          <w:szCs w:val="24"/>
        </w:rPr>
        <w:t>No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4. P.2274-2289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Dunn W.N. Public Policy Analysis: An Introduction. Third Edition. Graduate School of Public and International Affairs University of Pittsburgh. </w:t>
      </w:r>
      <w:r w:rsidRPr="006446DE">
        <w:rPr>
          <w:rFonts w:ascii="Times New Roman" w:hAnsi="Times New Roman"/>
          <w:sz w:val="24"/>
          <w:szCs w:val="24"/>
        </w:rPr>
        <w:t>PEARSON.2004.</w:t>
      </w:r>
    </w:p>
    <w:p w:rsidR="006446DE" w:rsidRPr="006D2380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Future of Political Science / Ed. by Gary King, Kay Lehman </w:t>
      </w: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Schlozman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, Norman H. </w:t>
      </w: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D2380">
        <w:rPr>
          <w:rFonts w:ascii="Times New Roman" w:hAnsi="Times New Roman"/>
          <w:sz w:val="24"/>
          <w:szCs w:val="24"/>
          <w:lang w:val="en-US"/>
        </w:rPr>
        <w:t>Routledge. NY &amp; London. 2009.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Harpfer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 Ch., </w:t>
      </w: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Bernhagen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 R. and </w:t>
      </w: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Welzel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 Ch. (Eds.). Democratization. Oxford: Oxford University Press, 2009.</w:t>
      </w:r>
    </w:p>
    <w:p w:rsidR="006446DE" w:rsidRPr="00E014FD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Kilburn, H.W. Personal Values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Public Opinion // Social Science Quarterly. </w:t>
      </w:r>
      <w:r w:rsidRPr="00E014FD">
        <w:rPr>
          <w:rFonts w:ascii="Times New Roman" w:hAnsi="Times New Roman"/>
          <w:sz w:val="24"/>
          <w:szCs w:val="24"/>
          <w:lang w:val="en-US"/>
        </w:rPr>
        <w:t>2009</w:t>
      </w:r>
      <w:proofErr w:type="gramStart"/>
      <w:r w:rsidRPr="00E014FD">
        <w:rPr>
          <w:rFonts w:ascii="Times New Roman" w:hAnsi="Times New Roman"/>
          <w:sz w:val="24"/>
          <w:szCs w:val="24"/>
          <w:lang w:val="en-US"/>
        </w:rPr>
        <w:t>.Vol</w:t>
      </w:r>
      <w:proofErr w:type="gramEnd"/>
      <w:r w:rsidRPr="00E014FD">
        <w:rPr>
          <w:rFonts w:ascii="Times New Roman" w:hAnsi="Times New Roman"/>
          <w:sz w:val="24"/>
          <w:szCs w:val="24"/>
          <w:lang w:val="en-US"/>
        </w:rPr>
        <w:t>. 90, No. 4. P. 868-885</w:t>
      </w:r>
    </w:p>
    <w:p w:rsidR="006446DE" w:rsidRP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Morse K., </w:t>
      </w: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Struyk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 R. Policy Analysis for Effective Development. </w:t>
      </w:r>
      <w:r w:rsidRPr="006E1017">
        <w:rPr>
          <w:rFonts w:ascii="Times New Roman" w:hAnsi="Times New Roman"/>
          <w:sz w:val="24"/>
          <w:szCs w:val="24"/>
          <w:lang w:val="en-US"/>
        </w:rPr>
        <w:t xml:space="preserve">Lynne </w:t>
      </w:r>
      <w:proofErr w:type="spellStart"/>
      <w:r w:rsidRPr="006E1017">
        <w:rPr>
          <w:rFonts w:ascii="Times New Roman" w:hAnsi="Times New Roman"/>
          <w:sz w:val="24"/>
          <w:szCs w:val="24"/>
          <w:lang w:val="en-US"/>
        </w:rPr>
        <w:t>Rienner</w:t>
      </w:r>
      <w:proofErr w:type="spellEnd"/>
      <w:r w:rsidRPr="006E1017">
        <w:rPr>
          <w:rFonts w:ascii="Times New Roman" w:hAnsi="Times New Roman"/>
          <w:sz w:val="24"/>
          <w:szCs w:val="24"/>
          <w:lang w:val="en-US"/>
        </w:rPr>
        <w:t xml:space="preserve"> Publishers, Inc. 2006.Pearson, S.A. Public Opinion and </w:t>
      </w:r>
      <w:proofErr w:type="gramStart"/>
      <w:r w:rsidRPr="006E1017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6E1017">
        <w:rPr>
          <w:rFonts w:ascii="Times New Roman" w:hAnsi="Times New Roman"/>
          <w:sz w:val="24"/>
          <w:szCs w:val="24"/>
          <w:lang w:val="en-US"/>
        </w:rPr>
        <w:t xml:space="preserve"> Pulse of Democracy // Society. 2004, November/December. P. 57-71.</w:t>
      </w:r>
    </w:p>
    <w:p w:rsidR="006446DE" w:rsidRPr="006E101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3" w:name="_1fob9te" w:colFirst="0" w:colLast="0"/>
      <w:bookmarkStart w:id="4" w:name="_2et92p0" w:colFirst="0" w:colLast="0"/>
      <w:bookmarkEnd w:id="3"/>
      <w:bookmarkEnd w:id="4"/>
      <w:r w:rsidRPr="00330D87">
        <w:rPr>
          <w:rFonts w:ascii="Times New Roman" w:hAnsi="Times New Roman"/>
          <w:b/>
          <w:sz w:val="24"/>
          <w:szCs w:val="24"/>
        </w:rPr>
        <w:t xml:space="preserve">Образовательные технологии 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 xml:space="preserve">Дисциплина базируется на самостоятельной внеаудиторной работе аспирантов. 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0D87">
        <w:rPr>
          <w:rFonts w:ascii="Times New Roman" w:hAnsi="Times New Roman"/>
          <w:b/>
          <w:sz w:val="24"/>
          <w:szCs w:val="24"/>
        </w:rPr>
        <w:t>Программные средства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6446DE" w:rsidRPr="00330D87" w:rsidRDefault="006446DE" w:rsidP="00E014FD">
      <w:pPr>
        <w:pStyle w:val="Normal1"/>
        <w:numPr>
          <w:ilvl w:val="0"/>
          <w:numId w:val="28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30D87">
        <w:rPr>
          <w:rFonts w:ascii="Times New Roman" w:hAnsi="Times New Roman"/>
          <w:sz w:val="24"/>
          <w:szCs w:val="24"/>
          <w:lang w:val="en-US"/>
        </w:rPr>
        <w:t>MS Word, MS Power Point,</w:t>
      </w:r>
    </w:p>
    <w:p w:rsidR="006446DE" w:rsidRPr="00330D87" w:rsidRDefault="006446DE" w:rsidP="00E014FD">
      <w:pPr>
        <w:pStyle w:val="Normal1"/>
        <w:numPr>
          <w:ilvl w:val="0"/>
          <w:numId w:val="28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>Браузеры.</w:t>
      </w:r>
    </w:p>
    <w:p w:rsidR="00E014FD" w:rsidRPr="00330D87" w:rsidRDefault="00E014FD" w:rsidP="006D2380">
      <w:pPr>
        <w:pStyle w:val="Normal1"/>
        <w:spacing w:after="140"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hAnsi="Times New Roman"/>
          <w:b/>
          <w:sz w:val="24"/>
          <w:szCs w:val="24"/>
        </w:rPr>
        <w:t xml:space="preserve"> М</w:t>
      </w:r>
      <w:r w:rsidRPr="00330D87">
        <w:rPr>
          <w:rFonts w:ascii="Times New Roman" w:hAnsi="Times New Roman"/>
          <w:b/>
          <w:sz w:val="24"/>
          <w:szCs w:val="24"/>
        </w:rPr>
        <w:t>атериально-техническое обеспечение дисциплины</w:t>
      </w:r>
    </w:p>
    <w:p w:rsid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Стационарный компьютер или ноутбук, проектор.</w:t>
      </w:r>
    </w:p>
    <w:p w:rsidR="00330D87" w:rsidRDefault="00330D87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D87" w:rsidRPr="00330D87" w:rsidRDefault="00330D87" w:rsidP="00330D87">
      <w:pPr>
        <w:pStyle w:val="af9"/>
        <w:numPr>
          <w:ilvl w:val="0"/>
          <w:numId w:val="19"/>
        </w:numPr>
        <w:spacing w:after="200"/>
        <w:rPr>
          <w:rFonts w:eastAsia="Calibri"/>
          <w:lang w:eastAsia="en-US"/>
        </w:rPr>
      </w:pPr>
      <w:r w:rsidRPr="00330D87">
        <w:rPr>
          <w:b/>
        </w:rPr>
        <w:lastRenderedPageBreak/>
        <w:t>Особенности организации обучения для лиц с ограниченными возможностями здоровья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зрения: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аудиоформат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тифлосурдопереводчика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слуха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опорно-двигательного аппарата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330D87" w:rsidRPr="006446DE" w:rsidRDefault="00330D87" w:rsidP="00330D87">
      <w:pPr>
        <w:pStyle w:val="Normal1"/>
        <w:spacing w:after="14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0D87" w:rsidRPr="006446DE" w:rsidSect="00E20C5D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79" w:rsidRDefault="00872279" w:rsidP="00927901">
      <w:pPr>
        <w:spacing w:line="240" w:lineRule="auto"/>
      </w:pPr>
      <w:r>
        <w:separator/>
      </w:r>
    </w:p>
  </w:endnote>
  <w:endnote w:type="continuationSeparator" w:id="0">
    <w:p w:rsidR="00872279" w:rsidRDefault="00872279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DE" w:rsidRDefault="006446DE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0F4">
      <w:rPr>
        <w:noProof/>
      </w:rPr>
      <w:t>11</w:t>
    </w:r>
    <w:r>
      <w:rPr>
        <w:noProof/>
      </w:rPr>
      <w:fldChar w:fldCharType="end"/>
    </w:r>
  </w:p>
  <w:p w:rsidR="006446DE" w:rsidRDefault="006446D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79" w:rsidRDefault="00872279" w:rsidP="00927901">
      <w:pPr>
        <w:spacing w:line="240" w:lineRule="auto"/>
      </w:pPr>
      <w:r>
        <w:separator/>
      </w:r>
    </w:p>
  </w:footnote>
  <w:footnote w:type="continuationSeparator" w:id="0">
    <w:p w:rsidR="00872279" w:rsidRDefault="00872279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6446DE" w:rsidRPr="00BE5064" w:rsidTr="00BE5064">
      <w:trPr>
        <w:trHeight w:val="841"/>
      </w:trPr>
      <w:tc>
        <w:tcPr>
          <w:tcW w:w="1101" w:type="dxa"/>
        </w:tcPr>
        <w:p w:rsidR="006446DE" w:rsidRPr="00BE5064" w:rsidRDefault="006446DE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 wp14:anchorId="6BE3D472" wp14:editId="1E5A0CCE">
                <wp:extent cx="517525" cy="506730"/>
                <wp:effectExtent l="0" t="0" r="0" b="7620"/>
                <wp:docPr id="10" name="Рисунок 10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C07398" w:rsidRPr="00C07398" w:rsidRDefault="006446DE" w:rsidP="00C07398">
          <w:pPr>
            <w:suppressAutoHyphens w:val="0"/>
            <w:spacing w:line="240" w:lineRule="auto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8925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8925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Рабочая программа дисциплины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«Подготовка и сдача кандидатского экзамена по специальности»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</w:p>
        <w:p w:rsidR="006446DE" w:rsidRPr="00BE5064" w:rsidRDefault="00C07398" w:rsidP="00C07398">
          <w:pPr>
            <w:suppressAutoHyphens w:val="0"/>
            <w:spacing w:line="240" w:lineRule="auto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для направления 41.06.01 Политические науки и регионоведение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подготовки научно-педагогических кадров в аспирантуре,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профиль «Политические институты, процессы и технологии»</w:t>
          </w:r>
        </w:p>
      </w:tc>
    </w:tr>
  </w:tbl>
  <w:p w:rsidR="006446DE" w:rsidRDefault="006446D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0771059"/>
    <w:multiLevelType w:val="multilevel"/>
    <w:tmpl w:val="BD5AE0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6C97AFA"/>
    <w:multiLevelType w:val="multilevel"/>
    <w:tmpl w:val="2880427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09081C06"/>
    <w:multiLevelType w:val="multilevel"/>
    <w:tmpl w:val="95A8C6F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0C0C5E1F"/>
    <w:multiLevelType w:val="hybridMultilevel"/>
    <w:tmpl w:val="352A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64053"/>
    <w:multiLevelType w:val="hybridMultilevel"/>
    <w:tmpl w:val="001686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2DF5"/>
    <w:multiLevelType w:val="hybridMultilevel"/>
    <w:tmpl w:val="2118D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2BA2"/>
    <w:multiLevelType w:val="multilevel"/>
    <w:tmpl w:val="21EA9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02B788C"/>
    <w:multiLevelType w:val="hybridMultilevel"/>
    <w:tmpl w:val="B8A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F6EBC"/>
    <w:multiLevelType w:val="multilevel"/>
    <w:tmpl w:val="21EA9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AE32C0B"/>
    <w:multiLevelType w:val="hybridMultilevel"/>
    <w:tmpl w:val="96A24FF6"/>
    <w:lvl w:ilvl="0" w:tplc="33DE1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59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147B2"/>
    <w:multiLevelType w:val="hybridMultilevel"/>
    <w:tmpl w:val="2A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03C9C"/>
    <w:multiLevelType w:val="multilevel"/>
    <w:tmpl w:val="FF4CD10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846FA7"/>
    <w:multiLevelType w:val="hybridMultilevel"/>
    <w:tmpl w:val="3D2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25D03"/>
    <w:multiLevelType w:val="hybridMultilevel"/>
    <w:tmpl w:val="88BE62E0"/>
    <w:lvl w:ilvl="0" w:tplc="AF12E47C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A2A56"/>
    <w:multiLevelType w:val="hybridMultilevel"/>
    <w:tmpl w:val="4E3CBC48"/>
    <w:lvl w:ilvl="0" w:tplc="7CEC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17BCD"/>
    <w:multiLevelType w:val="hybridMultilevel"/>
    <w:tmpl w:val="4F8ABC24"/>
    <w:lvl w:ilvl="0" w:tplc="2A289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B4C41"/>
    <w:multiLevelType w:val="multilevel"/>
    <w:tmpl w:val="64E4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72F2730"/>
    <w:multiLevelType w:val="multilevel"/>
    <w:tmpl w:val="2556B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AF027B7"/>
    <w:multiLevelType w:val="hybridMultilevel"/>
    <w:tmpl w:val="7D7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407E1"/>
    <w:multiLevelType w:val="hybridMultilevel"/>
    <w:tmpl w:val="DE8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21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25"/>
  </w:num>
  <w:num w:numId="11">
    <w:abstractNumId w:val="24"/>
  </w:num>
  <w:num w:numId="12">
    <w:abstractNumId w:val="28"/>
  </w:num>
  <w:num w:numId="13">
    <w:abstractNumId w:val="10"/>
  </w:num>
  <w:num w:numId="14">
    <w:abstractNumId w:val="1"/>
  </w:num>
  <w:num w:numId="15">
    <w:abstractNumId w:val="12"/>
  </w:num>
  <w:num w:numId="16">
    <w:abstractNumId w:val="6"/>
  </w:num>
  <w:num w:numId="17">
    <w:abstractNumId w:val="29"/>
  </w:num>
  <w:num w:numId="18">
    <w:abstractNumId w:val="7"/>
  </w:num>
  <w:num w:numId="19">
    <w:abstractNumId w:val="11"/>
  </w:num>
  <w:num w:numId="20">
    <w:abstractNumId w:val="17"/>
  </w:num>
  <w:num w:numId="21">
    <w:abstractNumId w:val="2"/>
  </w:num>
  <w:num w:numId="22">
    <w:abstractNumId w:val="5"/>
  </w:num>
  <w:num w:numId="23">
    <w:abstractNumId w:val="4"/>
  </w:num>
  <w:num w:numId="24">
    <w:abstractNumId w:val="27"/>
  </w:num>
  <w:num w:numId="25">
    <w:abstractNumId w:val="13"/>
  </w:num>
  <w:num w:numId="26">
    <w:abstractNumId w:val="18"/>
  </w:num>
  <w:num w:numId="27">
    <w:abstractNumId w:val="3"/>
  </w:num>
  <w:num w:numId="28">
    <w:abstractNumId w:val="19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23D95"/>
    <w:rsid w:val="00042C3E"/>
    <w:rsid w:val="000556A2"/>
    <w:rsid w:val="000731F9"/>
    <w:rsid w:val="000740F4"/>
    <w:rsid w:val="00074342"/>
    <w:rsid w:val="000910CE"/>
    <w:rsid w:val="000A56ED"/>
    <w:rsid w:val="000A634D"/>
    <w:rsid w:val="000B4EDA"/>
    <w:rsid w:val="00137A09"/>
    <w:rsid w:val="0018642E"/>
    <w:rsid w:val="001B40B5"/>
    <w:rsid w:val="001E3035"/>
    <w:rsid w:val="00246391"/>
    <w:rsid w:val="00275A7A"/>
    <w:rsid w:val="002F14E0"/>
    <w:rsid w:val="00330D87"/>
    <w:rsid w:val="00363AFC"/>
    <w:rsid w:val="00397D42"/>
    <w:rsid w:val="003C3917"/>
    <w:rsid w:val="003F3162"/>
    <w:rsid w:val="003F49E7"/>
    <w:rsid w:val="004622D0"/>
    <w:rsid w:val="0046370A"/>
    <w:rsid w:val="004B3746"/>
    <w:rsid w:val="004C28E3"/>
    <w:rsid w:val="00525247"/>
    <w:rsid w:val="005425A7"/>
    <w:rsid w:val="00555DB7"/>
    <w:rsid w:val="005904F7"/>
    <w:rsid w:val="005F347B"/>
    <w:rsid w:val="006446DE"/>
    <w:rsid w:val="00683FB3"/>
    <w:rsid w:val="006D2380"/>
    <w:rsid w:val="006E1017"/>
    <w:rsid w:val="006F39F2"/>
    <w:rsid w:val="00700775"/>
    <w:rsid w:val="00717F5B"/>
    <w:rsid w:val="00724C97"/>
    <w:rsid w:val="00785F5B"/>
    <w:rsid w:val="007876B9"/>
    <w:rsid w:val="007B0986"/>
    <w:rsid w:val="008546AB"/>
    <w:rsid w:val="00872279"/>
    <w:rsid w:val="00892598"/>
    <w:rsid w:val="008E5305"/>
    <w:rsid w:val="008F6F6C"/>
    <w:rsid w:val="00920973"/>
    <w:rsid w:val="009244DD"/>
    <w:rsid w:val="00927901"/>
    <w:rsid w:val="009E58B5"/>
    <w:rsid w:val="009E60CF"/>
    <w:rsid w:val="009F5B76"/>
    <w:rsid w:val="00A03321"/>
    <w:rsid w:val="00A8571F"/>
    <w:rsid w:val="00AD3D2F"/>
    <w:rsid w:val="00B60BFE"/>
    <w:rsid w:val="00B9369F"/>
    <w:rsid w:val="00BE5064"/>
    <w:rsid w:val="00BF6B46"/>
    <w:rsid w:val="00C01F11"/>
    <w:rsid w:val="00C07398"/>
    <w:rsid w:val="00C21E45"/>
    <w:rsid w:val="00C35BF0"/>
    <w:rsid w:val="00C563CD"/>
    <w:rsid w:val="00C87FC9"/>
    <w:rsid w:val="00C90525"/>
    <w:rsid w:val="00C9775B"/>
    <w:rsid w:val="00CD37BB"/>
    <w:rsid w:val="00D258B1"/>
    <w:rsid w:val="00D45E36"/>
    <w:rsid w:val="00DA3687"/>
    <w:rsid w:val="00DA62BB"/>
    <w:rsid w:val="00DE5617"/>
    <w:rsid w:val="00DE690B"/>
    <w:rsid w:val="00E014FD"/>
    <w:rsid w:val="00E10AF9"/>
    <w:rsid w:val="00E16301"/>
    <w:rsid w:val="00E20C5D"/>
    <w:rsid w:val="00E65B89"/>
    <w:rsid w:val="00E739F3"/>
    <w:rsid w:val="00EB3268"/>
    <w:rsid w:val="00ED019A"/>
    <w:rsid w:val="00F3215B"/>
    <w:rsid w:val="00F75142"/>
    <w:rsid w:val="00FA797A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uiPriority w:val="99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uiPriority w:val="99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9E74-95E0-4B6C-8214-0088BD4D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5411</Words>
  <Characters>30848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36187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6</cp:revision>
  <cp:lastPrinted>2016-12-06T09:25:00Z</cp:lastPrinted>
  <dcterms:created xsi:type="dcterms:W3CDTF">2019-02-10T12:07:00Z</dcterms:created>
  <dcterms:modified xsi:type="dcterms:W3CDTF">2019-05-07T05:42:00Z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