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16" w:rsidRPr="000F444C" w:rsidRDefault="00343516" w:rsidP="00343516">
      <w:pPr>
        <w:jc w:val="center"/>
        <w:rPr>
          <w:b/>
          <w:bCs/>
          <w:sz w:val="28"/>
          <w:szCs w:val="28"/>
        </w:rPr>
      </w:pPr>
      <w:r w:rsidRPr="000F444C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0F444C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Pr="000F444C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</w:p>
    <w:p w:rsidR="00343516" w:rsidRPr="000F444C" w:rsidRDefault="00343516" w:rsidP="00343516">
      <w:pPr>
        <w:jc w:val="center"/>
      </w:pPr>
      <w:r w:rsidRPr="000F444C">
        <w:rPr>
          <w:b/>
          <w:bCs/>
          <w:sz w:val="28"/>
          <w:szCs w:val="28"/>
        </w:rPr>
        <w:t>"Высшая школа экономики"</w:t>
      </w:r>
    </w:p>
    <w:p w:rsidR="00343516" w:rsidRPr="000F444C" w:rsidRDefault="00343516" w:rsidP="00343516">
      <w:pPr>
        <w:jc w:val="center"/>
      </w:pPr>
    </w:p>
    <w:p w:rsidR="00343516" w:rsidRDefault="00343516" w:rsidP="00343516">
      <w:pPr>
        <w:jc w:val="center"/>
        <w:rPr>
          <w:sz w:val="28"/>
        </w:rPr>
      </w:pPr>
    </w:p>
    <w:p w:rsidR="008855B4" w:rsidRDefault="008855B4" w:rsidP="00343516">
      <w:pPr>
        <w:jc w:val="center"/>
        <w:rPr>
          <w:sz w:val="28"/>
        </w:rPr>
      </w:pPr>
    </w:p>
    <w:p w:rsidR="008855B4" w:rsidRDefault="008855B4" w:rsidP="00343516">
      <w:pPr>
        <w:jc w:val="center"/>
        <w:rPr>
          <w:sz w:val="28"/>
        </w:rPr>
      </w:pPr>
    </w:p>
    <w:p w:rsidR="008855B4" w:rsidRDefault="008855B4" w:rsidP="00343516">
      <w:pPr>
        <w:jc w:val="center"/>
        <w:rPr>
          <w:sz w:val="28"/>
        </w:rPr>
      </w:pPr>
    </w:p>
    <w:p w:rsidR="008855B4" w:rsidRDefault="008855B4" w:rsidP="00343516">
      <w:pPr>
        <w:jc w:val="center"/>
        <w:rPr>
          <w:sz w:val="28"/>
        </w:rPr>
      </w:pPr>
    </w:p>
    <w:p w:rsidR="008855B4" w:rsidRPr="000F444C" w:rsidRDefault="008855B4" w:rsidP="00343516">
      <w:pPr>
        <w:jc w:val="center"/>
        <w:rPr>
          <w:sz w:val="28"/>
        </w:rPr>
      </w:pPr>
    </w:p>
    <w:p w:rsidR="00343516" w:rsidRPr="000F444C" w:rsidRDefault="00343516" w:rsidP="00343516">
      <w:pPr>
        <w:ind w:firstLine="0"/>
        <w:rPr>
          <w:sz w:val="28"/>
        </w:rPr>
      </w:pPr>
    </w:p>
    <w:p w:rsidR="00343516" w:rsidRPr="000F444C" w:rsidRDefault="00343516" w:rsidP="00343516">
      <w:pPr>
        <w:ind w:firstLine="0"/>
        <w:rPr>
          <w:sz w:val="28"/>
        </w:rPr>
      </w:pPr>
    </w:p>
    <w:p w:rsidR="00343516" w:rsidRPr="000F444C" w:rsidRDefault="00343516" w:rsidP="00343516">
      <w:pPr>
        <w:ind w:firstLine="0"/>
        <w:jc w:val="center"/>
        <w:rPr>
          <w:sz w:val="28"/>
        </w:rPr>
      </w:pPr>
      <w:r w:rsidRPr="000F444C">
        <w:rPr>
          <w:b/>
          <w:sz w:val="28"/>
        </w:rPr>
        <w:t>Рабочая программа дисциплины</w:t>
      </w:r>
      <w:r w:rsidRPr="000F444C">
        <w:rPr>
          <w:sz w:val="28"/>
        </w:rPr>
        <w:t xml:space="preserve"> </w:t>
      </w:r>
      <w:r w:rsidRPr="000F444C">
        <w:rPr>
          <w:sz w:val="28"/>
        </w:rPr>
        <w:br/>
        <w:t>Семинар “Границы истории”</w:t>
      </w:r>
    </w:p>
    <w:p w:rsidR="00EA0DA1" w:rsidRDefault="00EA0DA1" w:rsidP="00343516">
      <w:pPr>
        <w:jc w:val="center"/>
        <w:rPr>
          <w:szCs w:val="24"/>
        </w:rPr>
      </w:pPr>
    </w:p>
    <w:p w:rsidR="00343516" w:rsidRPr="000F444C" w:rsidRDefault="00343516" w:rsidP="00343516">
      <w:pPr>
        <w:jc w:val="center"/>
        <w:rPr>
          <w:szCs w:val="24"/>
        </w:rPr>
      </w:pPr>
      <w:r w:rsidRPr="000F444C">
        <w:rPr>
          <w:szCs w:val="24"/>
        </w:rPr>
        <w:t>для направления 46.06.01 "Исторические науки и археология"</w:t>
      </w:r>
    </w:p>
    <w:p w:rsidR="00343516" w:rsidRPr="000F444C" w:rsidRDefault="00343516" w:rsidP="00343516">
      <w:pPr>
        <w:jc w:val="center"/>
        <w:rPr>
          <w:szCs w:val="24"/>
        </w:rPr>
      </w:pPr>
      <w:r w:rsidRPr="000F444C">
        <w:rPr>
          <w:szCs w:val="24"/>
        </w:rPr>
        <w:t xml:space="preserve">подготовки научно-педагогических кадров в аспирантуре, </w:t>
      </w:r>
    </w:p>
    <w:p w:rsidR="00343516" w:rsidRPr="000F444C" w:rsidRDefault="008855B4" w:rsidP="00343516">
      <w:pPr>
        <w:jc w:val="center"/>
      </w:pPr>
      <w:r>
        <w:rPr>
          <w:szCs w:val="24"/>
        </w:rPr>
        <w:t>профиль</w:t>
      </w:r>
      <w:r w:rsidR="00343516" w:rsidRPr="000F444C">
        <w:rPr>
          <w:szCs w:val="24"/>
        </w:rPr>
        <w:t xml:space="preserve"> "Отечественная история"</w:t>
      </w:r>
    </w:p>
    <w:p w:rsidR="00343516" w:rsidRPr="000F444C" w:rsidRDefault="00343516" w:rsidP="00343516">
      <w:pPr>
        <w:jc w:val="center"/>
      </w:pPr>
    </w:p>
    <w:p w:rsidR="00343516" w:rsidRPr="000F444C" w:rsidRDefault="00343516" w:rsidP="00343516">
      <w:pPr>
        <w:jc w:val="center"/>
      </w:pPr>
      <w:r w:rsidRPr="000F444C">
        <w:t xml:space="preserve">  </w:t>
      </w:r>
    </w:p>
    <w:p w:rsidR="00343516" w:rsidRPr="000F444C" w:rsidRDefault="00343516" w:rsidP="00343516">
      <w:pPr>
        <w:ind w:firstLine="0"/>
      </w:pPr>
      <w:r w:rsidRPr="000F444C">
        <w:t>Разработчик программы</w:t>
      </w:r>
    </w:p>
    <w:p w:rsidR="00343516" w:rsidRPr="000F444C" w:rsidRDefault="00343516" w:rsidP="00343516">
      <w:pPr>
        <w:ind w:firstLine="0"/>
      </w:pPr>
      <w:r w:rsidRPr="000F444C">
        <w:t>Семенов Александр Михайлович, PhD,</w:t>
      </w:r>
    </w:p>
    <w:p w:rsidR="00343516" w:rsidRPr="000F444C" w:rsidRDefault="00343516" w:rsidP="00343516">
      <w:pPr>
        <w:ind w:firstLine="0"/>
      </w:pPr>
      <w:r w:rsidRPr="000F444C">
        <w:t>профессор департамента истории</w:t>
      </w:r>
    </w:p>
    <w:p w:rsidR="00343516" w:rsidRPr="000F444C" w:rsidRDefault="00343516" w:rsidP="00343516">
      <w:pPr>
        <w:ind w:firstLine="0"/>
      </w:pPr>
      <w:r w:rsidRPr="000F444C">
        <w:t>asemyonov@hse.ru</w:t>
      </w:r>
    </w:p>
    <w:p w:rsidR="00343516" w:rsidRPr="000F444C" w:rsidRDefault="00343516" w:rsidP="00343516"/>
    <w:p w:rsidR="00343516" w:rsidRPr="000F444C" w:rsidRDefault="00343516" w:rsidP="00343516"/>
    <w:p w:rsidR="00343516" w:rsidRPr="000F444C" w:rsidRDefault="00343516" w:rsidP="00343516"/>
    <w:p w:rsidR="00343516" w:rsidRPr="000F444C" w:rsidRDefault="00343516" w:rsidP="00343516"/>
    <w:p w:rsidR="00343516" w:rsidRPr="000F444C" w:rsidRDefault="00343516" w:rsidP="00343516"/>
    <w:p w:rsidR="00343516" w:rsidRPr="000F444C" w:rsidRDefault="00343516" w:rsidP="00343516">
      <w:pPr>
        <w:spacing w:before="240"/>
        <w:ind w:firstLine="0"/>
      </w:pPr>
    </w:p>
    <w:p w:rsidR="0074464C" w:rsidRPr="00945C6F" w:rsidRDefault="0074464C" w:rsidP="0074464C">
      <w:pPr>
        <w:spacing w:before="240"/>
        <w:ind w:firstLine="0"/>
      </w:pPr>
      <w:r w:rsidRPr="00945C6F">
        <w:t>Согласована Академическим советом Аспирантской школы по историческим наукам</w:t>
      </w:r>
    </w:p>
    <w:p w:rsidR="0074464C" w:rsidRDefault="0074464C" w:rsidP="0074464C">
      <w:pPr>
        <w:spacing w:before="120"/>
        <w:ind w:firstLine="0"/>
      </w:pPr>
      <w:r>
        <w:t>«28» августа 2017 г. Протокол № 1.</w:t>
      </w:r>
    </w:p>
    <w:p w:rsidR="00343516" w:rsidRPr="000F444C" w:rsidRDefault="00343516" w:rsidP="00343516">
      <w:pPr>
        <w:spacing w:before="240"/>
        <w:ind w:firstLine="0"/>
      </w:pPr>
    </w:p>
    <w:p w:rsidR="00343516" w:rsidRPr="000F444C" w:rsidRDefault="00343516" w:rsidP="00343516">
      <w:pPr>
        <w:spacing w:before="120"/>
        <w:ind w:left="3538" w:firstLine="0"/>
      </w:pPr>
    </w:p>
    <w:p w:rsidR="00343516" w:rsidRPr="000F444C" w:rsidRDefault="00343516" w:rsidP="00343516"/>
    <w:p w:rsidR="00343516" w:rsidRPr="000F444C" w:rsidRDefault="00343516" w:rsidP="00343516"/>
    <w:p w:rsidR="00343516" w:rsidRPr="000F444C" w:rsidRDefault="00343516" w:rsidP="00343516">
      <w:pPr>
        <w:ind w:firstLine="0"/>
      </w:pPr>
    </w:p>
    <w:p w:rsidR="00343516" w:rsidRPr="000F444C" w:rsidRDefault="00343516" w:rsidP="00343516"/>
    <w:p w:rsidR="00343516" w:rsidRPr="000F444C" w:rsidRDefault="00343516" w:rsidP="00343516">
      <w:pPr>
        <w:ind w:firstLine="0"/>
      </w:pPr>
    </w:p>
    <w:p w:rsidR="00343516" w:rsidRPr="000F444C" w:rsidRDefault="00343516" w:rsidP="00343516"/>
    <w:p w:rsidR="00343516" w:rsidRPr="000F444C" w:rsidRDefault="0074464C" w:rsidP="00343516">
      <w:pPr>
        <w:jc w:val="center"/>
      </w:pPr>
      <w:r>
        <w:t>Санкт-Петербург, 2017</w:t>
      </w:r>
    </w:p>
    <w:p w:rsidR="00343516" w:rsidRPr="000F444C" w:rsidRDefault="00343516" w:rsidP="00343516">
      <w:r w:rsidRPr="000F444C">
        <w:t xml:space="preserve"> </w:t>
      </w:r>
    </w:p>
    <w:p w:rsidR="00343516" w:rsidRPr="000F444C" w:rsidRDefault="00343516" w:rsidP="00343516">
      <w:pPr>
        <w:jc w:val="center"/>
        <w:rPr>
          <w:i/>
        </w:rPr>
      </w:pPr>
      <w:r w:rsidRPr="000F444C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AE3B56" w:rsidRPr="000F444C" w:rsidRDefault="00AE3B56" w:rsidP="00B460B4">
      <w:pPr>
        <w:pStyle w:val="1"/>
      </w:pPr>
      <w:r w:rsidRPr="000F444C">
        <w:br w:type="page"/>
      </w:r>
      <w:r w:rsidRPr="000F444C">
        <w:lastRenderedPageBreak/>
        <w:t>Область применения и нормативные ссылки</w:t>
      </w:r>
    </w:p>
    <w:p w:rsidR="008855B4" w:rsidRPr="000904EA" w:rsidRDefault="008855B4" w:rsidP="008855B4">
      <w:pPr>
        <w:jc w:val="both"/>
      </w:pPr>
      <w:r w:rsidRPr="000904EA">
        <w:t>Настоящая рабочая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:rsidR="008855B4" w:rsidRPr="000904EA" w:rsidRDefault="008855B4" w:rsidP="008855B4">
      <w:pPr>
        <w:jc w:val="both"/>
      </w:pPr>
      <w:r w:rsidRPr="000904EA">
        <w:t>Программа предназначена для преподавателей, ведущих данную дисциплину, и аспирантов направления подготовки 46.06.01 «Исторические науки и археология», профиль «Отечественная история».</w:t>
      </w:r>
    </w:p>
    <w:p w:rsidR="008855B4" w:rsidRPr="000904EA" w:rsidRDefault="008855B4" w:rsidP="008855B4">
      <w:pPr>
        <w:ind w:left="1069" w:hanging="360"/>
        <w:jc w:val="both"/>
      </w:pPr>
      <w:r w:rsidRPr="000904EA">
        <w:t>Рабочая программа дисциплины разработана в соответствии с:</w:t>
      </w:r>
    </w:p>
    <w:p w:rsidR="008855B4" w:rsidRPr="000904EA" w:rsidRDefault="008855B4" w:rsidP="008855B4">
      <w:pPr>
        <w:numPr>
          <w:ilvl w:val="0"/>
          <w:numId w:val="21"/>
        </w:numPr>
        <w:ind w:left="567" w:firstLine="0"/>
        <w:jc w:val="both"/>
      </w:pPr>
      <w:r w:rsidRPr="000904EA">
        <w:t>Образовательным стандартом НИУ ВШЭ по направлению подготовки 46.06.01 «Исторические науки и археология»</w:t>
      </w:r>
    </w:p>
    <w:p w:rsidR="008855B4" w:rsidRPr="000904EA" w:rsidRDefault="008855B4" w:rsidP="008855B4">
      <w:pPr>
        <w:numPr>
          <w:ilvl w:val="0"/>
          <w:numId w:val="21"/>
        </w:numPr>
        <w:ind w:left="567" w:firstLine="0"/>
        <w:jc w:val="both"/>
      </w:pPr>
      <w:r w:rsidRPr="000904EA">
        <w:t>Образовательной программой по направлению подготовки 46.06.01 «Исторические науки и археология», профиль «Отечественная история»</w:t>
      </w:r>
    </w:p>
    <w:p w:rsidR="008855B4" w:rsidRPr="000904EA" w:rsidRDefault="008855B4" w:rsidP="008855B4">
      <w:pPr>
        <w:numPr>
          <w:ilvl w:val="0"/>
          <w:numId w:val="21"/>
        </w:numPr>
        <w:ind w:left="567" w:firstLine="0"/>
        <w:jc w:val="both"/>
      </w:pPr>
      <w:r w:rsidRPr="000904EA">
        <w:t>Учебным планом образовательной программы по направлению подготовки 46.06.01 «Исторические науки и археология», профиль «Отечественная история»</w:t>
      </w:r>
    </w:p>
    <w:p w:rsidR="00AE3B56" w:rsidRPr="000F444C" w:rsidRDefault="00AE3B56" w:rsidP="00B460B4">
      <w:pPr>
        <w:pStyle w:val="1"/>
      </w:pPr>
      <w:r w:rsidRPr="000F444C">
        <w:t>Цели освоения дисциплины</w:t>
      </w:r>
    </w:p>
    <w:p w:rsidR="00AE3B56" w:rsidRPr="000F444C" w:rsidRDefault="008855B4" w:rsidP="00AE3B56">
      <w:pPr>
        <w:jc w:val="both"/>
        <w:rPr>
          <w:spacing w:val="-2"/>
          <w:szCs w:val="24"/>
        </w:rPr>
      </w:pPr>
      <w:r>
        <w:rPr>
          <w:spacing w:val="-2"/>
          <w:szCs w:val="24"/>
        </w:rPr>
        <w:t>Д</w:t>
      </w:r>
      <w:r w:rsidR="00AE3B56" w:rsidRPr="000F444C">
        <w:rPr>
          <w:spacing w:val="-2"/>
          <w:szCs w:val="24"/>
        </w:rPr>
        <w:t>исци</w:t>
      </w:r>
      <w:r>
        <w:rPr>
          <w:spacing w:val="-2"/>
          <w:szCs w:val="24"/>
        </w:rPr>
        <w:t>плина «Семинар “Границы истории</w:t>
      </w:r>
      <w:r w:rsidR="00AE3B56" w:rsidRPr="000F444C">
        <w:rPr>
          <w:spacing w:val="-2"/>
          <w:szCs w:val="24"/>
        </w:rPr>
        <w:t xml:space="preserve">» нацелена на привитие </w:t>
      </w:r>
      <w:r>
        <w:rPr>
          <w:spacing w:val="-2"/>
          <w:szCs w:val="24"/>
        </w:rPr>
        <w:t xml:space="preserve">аспирантам </w:t>
      </w:r>
      <w:r w:rsidR="00AE3B56" w:rsidRPr="000F444C">
        <w:rPr>
          <w:spacing w:val="-2"/>
          <w:szCs w:val="24"/>
        </w:rPr>
        <w:t xml:space="preserve">представления о современном этапе развития историографии и кросс-дисциплинарных полях новых исторических исследований </w:t>
      </w:r>
    </w:p>
    <w:p w:rsidR="00AE3B56" w:rsidRPr="000F444C" w:rsidRDefault="00AE3B56" w:rsidP="00AE3B56">
      <w:pPr>
        <w:jc w:val="both"/>
        <w:rPr>
          <w:spacing w:val="-2"/>
          <w:szCs w:val="24"/>
        </w:rPr>
      </w:pPr>
      <w:r w:rsidRPr="000F444C">
        <w:rPr>
          <w:spacing w:val="-2"/>
          <w:szCs w:val="24"/>
        </w:rPr>
        <w:t xml:space="preserve">В ней рассматриваются вопросы развития современной историографии в следующих областях современных исторических исследований: </w:t>
      </w:r>
      <w:r w:rsidRPr="000F444C">
        <w:rPr>
          <w:szCs w:val="24"/>
        </w:rPr>
        <w:t>Новые направления в исследованиях по политической истории; Новые направления в исследованиях по экологической, технологической истории и исторической географии; Новые направления в исследованиях по интеллектуальной истории и истории политических и социальных идей; Новые направления в исследованиях по социальной и культурной истории; Новые направления в компаративных исторических исследованиях, глобальной и транснациональной истории.</w:t>
      </w:r>
    </w:p>
    <w:p w:rsidR="00AE3B56" w:rsidRPr="000F444C" w:rsidRDefault="00AE3B56" w:rsidP="00AE3B56">
      <w:pPr>
        <w:jc w:val="both"/>
        <w:rPr>
          <w:spacing w:val="-2"/>
          <w:szCs w:val="24"/>
        </w:rPr>
      </w:pPr>
      <w:r w:rsidRPr="000F444C">
        <w:rPr>
          <w:spacing w:val="-2"/>
          <w:szCs w:val="24"/>
        </w:rPr>
        <w:t xml:space="preserve"> Круг обсуждаемых проблем помогает аспиранту </w:t>
      </w:r>
      <w:r w:rsidRPr="000F444C">
        <w:t xml:space="preserve">глубоко и </w:t>
      </w:r>
      <w:r w:rsidRPr="000F444C">
        <w:rPr>
          <w:spacing w:val="-2"/>
          <w:szCs w:val="24"/>
        </w:rPr>
        <w:t>системно понять логику вырастания современных исторических исследований из предшествующего этапа историографии и различные логики формулировки исследовательских проблем новейших направлений историографии.</w:t>
      </w:r>
    </w:p>
    <w:p w:rsidR="00AE3B56" w:rsidRPr="000F444C" w:rsidRDefault="00AE3B56" w:rsidP="00AE3B56">
      <w:pPr>
        <w:jc w:val="both"/>
        <w:rPr>
          <w:szCs w:val="24"/>
        </w:rPr>
      </w:pPr>
      <w:r w:rsidRPr="000F444C">
        <w:rPr>
          <w:b/>
          <w:szCs w:val="24"/>
        </w:rPr>
        <w:t>Целью освоения дисциплины</w:t>
      </w:r>
      <w:r w:rsidRPr="000F444C">
        <w:rPr>
          <w:szCs w:val="24"/>
        </w:rPr>
        <w:t>, таким образом, является формирование у слушателей навыков построения дизайна собственного исследования и формулировки исследовательской проблемы.</w:t>
      </w:r>
    </w:p>
    <w:p w:rsidR="00AE3B56" w:rsidRPr="000F444C" w:rsidRDefault="00AE3B56" w:rsidP="00B460B4">
      <w:pPr>
        <w:pStyle w:val="1"/>
      </w:pPr>
      <w:r w:rsidRPr="000F444C">
        <w:t>Компетенции обучающегося, формируемые в результате освоения дисциплины</w:t>
      </w:r>
    </w:p>
    <w:p w:rsidR="00AE3B56" w:rsidRPr="000F444C" w:rsidRDefault="00AE3B56" w:rsidP="00AE3B56">
      <w:pPr>
        <w:ind w:firstLine="360"/>
      </w:pPr>
      <w:r w:rsidRPr="000F444C">
        <w:t xml:space="preserve">В результате освоения дисциплины аспирант должен: </w:t>
      </w:r>
    </w:p>
    <w:p w:rsidR="00AE3B56" w:rsidRPr="000F444C" w:rsidRDefault="00AE3B56" w:rsidP="00AE3B56">
      <w:pPr>
        <w:ind w:firstLine="0"/>
        <w:jc w:val="both"/>
        <w:rPr>
          <w:b/>
        </w:rPr>
      </w:pPr>
    </w:p>
    <w:p w:rsidR="00AE3B56" w:rsidRPr="000F444C" w:rsidRDefault="00AE3B56" w:rsidP="00AE3B56">
      <w:pPr>
        <w:ind w:firstLine="360"/>
        <w:jc w:val="both"/>
      </w:pPr>
      <w:r w:rsidRPr="000F444C">
        <w:rPr>
          <w:b/>
        </w:rPr>
        <w:t>Знать</w:t>
      </w:r>
      <w:r w:rsidRPr="000F444C">
        <w:t xml:space="preserve">: </w:t>
      </w:r>
    </w:p>
    <w:p w:rsidR="00AE3B56" w:rsidRPr="000F444C" w:rsidRDefault="00AE3B56" w:rsidP="003B0564">
      <w:pPr>
        <w:numPr>
          <w:ilvl w:val="0"/>
          <w:numId w:val="10"/>
        </w:numPr>
        <w:jc w:val="both"/>
        <w:rPr>
          <w:rFonts w:cs="Helvetica Neue"/>
          <w:szCs w:val="32"/>
        </w:rPr>
      </w:pPr>
      <w:r w:rsidRPr="000F444C">
        <w:rPr>
          <w:rFonts w:cs="Helvetica Neue"/>
          <w:szCs w:val="32"/>
          <w:lang w:val="pt-BR"/>
        </w:rPr>
        <w:t xml:space="preserve">теоретические </w:t>
      </w:r>
      <w:r w:rsidRPr="000F444C">
        <w:rPr>
          <w:rFonts w:cs="Helvetica Neue"/>
          <w:szCs w:val="32"/>
        </w:rPr>
        <w:t>и практические аспекты</w:t>
      </w:r>
      <w:r w:rsidRPr="000F444C">
        <w:rPr>
          <w:rFonts w:cs="Helvetica Neue"/>
          <w:szCs w:val="32"/>
          <w:lang w:val="pt-BR"/>
        </w:rPr>
        <w:t xml:space="preserve"> функционирования </w:t>
      </w:r>
      <w:r w:rsidRPr="000F444C">
        <w:rPr>
          <w:rFonts w:cs="Helvetica Neue"/>
          <w:szCs w:val="32"/>
        </w:rPr>
        <w:t xml:space="preserve">исторических </w:t>
      </w:r>
      <w:r w:rsidRPr="000F444C">
        <w:rPr>
          <w:rFonts w:cs="Helvetica Neue"/>
          <w:szCs w:val="32"/>
          <w:lang w:val="pt-BR"/>
        </w:rPr>
        <w:t>дисциплин</w:t>
      </w:r>
      <w:r w:rsidRPr="000F444C">
        <w:rPr>
          <w:rFonts w:cs="Helvetica Neue"/>
          <w:szCs w:val="32"/>
        </w:rPr>
        <w:t>;</w:t>
      </w:r>
    </w:p>
    <w:p w:rsidR="00AE3B56" w:rsidRPr="000F444C" w:rsidRDefault="00AE3B56" w:rsidP="003B0564">
      <w:pPr>
        <w:numPr>
          <w:ilvl w:val="0"/>
          <w:numId w:val="10"/>
        </w:numPr>
        <w:jc w:val="both"/>
        <w:rPr>
          <w:rFonts w:cs="Helvetica Neue"/>
          <w:szCs w:val="32"/>
        </w:rPr>
      </w:pPr>
      <w:r w:rsidRPr="000F444C">
        <w:rPr>
          <w:rFonts w:cs="Helvetica Neue"/>
          <w:szCs w:val="32"/>
          <w:lang w:val="pt-BR"/>
        </w:rPr>
        <w:t>логику и методику поиска исторических источников и соотнесения источниковой базы с исследовательской проблемой</w:t>
      </w:r>
      <w:r w:rsidRPr="000F444C">
        <w:rPr>
          <w:rFonts w:cs="Helvetica Neue"/>
          <w:szCs w:val="32"/>
        </w:rPr>
        <w:t>;</w:t>
      </w:r>
    </w:p>
    <w:p w:rsidR="00AE3B56" w:rsidRPr="000F444C" w:rsidRDefault="00AE3B56" w:rsidP="003B0564">
      <w:pPr>
        <w:numPr>
          <w:ilvl w:val="0"/>
          <w:numId w:val="11"/>
        </w:numPr>
        <w:ind w:left="1134" w:hanging="425"/>
        <w:jc w:val="both"/>
        <w:rPr>
          <w:rFonts w:cs="Helvetica Neue"/>
          <w:szCs w:val="32"/>
        </w:rPr>
      </w:pPr>
      <w:r w:rsidRPr="000F444C">
        <w:rPr>
          <w:rFonts w:cs="Helvetica Neue"/>
          <w:szCs w:val="32"/>
        </w:rPr>
        <w:t xml:space="preserve">методологию написания научного исследования от этапа формулирования исследовательской проблемы до презентации итогов научной работы. </w:t>
      </w:r>
    </w:p>
    <w:p w:rsidR="00AE3B56" w:rsidRPr="000F444C" w:rsidRDefault="00AE3B56" w:rsidP="00AE3B56">
      <w:pPr>
        <w:ind w:firstLine="0"/>
        <w:jc w:val="both"/>
        <w:rPr>
          <w:szCs w:val="24"/>
        </w:rPr>
      </w:pPr>
    </w:p>
    <w:p w:rsidR="00AE3B56" w:rsidRPr="000F444C" w:rsidRDefault="00AE3B56" w:rsidP="00AE3B56">
      <w:pPr>
        <w:ind w:firstLine="360"/>
        <w:jc w:val="both"/>
      </w:pPr>
      <w:r w:rsidRPr="000F444C">
        <w:rPr>
          <w:b/>
        </w:rPr>
        <w:t>Уметь</w:t>
      </w:r>
      <w:r w:rsidRPr="000F444C">
        <w:t xml:space="preserve">: </w:t>
      </w:r>
    </w:p>
    <w:p w:rsidR="00AE3B56" w:rsidRPr="000F444C" w:rsidRDefault="00AE3B56" w:rsidP="003B0564">
      <w:pPr>
        <w:numPr>
          <w:ilvl w:val="0"/>
          <w:numId w:val="9"/>
        </w:numPr>
        <w:jc w:val="both"/>
      </w:pPr>
      <w:r w:rsidRPr="000F444C">
        <w:rPr>
          <w:rFonts w:cs="Helvetica Neue"/>
          <w:szCs w:val="32"/>
        </w:rPr>
        <w:t xml:space="preserve">анализировать </w:t>
      </w:r>
      <w:r w:rsidRPr="000F444C">
        <w:rPr>
          <w:rFonts w:cs="Helvetica Neue"/>
          <w:szCs w:val="32"/>
          <w:lang w:val="pt-BR"/>
        </w:rPr>
        <w:t>современно</w:t>
      </w:r>
      <w:r w:rsidRPr="000F444C">
        <w:rPr>
          <w:rFonts w:cs="Helvetica Neue"/>
          <w:szCs w:val="32"/>
        </w:rPr>
        <w:t>е</w:t>
      </w:r>
      <w:r w:rsidRPr="000F444C">
        <w:rPr>
          <w:rFonts w:cs="Helvetica Neue"/>
          <w:szCs w:val="32"/>
          <w:lang w:val="pt-BR"/>
        </w:rPr>
        <w:t xml:space="preserve"> состояни</w:t>
      </w:r>
      <w:r w:rsidRPr="000F444C">
        <w:rPr>
          <w:rFonts w:cs="Helvetica Neue"/>
          <w:szCs w:val="32"/>
        </w:rPr>
        <w:t>е</w:t>
      </w:r>
      <w:r w:rsidRPr="000F444C">
        <w:rPr>
          <w:rFonts w:cs="Helvetica Neue"/>
          <w:szCs w:val="32"/>
          <w:lang w:val="pt-BR"/>
        </w:rPr>
        <w:t xml:space="preserve"> мировой историографии и основны</w:t>
      </w:r>
      <w:r w:rsidRPr="000F444C">
        <w:rPr>
          <w:rFonts w:cs="Helvetica Neue"/>
          <w:szCs w:val="32"/>
        </w:rPr>
        <w:t>е</w:t>
      </w:r>
      <w:r w:rsidRPr="000F444C">
        <w:rPr>
          <w:rFonts w:cs="Helvetica Neue"/>
          <w:szCs w:val="32"/>
          <w:lang w:val="pt-BR"/>
        </w:rPr>
        <w:t xml:space="preserve"> эпистемологически</w:t>
      </w:r>
      <w:r w:rsidRPr="000F444C">
        <w:rPr>
          <w:rFonts w:cs="Helvetica Neue"/>
          <w:szCs w:val="32"/>
        </w:rPr>
        <w:t>е</w:t>
      </w:r>
      <w:r w:rsidRPr="000F444C">
        <w:rPr>
          <w:rFonts w:cs="Helvetica Neue"/>
          <w:szCs w:val="32"/>
          <w:lang w:val="pt-BR"/>
        </w:rPr>
        <w:t xml:space="preserve"> проблем</w:t>
      </w:r>
      <w:r w:rsidRPr="000F444C">
        <w:rPr>
          <w:rFonts w:cs="Helvetica Neue"/>
          <w:szCs w:val="32"/>
        </w:rPr>
        <w:t>ы</w:t>
      </w:r>
      <w:r w:rsidRPr="000F444C">
        <w:rPr>
          <w:rFonts w:cs="Helvetica Neue"/>
          <w:szCs w:val="32"/>
          <w:lang w:val="pt-BR"/>
        </w:rPr>
        <w:t xml:space="preserve"> истории</w:t>
      </w:r>
      <w:r w:rsidRPr="000F444C">
        <w:rPr>
          <w:rFonts w:cs="Helvetica Neue"/>
          <w:szCs w:val="32"/>
        </w:rPr>
        <w:t>;</w:t>
      </w:r>
    </w:p>
    <w:p w:rsidR="00AE3B56" w:rsidRPr="000F444C" w:rsidRDefault="00AE3B56" w:rsidP="003B0564">
      <w:pPr>
        <w:numPr>
          <w:ilvl w:val="0"/>
          <w:numId w:val="9"/>
        </w:numPr>
        <w:jc w:val="both"/>
      </w:pPr>
      <w:r w:rsidRPr="000F444C">
        <w:t>формулировать исследовательскую проблему и задачи исследования;</w:t>
      </w:r>
    </w:p>
    <w:p w:rsidR="00AE3B56" w:rsidRPr="000F444C" w:rsidRDefault="00AE3B56" w:rsidP="003B0564">
      <w:pPr>
        <w:numPr>
          <w:ilvl w:val="0"/>
          <w:numId w:val="9"/>
        </w:numPr>
        <w:jc w:val="both"/>
      </w:pPr>
      <w:r w:rsidRPr="000F444C">
        <w:lastRenderedPageBreak/>
        <w:t>позиционировать исследование в существующем историографическом поле;</w:t>
      </w:r>
    </w:p>
    <w:p w:rsidR="00AE3B56" w:rsidRPr="000F444C" w:rsidRDefault="00AE3B56" w:rsidP="003B0564">
      <w:pPr>
        <w:numPr>
          <w:ilvl w:val="0"/>
          <w:numId w:val="9"/>
        </w:numPr>
        <w:jc w:val="both"/>
      </w:pPr>
      <w:r w:rsidRPr="000F444C">
        <w:t>интерпретировать исторические источники в данной парадигме или направлении исторических исследований (культурная история, социальная история, история понятий, история науки);</w:t>
      </w:r>
    </w:p>
    <w:p w:rsidR="00AE3B56" w:rsidRPr="000F444C" w:rsidRDefault="00AE3B56" w:rsidP="00AE3B56">
      <w:pPr>
        <w:ind w:firstLine="360"/>
        <w:jc w:val="both"/>
        <w:rPr>
          <w:szCs w:val="24"/>
        </w:rPr>
      </w:pPr>
    </w:p>
    <w:p w:rsidR="00AE3B56" w:rsidRDefault="00AE3B56" w:rsidP="008855B4">
      <w:pPr>
        <w:ind w:firstLine="360"/>
        <w:jc w:val="both"/>
        <w:rPr>
          <w:rFonts w:cs="Helvetica Neue"/>
          <w:szCs w:val="32"/>
          <w:lang w:val="pt-BR"/>
        </w:rPr>
      </w:pPr>
      <w:r w:rsidRPr="000F444C">
        <w:rPr>
          <w:b/>
        </w:rPr>
        <w:t>Иметь навыки</w:t>
      </w:r>
      <w:r w:rsidRPr="007D398C">
        <w:rPr>
          <w:rFonts w:cs="Helvetica Neue"/>
          <w:szCs w:val="32"/>
          <w:lang w:val="pt-BR"/>
        </w:rPr>
        <w:t xml:space="preserve"> структурированного историографического анализа представляемого исследова</w:t>
      </w:r>
      <w:r w:rsidR="00B460B4">
        <w:rPr>
          <w:rFonts w:cs="Helvetica Neue"/>
          <w:szCs w:val="32"/>
          <w:lang w:val="pt-BR"/>
        </w:rPr>
        <w:t>ния.</w:t>
      </w:r>
    </w:p>
    <w:p w:rsidR="00B460B4" w:rsidRPr="008855B4" w:rsidRDefault="00B460B4" w:rsidP="00E60974">
      <w:pPr>
        <w:widowControl w:val="0"/>
        <w:autoSpaceDE w:val="0"/>
        <w:autoSpaceDN w:val="0"/>
        <w:adjustRightInd w:val="0"/>
        <w:ind w:firstLine="0"/>
        <w:rPr>
          <w:lang w:val="pt-BR"/>
        </w:rPr>
      </w:pPr>
    </w:p>
    <w:p w:rsidR="007D398C" w:rsidRPr="00945C6F" w:rsidRDefault="007D398C" w:rsidP="007D398C">
      <w:pPr>
        <w:ind w:firstLine="360"/>
        <w:rPr>
          <w:szCs w:val="24"/>
        </w:rPr>
      </w:pPr>
      <w:r w:rsidRPr="00945C6F">
        <w:rPr>
          <w:szCs w:val="24"/>
        </w:rPr>
        <w:t>В результате изучения дисциплины аспирант осваивает следующие компетенции:</w:t>
      </w:r>
    </w:p>
    <w:p w:rsidR="007D398C" w:rsidRPr="007D398C" w:rsidRDefault="007D398C" w:rsidP="007D398C">
      <w:pPr>
        <w:ind w:firstLine="360"/>
        <w:rPr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2693"/>
        <w:gridCol w:w="2126"/>
        <w:gridCol w:w="1985"/>
      </w:tblGrid>
      <w:tr w:rsidR="007D398C" w:rsidRPr="00945C6F" w:rsidTr="00E60974">
        <w:tc>
          <w:tcPr>
            <w:tcW w:w="2552" w:type="dxa"/>
          </w:tcPr>
          <w:p w:rsidR="007D398C" w:rsidRPr="00945C6F" w:rsidRDefault="007D398C" w:rsidP="00E6097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45C6F">
              <w:rPr>
                <w:b/>
                <w:sz w:val="20"/>
                <w:szCs w:val="20"/>
              </w:rPr>
              <w:t xml:space="preserve">Компетенция </w:t>
            </w:r>
            <w:r w:rsidRPr="00945C6F"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709" w:type="dxa"/>
          </w:tcPr>
          <w:p w:rsidR="007D398C" w:rsidRPr="00945C6F" w:rsidRDefault="007D398C" w:rsidP="00E60974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 w:rsidRPr="00945C6F">
              <w:rPr>
                <w:b/>
                <w:sz w:val="20"/>
                <w:szCs w:val="20"/>
              </w:rPr>
              <w:t>Код по ОС  НИУ ВШЭ</w:t>
            </w:r>
          </w:p>
        </w:tc>
        <w:tc>
          <w:tcPr>
            <w:tcW w:w="2693" w:type="dxa"/>
          </w:tcPr>
          <w:p w:rsidR="007D398C" w:rsidRPr="00945C6F" w:rsidRDefault="007D398C" w:rsidP="00E60974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945C6F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26" w:type="dxa"/>
          </w:tcPr>
          <w:p w:rsidR="007D398C" w:rsidRPr="00945C6F" w:rsidRDefault="007D398C" w:rsidP="00E60974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945C6F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985" w:type="dxa"/>
          </w:tcPr>
          <w:p w:rsidR="007D398C" w:rsidRPr="00945C6F" w:rsidRDefault="007D398C" w:rsidP="00E60974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B42570">
              <w:rPr>
                <w:b/>
                <w:sz w:val="20"/>
                <w:szCs w:val="20"/>
              </w:rPr>
              <w:t>Форма контроля уровня сформированности компетенции</w:t>
            </w:r>
          </w:p>
        </w:tc>
      </w:tr>
      <w:tr w:rsidR="003922F9" w:rsidRPr="00945C6F" w:rsidTr="00E60974">
        <w:tc>
          <w:tcPr>
            <w:tcW w:w="2552" w:type="dxa"/>
          </w:tcPr>
          <w:p w:rsidR="003922F9" w:rsidRPr="000F444C" w:rsidRDefault="003922F9" w:rsidP="003922F9">
            <w:pPr>
              <w:ind w:firstLine="0"/>
              <w:rPr>
                <w:sz w:val="23"/>
                <w:szCs w:val="23"/>
              </w:rPr>
            </w:pPr>
            <w:r w:rsidRPr="000F444C">
              <w:rPr>
                <w:sz w:val="23"/>
                <w:szCs w:val="23"/>
                <w:lang w:val="en-US"/>
              </w:rPr>
              <w:t>C</w:t>
            </w:r>
            <w:r w:rsidRPr="000F444C">
              <w:rPr>
                <w:sz w:val="23"/>
                <w:szCs w:val="23"/>
              </w:rPr>
              <w:t>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709" w:type="dxa"/>
          </w:tcPr>
          <w:p w:rsidR="003922F9" w:rsidRPr="000F444C" w:rsidRDefault="003922F9" w:rsidP="003922F9">
            <w:pPr>
              <w:ind w:left="-108" w:right="-108" w:hanging="33"/>
              <w:jc w:val="center"/>
            </w:pPr>
            <w:r w:rsidRPr="000F444C">
              <w:t>УК-1</w:t>
            </w:r>
          </w:p>
        </w:tc>
        <w:tc>
          <w:tcPr>
            <w:tcW w:w="2693" w:type="dxa"/>
          </w:tcPr>
          <w:p w:rsidR="003922F9" w:rsidRPr="000F444C" w:rsidRDefault="003922F9" w:rsidP="003922F9">
            <w:pPr>
              <w:ind w:firstLine="1"/>
              <w:rPr>
                <w:sz w:val="20"/>
                <w:szCs w:val="20"/>
              </w:rPr>
            </w:pPr>
            <w:r w:rsidRPr="000F444C">
              <w:rPr>
                <w:sz w:val="20"/>
                <w:szCs w:val="20"/>
              </w:rPr>
              <w:t xml:space="preserve">Демонстрирует способность к разработке новых методов исследования,  их применение в самостоятельной научно-исследовательской деятельности в области экономики </w:t>
            </w:r>
          </w:p>
        </w:tc>
        <w:tc>
          <w:tcPr>
            <w:tcW w:w="2126" w:type="dxa"/>
          </w:tcPr>
          <w:p w:rsidR="003922F9" w:rsidRDefault="003922F9" w:rsidP="003922F9">
            <w:pPr>
              <w:ind w:firstLine="31"/>
            </w:pPr>
            <w:r w:rsidRPr="00361F34">
              <w:t>Работа на лекциях, семинарах, самостоятельная работа.</w:t>
            </w:r>
          </w:p>
        </w:tc>
        <w:tc>
          <w:tcPr>
            <w:tcW w:w="1985" w:type="dxa"/>
          </w:tcPr>
          <w:p w:rsidR="003922F9" w:rsidRDefault="003922F9" w:rsidP="003922F9">
            <w:pPr>
              <w:ind w:firstLine="31"/>
            </w:pPr>
            <w:r w:rsidRPr="00917CA5">
              <w:t xml:space="preserve">Аудиторная работа, </w:t>
            </w:r>
            <w:r w:rsidR="008855B4">
              <w:t>домашнее задание</w:t>
            </w:r>
            <w:r w:rsidRPr="00917CA5">
              <w:t>, контрольная работа, экзамен</w:t>
            </w:r>
          </w:p>
        </w:tc>
      </w:tr>
      <w:tr w:rsidR="003922F9" w:rsidRPr="00945C6F" w:rsidTr="00E60974">
        <w:tc>
          <w:tcPr>
            <w:tcW w:w="2552" w:type="dxa"/>
          </w:tcPr>
          <w:p w:rsidR="003922F9" w:rsidRPr="000F444C" w:rsidRDefault="003922F9" w:rsidP="003922F9">
            <w:pPr>
              <w:ind w:firstLine="0"/>
              <w:rPr>
                <w:sz w:val="23"/>
                <w:szCs w:val="23"/>
              </w:rPr>
            </w:pPr>
            <w:r w:rsidRPr="000F444C">
              <w:rPr>
                <w:sz w:val="23"/>
                <w:szCs w:val="23"/>
                <w:lang w:val="en-US"/>
              </w:rPr>
              <w:t>C</w:t>
            </w:r>
            <w:r w:rsidRPr="000F444C">
              <w:rPr>
                <w:sz w:val="23"/>
                <w:szCs w:val="23"/>
              </w:rPr>
              <w:t>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709" w:type="dxa"/>
          </w:tcPr>
          <w:p w:rsidR="003922F9" w:rsidRPr="000F444C" w:rsidRDefault="003922F9" w:rsidP="003922F9">
            <w:pPr>
              <w:ind w:left="-108" w:right="-108" w:hanging="33"/>
              <w:jc w:val="center"/>
            </w:pPr>
            <w:r w:rsidRPr="000F444C">
              <w:t>УК-2</w:t>
            </w:r>
          </w:p>
        </w:tc>
        <w:tc>
          <w:tcPr>
            <w:tcW w:w="2693" w:type="dxa"/>
          </w:tcPr>
          <w:p w:rsidR="003922F9" w:rsidRPr="000F444C" w:rsidRDefault="003922F9" w:rsidP="003922F9">
            <w:pPr>
              <w:ind w:firstLine="1"/>
              <w:rPr>
                <w:sz w:val="20"/>
                <w:szCs w:val="20"/>
              </w:rPr>
            </w:pPr>
            <w:r w:rsidRPr="000F444C">
              <w:rPr>
                <w:sz w:val="20"/>
                <w:szCs w:val="20"/>
              </w:rPr>
              <w:t>Демонстрирует способность формулировать цели, ставить конкретные задачи научных исследований в фундаментальных и прикладных областях экономики</w:t>
            </w:r>
          </w:p>
        </w:tc>
        <w:tc>
          <w:tcPr>
            <w:tcW w:w="2126" w:type="dxa"/>
          </w:tcPr>
          <w:p w:rsidR="003922F9" w:rsidRDefault="003922F9" w:rsidP="003922F9">
            <w:pPr>
              <w:ind w:firstLine="31"/>
            </w:pPr>
            <w:r w:rsidRPr="00361F34">
              <w:t>Работа на лекциях, семинарах, самостоятельная работа.</w:t>
            </w:r>
          </w:p>
        </w:tc>
        <w:tc>
          <w:tcPr>
            <w:tcW w:w="1985" w:type="dxa"/>
          </w:tcPr>
          <w:p w:rsidR="003922F9" w:rsidRDefault="003922F9" w:rsidP="003922F9">
            <w:pPr>
              <w:ind w:firstLine="31"/>
            </w:pPr>
            <w:r w:rsidRPr="00917CA5">
              <w:t xml:space="preserve">Аудиторная работа, </w:t>
            </w:r>
            <w:r w:rsidR="008855B4">
              <w:t>домашнее задание</w:t>
            </w:r>
            <w:r w:rsidRPr="00917CA5">
              <w:t>, контрольная работа, экзамен</w:t>
            </w:r>
          </w:p>
        </w:tc>
      </w:tr>
      <w:tr w:rsidR="003922F9" w:rsidRPr="00945C6F" w:rsidTr="00E60974">
        <w:trPr>
          <w:trHeight w:val="696"/>
        </w:trPr>
        <w:tc>
          <w:tcPr>
            <w:tcW w:w="2552" w:type="dxa"/>
          </w:tcPr>
          <w:p w:rsidR="003922F9" w:rsidRPr="000F444C" w:rsidRDefault="003922F9" w:rsidP="003922F9">
            <w:pPr>
              <w:ind w:firstLine="0"/>
              <w:rPr>
                <w:sz w:val="23"/>
                <w:szCs w:val="23"/>
              </w:rPr>
            </w:pPr>
            <w:r w:rsidRPr="000F444C">
              <w:rPr>
                <w:sz w:val="23"/>
                <w:szCs w:val="23"/>
                <w:lang w:val="en-US"/>
              </w:rPr>
              <w:t>C</w:t>
            </w:r>
            <w:r w:rsidRPr="000F444C">
              <w:rPr>
                <w:sz w:val="23"/>
                <w:szCs w:val="23"/>
              </w:rPr>
              <w:t>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709" w:type="dxa"/>
          </w:tcPr>
          <w:p w:rsidR="003922F9" w:rsidRPr="000F444C" w:rsidRDefault="003922F9" w:rsidP="003922F9">
            <w:pPr>
              <w:ind w:left="-108" w:right="-108" w:hanging="33"/>
              <w:jc w:val="center"/>
            </w:pPr>
            <w:r w:rsidRPr="000F444C">
              <w:t>УК-3</w:t>
            </w:r>
          </w:p>
        </w:tc>
        <w:tc>
          <w:tcPr>
            <w:tcW w:w="2693" w:type="dxa"/>
          </w:tcPr>
          <w:p w:rsidR="003922F9" w:rsidRPr="000F444C" w:rsidRDefault="003922F9" w:rsidP="003922F9">
            <w:pPr>
              <w:ind w:hanging="108"/>
              <w:rPr>
                <w:sz w:val="20"/>
                <w:szCs w:val="20"/>
              </w:rPr>
            </w:pPr>
            <w:r w:rsidRPr="000F444C">
              <w:rPr>
                <w:sz w:val="20"/>
                <w:szCs w:val="20"/>
              </w:rPr>
              <w:t>Демонстрирует способность использовать экономические методы и теории при осуществлении профессиональной деятельности</w:t>
            </w:r>
          </w:p>
        </w:tc>
        <w:tc>
          <w:tcPr>
            <w:tcW w:w="2126" w:type="dxa"/>
          </w:tcPr>
          <w:p w:rsidR="003922F9" w:rsidRDefault="003922F9" w:rsidP="003922F9">
            <w:pPr>
              <w:ind w:firstLine="31"/>
            </w:pPr>
            <w:r w:rsidRPr="00361F34">
              <w:t>Работа на лекциях, семинарах, самостоятельная работа.</w:t>
            </w:r>
          </w:p>
        </w:tc>
        <w:tc>
          <w:tcPr>
            <w:tcW w:w="1985" w:type="dxa"/>
          </w:tcPr>
          <w:p w:rsidR="003922F9" w:rsidRDefault="003922F9" w:rsidP="003922F9">
            <w:pPr>
              <w:ind w:firstLine="31"/>
            </w:pPr>
            <w:r w:rsidRPr="00917CA5">
              <w:t xml:space="preserve">Аудиторная работа, </w:t>
            </w:r>
            <w:r w:rsidR="008855B4">
              <w:t>домашнее задание</w:t>
            </w:r>
            <w:r w:rsidRPr="00917CA5">
              <w:t>, контрольная работа, экзамен</w:t>
            </w:r>
          </w:p>
        </w:tc>
      </w:tr>
      <w:tr w:rsidR="003922F9" w:rsidRPr="00945C6F" w:rsidTr="00E60974">
        <w:tc>
          <w:tcPr>
            <w:tcW w:w="2552" w:type="dxa"/>
          </w:tcPr>
          <w:p w:rsidR="003922F9" w:rsidRPr="000F444C" w:rsidRDefault="003922F9" w:rsidP="003922F9">
            <w:pPr>
              <w:ind w:firstLine="0"/>
              <w:rPr>
                <w:sz w:val="23"/>
                <w:szCs w:val="23"/>
              </w:rPr>
            </w:pPr>
            <w:r w:rsidRPr="000F444C">
              <w:rPr>
                <w:sz w:val="23"/>
                <w:szCs w:val="23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709" w:type="dxa"/>
          </w:tcPr>
          <w:p w:rsidR="003922F9" w:rsidRPr="000F444C" w:rsidRDefault="003922F9" w:rsidP="003922F9">
            <w:pPr>
              <w:ind w:left="-108" w:right="-108" w:hanging="33"/>
              <w:jc w:val="center"/>
            </w:pPr>
            <w:r w:rsidRPr="000F444C">
              <w:t>УК-4</w:t>
            </w:r>
          </w:p>
        </w:tc>
        <w:tc>
          <w:tcPr>
            <w:tcW w:w="2693" w:type="dxa"/>
          </w:tcPr>
          <w:p w:rsidR="003922F9" w:rsidRPr="000F444C" w:rsidRDefault="003922F9" w:rsidP="003922F9">
            <w:pPr>
              <w:ind w:firstLine="0"/>
              <w:rPr>
                <w:sz w:val="20"/>
                <w:szCs w:val="20"/>
              </w:rPr>
            </w:pPr>
            <w:r w:rsidRPr="000F444C">
              <w:rPr>
                <w:sz w:val="20"/>
                <w:szCs w:val="20"/>
              </w:rPr>
              <w:t>Проявляет навыки составления историографической справки с применением основных характеристик источников по своей теме</w:t>
            </w:r>
          </w:p>
        </w:tc>
        <w:tc>
          <w:tcPr>
            <w:tcW w:w="2126" w:type="dxa"/>
          </w:tcPr>
          <w:p w:rsidR="003922F9" w:rsidRDefault="003922F9" w:rsidP="003922F9">
            <w:pPr>
              <w:ind w:firstLine="31"/>
            </w:pPr>
            <w:r w:rsidRPr="00361F34">
              <w:t>Работа на лекциях, семинарах, самостоятельная работа.</w:t>
            </w:r>
          </w:p>
        </w:tc>
        <w:tc>
          <w:tcPr>
            <w:tcW w:w="1985" w:type="dxa"/>
          </w:tcPr>
          <w:p w:rsidR="003922F9" w:rsidRDefault="003922F9" w:rsidP="003922F9">
            <w:pPr>
              <w:ind w:firstLine="31"/>
            </w:pPr>
            <w:r w:rsidRPr="00917CA5">
              <w:t xml:space="preserve">Аудиторная работа, </w:t>
            </w:r>
            <w:r w:rsidR="008855B4">
              <w:t>домашнее задание</w:t>
            </w:r>
            <w:r w:rsidRPr="00917CA5">
              <w:t>, контрольная работа, экзамен</w:t>
            </w:r>
          </w:p>
        </w:tc>
      </w:tr>
      <w:tr w:rsidR="003922F9" w:rsidRPr="00945C6F" w:rsidTr="00E60974">
        <w:tc>
          <w:tcPr>
            <w:tcW w:w="2552" w:type="dxa"/>
          </w:tcPr>
          <w:p w:rsidR="003922F9" w:rsidRPr="000F444C" w:rsidRDefault="003922F9" w:rsidP="003922F9">
            <w:pPr>
              <w:ind w:firstLine="0"/>
              <w:rPr>
                <w:sz w:val="23"/>
                <w:szCs w:val="23"/>
              </w:rPr>
            </w:pPr>
            <w:r w:rsidRPr="000F444C">
              <w:rPr>
                <w:sz w:val="23"/>
                <w:szCs w:val="23"/>
              </w:rPr>
              <w:t xml:space="preserve">Способность осуществлять комплексные исследования, в том числе междисциплинарные, на основе целостного </w:t>
            </w:r>
            <w:r w:rsidRPr="000F444C">
              <w:rPr>
                <w:sz w:val="23"/>
                <w:szCs w:val="23"/>
              </w:rPr>
              <w:lastRenderedPageBreak/>
              <w:t>системного научного мировоззрения</w:t>
            </w:r>
          </w:p>
        </w:tc>
        <w:tc>
          <w:tcPr>
            <w:tcW w:w="709" w:type="dxa"/>
          </w:tcPr>
          <w:p w:rsidR="003922F9" w:rsidRPr="000F444C" w:rsidRDefault="003922F9" w:rsidP="003922F9">
            <w:pPr>
              <w:ind w:left="-108" w:right="-108" w:hanging="33"/>
              <w:jc w:val="center"/>
            </w:pPr>
            <w:r w:rsidRPr="000F444C">
              <w:lastRenderedPageBreak/>
              <w:t>УК-5</w:t>
            </w:r>
          </w:p>
          <w:p w:rsidR="003922F9" w:rsidRPr="000F444C" w:rsidRDefault="003922F9" w:rsidP="003922F9">
            <w:pPr>
              <w:ind w:left="-108" w:right="-108" w:hanging="33"/>
              <w:jc w:val="center"/>
            </w:pPr>
          </w:p>
        </w:tc>
        <w:tc>
          <w:tcPr>
            <w:tcW w:w="2693" w:type="dxa"/>
          </w:tcPr>
          <w:p w:rsidR="003922F9" w:rsidRPr="000F444C" w:rsidRDefault="003922F9" w:rsidP="003922F9">
            <w:pPr>
              <w:ind w:firstLine="0"/>
              <w:rPr>
                <w:sz w:val="20"/>
                <w:szCs w:val="20"/>
              </w:rPr>
            </w:pPr>
            <w:r w:rsidRPr="000F444C">
              <w:rPr>
                <w:sz w:val="20"/>
                <w:szCs w:val="20"/>
              </w:rPr>
              <w:t>Имеет закрепленные навыки по оформлению исследовательских вопросов в рамках выбранной теоретической области</w:t>
            </w:r>
          </w:p>
        </w:tc>
        <w:tc>
          <w:tcPr>
            <w:tcW w:w="2126" w:type="dxa"/>
          </w:tcPr>
          <w:p w:rsidR="003922F9" w:rsidRDefault="003922F9" w:rsidP="003922F9">
            <w:pPr>
              <w:ind w:firstLine="31"/>
            </w:pPr>
            <w:r w:rsidRPr="00361F34">
              <w:t>Работа на лекциях, семинарах, самостоятельная работа.</w:t>
            </w:r>
          </w:p>
        </w:tc>
        <w:tc>
          <w:tcPr>
            <w:tcW w:w="1985" w:type="dxa"/>
          </w:tcPr>
          <w:p w:rsidR="003922F9" w:rsidRDefault="003922F9" w:rsidP="003922F9">
            <w:pPr>
              <w:ind w:firstLine="31"/>
            </w:pPr>
            <w:r w:rsidRPr="00917CA5">
              <w:t xml:space="preserve">Аудиторная работа, </w:t>
            </w:r>
            <w:r w:rsidR="008855B4">
              <w:t>домашнее задание</w:t>
            </w:r>
            <w:r w:rsidRPr="00917CA5">
              <w:t>, контрольная работа, экзамен</w:t>
            </w:r>
          </w:p>
        </w:tc>
      </w:tr>
      <w:tr w:rsidR="003922F9" w:rsidRPr="00945C6F" w:rsidTr="00E60974">
        <w:tc>
          <w:tcPr>
            <w:tcW w:w="2552" w:type="dxa"/>
          </w:tcPr>
          <w:p w:rsidR="003922F9" w:rsidRPr="000F444C" w:rsidRDefault="003922F9" w:rsidP="003922F9">
            <w:pPr>
              <w:ind w:firstLine="0"/>
              <w:rPr>
                <w:sz w:val="23"/>
                <w:szCs w:val="23"/>
              </w:rPr>
            </w:pPr>
            <w:r w:rsidRPr="000F444C">
              <w:rPr>
                <w:sz w:val="23"/>
                <w:szCs w:val="23"/>
              </w:rPr>
              <w:lastRenderedPageBreak/>
              <w:t>Способность проводить теоретические и экспериментальные исследования в области исторического познания, в том числе с использованием новейших информационно-коммуникационных технологий</w:t>
            </w:r>
          </w:p>
        </w:tc>
        <w:tc>
          <w:tcPr>
            <w:tcW w:w="709" w:type="dxa"/>
          </w:tcPr>
          <w:p w:rsidR="003922F9" w:rsidRPr="000F444C" w:rsidRDefault="003922F9" w:rsidP="003922F9">
            <w:pPr>
              <w:ind w:left="-108" w:right="-108" w:hanging="33"/>
              <w:jc w:val="center"/>
            </w:pPr>
            <w:r w:rsidRPr="000F444C">
              <w:t>ОПК-1</w:t>
            </w:r>
          </w:p>
        </w:tc>
        <w:tc>
          <w:tcPr>
            <w:tcW w:w="2693" w:type="dxa"/>
          </w:tcPr>
          <w:p w:rsidR="003922F9" w:rsidRPr="000F444C" w:rsidRDefault="003922F9" w:rsidP="003922F9">
            <w:pPr>
              <w:ind w:firstLine="0"/>
              <w:rPr>
                <w:sz w:val="20"/>
                <w:szCs w:val="20"/>
              </w:rPr>
            </w:pPr>
            <w:r w:rsidRPr="000F444C">
              <w:rPr>
                <w:sz w:val="20"/>
                <w:szCs w:val="20"/>
              </w:rPr>
              <w:t>Умение обращаться с современными подписными базами данных и возможностями Интернета с целью поиска подходящих для своих исследовательских целей источников.</w:t>
            </w:r>
          </w:p>
        </w:tc>
        <w:tc>
          <w:tcPr>
            <w:tcW w:w="2126" w:type="dxa"/>
          </w:tcPr>
          <w:p w:rsidR="003922F9" w:rsidRDefault="003922F9" w:rsidP="003922F9">
            <w:pPr>
              <w:ind w:firstLine="31"/>
            </w:pPr>
            <w:r w:rsidRPr="00361F34">
              <w:t>Работа на лекциях, семинарах, самостоятельная работа.</w:t>
            </w:r>
          </w:p>
        </w:tc>
        <w:tc>
          <w:tcPr>
            <w:tcW w:w="1985" w:type="dxa"/>
          </w:tcPr>
          <w:p w:rsidR="003922F9" w:rsidRDefault="003922F9" w:rsidP="003922F9">
            <w:pPr>
              <w:ind w:firstLine="31"/>
            </w:pPr>
            <w:r w:rsidRPr="00917CA5">
              <w:t xml:space="preserve">Аудиторная работа, </w:t>
            </w:r>
            <w:r w:rsidR="008855B4">
              <w:t>домашнее задание</w:t>
            </w:r>
            <w:r w:rsidRPr="00917CA5">
              <w:t>, контрольная работа, экзамен</w:t>
            </w:r>
          </w:p>
        </w:tc>
      </w:tr>
      <w:tr w:rsidR="003922F9" w:rsidRPr="00945C6F" w:rsidTr="00E60974">
        <w:tc>
          <w:tcPr>
            <w:tcW w:w="2552" w:type="dxa"/>
          </w:tcPr>
          <w:p w:rsidR="003922F9" w:rsidRPr="000F444C" w:rsidRDefault="003922F9" w:rsidP="003922F9">
            <w:pPr>
              <w:ind w:firstLine="0"/>
              <w:rPr>
                <w:sz w:val="23"/>
                <w:szCs w:val="23"/>
              </w:rPr>
            </w:pPr>
            <w:r w:rsidRPr="000F444C">
              <w:rPr>
                <w:lang w:val="en-US"/>
              </w:rPr>
              <w:t>C</w:t>
            </w:r>
            <w:r w:rsidRPr="000F444C">
              <w:t>пособность рефлексировать (эксплицировать) мировоззренческие, философские, парадигмальные основания исторического / гуманитарного знания</w:t>
            </w:r>
          </w:p>
        </w:tc>
        <w:tc>
          <w:tcPr>
            <w:tcW w:w="709" w:type="dxa"/>
          </w:tcPr>
          <w:p w:rsidR="003922F9" w:rsidRPr="000F444C" w:rsidRDefault="003922F9" w:rsidP="003922F9">
            <w:pPr>
              <w:ind w:left="-108" w:right="-108" w:hanging="33"/>
              <w:jc w:val="center"/>
            </w:pPr>
            <w:r w:rsidRPr="000F444C">
              <w:t>ПК-1</w:t>
            </w:r>
          </w:p>
        </w:tc>
        <w:tc>
          <w:tcPr>
            <w:tcW w:w="2693" w:type="dxa"/>
          </w:tcPr>
          <w:p w:rsidR="003922F9" w:rsidRPr="000F444C" w:rsidRDefault="003922F9" w:rsidP="003922F9">
            <w:pPr>
              <w:ind w:firstLine="0"/>
              <w:rPr>
                <w:sz w:val="20"/>
                <w:szCs w:val="20"/>
              </w:rPr>
            </w:pPr>
            <w:r w:rsidRPr="000F444C">
              <w:rPr>
                <w:sz w:val="20"/>
                <w:szCs w:val="20"/>
              </w:rPr>
              <w:t>Проявляет уверенные навыки рефлексии в отношении изученных материалов в области исторического знания и материалов междисциплинарного характера</w:t>
            </w:r>
          </w:p>
        </w:tc>
        <w:tc>
          <w:tcPr>
            <w:tcW w:w="2126" w:type="dxa"/>
          </w:tcPr>
          <w:p w:rsidR="003922F9" w:rsidRDefault="003922F9" w:rsidP="003922F9">
            <w:pPr>
              <w:ind w:firstLine="31"/>
            </w:pPr>
            <w:r w:rsidRPr="00361F34">
              <w:t>Работа на лекциях, семинарах, самостоятельная работа.</w:t>
            </w:r>
          </w:p>
        </w:tc>
        <w:tc>
          <w:tcPr>
            <w:tcW w:w="1985" w:type="dxa"/>
          </w:tcPr>
          <w:p w:rsidR="003922F9" w:rsidRDefault="003922F9" w:rsidP="003922F9">
            <w:pPr>
              <w:ind w:firstLine="31"/>
            </w:pPr>
            <w:r w:rsidRPr="00917CA5">
              <w:t xml:space="preserve">Аудиторная работа, </w:t>
            </w:r>
            <w:r w:rsidR="008855B4">
              <w:t>домашнее задание</w:t>
            </w:r>
            <w:r w:rsidRPr="00917CA5">
              <w:t>, контрольная работа, экзамен</w:t>
            </w:r>
          </w:p>
        </w:tc>
      </w:tr>
      <w:tr w:rsidR="003922F9" w:rsidRPr="00945C6F" w:rsidTr="00E60974">
        <w:tc>
          <w:tcPr>
            <w:tcW w:w="2552" w:type="dxa"/>
          </w:tcPr>
          <w:p w:rsidR="003922F9" w:rsidRPr="000F444C" w:rsidRDefault="003922F9" w:rsidP="003922F9">
            <w:pPr>
              <w:ind w:firstLine="0"/>
              <w:rPr>
                <w:sz w:val="23"/>
                <w:szCs w:val="23"/>
              </w:rPr>
            </w:pPr>
            <w:r w:rsidRPr="000F444C">
              <w:rPr>
                <w:sz w:val="23"/>
                <w:szCs w:val="23"/>
              </w:rPr>
              <w:t>Способность увидеть (поставить) проблему и обосновать ее актуальность / вписать свое исследование в контекст современного исторического / гуманитарного знания</w:t>
            </w:r>
          </w:p>
        </w:tc>
        <w:tc>
          <w:tcPr>
            <w:tcW w:w="709" w:type="dxa"/>
          </w:tcPr>
          <w:p w:rsidR="003922F9" w:rsidRPr="000F444C" w:rsidRDefault="003922F9" w:rsidP="003922F9">
            <w:pPr>
              <w:ind w:left="-108" w:right="-108" w:hanging="33"/>
              <w:jc w:val="center"/>
            </w:pPr>
            <w:r w:rsidRPr="000F444C">
              <w:t>ПК-2</w:t>
            </w:r>
          </w:p>
        </w:tc>
        <w:tc>
          <w:tcPr>
            <w:tcW w:w="2693" w:type="dxa"/>
          </w:tcPr>
          <w:p w:rsidR="003922F9" w:rsidRPr="000F444C" w:rsidRDefault="003922F9" w:rsidP="003922F9">
            <w:pPr>
              <w:ind w:firstLine="0"/>
              <w:rPr>
                <w:sz w:val="20"/>
                <w:szCs w:val="20"/>
              </w:rPr>
            </w:pPr>
            <w:r w:rsidRPr="000F444C">
              <w:rPr>
                <w:sz w:val="20"/>
                <w:szCs w:val="20"/>
              </w:rPr>
              <w:t>Способен выявить и продемонстрировать академической общественности актуальность собственного исследования</w:t>
            </w:r>
          </w:p>
        </w:tc>
        <w:tc>
          <w:tcPr>
            <w:tcW w:w="2126" w:type="dxa"/>
          </w:tcPr>
          <w:p w:rsidR="003922F9" w:rsidRDefault="003922F9" w:rsidP="003922F9">
            <w:pPr>
              <w:ind w:firstLine="31"/>
            </w:pPr>
            <w:r w:rsidRPr="00361F34">
              <w:t>Работа на лекциях, семинарах, самостоятельная работа.</w:t>
            </w:r>
          </w:p>
        </w:tc>
        <w:tc>
          <w:tcPr>
            <w:tcW w:w="1985" w:type="dxa"/>
          </w:tcPr>
          <w:p w:rsidR="003922F9" w:rsidRDefault="003922F9" w:rsidP="003922F9">
            <w:pPr>
              <w:ind w:firstLine="31"/>
            </w:pPr>
            <w:r w:rsidRPr="00917CA5">
              <w:t xml:space="preserve">Аудиторная работа, </w:t>
            </w:r>
            <w:r w:rsidR="008855B4">
              <w:t>домашнее задание</w:t>
            </w:r>
            <w:r w:rsidRPr="00917CA5">
              <w:t>, контрольная работа, экзамен</w:t>
            </w:r>
          </w:p>
        </w:tc>
      </w:tr>
    </w:tbl>
    <w:p w:rsidR="007D398C" w:rsidRDefault="007D398C" w:rsidP="00AE3B56"/>
    <w:p w:rsidR="00504B98" w:rsidRDefault="00504B98" w:rsidP="00B460B4">
      <w:pPr>
        <w:pStyle w:val="1"/>
      </w:pPr>
      <w:bookmarkStart w:id="0" w:name="_Hlk291344"/>
      <w:r>
        <w:t>Место дисциплины в структуре образовательной программы</w:t>
      </w:r>
    </w:p>
    <w:p w:rsidR="00504B98" w:rsidRDefault="00504B98" w:rsidP="00AE3B56"/>
    <w:p w:rsidR="007D398C" w:rsidRDefault="007D398C" w:rsidP="008855B4">
      <w:pPr>
        <w:ind w:firstLine="360"/>
        <w:jc w:val="both"/>
      </w:pPr>
      <w:r w:rsidRPr="000F444C">
        <w:t xml:space="preserve">Настоящая дисциплина относится к дисциплинам по выбору вариативной части </w:t>
      </w:r>
      <w:r w:rsidR="008855B4">
        <w:t>образовательной программы.</w:t>
      </w:r>
      <w:r w:rsidRPr="000F444C">
        <w:t xml:space="preserve"> </w:t>
      </w:r>
    </w:p>
    <w:p w:rsidR="007D398C" w:rsidRDefault="007D398C" w:rsidP="00B460B4">
      <w:pPr>
        <w:pStyle w:val="1"/>
      </w:pPr>
      <w:bookmarkStart w:id="1" w:name="_Hlk180506"/>
      <w:bookmarkEnd w:id="0"/>
      <w:r w:rsidRPr="00945C6F">
        <w:t>Тематический план учебной дисциплины</w:t>
      </w:r>
    </w:p>
    <w:p w:rsidR="007D398C" w:rsidRDefault="007D398C" w:rsidP="007D398C">
      <w:pPr>
        <w:spacing w:after="120"/>
        <w:rPr>
          <w:lang w:eastAsia="x-none"/>
        </w:rPr>
      </w:pPr>
      <w:r>
        <w:rPr>
          <w:lang w:eastAsia="x-none"/>
        </w:rPr>
        <w:t xml:space="preserve">Объём дисциплины – </w:t>
      </w:r>
      <w:r w:rsidR="0074464C">
        <w:rPr>
          <w:lang w:eastAsia="x-none"/>
        </w:rPr>
        <w:t>4</w:t>
      </w:r>
      <w:r>
        <w:rPr>
          <w:lang w:eastAsia="x-none"/>
        </w:rPr>
        <w:t xml:space="preserve"> зачётных единиц.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1134"/>
        <w:gridCol w:w="1559"/>
        <w:gridCol w:w="1276"/>
      </w:tblGrid>
      <w:tr w:rsidR="0074464C" w:rsidRPr="00945C6F" w:rsidTr="006F40BC">
        <w:tc>
          <w:tcPr>
            <w:tcW w:w="534" w:type="dxa"/>
            <w:vMerge w:val="restart"/>
            <w:vAlign w:val="center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 w:rsidRPr="00945C6F">
              <w:rPr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 w:rsidRPr="00945C6F">
              <w:rPr>
                <w:szCs w:val="24"/>
                <w:lang w:eastAsia="ru-RU"/>
              </w:rPr>
              <w:t>Название темы</w:t>
            </w:r>
          </w:p>
        </w:tc>
        <w:tc>
          <w:tcPr>
            <w:tcW w:w="993" w:type="dxa"/>
            <w:vMerge w:val="restart"/>
            <w:vAlign w:val="center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 w:rsidRPr="00945C6F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2"/>
            <w:vAlign w:val="center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 w:rsidRPr="00945C6F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 w:rsidRPr="00945C6F">
              <w:rPr>
                <w:szCs w:val="24"/>
                <w:lang w:eastAsia="ru-RU"/>
              </w:rPr>
              <w:t>Самостоя</w:t>
            </w:r>
            <w:r w:rsidRPr="00945C6F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74464C" w:rsidRPr="00945C6F" w:rsidTr="006F40BC">
        <w:tc>
          <w:tcPr>
            <w:tcW w:w="534" w:type="dxa"/>
            <w:vMerge/>
          </w:tcPr>
          <w:p w:rsidR="0074464C" w:rsidRPr="00945C6F" w:rsidRDefault="0074464C" w:rsidP="006F40B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74464C" w:rsidRPr="00945C6F" w:rsidRDefault="0074464C" w:rsidP="006F40B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4464C" w:rsidRPr="00945C6F" w:rsidRDefault="0074464C" w:rsidP="006F40B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 w:rsidRPr="00945C6F">
              <w:rPr>
                <w:szCs w:val="24"/>
                <w:lang w:eastAsia="ru-RU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74464C" w:rsidRPr="00945C6F" w:rsidRDefault="0074464C" w:rsidP="006F40BC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 w:rsidRPr="00945C6F">
              <w:rPr>
                <w:szCs w:val="24"/>
                <w:lang w:eastAsia="ru-RU"/>
              </w:rPr>
              <w:t>Семинары</w:t>
            </w:r>
          </w:p>
        </w:tc>
        <w:tc>
          <w:tcPr>
            <w:tcW w:w="1276" w:type="dxa"/>
            <w:vMerge/>
          </w:tcPr>
          <w:p w:rsidR="0074464C" w:rsidRPr="00945C6F" w:rsidRDefault="0074464C" w:rsidP="006F40BC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74464C" w:rsidRPr="00945C6F" w:rsidTr="006F40BC">
        <w:tc>
          <w:tcPr>
            <w:tcW w:w="534" w:type="dxa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 w:rsidRPr="00945C6F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74464C" w:rsidRPr="00945C6F" w:rsidRDefault="0074464C" w:rsidP="006F40B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9F3E3C">
              <w:rPr>
                <w:szCs w:val="24"/>
              </w:rPr>
              <w:t>Новые направления в исследованиях по политической истории.</w:t>
            </w:r>
          </w:p>
        </w:tc>
        <w:tc>
          <w:tcPr>
            <w:tcW w:w="993" w:type="dxa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</w:tr>
      <w:tr w:rsidR="0074464C" w:rsidRPr="00945C6F" w:rsidTr="006F40BC">
        <w:tc>
          <w:tcPr>
            <w:tcW w:w="534" w:type="dxa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 w:rsidRPr="00945C6F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74464C" w:rsidRPr="00945C6F" w:rsidRDefault="0074464C" w:rsidP="006F40B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9F3E3C">
              <w:rPr>
                <w:szCs w:val="24"/>
              </w:rPr>
              <w:t>Новые направления в исследованиях по экологической, технологической истории и исторической географии</w:t>
            </w:r>
            <w:r>
              <w:rPr>
                <w:szCs w:val="24"/>
              </w:rPr>
              <w:t>.</w:t>
            </w:r>
          </w:p>
        </w:tc>
        <w:tc>
          <w:tcPr>
            <w:tcW w:w="993" w:type="dxa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</w:tr>
      <w:tr w:rsidR="0074464C" w:rsidRPr="00945C6F" w:rsidTr="006F40BC">
        <w:tc>
          <w:tcPr>
            <w:tcW w:w="534" w:type="dxa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 w:rsidRPr="00945C6F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74464C" w:rsidRPr="00945C6F" w:rsidRDefault="0074464C" w:rsidP="006F40B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9F3E3C">
              <w:rPr>
                <w:szCs w:val="24"/>
              </w:rPr>
              <w:t xml:space="preserve">Новые направления в исследованиях по интеллектуальной истории и истории </w:t>
            </w:r>
            <w:r w:rsidRPr="009F3E3C">
              <w:rPr>
                <w:szCs w:val="24"/>
              </w:rPr>
              <w:lastRenderedPageBreak/>
              <w:t>политических и социальных идей</w:t>
            </w:r>
            <w:r>
              <w:rPr>
                <w:szCs w:val="24"/>
              </w:rPr>
              <w:t>.</w:t>
            </w:r>
          </w:p>
        </w:tc>
        <w:tc>
          <w:tcPr>
            <w:tcW w:w="993" w:type="dxa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</w:tr>
      <w:tr w:rsidR="0074464C" w:rsidRPr="00945C6F" w:rsidTr="006F40BC">
        <w:tc>
          <w:tcPr>
            <w:tcW w:w="534" w:type="dxa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7" w:type="dxa"/>
          </w:tcPr>
          <w:p w:rsidR="0074464C" w:rsidRDefault="0074464C" w:rsidP="006F40B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9F3E3C">
              <w:rPr>
                <w:szCs w:val="24"/>
              </w:rPr>
              <w:t>Новые направления в исследованиях по социальной и культурной истории</w:t>
            </w:r>
            <w:r>
              <w:rPr>
                <w:szCs w:val="24"/>
              </w:rPr>
              <w:t>.</w:t>
            </w:r>
          </w:p>
        </w:tc>
        <w:tc>
          <w:tcPr>
            <w:tcW w:w="993" w:type="dxa"/>
          </w:tcPr>
          <w:p w:rsidR="0074464C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4464C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4464C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4464C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</w:tr>
      <w:tr w:rsidR="0074464C" w:rsidRPr="00945C6F" w:rsidTr="006F40BC">
        <w:tc>
          <w:tcPr>
            <w:tcW w:w="534" w:type="dxa"/>
          </w:tcPr>
          <w:p w:rsidR="0074464C" w:rsidRPr="00945C6F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74464C" w:rsidRDefault="0074464C" w:rsidP="006F40BC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 w:rsidRPr="009F3E3C">
              <w:rPr>
                <w:szCs w:val="24"/>
              </w:rPr>
              <w:t>Новые направления в компаративных исторических исследованиях, глобальной и транснациональной истории</w:t>
            </w:r>
            <w:r>
              <w:rPr>
                <w:szCs w:val="24"/>
              </w:rPr>
              <w:t>.</w:t>
            </w:r>
          </w:p>
        </w:tc>
        <w:tc>
          <w:tcPr>
            <w:tcW w:w="993" w:type="dxa"/>
          </w:tcPr>
          <w:p w:rsidR="0074464C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74464C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4464C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4464C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</w:tr>
      <w:tr w:rsidR="0074464C" w:rsidRPr="00945C6F" w:rsidTr="006F40BC">
        <w:tc>
          <w:tcPr>
            <w:tcW w:w="534" w:type="dxa"/>
          </w:tcPr>
          <w:p w:rsidR="0074464C" w:rsidRPr="00945C6F" w:rsidRDefault="0074464C" w:rsidP="006F40BC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74464C" w:rsidRPr="00945C6F" w:rsidRDefault="0074464C" w:rsidP="006F40BC">
            <w:pPr>
              <w:ind w:firstLine="0"/>
              <w:rPr>
                <w:b/>
                <w:szCs w:val="24"/>
                <w:lang w:eastAsia="ru-RU"/>
              </w:rPr>
            </w:pPr>
            <w:r w:rsidRPr="00945C6F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74464C" w:rsidRPr="000F444C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152</w:t>
            </w:r>
          </w:p>
        </w:tc>
        <w:tc>
          <w:tcPr>
            <w:tcW w:w="1134" w:type="dxa"/>
          </w:tcPr>
          <w:p w:rsidR="0074464C" w:rsidRPr="000F444C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74464C" w:rsidRPr="000F444C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74464C" w:rsidRPr="000F444C" w:rsidRDefault="0074464C" w:rsidP="006F40BC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114</w:t>
            </w:r>
          </w:p>
        </w:tc>
      </w:tr>
    </w:tbl>
    <w:p w:rsidR="0074464C" w:rsidRDefault="0074464C" w:rsidP="007D398C">
      <w:pPr>
        <w:spacing w:after="120"/>
        <w:rPr>
          <w:lang w:eastAsia="x-none"/>
        </w:rPr>
      </w:pPr>
    </w:p>
    <w:p w:rsidR="009F3E3C" w:rsidRDefault="009F3E3C" w:rsidP="00B460B4">
      <w:pPr>
        <w:pStyle w:val="1"/>
      </w:pPr>
      <w:r>
        <w:t>Содержание дисциплины</w:t>
      </w:r>
    </w:p>
    <w:p w:rsidR="009F3E3C" w:rsidRPr="000F444C" w:rsidRDefault="009F3E3C" w:rsidP="009F3E3C">
      <w:pPr>
        <w:ind w:firstLine="708"/>
        <w:jc w:val="both"/>
        <w:rPr>
          <w:szCs w:val="24"/>
        </w:rPr>
      </w:pPr>
      <w:r w:rsidRPr="000F444C">
        <w:rPr>
          <w:b/>
          <w:spacing w:val="-6"/>
          <w:szCs w:val="24"/>
        </w:rPr>
        <w:t xml:space="preserve">Тема 1. </w:t>
      </w:r>
      <w:r w:rsidRPr="000F444C">
        <w:rPr>
          <w:b/>
          <w:szCs w:val="24"/>
        </w:rPr>
        <w:t>Новые направления в исследованиях по политической истории.</w:t>
      </w:r>
    </w:p>
    <w:p w:rsidR="009F3E3C" w:rsidRPr="000F444C" w:rsidRDefault="009F3E3C" w:rsidP="009F3E3C">
      <w:pPr>
        <w:ind w:firstLine="0"/>
        <w:jc w:val="both"/>
        <w:rPr>
          <w:szCs w:val="24"/>
        </w:rPr>
      </w:pPr>
    </w:p>
    <w:p w:rsidR="009F3E3C" w:rsidRPr="000F444C" w:rsidRDefault="009F3E3C" w:rsidP="009F3E3C">
      <w:pPr>
        <w:jc w:val="both"/>
        <w:rPr>
          <w:szCs w:val="24"/>
        </w:rPr>
      </w:pPr>
      <w:r w:rsidRPr="000F444C">
        <w:rPr>
          <w:szCs w:val="24"/>
        </w:rPr>
        <w:t xml:space="preserve">Интеллектуальный и общественно-политический контекст появления нового направления или школы политической истории. Ключевые споры с предшествующей историографией нового направления политической истории. Кросс-дисциплинарные связи нового направления, использование методологии смежных социальных наук и гуманитарных дисциплин. Общественная </w:t>
      </w:r>
      <w:r w:rsidR="00B460B4" w:rsidRPr="000F444C">
        <w:rPr>
          <w:szCs w:val="24"/>
        </w:rPr>
        <w:t>значимость нового</w:t>
      </w:r>
      <w:r w:rsidRPr="000F444C">
        <w:rPr>
          <w:szCs w:val="24"/>
        </w:rPr>
        <w:t xml:space="preserve"> направления политической истории</w:t>
      </w:r>
    </w:p>
    <w:p w:rsidR="009F3E3C" w:rsidRPr="000F444C" w:rsidRDefault="009F3E3C" w:rsidP="009F3E3C">
      <w:pPr>
        <w:ind w:firstLine="708"/>
        <w:jc w:val="both"/>
        <w:rPr>
          <w:szCs w:val="24"/>
        </w:rPr>
      </w:pPr>
    </w:p>
    <w:p w:rsidR="009F3E3C" w:rsidRPr="000F444C" w:rsidRDefault="009F3E3C" w:rsidP="009F3E3C">
      <w:pPr>
        <w:pStyle w:val="aff0"/>
        <w:spacing w:after="0"/>
        <w:ind w:firstLine="709"/>
        <w:jc w:val="both"/>
        <w:rPr>
          <w:b/>
          <w:spacing w:val="-6"/>
          <w:sz w:val="24"/>
          <w:szCs w:val="24"/>
        </w:rPr>
      </w:pPr>
      <w:r w:rsidRPr="000F444C">
        <w:rPr>
          <w:b/>
          <w:spacing w:val="-6"/>
          <w:sz w:val="24"/>
          <w:szCs w:val="24"/>
        </w:rPr>
        <w:t xml:space="preserve">Тема 2. </w:t>
      </w:r>
      <w:r w:rsidRPr="000F444C">
        <w:rPr>
          <w:b/>
          <w:sz w:val="24"/>
          <w:szCs w:val="24"/>
        </w:rPr>
        <w:t>Новые направления в исследованиях по экологической, технологической истории и исторической географии</w:t>
      </w:r>
      <w:r w:rsidRPr="000F444C" w:rsidDel="007003D7">
        <w:rPr>
          <w:b/>
          <w:spacing w:val="-6"/>
          <w:sz w:val="24"/>
          <w:szCs w:val="24"/>
        </w:rPr>
        <w:t xml:space="preserve"> </w:t>
      </w:r>
    </w:p>
    <w:p w:rsidR="009F3E3C" w:rsidRPr="000F444C" w:rsidRDefault="009F3E3C" w:rsidP="009F3E3C">
      <w:pPr>
        <w:pStyle w:val="aff0"/>
        <w:spacing w:after="0"/>
        <w:ind w:firstLine="709"/>
        <w:jc w:val="both"/>
        <w:rPr>
          <w:b/>
          <w:spacing w:val="-6"/>
          <w:sz w:val="24"/>
          <w:szCs w:val="24"/>
        </w:rPr>
      </w:pPr>
    </w:p>
    <w:p w:rsidR="009F3E3C" w:rsidRPr="007D398C" w:rsidRDefault="009F3E3C" w:rsidP="009F3E3C">
      <w:pPr>
        <w:ind w:firstLine="708"/>
        <w:jc w:val="both"/>
        <w:rPr>
          <w:b/>
          <w:szCs w:val="24"/>
        </w:rPr>
      </w:pPr>
      <w:r w:rsidRPr="000F444C">
        <w:rPr>
          <w:snapToGrid w:val="0"/>
          <w:szCs w:val="24"/>
        </w:rPr>
        <w:t xml:space="preserve">Интеллектуальный и общественно-политический контекст появления нового направления или школы </w:t>
      </w:r>
      <w:r w:rsidRPr="000F444C">
        <w:rPr>
          <w:szCs w:val="24"/>
        </w:rPr>
        <w:t>экологической и технологической истории</w:t>
      </w:r>
      <w:r w:rsidRPr="000F444C">
        <w:rPr>
          <w:snapToGrid w:val="0"/>
          <w:szCs w:val="24"/>
        </w:rPr>
        <w:t xml:space="preserve">. Ключевые споры с предшествующей историографией нового направления </w:t>
      </w:r>
      <w:r w:rsidRPr="000F444C">
        <w:rPr>
          <w:szCs w:val="24"/>
        </w:rPr>
        <w:t>экологической и технологической истории</w:t>
      </w:r>
      <w:r w:rsidRPr="000F444C">
        <w:rPr>
          <w:snapToGrid w:val="0"/>
          <w:szCs w:val="24"/>
        </w:rPr>
        <w:t>. Кросс-дисциплинарные связи нового направления, использование методологии смежных социальных наук и гуманитарных дисциплин</w:t>
      </w:r>
      <w:r w:rsidRPr="000F444C">
        <w:rPr>
          <w:szCs w:val="24"/>
        </w:rPr>
        <w:t>, а также естественно-научных дисциплин и экономики</w:t>
      </w:r>
      <w:r w:rsidRPr="000F444C">
        <w:rPr>
          <w:snapToGrid w:val="0"/>
          <w:szCs w:val="24"/>
        </w:rPr>
        <w:t xml:space="preserve">. Общественная значимость нового направления </w:t>
      </w:r>
      <w:r w:rsidRPr="000F444C">
        <w:rPr>
          <w:szCs w:val="24"/>
        </w:rPr>
        <w:t>экологической и технологической истории.</w:t>
      </w:r>
    </w:p>
    <w:p w:rsidR="009F3E3C" w:rsidRPr="000F444C" w:rsidRDefault="009F3E3C" w:rsidP="009F3E3C">
      <w:pPr>
        <w:pStyle w:val="aff0"/>
        <w:spacing w:after="0"/>
        <w:ind w:firstLine="709"/>
        <w:jc w:val="both"/>
        <w:rPr>
          <w:sz w:val="24"/>
          <w:szCs w:val="24"/>
        </w:rPr>
      </w:pPr>
      <w:r w:rsidRPr="000F444C">
        <w:rPr>
          <w:sz w:val="24"/>
          <w:szCs w:val="24"/>
        </w:rPr>
        <w:t xml:space="preserve"> </w:t>
      </w:r>
    </w:p>
    <w:p w:rsidR="009F3E3C" w:rsidRPr="000F444C" w:rsidRDefault="009F3E3C" w:rsidP="009F3E3C">
      <w:pPr>
        <w:pStyle w:val="aff0"/>
        <w:spacing w:after="0"/>
        <w:ind w:firstLine="709"/>
        <w:jc w:val="both"/>
        <w:rPr>
          <w:b/>
          <w:spacing w:val="-6"/>
          <w:sz w:val="24"/>
          <w:szCs w:val="24"/>
        </w:rPr>
      </w:pPr>
      <w:r w:rsidRPr="000F444C">
        <w:rPr>
          <w:b/>
          <w:spacing w:val="-6"/>
          <w:sz w:val="24"/>
          <w:szCs w:val="24"/>
        </w:rPr>
        <w:t xml:space="preserve">Тема 3. </w:t>
      </w:r>
      <w:r w:rsidRPr="000F444C">
        <w:rPr>
          <w:b/>
          <w:sz w:val="24"/>
          <w:szCs w:val="24"/>
        </w:rPr>
        <w:t>Новые направления в исследованиях по интеллектуальной истории и истории политических и социальных идей</w:t>
      </w:r>
      <w:r w:rsidRPr="000F444C" w:rsidDel="007003D7">
        <w:rPr>
          <w:b/>
          <w:spacing w:val="-6"/>
          <w:sz w:val="24"/>
          <w:szCs w:val="24"/>
        </w:rPr>
        <w:t xml:space="preserve"> </w:t>
      </w:r>
    </w:p>
    <w:p w:rsidR="009F3E3C" w:rsidRPr="000F444C" w:rsidRDefault="009F3E3C" w:rsidP="009F3E3C">
      <w:pPr>
        <w:pStyle w:val="aff0"/>
        <w:spacing w:after="0"/>
        <w:ind w:firstLine="709"/>
        <w:jc w:val="both"/>
        <w:rPr>
          <w:b/>
          <w:spacing w:val="-6"/>
          <w:sz w:val="24"/>
          <w:szCs w:val="24"/>
        </w:rPr>
      </w:pPr>
    </w:p>
    <w:p w:rsidR="009F3E3C" w:rsidRPr="000F444C" w:rsidRDefault="009F3E3C" w:rsidP="009F3E3C">
      <w:pPr>
        <w:ind w:firstLine="708"/>
        <w:jc w:val="both"/>
        <w:rPr>
          <w:b/>
          <w:szCs w:val="24"/>
        </w:rPr>
      </w:pPr>
      <w:r w:rsidRPr="000F444C">
        <w:rPr>
          <w:snapToGrid w:val="0"/>
          <w:szCs w:val="24"/>
        </w:rPr>
        <w:t xml:space="preserve">Интеллектуальный и общественно-политический контекст появления нового направления или школы </w:t>
      </w:r>
      <w:r w:rsidRPr="000F444C">
        <w:rPr>
          <w:szCs w:val="24"/>
        </w:rPr>
        <w:t>интеллектуальной истории</w:t>
      </w:r>
      <w:r w:rsidRPr="000F444C">
        <w:rPr>
          <w:snapToGrid w:val="0"/>
          <w:szCs w:val="24"/>
        </w:rPr>
        <w:t xml:space="preserve">. Ключевые споры с предшествующей историографией нового направления </w:t>
      </w:r>
      <w:r w:rsidRPr="000F444C">
        <w:rPr>
          <w:szCs w:val="24"/>
        </w:rPr>
        <w:t>интеллектуальной истории</w:t>
      </w:r>
      <w:r w:rsidRPr="000F444C">
        <w:rPr>
          <w:snapToGrid w:val="0"/>
          <w:szCs w:val="24"/>
        </w:rPr>
        <w:t xml:space="preserve">. Кросс-дисциплинарные связи нового направления, использование методологии смежных социальных наук и гуманитарных дисциплин. Общественная значимость  нового направления </w:t>
      </w:r>
      <w:r w:rsidRPr="000F444C">
        <w:rPr>
          <w:szCs w:val="24"/>
        </w:rPr>
        <w:t>интеллектуальной истории.</w:t>
      </w:r>
    </w:p>
    <w:p w:rsidR="009F3E3C" w:rsidRPr="000F444C" w:rsidRDefault="009F3E3C" w:rsidP="009F3E3C">
      <w:pPr>
        <w:ind w:firstLine="0"/>
        <w:jc w:val="both"/>
        <w:rPr>
          <w:b/>
          <w:snapToGrid w:val="0"/>
          <w:szCs w:val="24"/>
        </w:rPr>
      </w:pPr>
    </w:p>
    <w:p w:rsidR="009F3E3C" w:rsidRPr="000F444C" w:rsidRDefault="009F3E3C" w:rsidP="009F3E3C">
      <w:pPr>
        <w:pStyle w:val="aff0"/>
        <w:spacing w:after="0"/>
        <w:ind w:firstLine="709"/>
        <w:jc w:val="both"/>
        <w:rPr>
          <w:b/>
          <w:spacing w:val="-6"/>
          <w:sz w:val="24"/>
          <w:szCs w:val="24"/>
        </w:rPr>
      </w:pPr>
      <w:r w:rsidRPr="000F444C">
        <w:rPr>
          <w:b/>
          <w:spacing w:val="-6"/>
          <w:sz w:val="24"/>
          <w:szCs w:val="24"/>
        </w:rPr>
        <w:t xml:space="preserve">Тема 4. </w:t>
      </w:r>
      <w:r w:rsidRPr="000F444C">
        <w:rPr>
          <w:b/>
          <w:sz w:val="24"/>
          <w:szCs w:val="24"/>
        </w:rPr>
        <w:t>Новые направления в исследованиях по социальной и культурной истории</w:t>
      </w:r>
    </w:p>
    <w:p w:rsidR="009F3E3C" w:rsidRPr="000F444C" w:rsidRDefault="009F3E3C" w:rsidP="009F3E3C">
      <w:pPr>
        <w:pStyle w:val="aff0"/>
        <w:spacing w:after="0"/>
        <w:ind w:firstLine="709"/>
        <w:jc w:val="both"/>
        <w:rPr>
          <w:b/>
          <w:sz w:val="24"/>
          <w:szCs w:val="24"/>
        </w:rPr>
      </w:pPr>
    </w:p>
    <w:p w:rsidR="009F3E3C" w:rsidRPr="000F444C" w:rsidRDefault="009F3E3C" w:rsidP="009F3E3C">
      <w:pPr>
        <w:pStyle w:val="aff0"/>
        <w:spacing w:after="0"/>
        <w:ind w:firstLine="709"/>
        <w:jc w:val="both"/>
        <w:rPr>
          <w:spacing w:val="-6"/>
          <w:sz w:val="24"/>
          <w:szCs w:val="24"/>
        </w:rPr>
      </w:pPr>
      <w:r w:rsidRPr="000F444C">
        <w:rPr>
          <w:snapToGrid w:val="0"/>
          <w:sz w:val="24"/>
          <w:szCs w:val="24"/>
        </w:rPr>
        <w:t xml:space="preserve">Интеллектуальный и общественно-политический контекст появления нового направления или школы </w:t>
      </w:r>
      <w:r w:rsidRPr="000F444C">
        <w:rPr>
          <w:sz w:val="24"/>
          <w:szCs w:val="24"/>
        </w:rPr>
        <w:t>социальной и культурной истории</w:t>
      </w:r>
      <w:r w:rsidRPr="000F444C">
        <w:rPr>
          <w:snapToGrid w:val="0"/>
          <w:sz w:val="24"/>
          <w:szCs w:val="24"/>
        </w:rPr>
        <w:t xml:space="preserve">. Ключевые споры с предшествующей историографией нового направления </w:t>
      </w:r>
      <w:r w:rsidRPr="000F444C">
        <w:rPr>
          <w:sz w:val="24"/>
          <w:szCs w:val="24"/>
        </w:rPr>
        <w:t>социальной и культурной истории</w:t>
      </w:r>
      <w:r w:rsidRPr="000F444C">
        <w:rPr>
          <w:snapToGrid w:val="0"/>
          <w:sz w:val="24"/>
          <w:szCs w:val="24"/>
        </w:rPr>
        <w:t xml:space="preserve">. Кросс-дисциплинарные связи нового направления, использование методологии смежных социальных наук и гуманитарных дисциплин. Общественная </w:t>
      </w:r>
      <w:r w:rsidR="00B460B4" w:rsidRPr="000F444C">
        <w:rPr>
          <w:snapToGrid w:val="0"/>
          <w:sz w:val="24"/>
          <w:szCs w:val="24"/>
        </w:rPr>
        <w:t>значимость нового</w:t>
      </w:r>
      <w:r w:rsidRPr="000F444C">
        <w:rPr>
          <w:snapToGrid w:val="0"/>
          <w:sz w:val="24"/>
          <w:szCs w:val="24"/>
        </w:rPr>
        <w:t xml:space="preserve"> направления </w:t>
      </w:r>
      <w:r w:rsidRPr="000F444C">
        <w:rPr>
          <w:sz w:val="24"/>
          <w:szCs w:val="24"/>
        </w:rPr>
        <w:t>социальной и культурной истории</w:t>
      </w:r>
      <w:r w:rsidRPr="000F444C">
        <w:rPr>
          <w:szCs w:val="24"/>
        </w:rPr>
        <w:t>.</w:t>
      </w:r>
    </w:p>
    <w:p w:rsidR="009F3E3C" w:rsidRPr="000F444C" w:rsidRDefault="009F3E3C" w:rsidP="009F3E3C">
      <w:pPr>
        <w:pStyle w:val="aff0"/>
        <w:spacing w:after="0"/>
        <w:jc w:val="both"/>
        <w:rPr>
          <w:b/>
          <w:sz w:val="24"/>
          <w:szCs w:val="24"/>
        </w:rPr>
      </w:pPr>
    </w:p>
    <w:p w:rsidR="009F3E3C" w:rsidRPr="000F444C" w:rsidRDefault="009F3E3C" w:rsidP="009F3E3C">
      <w:pPr>
        <w:pStyle w:val="aff0"/>
        <w:spacing w:after="0"/>
        <w:ind w:firstLine="709"/>
        <w:jc w:val="both"/>
        <w:rPr>
          <w:b/>
          <w:spacing w:val="-6"/>
          <w:sz w:val="24"/>
          <w:szCs w:val="24"/>
        </w:rPr>
      </w:pPr>
      <w:r w:rsidRPr="000F444C">
        <w:rPr>
          <w:b/>
          <w:spacing w:val="-6"/>
          <w:sz w:val="24"/>
          <w:szCs w:val="24"/>
        </w:rPr>
        <w:t xml:space="preserve">Тема 5. </w:t>
      </w:r>
      <w:r w:rsidRPr="000F444C">
        <w:rPr>
          <w:b/>
          <w:sz w:val="24"/>
          <w:szCs w:val="24"/>
        </w:rPr>
        <w:t>Новые направления в компаративных исторических исследованиях, глобальной и транснациональной истории</w:t>
      </w:r>
      <w:r w:rsidRPr="000F444C" w:rsidDel="00885791">
        <w:rPr>
          <w:b/>
          <w:spacing w:val="-6"/>
          <w:sz w:val="24"/>
          <w:szCs w:val="24"/>
        </w:rPr>
        <w:t xml:space="preserve"> </w:t>
      </w:r>
    </w:p>
    <w:p w:rsidR="009F3E3C" w:rsidRPr="000F444C" w:rsidRDefault="009F3E3C" w:rsidP="009F3E3C">
      <w:pPr>
        <w:pStyle w:val="aff0"/>
        <w:spacing w:after="0"/>
        <w:jc w:val="both"/>
        <w:rPr>
          <w:b/>
          <w:spacing w:val="-6"/>
          <w:sz w:val="24"/>
          <w:szCs w:val="24"/>
        </w:rPr>
      </w:pPr>
    </w:p>
    <w:p w:rsidR="009F3E3C" w:rsidRDefault="009F3E3C" w:rsidP="009F3E3C">
      <w:pPr>
        <w:jc w:val="both"/>
        <w:rPr>
          <w:szCs w:val="24"/>
        </w:rPr>
      </w:pPr>
      <w:r w:rsidRPr="000F444C">
        <w:rPr>
          <w:szCs w:val="24"/>
        </w:rPr>
        <w:lastRenderedPageBreak/>
        <w:t xml:space="preserve">Интеллектуальный и общественно-политический контекст появления новых компаративных исторических исследований и исследований глобальной и транснациональной истории. Ключевые споры с предшествующей историографией нового направления компаративных исторических исследований и исследований глобальной и транснациональной истории. Кросс-дисциплинарные связи нового направления, использование методологии смежных социальных наук и гуманитарных дисциплин. Общественная </w:t>
      </w:r>
      <w:r w:rsidR="00B460B4" w:rsidRPr="000F444C">
        <w:rPr>
          <w:szCs w:val="24"/>
        </w:rPr>
        <w:t>значимость нового</w:t>
      </w:r>
      <w:r w:rsidRPr="000F444C">
        <w:rPr>
          <w:szCs w:val="24"/>
        </w:rPr>
        <w:t xml:space="preserve"> направления компаративных исторических исследований и исследований глобальной и транснациональной истории.</w:t>
      </w:r>
    </w:p>
    <w:p w:rsidR="00B460B4" w:rsidRPr="007D398C" w:rsidRDefault="00B460B4" w:rsidP="009F3E3C">
      <w:pPr>
        <w:jc w:val="both"/>
        <w:rPr>
          <w:szCs w:val="24"/>
        </w:rPr>
      </w:pPr>
    </w:p>
    <w:p w:rsidR="00BE0724" w:rsidRDefault="00504B98" w:rsidP="00B460B4">
      <w:pPr>
        <w:pStyle w:val="1"/>
      </w:pPr>
      <w:bookmarkStart w:id="2" w:name="_Hlk180645"/>
      <w:bookmarkEnd w:id="1"/>
      <w:r w:rsidRPr="00504B98">
        <w:t>Формы контроля знаний аспирантов</w:t>
      </w:r>
    </w:p>
    <w:p w:rsidR="00504B98" w:rsidRDefault="00504B98" w:rsidP="00504B98">
      <w:pPr>
        <w:rPr>
          <w:lang w:val="x-none" w:eastAsia="x-none"/>
        </w:rPr>
      </w:pPr>
    </w:p>
    <w:tbl>
      <w:tblPr>
        <w:tblW w:w="10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1701"/>
        <w:gridCol w:w="3984"/>
      </w:tblGrid>
      <w:tr w:rsidR="002B10C8" w:rsidTr="006F40BC">
        <w:tc>
          <w:tcPr>
            <w:tcW w:w="1951" w:type="dxa"/>
            <w:vMerge w:val="restart"/>
          </w:tcPr>
          <w:p w:rsidR="002B10C8" w:rsidRDefault="002B10C8" w:rsidP="00E60974">
            <w:pPr>
              <w:ind w:right="-108" w:firstLine="0"/>
              <w:jc w:val="center"/>
            </w:pPr>
            <w:bookmarkStart w:id="3" w:name="_Hlk291498"/>
            <w:r>
              <w:t>Тип контроля</w:t>
            </w:r>
          </w:p>
        </w:tc>
        <w:tc>
          <w:tcPr>
            <w:tcW w:w="1701" w:type="dxa"/>
            <w:vMerge w:val="restart"/>
          </w:tcPr>
          <w:p w:rsidR="002B10C8" w:rsidRDefault="002B10C8" w:rsidP="00E60974">
            <w:pPr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B10C8" w:rsidRDefault="002B10C8" w:rsidP="00E60974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3984" w:type="dxa"/>
            <w:vMerge w:val="restart"/>
            <w:tcBorders>
              <w:left w:val="single" w:sz="4" w:space="0" w:color="auto"/>
            </w:tcBorders>
          </w:tcPr>
          <w:p w:rsidR="002B10C8" w:rsidRDefault="002B10C8" w:rsidP="00E60974">
            <w:pPr>
              <w:ind w:left="477" w:firstLine="0"/>
              <w:jc w:val="center"/>
            </w:pPr>
            <w:r>
              <w:t>Параметры</w:t>
            </w:r>
          </w:p>
        </w:tc>
      </w:tr>
      <w:tr w:rsidR="002B10C8" w:rsidTr="008855B4">
        <w:tc>
          <w:tcPr>
            <w:tcW w:w="1951" w:type="dxa"/>
            <w:vMerge/>
          </w:tcPr>
          <w:p w:rsidR="002B10C8" w:rsidRDefault="002B10C8" w:rsidP="00E60974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2B10C8" w:rsidRDefault="002B10C8" w:rsidP="00E60974">
            <w:pPr>
              <w:ind w:firstLine="0"/>
            </w:pPr>
          </w:p>
        </w:tc>
        <w:tc>
          <w:tcPr>
            <w:tcW w:w="1276" w:type="dxa"/>
          </w:tcPr>
          <w:p w:rsidR="002B10C8" w:rsidRDefault="002B10C8" w:rsidP="00E60974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0C8" w:rsidRDefault="002B10C8" w:rsidP="00E60974">
            <w:pPr>
              <w:ind w:firstLine="0"/>
              <w:jc w:val="center"/>
            </w:pPr>
            <w:r>
              <w:t>2</w:t>
            </w:r>
          </w:p>
        </w:tc>
        <w:tc>
          <w:tcPr>
            <w:tcW w:w="3984" w:type="dxa"/>
            <w:vMerge/>
            <w:tcBorders>
              <w:left w:val="single" w:sz="4" w:space="0" w:color="auto"/>
            </w:tcBorders>
          </w:tcPr>
          <w:p w:rsidR="002B10C8" w:rsidRDefault="002B10C8" w:rsidP="00E60974">
            <w:pPr>
              <w:ind w:firstLine="0"/>
            </w:pPr>
          </w:p>
        </w:tc>
      </w:tr>
      <w:tr w:rsidR="008855B4" w:rsidRPr="00480FC5" w:rsidTr="008855B4">
        <w:trPr>
          <w:trHeight w:val="1086"/>
        </w:trPr>
        <w:tc>
          <w:tcPr>
            <w:tcW w:w="1951" w:type="dxa"/>
            <w:vMerge w:val="restart"/>
          </w:tcPr>
          <w:p w:rsidR="008855B4" w:rsidRDefault="008855B4" w:rsidP="00E60974">
            <w:pPr>
              <w:ind w:right="-108" w:firstLine="0"/>
            </w:pPr>
            <w:r>
              <w:t>Текущий</w:t>
            </w:r>
          </w:p>
        </w:tc>
        <w:tc>
          <w:tcPr>
            <w:tcW w:w="1701" w:type="dxa"/>
          </w:tcPr>
          <w:p w:rsidR="008855B4" w:rsidRPr="006872DF" w:rsidRDefault="008855B4" w:rsidP="00E60974">
            <w:pPr>
              <w:ind w:firstLine="0"/>
            </w:pPr>
            <w:r>
              <w:t>Аудиторная работа</w:t>
            </w:r>
          </w:p>
          <w:p w:rsidR="008855B4" w:rsidRPr="00371906" w:rsidRDefault="008855B4" w:rsidP="00E60974">
            <w:pPr>
              <w:ind w:firstLine="0"/>
              <w:rPr>
                <w:i/>
                <w:highlight w:val="yellow"/>
              </w:rPr>
            </w:pPr>
          </w:p>
        </w:tc>
        <w:tc>
          <w:tcPr>
            <w:tcW w:w="1276" w:type="dxa"/>
          </w:tcPr>
          <w:p w:rsidR="008855B4" w:rsidRPr="006D2BF6" w:rsidRDefault="002B10C8" w:rsidP="00E609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701" w:type="dxa"/>
          </w:tcPr>
          <w:p w:rsidR="008855B4" w:rsidRPr="006D2BF6" w:rsidRDefault="00EA0DA1" w:rsidP="00E609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3984" w:type="dxa"/>
          </w:tcPr>
          <w:p w:rsidR="008855B4" w:rsidRPr="00480FC5" w:rsidRDefault="008855B4" w:rsidP="00E60974">
            <w:pPr>
              <w:ind w:firstLine="0"/>
              <w:jc w:val="both"/>
              <w:rPr>
                <w:color w:val="FF0000"/>
              </w:rPr>
            </w:pPr>
            <w:r>
              <w:t>Участие в дискуссиях на семинарских занятиях.</w:t>
            </w:r>
          </w:p>
        </w:tc>
      </w:tr>
      <w:tr w:rsidR="008855B4" w:rsidRPr="00480FC5" w:rsidTr="008855B4">
        <w:trPr>
          <w:trHeight w:val="1086"/>
        </w:trPr>
        <w:tc>
          <w:tcPr>
            <w:tcW w:w="1951" w:type="dxa"/>
            <w:vMerge/>
          </w:tcPr>
          <w:p w:rsidR="008855B4" w:rsidRDefault="008855B4" w:rsidP="00504B98">
            <w:pPr>
              <w:ind w:right="-108" w:firstLine="0"/>
            </w:pPr>
          </w:p>
        </w:tc>
        <w:tc>
          <w:tcPr>
            <w:tcW w:w="1701" w:type="dxa"/>
          </w:tcPr>
          <w:p w:rsidR="008855B4" w:rsidRDefault="008855B4" w:rsidP="00504B98">
            <w:pPr>
              <w:ind w:firstLine="0"/>
            </w:pPr>
            <w:r>
              <w:t>Домашнее задание</w:t>
            </w:r>
          </w:p>
        </w:tc>
        <w:tc>
          <w:tcPr>
            <w:tcW w:w="1276" w:type="dxa"/>
          </w:tcPr>
          <w:p w:rsidR="008855B4" w:rsidRPr="006D2BF6" w:rsidRDefault="002B10C8" w:rsidP="00504B9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701" w:type="dxa"/>
          </w:tcPr>
          <w:p w:rsidR="008855B4" w:rsidRPr="006D2BF6" w:rsidRDefault="008855B4" w:rsidP="00504B98">
            <w:pPr>
              <w:ind w:firstLine="0"/>
              <w:jc w:val="center"/>
              <w:rPr>
                <w:color w:val="000000"/>
              </w:rPr>
            </w:pPr>
            <w:bookmarkStart w:id="4" w:name="_GoBack"/>
            <w:bookmarkEnd w:id="4"/>
          </w:p>
        </w:tc>
        <w:tc>
          <w:tcPr>
            <w:tcW w:w="3984" w:type="dxa"/>
          </w:tcPr>
          <w:p w:rsidR="008855B4" w:rsidRDefault="008855B4" w:rsidP="00504B98">
            <w:pPr>
              <w:ind w:firstLine="0"/>
              <w:jc w:val="both"/>
            </w:pPr>
            <w:r>
              <w:t>Письменное задание, содержащее 2 вопроса, письменный ответ на которые должен иметь объём не менее 1000 слов.</w:t>
            </w:r>
          </w:p>
        </w:tc>
      </w:tr>
      <w:tr w:rsidR="008855B4" w:rsidRPr="00480FC5" w:rsidTr="008855B4">
        <w:trPr>
          <w:trHeight w:val="1086"/>
        </w:trPr>
        <w:tc>
          <w:tcPr>
            <w:tcW w:w="1951" w:type="dxa"/>
            <w:vMerge/>
          </w:tcPr>
          <w:p w:rsidR="008855B4" w:rsidRDefault="008855B4" w:rsidP="00504B98">
            <w:pPr>
              <w:ind w:right="-108" w:firstLine="0"/>
            </w:pPr>
          </w:p>
        </w:tc>
        <w:tc>
          <w:tcPr>
            <w:tcW w:w="1701" w:type="dxa"/>
          </w:tcPr>
          <w:p w:rsidR="008855B4" w:rsidRDefault="008855B4" w:rsidP="00504B98">
            <w:pPr>
              <w:ind w:firstLine="0"/>
            </w:pPr>
            <w:r>
              <w:t>Контрольная работа</w:t>
            </w:r>
          </w:p>
        </w:tc>
        <w:tc>
          <w:tcPr>
            <w:tcW w:w="1276" w:type="dxa"/>
          </w:tcPr>
          <w:p w:rsidR="008855B4" w:rsidRPr="006D2BF6" w:rsidRDefault="0074464C" w:rsidP="00504B9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701" w:type="dxa"/>
          </w:tcPr>
          <w:p w:rsidR="008855B4" w:rsidRPr="006D2BF6" w:rsidRDefault="008855B4" w:rsidP="00504B98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3984" w:type="dxa"/>
          </w:tcPr>
          <w:p w:rsidR="008855B4" w:rsidRDefault="008855B4" w:rsidP="00504B98">
            <w:pPr>
              <w:ind w:firstLine="0"/>
              <w:jc w:val="both"/>
            </w:pPr>
            <w:r>
              <w:t>Контрольная работа, выполняется письменно в течение 40 минут, содержит 2 вопроса, письменный ответ на которые должен иметь объём не менее 1000 слов.</w:t>
            </w:r>
          </w:p>
        </w:tc>
      </w:tr>
      <w:tr w:rsidR="008855B4" w:rsidRPr="00FC1151" w:rsidTr="008855B4">
        <w:tc>
          <w:tcPr>
            <w:tcW w:w="1951" w:type="dxa"/>
          </w:tcPr>
          <w:p w:rsidR="008855B4" w:rsidRDefault="008855B4" w:rsidP="00E60974">
            <w:pPr>
              <w:ind w:right="-108" w:firstLine="0"/>
            </w:pPr>
            <w:r>
              <w:t>Итоговый</w:t>
            </w:r>
          </w:p>
        </w:tc>
        <w:tc>
          <w:tcPr>
            <w:tcW w:w="1701" w:type="dxa"/>
          </w:tcPr>
          <w:p w:rsidR="008855B4" w:rsidRPr="006872DF" w:rsidRDefault="008855B4" w:rsidP="00E60974">
            <w:pPr>
              <w:ind w:firstLine="0"/>
            </w:pPr>
            <w:r>
              <w:t>Э</w:t>
            </w:r>
            <w:r w:rsidRPr="006872DF">
              <w:t>кзамен</w:t>
            </w:r>
          </w:p>
          <w:p w:rsidR="008855B4" w:rsidRPr="00371906" w:rsidRDefault="008855B4" w:rsidP="00E60974">
            <w:pPr>
              <w:ind w:firstLine="0"/>
              <w:rPr>
                <w:i/>
                <w:highlight w:val="yellow"/>
              </w:rPr>
            </w:pPr>
          </w:p>
        </w:tc>
        <w:tc>
          <w:tcPr>
            <w:tcW w:w="1276" w:type="dxa"/>
          </w:tcPr>
          <w:p w:rsidR="008855B4" w:rsidRDefault="008855B4" w:rsidP="00E60974">
            <w:pPr>
              <w:ind w:firstLine="0"/>
              <w:jc w:val="center"/>
            </w:pPr>
          </w:p>
        </w:tc>
        <w:tc>
          <w:tcPr>
            <w:tcW w:w="1701" w:type="dxa"/>
          </w:tcPr>
          <w:p w:rsidR="008855B4" w:rsidRPr="003F39DE" w:rsidRDefault="00EA0DA1" w:rsidP="00E60974">
            <w:pPr>
              <w:ind w:firstLine="0"/>
              <w:jc w:val="center"/>
            </w:pPr>
            <w:r>
              <w:t>*</w:t>
            </w:r>
          </w:p>
        </w:tc>
        <w:tc>
          <w:tcPr>
            <w:tcW w:w="3984" w:type="dxa"/>
          </w:tcPr>
          <w:p w:rsidR="008855B4" w:rsidRPr="00FC1151" w:rsidRDefault="008855B4" w:rsidP="00E60974">
            <w:pPr>
              <w:ind w:firstLine="0"/>
            </w:pPr>
            <w:r w:rsidRPr="00E30E73">
              <w:t>Экзамен проводится в устной форме по билетам. Аспирант имеет 30 минут на подготовку и должен дать развёрнутый ответ на представленные в билете вопросы, в соответствии с материалами учебной программы.</w:t>
            </w:r>
          </w:p>
        </w:tc>
      </w:tr>
    </w:tbl>
    <w:p w:rsidR="00BE0724" w:rsidRPr="00B460B4" w:rsidRDefault="00BE0724" w:rsidP="00B460B4">
      <w:pPr>
        <w:pStyle w:val="1"/>
      </w:pPr>
      <w:bookmarkStart w:id="5" w:name="_Hlk180729"/>
      <w:bookmarkEnd w:id="2"/>
      <w:bookmarkEnd w:id="3"/>
      <w:r w:rsidRPr="00945C6F">
        <w:t>Критерии оцен</w:t>
      </w:r>
      <w:r w:rsidRPr="00504B98">
        <w:t>ивания</w:t>
      </w:r>
      <w:r w:rsidRPr="00945C6F">
        <w:t xml:space="preserve"> знаний, навыков</w:t>
      </w:r>
      <w:r w:rsidRPr="00504B98">
        <w:t>,</w:t>
      </w:r>
      <w:r w:rsidRPr="00A84830">
        <w:t xml:space="preserve"> </w:t>
      </w:r>
      <w:r>
        <w:t>примеры оценочных средств</w:t>
      </w:r>
    </w:p>
    <w:p w:rsidR="002E3332" w:rsidRPr="000C3911" w:rsidRDefault="002E3332" w:rsidP="002E3332">
      <w:pPr>
        <w:rPr>
          <w:lang w:eastAsia="x-none"/>
        </w:rPr>
      </w:pPr>
      <w:bookmarkStart w:id="6" w:name="_Hlk291584"/>
      <w:r w:rsidRPr="000C3911">
        <w:rPr>
          <w:lang w:eastAsia="x-none"/>
        </w:rPr>
        <w:t xml:space="preserve">Оценки </w:t>
      </w:r>
      <w:r>
        <w:rPr>
          <w:lang w:eastAsia="x-none"/>
        </w:rPr>
        <w:t xml:space="preserve">по </w:t>
      </w:r>
      <w:r w:rsidR="002B10C8">
        <w:rPr>
          <w:lang w:eastAsia="x-none"/>
        </w:rPr>
        <w:t>всем формам контроля</w:t>
      </w:r>
      <w:r w:rsidRPr="000C3911">
        <w:rPr>
          <w:lang w:eastAsia="x-none"/>
        </w:rPr>
        <w:t xml:space="preserve"> выставляются по 10-ти балльной шкале.</w:t>
      </w:r>
    </w:p>
    <w:p w:rsidR="002E3332" w:rsidRPr="00A84830" w:rsidRDefault="002E3332" w:rsidP="002E3332">
      <w:pPr>
        <w:rPr>
          <w:lang w:val="x-none" w:eastAsia="x-none"/>
        </w:rPr>
      </w:pPr>
    </w:p>
    <w:p w:rsidR="002E3332" w:rsidRDefault="009F3E3C" w:rsidP="002E3332">
      <w:pPr>
        <w:rPr>
          <w:lang w:eastAsia="x-none"/>
        </w:rPr>
      </w:pPr>
      <w:r>
        <w:rPr>
          <w:lang w:eastAsia="x-none"/>
        </w:rPr>
        <w:t>8</w:t>
      </w:r>
      <w:r w:rsidR="002E3332">
        <w:rPr>
          <w:lang w:eastAsia="x-none"/>
        </w:rPr>
        <w:t xml:space="preserve">.1. </w:t>
      </w:r>
      <w:r w:rsidR="002E3332" w:rsidRPr="00365F03">
        <w:rPr>
          <w:lang w:eastAsia="x-none"/>
        </w:rPr>
        <w:t xml:space="preserve">Критерии оценивания и шкала оценки </w:t>
      </w:r>
      <w:r w:rsidR="002E3332">
        <w:rPr>
          <w:lang w:eastAsia="x-none"/>
        </w:rPr>
        <w:t>при осуществлении текущего контроля в форме аудиторной работы</w:t>
      </w:r>
      <w:r>
        <w:rPr>
          <w:lang w:eastAsia="x-none"/>
        </w:rPr>
        <w:t>.</w:t>
      </w:r>
    </w:p>
    <w:p w:rsidR="009F3E3C" w:rsidRDefault="009F3E3C" w:rsidP="002E3332">
      <w:pPr>
        <w:rPr>
          <w:lang w:eastAsia="x-none"/>
        </w:rPr>
      </w:pPr>
    </w:p>
    <w:p w:rsidR="009F3E3C" w:rsidRDefault="009F3E3C" w:rsidP="009F3E3C">
      <w:pPr>
        <w:jc w:val="both"/>
      </w:pPr>
      <w:r w:rsidRPr="009F3E3C">
        <w:rPr>
          <w:lang w:eastAsia="x-none"/>
        </w:rPr>
        <w:t xml:space="preserve">Глубина знаний </w:t>
      </w:r>
      <w:r w:rsidRPr="009F3E3C">
        <w:t>пройденного учебно-программного материала во время участия аспиранта в дискуссиях на семинарских занятиях оценивается через инициацию дискуссии между аспирантами с модерирующей ролью преподавателя. Обсуждению подвергается материал, представленный на семинарских занятиях, в зависимости от тематического блока. Преподаватель оценивает участие аспирантов в дискуссии в соответствии с обозначенными критериями и структурирует дискуссию посредством наводящих вопросов.</w:t>
      </w:r>
    </w:p>
    <w:p w:rsidR="002E3332" w:rsidRDefault="002E3332" w:rsidP="002E3332">
      <w:pPr>
        <w:rPr>
          <w:lang w:eastAsia="x-non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32" w:rsidRPr="003F09A6" w:rsidRDefault="002E3332" w:rsidP="003B0564">
            <w:pPr>
              <w:ind w:firstLine="0"/>
              <w:jc w:val="center"/>
            </w:pPr>
            <w:r w:rsidRPr="003F09A6">
              <w:t>Оценка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  <w:jc w:val="center"/>
            </w:pPr>
            <w:r w:rsidRPr="003F09A6">
              <w:t>Критерии выставления оценки</w:t>
            </w:r>
          </w:p>
        </w:tc>
      </w:tr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3F09A6">
              <w:t>«Отлично»</w:t>
            </w:r>
          </w:p>
          <w:p w:rsidR="002E3332" w:rsidRPr="003F09A6" w:rsidRDefault="002E3332" w:rsidP="003B0564">
            <w:pPr>
              <w:ind w:firstLine="0"/>
            </w:pPr>
            <w:r w:rsidRPr="003F09A6">
              <w:lastRenderedPageBreak/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  <w:jc w:val="both"/>
            </w:pPr>
            <w:r>
              <w:lastRenderedPageBreak/>
              <w:t>При участии в дискуссиях а</w:t>
            </w:r>
            <w:r w:rsidRPr="003F09A6">
              <w:t xml:space="preserve">спирант </w:t>
            </w:r>
            <w:r>
              <w:t>проявляет</w:t>
            </w:r>
            <w:r w:rsidRPr="003F09A6">
              <w:t xml:space="preserve"> всестороннее, </w:t>
            </w:r>
            <w:r w:rsidRPr="003F09A6">
              <w:lastRenderedPageBreak/>
              <w:t xml:space="preserve">систематическое и глубокое знание </w:t>
            </w:r>
            <w:r>
              <w:t xml:space="preserve">пройденного </w:t>
            </w:r>
            <w:r w:rsidRPr="003F09A6">
              <w:t>учебно-программного материала</w:t>
            </w:r>
            <w:r>
              <w:t>.</w:t>
            </w:r>
          </w:p>
        </w:tc>
      </w:tr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3F09A6">
              <w:lastRenderedPageBreak/>
              <w:t>«Хорошо»</w:t>
            </w:r>
          </w:p>
          <w:p w:rsidR="002E3332" w:rsidRPr="003F09A6" w:rsidRDefault="002E3332" w:rsidP="003B0564">
            <w:pPr>
              <w:ind w:firstLine="0"/>
            </w:pPr>
            <w:r w:rsidRPr="003F09A6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  <w:jc w:val="both"/>
            </w:pPr>
            <w:r>
              <w:t>При участии в дискуссиях а</w:t>
            </w:r>
            <w:r w:rsidRPr="003F09A6">
              <w:t xml:space="preserve">спирант </w:t>
            </w:r>
            <w:r>
              <w:t>проявляет</w:t>
            </w:r>
            <w:r w:rsidRPr="003F09A6">
              <w:t xml:space="preserve"> достаточное знание </w:t>
            </w:r>
            <w:r>
              <w:t xml:space="preserve">пройденного </w:t>
            </w:r>
            <w:r w:rsidRPr="003F09A6">
              <w:t>учебно-программного материала</w:t>
            </w:r>
            <w:r>
              <w:t>.</w:t>
            </w:r>
          </w:p>
        </w:tc>
      </w:tr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3F09A6">
              <w:t>«Удовлетворительно»</w:t>
            </w:r>
          </w:p>
          <w:p w:rsidR="002E3332" w:rsidRPr="003F09A6" w:rsidRDefault="002E3332" w:rsidP="003B0564">
            <w:pPr>
              <w:ind w:firstLine="0"/>
            </w:pPr>
            <w:r w:rsidRPr="003F09A6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  <w:jc w:val="both"/>
            </w:pPr>
            <w:r>
              <w:t>При участии в дискуссиях а</w:t>
            </w:r>
            <w:r w:rsidRPr="003F09A6">
              <w:t xml:space="preserve">спирант </w:t>
            </w:r>
            <w:r>
              <w:t>проявляет</w:t>
            </w:r>
            <w:r w:rsidRPr="003F09A6">
              <w:t xml:space="preserve"> знания основного </w:t>
            </w:r>
            <w:r>
              <w:t xml:space="preserve">пройденного </w:t>
            </w:r>
            <w:r w:rsidRPr="003F09A6">
              <w:t>учебно-программного материала в объеме, необходимом для дальнейшей учебы</w:t>
            </w:r>
            <w:r>
              <w:t>.</w:t>
            </w:r>
          </w:p>
        </w:tc>
      </w:tr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3F09A6">
              <w:t>«Неудовлетво</w:t>
            </w:r>
            <w:r w:rsidR="002B10C8">
              <w:t>рительно» (0</w:t>
            </w:r>
            <w:r w:rsidRPr="003F09A6">
              <w:t>-3)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  <w:jc w:val="both"/>
            </w:pPr>
            <w:r>
              <w:t>При участии в дискуссиях а</w:t>
            </w:r>
            <w:r w:rsidRPr="003F09A6">
              <w:t xml:space="preserve">спирант </w:t>
            </w:r>
            <w:r>
              <w:t>не проявляет</w:t>
            </w:r>
            <w:r w:rsidRPr="003F09A6">
              <w:t xml:space="preserve"> знания основного </w:t>
            </w:r>
            <w:r>
              <w:t xml:space="preserve">пройденного </w:t>
            </w:r>
            <w:r w:rsidRPr="003F09A6">
              <w:t>учебно-программного материала</w:t>
            </w:r>
            <w:r>
              <w:t>.</w:t>
            </w:r>
          </w:p>
        </w:tc>
      </w:tr>
    </w:tbl>
    <w:p w:rsidR="002E3332" w:rsidRDefault="002E3332" w:rsidP="002E3332">
      <w:pPr>
        <w:ind w:firstLine="0"/>
        <w:rPr>
          <w:lang w:eastAsia="x-none"/>
        </w:rPr>
      </w:pPr>
    </w:p>
    <w:p w:rsidR="002E3332" w:rsidRDefault="009F3E3C" w:rsidP="002E3332">
      <w:pPr>
        <w:rPr>
          <w:lang w:eastAsia="x-none"/>
        </w:rPr>
      </w:pPr>
      <w:r>
        <w:rPr>
          <w:lang w:eastAsia="x-none"/>
        </w:rPr>
        <w:t>8</w:t>
      </w:r>
      <w:r w:rsidR="002E3332">
        <w:rPr>
          <w:lang w:eastAsia="x-none"/>
        </w:rPr>
        <w:t xml:space="preserve">.2. </w:t>
      </w:r>
      <w:r w:rsidR="002E3332" w:rsidRPr="00365F03">
        <w:rPr>
          <w:lang w:eastAsia="x-none"/>
        </w:rPr>
        <w:t xml:space="preserve">Критерии оценивания и шкала оценки </w:t>
      </w:r>
      <w:r w:rsidR="002E3332">
        <w:rPr>
          <w:lang w:eastAsia="x-none"/>
        </w:rPr>
        <w:t>при осуществлении текущего контроля в форме домашнего задания</w:t>
      </w:r>
      <w:r>
        <w:rPr>
          <w:lang w:eastAsia="x-none"/>
        </w:rPr>
        <w:t>.</w:t>
      </w:r>
    </w:p>
    <w:p w:rsidR="009F3E3C" w:rsidRDefault="009F3E3C" w:rsidP="002E3332">
      <w:pPr>
        <w:rPr>
          <w:lang w:eastAsia="x-none"/>
        </w:rPr>
      </w:pPr>
    </w:p>
    <w:p w:rsidR="009F3E3C" w:rsidRDefault="008855B4" w:rsidP="009F3E3C">
      <w:pPr>
        <w:jc w:val="both"/>
      </w:pPr>
      <w:bookmarkStart w:id="7" w:name="_Hlk307521"/>
      <w:r>
        <w:t>Домашнее задание</w:t>
      </w:r>
      <w:r w:rsidR="009F3E3C" w:rsidRPr="009F3E3C">
        <w:t xml:space="preserve"> представляет собой письменное задание, содержащее 2 вопроса, письменный ответ на которые должен иметь объём не менее 1000 слов. Вопросы задания могут повторять вопросы из билетов итогового экзамена, чтобы аспирант в процессе выполнения домашнего задания ознакомился с предъявляемыми требованиями к ответу на итоговом контроле в форме экзамена, а также получил представление о достаточности/недостаточности собственного уровня освоения пройденного материала.</w:t>
      </w:r>
    </w:p>
    <w:bookmarkEnd w:id="7"/>
    <w:p w:rsidR="002E3332" w:rsidRDefault="002E3332" w:rsidP="002E3332">
      <w:pPr>
        <w:jc w:val="both"/>
        <w:rPr>
          <w:lang w:eastAsia="x-non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32" w:rsidRPr="003F09A6" w:rsidRDefault="002E3332" w:rsidP="003B0564">
            <w:pPr>
              <w:ind w:firstLine="0"/>
              <w:jc w:val="center"/>
            </w:pPr>
            <w:r w:rsidRPr="003F09A6">
              <w:t>Оценка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  <w:jc w:val="center"/>
            </w:pPr>
            <w:r w:rsidRPr="003F09A6">
              <w:t>Критерии выставления оценки</w:t>
            </w:r>
          </w:p>
        </w:tc>
      </w:tr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3F09A6">
              <w:t>«Отлично»</w:t>
            </w:r>
          </w:p>
          <w:p w:rsidR="002E3332" w:rsidRPr="003F09A6" w:rsidRDefault="002E3332" w:rsidP="003B0564">
            <w:pPr>
              <w:ind w:firstLine="0"/>
            </w:pPr>
            <w:r w:rsidRPr="003F09A6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  <w:jc w:val="both"/>
            </w:pPr>
            <w:r>
              <w:t xml:space="preserve">Письменный ответ на вопросы домашнего задания демонстрирует </w:t>
            </w:r>
            <w:r w:rsidRPr="003F09A6">
              <w:t xml:space="preserve">всестороннее, систематическое и глубокое знание </w:t>
            </w:r>
            <w:r>
              <w:t xml:space="preserve">пройденного </w:t>
            </w:r>
            <w:r w:rsidRPr="003F09A6">
              <w:t>учебно-программного материала</w:t>
            </w:r>
            <w:r>
              <w:t>.</w:t>
            </w:r>
          </w:p>
        </w:tc>
      </w:tr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3F09A6">
              <w:t>«Хорошо»</w:t>
            </w:r>
          </w:p>
          <w:p w:rsidR="002E3332" w:rsidRPr="003F09A6" w:rsidRDefault="002E3332" w:rsidP="003B0564">
            <w:pPr>
              <w:ind w:firstLine="0"/>
            </w:pPr>
            <w:r w:rsidRPr="003F09A6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  <w:jc w:val="both"/>
            </w:pPr>
            <w:r>
              <w:t xml:space="preserve">Письменный ответ на вопросы домашнего задания демонстрирует </w:t>
            </w:r>
            <w:r w:rsidRPr="003F09A6">
              <w:t xml:space="preserve">достаточное знание </w:t>
            </w:r>
            <w:r>
              <w:t xml:space="preserve">пройденного </w:t>
            </w:r>
            <w:r w:rsidRPr="003F09A6">
              <w:t>учебно-программного материала</w:t>
            </w:r>
            <w:r>
              <w:t>.</w:t>
            </w:r>
          </w:p>
        </w:tc>
      </w:tr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3F09A6">
              <w:t>«Удовлетворительно»</w:t>
            </w:r>
          </w:p>
          <w:p w:rsidR="002E3332" w:rsidRPr="003F09A6" w:rsidRDefault="002E3332" w:rsidP="003B0564">
            <w:pPr>
              <w:ind w:firstLine="0"/>
            </w:pPr>
            <w:r w:rsidRPr="003F09A6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  <w:jc w:val="both"/>
            </w:pPr>
            <w:r>
              <w:t>Письменный ответ на вопросы домашнего задания демонстрирует</w:t>
            </w:r>
            <w:r w:rsidRPr="003F09A6">
              <w:t xml:space="preserve"> знани</w:t>
            </w:r>
            <w:r>
              <w:t>е</w:t>
            </w:r>
            <w:r w:rsidRPr="003F09A6">
              <w:t xml:space="preserve"> основного </w:t>
            </w:r>
            <w:r>
              <w:t xml:space="preserve">пройденного </w:t>
            </w:r>
            <w:r w:rsidRPr="003F09A6">
              <w:t>учебно-программного материала в объеме, необходимом для дальнейшей учебы</w:t>
            </w:r>
            <w:r>
              <w:t>.</w:t>
            </w:r>
          </w:p>
        </w:tc>
      </w:tr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3F09A6">
              <w:t>«Неудовлетво</w:t>
            </w:r>
            <w:r w:rsidR="002B10C8">
              <w:t>рительно» (0</w:t>
            </w:r>
            <w:r w:rsidRPr="003F09A6">
              <w:t>-3)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  <w:jc w:val="both"/>
            </w:pPr>
            <w:r>
              <w:t>Письменный ответ на вопросы домашнего задания не демонстрирует</w:t>
            </w:r>
            <w:r w:rsidRPr="003F09A6">
              <w:t xml:space="preserve"> </w:t>
            </w:r>
            <w:r>
              <w:t xml:space="preserve">знания </w:t>
            </w:r>
            <w:r w:rsidRPr="003F09A6">
              <w:t xml:space="preserve">основного </w:t>
            </w:r>
            <w:r>
              <w:t xml:space="preserve">пройденного </w:t>
            </w:r>
            <w:r w:rsidRPr="003F09A6">
              <w:t>учебно-программного материала</w:t>
            </w:r>
            <w:r>
              <w:t>.</w:t>
            </w:r>
          </w:p>
        </w:tc>
      </w:tr>
    </w:tbl>
    <w:p w:rsidR="002E3332" w:rsidRDefault="002E3332" w:rsidP="002E3332">
      <w:pPr>
        <w:rPr>
          <w:lang w:eastAsia="x-none"/>
        </w:rPr>
      </w:pPr>
    </w:p>
    <w:p w:rsidR="002E3332" w:rsidRDefault="009F3E3C" w:rsidP="002E3332">
      <w:pPr>
        <w:rPr>
          <w:lang w:eastAsia="x-none"/>
        </w:rPr>
      </w:pPr>
      <w:r>
        <w:rPr>
          <w:lang w:eastAsia="x-none"/>
        </w:rPr>
        <w:t>8</w:t>
      </w:r>
      <w:r w:rsidR="002E3332">
        <w:rPr>
          <w:lang w:eastAsia="x-none"/>
        </w:rPr>
        <w:t xml:space="preserve">.3. </w:t>
      </w:r>
      <w:r w:rsidR="002E3332" w:rsidRPr="00365F03">
        <w:rPr>
          <w:lang w:eastAsia="x-none"/>
        </w:rPr>
        <w:t xml:space="preserve">Критерии оценивания и шкала оценки </w:t>
      </w:r>
      <w:r w:rsidR="002E3332">
        <w:rPr>
          <w:lang w:eastAsia="x-none"/>
        </w:rPr>
        <w:t>при осуществлении текущего контроля в форме контрольной работы.</w:t>
      </w:r>
    </w:p>
    <w:p w:rsidR="009F3E3C" w:rsidRDefault="009F3E3C" w:rsidP="002E3332">
      <w:pPr>
        <w:rPr>
          <w:lang w:eastAsia="x-none"/>
        </w:rPr>
      </w:pPr>
    </w:p>
    <w:p w:rsidR="009F3E3C" w:rsidRDefault="009F3E3C" w:rsidP="009F3E3C">
      <w:pPr>
        <w:jc w:val="both"/>
      </w:pPr>
      <w:r w:rsidRPr="009F3E3C">
        <w:t xml:space="preserve">Контрольная работа, выполняется письменно в течение 40 минут, содержит 2 вопроса, письменный ответ на которые должен иметь объём не менее 1000 слов. Вопросы задания могут повторять вопросы из билетов итогового экзамена, чтобы аспирант в процессе выполнения </w:t>
      </w:r>
      <w:r w:rsidR="00BC1C8A">
        <w:t>контрольной работы</w:t>
      </w:r>
      <w:r w:rsidRPr="009F3E3C">
        <w:t xml:space="preserve"> ознакомился с предъявляемыми требованиями к ответу на итоговом контроле в форме экзамена, а также получил представление о достаточности/недостаточности собственного уровня освоения пройденного материала. Проведение контрольной работы в ограниченный период времени позволяет отработать подготовку ответа в условиях, приближенных к условиям проведения итогового контроля.</w:t>
      </w:r>
    </w:p>
    <w:p w:rsidR="002E3332" w:rsidRDefault="002E3332" w:rsidP="002E3332">
      <w:pPr>
        <w:rPr>
          <w:lang w:eastAsia="x-non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32" w:rsidRPr="003F09A6" w:rsidRDefault="002E3332" w:rsidP="003B0564">
            <w:pPr>
              <w:ind w:firstLine="0"/>
              <w:jc w:val="center"/>
            </w:pPr>
            <w:r w:rsidRPr="003F09A6">
              <w:t>Оценка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  <w:jc w:val="center"/>
            </w:pPr>
            <w:r w:rsidRPr="003F09A6">
              <w:t>Критерии выставления оценки</w:t>
            </w:r>
          </w:p>
        </w:tc>
      </w:tr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3F09A6">
              <w:t>«Отлично»</w:t>
            </w:r>
          </w:p>
          <w:p w:rsidR="002E3332" w:rsidRPr="003F09A6" w:rsidRDefault="002E3332" w:rsidP="003B0564">
            <w:pPr>
              <w:ind w:firstLine="0"/>
            </w:pPr>
            <w:r w:rsidRPr="003F09A6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>
              <w:t>Письменный ответ аспиранта на контрольной работе демонстрирует</w:t>
            </w:r>
            <w:r w:rsidRPr="003F09A6">
              <w:t xml:space="preserve"> </w:t>
            </w:r>
            <w:r>
              <w:t xml:space="preserve">полноценное </w:t>
            </w:r>
            <w:r w:rsidRPr="003F09A6">
              <w:t>усво</w:t>
            </w:r>
            <w:r>
              <w:t>ение</w:t>
            </w:r>
            <w:r w:rsidRPr="003F09A6">
              <w:t xml:space="preserve"> основн</w:t>
            </w:r>
            <w:r>
              <w:t>ой</w:t>
            </w:r>
            <w:r w:rsidRPr="003F09A6">
              <w:t xml:space="preserve"> и дополнительн</w:t>
            </w:r>
            <w:r>
              <w:t>ой</w:t>
            </w:r>
            <w:r w:rsidRPr="003F09A6">
              <w:t xml:space="preserve"> литератур</w:t>
            </w:r>
            <w:r>
              <w:t>ы</w:t>
            </w:r>
            <w:r w:rsidRPr="003F09A6">
              <w:t>, рекомендованн</w:t>
            </w:r>
            <w:r>
              <w:t>ой</w:t>
            </w:r>
            <w:r w:rsidRPr="003F09A6">
              <w:t xml:space="preserve"> рабочей программой дисциплины</w:t>
            </w:r>
            <w:r>
              <w:t xml:space="preserve">. Ответ демонстрирует высокую способность аспиранта связать учебный </w:t>
            </w:r>
            <w:r>
              <w:lastRenderedPageBreak/>
              <w:t>материал с прочитанной литературой.</w:t>
            </w:r>
          </w:p>
        </w:tc>
      </w:tr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3F09A6">
              <w:lastRenderedPageBreak/>
              <w:t>«Хорошо»</w:t>
            </w:r>
          </w:p>
          <w:p w:rsidR="002E3332" w:rsidRPr="003F09A6" w:rsidRDefault="002E3332" w:rsidP="003B0564">
            <w:pPr>
              <w:ind w:firstLine="0"/>
            </w:pPr>
            <w:r w:rsidRPr="003F09A6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>
              <w:t>Письменный ответ аспиранта на контрольной работе демонстрирует</w:t>
            </w:r>
            <w:r w:rsidRPr="003F09A6">
              <w:t xml:space="preserve"> достаточное усво</w:t>
            </w:r>
            <w:r>
              <w:t>ение</w:t>
            </w:r>
            <w:r w:rsidRPr="003F09A6">
              <w:t xml:space="preserve"> основн</w:t>
            </w:r>
            <w:r>
              <w:t>ой</w:t>
            </w:r>
            <w:r w:rsidRPr="003F09A6">
              <w:t xml:space="preserve"> литератур</w:t>
            </w:r>
            <w:r>
              <w:t>ы</w:t>
            </w:r>
            <w:r w:rsidRPr="003F09A6">
              <w:t>, рекомендованн</w:t>
            </w:r>
            <w:r>
              <w:t>ой</w:t>
            </w:r>
            <w:r w:rsidRPr="003F09A6">
              <w:t xml:space="preserve"> в рабочей программе дисциплины, </w:t>
            </w:r>
            <w:r>
              <w:t xml:space="preserve">демонстрирует </w:t>
            </w:r>
            <w:r w:rsidRPr="003F09A6">
              <w:t>знаком</w:t>
            </w:r>
            <w:r>
              <w:t>ство</w:t>
            </w:r>
            <w:r w:rsidRPr="003F09A6">
              <w:t xml:space="preserve"> с некоторыми источниками из списка дополнительной литературы.</w:t>
            </w:r>
            <w:r>
              <w:t xml:space="preserve"> Ответ демонстрирует хорошую способность аспиранта связать учебный материал с прочитанной литературой.</w:t>
            </w:r>
          </w:p>
        </w:tc>
      </w:tr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3F09A6">
              <w:t>«Удовлетворительно»</w:t>
            </w:r>
          </w:p>
          <w:p w:rsidR="002E3332" w:rsidRPr="003F09A6" w:rsidRDefault="002E3332" w:rsidP="003B0564">
            <w:pPr>
              <w:ind w:firstLine="0"/>
            </w:pPr>
            <w:r w:rsidRPr="003F09A6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>
              <w:t>Письменный ответ аспиранта на контрольной работе демонстрирует</w:t>
            </w:r>
            <w:r w:rsidRPr="003F09A6">
              <w:t xml:space="preserve"> знаком</w:t>
            </w:r>
            <w:r>
              <w:t>ство</w:t>
            </w:r>
            <w:r w:rsidRPr="003F09A6">
              <w:t xml:space="preserve"> с</w:t>
            </w:r>
            <w:r>
              <w:t xml:space="preserve"> </w:t>
            </w:r>
            <w:r w:rsidRPr="003F09A6">
              <w:t>основной литературой, рекомендованной рабочей программой дисциплины</w:t>
            </w:r>
            <w:r>
              <w:t>. Ответ демонстрирует удовлетворительную способность аспиранта связать учебный материал с прочитанной литературой.</w:t>
            </w:r>
          </w:p>
        </w:tc>
      </w:tr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3F09A6">
              <w:t>«Неудовлетво</w:t>
            </w:r>
            <w:r w:rsidR="002B10C8">
              <w:t>рительно» (0</w:t>
            </w:r>
            <w:r w:rsidRPr="003F09A6">
              <w:t>-3)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>
              <w:t>Письменный ответ аспиранта на контрольной работе не демонстрирует</w:t>
            </w:r>
            <w:r w:rsidRPr="003F09A6">
              <w:t xml:space="preserve"> знакомства с основной литературой</w:t>
            </w:r>
            <w:r>
              <w:t>. Ответ не демонстрирует способность аспиранта связать учебный материал с прочитанной литературой.</w:t>
            </w:r>
          </w:p>
        </w:tc>
      </w:tr>
    </w:tbl>
    <w:p w:rsidR="002E3332" w:rsidRDefault="002E3332" w:rsidP="002E3332">
      <w:pPr>
        <w:rPr>
          <w:lang w:eastAsia="x-none"/>
        </w:rPr>
      </w:pPr>
    </w:p>
    <w:p w:rsidR="002E3332" w:rsidRDefault="009F3E3C" w:rsidP="002E3332">
      <w:pPr>
        <w:rPr>
          <w:lang w:eastAsia="x-none"/>
        </w:rPr>
      </w:pPr>
      <w:r>
        <w:rPr>
          <w:lang w:eastAsia="x-none"/>
        </w:rPr>
        <w:t>8</w:t>
      </w:r>
      <w:r w:rsidR="002E3332">
        <w:rPr>
          <w:lang w:eastAsia="x-none"/>
        </w:rPr>
        <w:t>.</w:t>
      </w:r>
      <w:r w:rsidR="006A65BC">
        <w:rPr>
          <w:lang w:eastAsia="x-none"/>
        </w:rPr>
        <w:t>4</w:t>
      </w:r>
      <w:r w:rsidR="002E3332">
        <w:rPr>
          <w:lang w:eastAsia="x-none"/>
        </w:rPr>
        <w:t xml:space="preserve">. </w:t>
      </w:r>
      <w:r w:rsidR="002E3332" w:rsidRPr="00365F03">
        <w:rPr>
          <w:lang w:eastAsia="x-none"/>
        </w:rPr>
        <w:t xml:space="preserve">Критерии оценивания и шкала оценки </w:t>
      </w:r>
      <w:r w:rsidR="002E3332">
        <w:rPr>
          <w:lang w:eastAsia="x-none"/>
        </w:rPr>
        <w:t>при осуществлении итогового контроля в форме экзамена</w:t>
      </w:r>
      <w:r>
        <w:rPr>
          <w:lang w:eastAsia="x-none"/>
        </w:rPr>
        <w:t>.</w:t>
      </w:r>
    </w:p>
    <w:p w:rsidR="009F3E3C" w:rsidRDefault="009F3E3C" w:rsidP="002E3332">
      <w:pPr>
        <w:rPr>
          <w:lang w:eastAsia="x-none"/>
        </w:rPr>
      </w:pPr>
    </w:p>
    <w:p w:rsidR="009F3E3C" w:rsidRDefault="009F3E3C" w:rsidP="009F3E3C">
      <w:pPr>
        <w:jc w:val="both"/>
        <w:rPr>
          <w:lang w:eastAsia="x-none"/>
        </w:rPr>
      </w:pPr>
      <w:r w:rsidRPr="009F3E3C">
        <w:rPr>
          <w:lang w:eastAsia="x-none"/>
        </w:rPr>
        <w:t>Итоговый контроль производится в форме экзамена. Экзамен проводится в устной форме по билетам. Аспирант имеет 30 минут на подготовку и должен дать развёрнутый ответ на представленные в билете вопросы, в соответствии с материалами учебной программы. Каждый билет содержит два экзаменационных вопроса.</w:t>
      </w:r>
    </w:p>
    <w:p w:rsidR="002E3332" w:rsidRDefault="002E3332" w:rsidP="002E3332">
      <w:pPr>
        <w:rPr>
          <w:lang w:eastAsia="x-non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32" w:rsidRPr="003F09A6" w:rsidRDefault="002E3332" w:rsidP="003B0564">
            <w:pPr>
              <w:ind w:firstLine="0"/>
              <w:jc w:val="center"/>
            </w:pPr>
            <w:r w:rsidRPr="003F09A6">
              <w:t>Оценка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  <w:jc w:val="center"/>
            </w:pPr>
            <w:r w:rsidRPr="003F09A6">
              <w:t>Критерии выставления оценки</w:t>
            </w:r>
          </w:p>
        </w:tc>
      </w:tr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3F09A6">
              <w:t>«Отлично»</w:t>
            </w:r>
          </w:p>
          <w:p w:rsidR="002E3332" w:rsidRPr="003F09A6" w:rsidRDefault="002E3332" w:rsidP="003B0564">
            <w:pPr>
              <w:ind w:firstLine="0"/>
            </w:pPr>
            <w:r w:rsidRPr="003F09A6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2E4EC1">
              <w:rPr>
                <w:szCs w:val="24"/>
                <w:lang w:eastAsia="ru-RU"/>
              </w:rPr>
              <w:t xml:space="preserve">Дан полный ответ на вопрос. Имеются логичные и аргументированные выводы. </w:t>
            </w:r>
            <w:r>
              <w:rPr>
                <w:szCs w:val="24"/>
                <w:lang w:eastAsia="ru-RU"/>
              </w:rPr>
              <w:t xml:space="preserve">Аспирант ссылается в ответе </w:t>
            </w:r>
            <w:r w:rsidRPr="002E4EC1">
              <w:rPr>
                <w:szCs w:val="24"/>
                <w:lang w:eastAsia="ru-RU"/>
              </w:rPr>
              <w:t>на использованную литературу. Ответы на дополнительные вопросы демонстрируют глубокое знание проблемы.</w:t>
            </w:r>
          </w:p>
        </w:tc>
      </w:tr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3F09A6">
              <w:t>«Хорошо»</w:t>
            </w:r>
          </w:p>
          <w:p w:rsidR="002E3332" w:rsidRPr="003F09A6" w:rsidRDefault="002E3332" w:rsidP="003B0564">
            <w:pPr>
              <w:ind w:firstLine="0"/>
            </w:pPr>
            <w:r w:rsidRPr="003F09A6"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59176D">
              <w:t>Дан полный ответ на вопрос. Выводы в целом логичные и аргументированные. Даны ссылки на использованную при подготовке литературу. Ответы на дополнительные вопросы демонстрируют</w:t>
            </w:r>
            <w:r>
              <w:t xml:space="preserve"> знание проблемы.</w:t>
            </w:r>
          </w:p>
        </w:tc>
      </w:tr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3F09A6">
              <w:t>«Удовлетворительно»</w:t>
            </w:r>
          </w:p>
          <w:p w:rsidR="002E3332" w:rsidRPr="003F09A6" w:rsidRDefault="002E3332" w:rsidP="003B0564">
            <w:pPr>
              <w:ind w:firstLine="0"/>
            </w:pPr>
            <w:r w:rsidRPr="003F09A6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59176D">
              <w:t>Ответ на вопрос не является полным. Выводы не достаточно логичны, аргументы не достаточны. Ответы на дополнительные вопросы демонстрируют поверхностное знание проблемы.</w:t>
            </w:r>
          </w:p>
        </w:tc>
      </w:tr>
      <w:tr w:rsidR="002E3332" w:rsidRPr="003F09A6" w:rsidTr="003B056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3F09A6">
              <w:t>«Неудовлетво</w:t>
            </w:r>
            <w:r w:rsidR="002B10C8">
              <w:t>рительно» (0</w:t>
            </w:r>
            <w:r w:rsidRPr="003F09A6">
              <w:t>-3)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32" w:rsidRPr="003F09A6" w:rsidRDefault="002E3332" w:rsidP="003B0564">
            <w:pPr>
              <w:ind w:firstLine="0"/>
            </w:pPr>
            <w:r w:rsidRPr="002E4EC1">
              <w:rPr>
                <w:szCs w:val="24"/>
                <w:lang w:eastAsia="ru-RU"/>
              </w:rPr>
              <w:t>Ответ на вопрос не является полным/ является неправильным. Выводы не логичны, аргументы не достаточны, даны ссылки на не релевантные источники /не даны. Даны неправильные/не даны ответы на дополнительные вопросы</w:t>
            </w:r>
            <w:r>
              <w:rPr>
                <w:szCs w:val="24"/>
                <w:lang w:eastAsia="ru-RU"/>
              </w:rPr>
              <w:t>.</w:t>
            </w:r>
          </w:p>
        </w:tc>
      </w:tr>
    </w:tbl>
    <w:p w:rsidR="00504B98" w:rsidRDefault="00504B98" w:rsidP="00B460B4">
      <w:pPr>
        <w:pStyle w:val="1"/>
      </w:pPr>
      <w:bookmarkStart w:id="8" w:name="_Hlk291427"/>
      <w:bookmarkEnd w:id="6"/>
      <w:r>
        <w:t>Образовательные технологии</w:t>
      </w:r>
    </w:p>
    <w:p w:rsidR="00504B98" w:rsidRPr="00251A41" w:rsidRDefault="00504B98" w:rsidP="00504B98">
      <w:pPr>
        <w:jc w:val="both"/>
      </w:pPr>
      <w:r w:rsidRPr="00D815D9">
        <w:t>При проведении обучения используются компьютерные программы для редактирования текстов и создания презентаций (</w:t>
      </w:r>
      <w:r w:rsidRPr="00D815D9">
        <w:rPr>
          <w:lang w:val="en-US"/>
        </w:rPr>
        <w:t>Microsoft</w:t>
      </w:r>
      <w:r w:rsidRPr="00D815D9">
        <w:t xml:space="preserve"> </w:t>
      </w:r>
      <w:r w:rsidRPr="00D815D9">
        <w:rPr>
          <w:lang w:val="en-US"/>
        </w:rPr>
        <w:t>Office</w:t>
      </w:r>
      <w:r w:rsidRPr="00D815D9">
        <w:t xml:space="preserve">, </w:t>
      </w:r>
      <w:r w:rsidRPr="00D815D9">
        <w:rPr>
          <w:lang w:val="en-US"/>
        </w:rPr>
        <w:t>Microsoft</w:t>
      </w:r>
      <w:r w:rsidRPr="00D815D9">
        <w:t xml:space="preserve"> </w:t>
      </w:r>
      <w:r w:rsidRPr="00D815D9">
        <w:rPr>
          <w:lang w:val="en-US"/>
        </w:rPr>
        <w:t>Power</w:t>
      </w:r>
      <w:r w:rsidRPr="00D815D9">
        <w:t xml:space="preserve"> </w:t>
      </w:r>
      <w:r w:rsidRPr="00D815D9">
        <w:rPr>
          <w:lang w:val="en-US"/>
        </w:rPr>
        <w:t>Point</w:t>
      </w:r>
      <w:r w:rsidRPr="00D815D9">
        <w:t>)</w:t>
      </w:r>
    </w:p>
    <w:p w:rsidR="00504B98" w:rsidRPr="00D815D9" w:rsidRDefault="00504B98" w:rsidP="00504B98">
      <w:pPr>
        <w:jc w:val="both"/>
        <w:rPr>
          <w:highlight w:val="yellow"/>
        </w:rPr>
      </w:pPr>
      <w:r w:rsidRPr="00D815D9">
        <w:t xml:space="preserve">На лекциях и на семинарских занятиях проводится разбор исследовательских задач и кейсов. </w:t>
      </w:r>
    </w:p>
    <w:bookmarkEnd w:id="8"/>
    <w:p w:rsidR="00504B98" w:rsidRPr="00987D61" w:rsidRDefault="00504B98" w:rsidP="00504B98">
      <w:pPr>
        <w:spacing w:after="120"/>
      </w:pPr>
    </w:p>
    <w:p w:rsidR="00504B98" w:rsidRDefault="00504B98" w:rsidP="00B460B4">
      <w:pPr>
        <w:pStyle w:val="1"/>
      </w:pPr>
      <w:bookmarkStart w:id="9" w:name="_Hlk291538"/>
      <w:r>
        <w:lastRenderedPageBreak/>
        <w:t>Оценочные средства для текущего контроля и аттестации аспиранта</w:t>
      </w:r>
    </w:p>
    <w:p w:rsidR="00504B98" w:rsidRDefault="00504B98" w:rsidP="00504B98">
      <w:pPr>
        <w:rPr>
          <w:lang w:val="x-none" w:eastAsia="x-none"/>
        </w:rPr>
      </w:pPr>
    </w:p>
    <w:p w:rsidR="00504B98" w:rsidRDefault="00504B98" w:rsidP="00504B98">
      <w:pPr>
        <w:jc w:val="both"/>
        <w:rPr>
          <w:lang w:eastAsia="x-none"/>
        </w:rPr>
      </w:pPr>
      <w:r w:rsidRPr="00504B98">
        <w:rPr>
          <w:lang w:eastAsia="x-none"/>
        </w:rPr>
        <w:t xml:space="preserve">10.1. </w:t>
      </w:r>
      <w:r w:rsidRPr="00A84830">
        <w:rPr>
          <w:lang w:eastAsia="x-none"/>
        </w:rPr>
        <w:t>Оценочные средства при проведении текущего контроля</w:t>
      </w:r>
      <w:r w:rsidRPr="00504B98">
        <w:rPr>
          <w:lang w:eastAsia="x-none"/>
        </w:rPr>
        <w:t xml:space="preserve"> </w:t>
      </w:r>
      <w:r>
        <w:rPr>
          <w:lang w:eastAsia="x-none"/>
        </w:rPr>
        <w:t>в форме аудиторной работы</w:t>
      </w:r>
      <w:r w:rsidRPr="00A84830">
        <w:rPr>
          <w:lang w:eastAsia="x-none"/>
        </w:rPr>
        <w:t>.</w:t>
      </w:r>
    </w:p>
    <w:p w:rsidR="00504B98" w:rsidRDefault="00504B98" w:rsidP="00504B98">
      <w:pPr>
        <w:jc w:val="both"/>
        <w:rPr>
          <w:lang w:eastAsia="x-none"/>
        </w:rPr>
      </w:pPr>
    </w:p>
    <w:p w:rsidR="00504B98" w:rsidRDefault="00504B98" w:rsidP="00504B98">
      <w:pPr>
        <w:jc w:val="both"/>
        <w:rPr>
          <w:lang w:eastAsia="x-none"/>
        </w:rPr>
      </w:pPr>
      <w:r>
        <w:rPr>
          <w:lang w:eastAsia="x-none"/>
        </w:rPr>
        <w:t>Примеры вопросов (конкретное наполнение уточняется в зависимости от рассматриваемой темы)</w:t>
      </w:r>
    </w:p>
    <w:p w:rsidR="00504B98" w:rsidRDefault="00504B98" w:rsidP="00504B98">
      <w:pPr>
        <w:jc w:val="both"/>
        <w:rPr>
          <w:lang w:eastAsia="x-none"/>
        </w:rPr>
      </w:pPr>
    </w:p>
    <w:p w:rsidR="00504B98" w:rsidRDefault="00504B98" w:rsidP="00504B98">
      <w:pPr>
        <w:spacing w:after="120"/>
        <w:jc w:val="both"/>
        <w:rPr>
          <w:lang w:eastAsia="x-none"/>
        </w:rPr>
      </w:pPr>
      <w:r>
        <w:rPr>
          <w:lang w:eastAsia="x-none"/>
        </w:rPr>
        <w:t>1. Почему в данном направлении историческое пространство понимается именно таким образом?</w:t>
      </w:r>
    </w:p>
    <w:p w:rsidR="00504B98" w:rsidRDefault="00504B98" w:rsidP="00504B98">
      <w:pPr>
        <w:spacing w:after="120"/>
        <w:jc w:val="both"/>
        <w:rPr>
          <w:lang w:eastAsia="x-none"/>
        </w:rPr>
      </w:pPr>
      <w:r>
        <w:rPr>
          <w:lang w:eastAsia="x-none"/>
        </w:rPr>
        <w:t>2.</w:t>
      </w:r>
      <w:r w:rsidRPr="00987D61">
        <w:rPr>
          <w:lang w:eastAsia="x-none"/>
        </w:rPr>
        <w:t xml:space="preserve"> </w:t>
      </w:r>
      <w:r>
        <w:rPr>
          <w:lang w:eastAsia="x-none"/>
        </w:rPr>
        <w:t>Почему в данном направлении историческое время понимается именно таким образом?</w:t>
      </w:r>
    </w:p>
    <w:p w:rsidR="00504B98" w:rsidRDefault="00504B98" w:rsidP="00504B98">
      <w:pPr>
        <w:spacing w:after="120"/>
        <w:jc w:val="both"/>
        <w:rPr>
          <w:lang w:eastAsia="x-none"/>
        </w:rPr>
      </w:pPr>
      <w:r>
        <w:rPr>
          <w:lang w:eastAsia="x-none"/>
        </w:rPr>
        <w:t>3. Почему в данном направлении историческая субъектность понимается именно таким образом?</w:t>
      </w:r>
    </w:p>
    <w:p w:rsidR="00504B98" w:rsidRDefault="00504B98" w:rsidP="00504B98">
      <w:pPr>
        <w:spacing w:after="120"/>
        <w:jc w:val="both"/>
        <w:rPr>
          <w:lang w:eastAsia="x-none"/>
        </w:rPr>
      </w:pPr>
      <w:r>
        <w:rPr>
          <w:lang w:eastAsia="x-none"/>
        </w:rPr>
        <w:t>4. Какое из обсужденных историографических направлений, на Ваш взгляд, обладает наибольшими перспективами развития в ближайшие годы? Почему?</w:t>
      </w:r>
    </w:p>
    <w:p w:rsidR="00504B98" w:rsidRDefault="00504B98" w:rsidP="00504B98">
      <w:pPr>
        <w:rPr>
          <w:lang w:val="x-none" w:eastAsia="x-none"/>
        </w:rPr>
      </w:pPr>
    </w:p>
    <w:p w:rsidR="002E3332" w:rsidRDefault="002E3332" w:rsidP="002E3332">
      <w:pPr>
        <w:jc w:val="both"/>
        <w:rPr>
          <w:lang w:eastAsia="x-none"/>
        </w:rPr>
      </w:pPr>
      <w:r>
        <w:rPr>
          <w:lang w:eastAsia="x-none"/>
        </w:rPr>
        <w:t xml:space="preserve">10.2. </w:t>
      </w:r>
      <w:r w:rsidRPr="00A84830">
        <w:rPr>
          <w:lang w:eastAsia="x-none"/>
        </w:rPr>
        <w:t>Оценочные средства при проведении текущего контроля</w:t>
      </w:r>
      <w:r>
        <w:rPr>
          <w:lang w:eastAsia="x-none"/>
        </w:rPr>
        <w:t xml:space="preserve"> в форме </w:t>
      </w:r>
      <w:r w:rsidR="002B10C8">
        <w:rPr>
          <w:lang w:eastAsia="x-none"/>
        </w:rPr>
        <w:t>домашнего задания</w:t>
      </w:r>
    </w:p>
    <w:p w:rsidR="002E3332" w:rsidRDefault="002E3332" w:rsidP="002E3332">
      <w:pPr>
        <w:jc w:val="both"/>
        <w:rPr>
          <w:lang w:eastAsia="x-none"/>
        </w:rPr>
      </w:pPr>
    </w:p>
    <w:p w:rsidR="002E3332" w:rsidRDefault="002E3332" w:rsidP="002E3332">
      <w:pPr>
        <w:jc w:val="both"/>
        <w:rPr>
          <w:lang w:eastAsia="x-none"/>
        </w:rPr>
      </w:pPr>
      <w:r>
        <w:rPr>
          <w:lang w:eastAsia="x-none"/>
        </w:rPr>
        <w:t>Пример вопросов в задании:</w:t>
      </w:r>
    </w:p>
    <w:p w:rsidR="002E3332" w:rsidRDefault="002E3332" w:rsidP="002E3332">
      <w:pPr>
        <w:jc w:val="both"/>
        <w:rPr>
          <w:lang w:eastAsia="x-none"/>
        </w:rPr>
      </w:pPr>
    </w:p>
    <w:p w:rsidR="002E3332" w:rsidRDefault="002E3332" w:rsidP="002E3332">
      <w:pPr>
        <w:spacing w:after="120"/>
        <w:ind w:left="357" w:firstLine="0"/>
        <w:rPr>
          <w:szCs w:val="24"/>
        </w:rPr>
      </w:pPr>
      <w:r>
        <w:rPr>
          <w:szCs w:val="24"/>
        </w:rPr>
        <w:t>1.</w:t>
      </w:r>
      <w:r w:rsidRPr="002E3332">
        <w:rPr>
          <w:lang w:eastAsia="x-none"/>
        </w:rPr>
        <w:t xml:space="preserve"> </w:t>
      </w:r>
      <w:r>
        <w:rPr>
          <w:lang w:eastAsia="x-none"/>
        </w:rPr>
        <w:t xml:space="preserve">Новая политическая история. </w:t>
      </w:r>
      <w:r w:rsidRPr="000F444C">
        <w:rPr>
          <w:szCs w:val="24"/>
        </w:rPr>
        <w:t>Специфика базовых представлений об историческ</w:t>
      </w:r>
      <w:r>
        <w:rPr>
          <w:szCs w:val="24"/>
        </w:rPr>
        <w:t>ой субъектности.</w:t>
      </w:r>
    </w:p>
    <w:p w:rsidR="002E3332" w:rsidRDefault="002E3332" w:rsidP="002E3332">
      <w:pPr>
        <w:spacing w:after="120"/>
        <w:ind w:firstLine="0"/>
        <w:rPr>
          <w:lang w:eastAsia="x-none"/>
        </w:rPr>
      </w:pPr>
      <w:r>
        <w:rPr>
          <w:lang w:eastAsia="x-none"/>
        </w:rPr>
        <w:t xml:space="preserve">2. Новые сравнительные исторические исследования. </w:t>
      </w:r>
      <w:r w:rsidRPr="002E3332">
        <w:rPr>
          <w:lang w:eastAsia="x-none"/>
        </w:rPr>
        <w:t>Специфика базовых представлений об историческом пространстве.</w:t>
      </w:r>
    </w:p>
    <w:p w:rsidR="00504B98" w:rsidRDefault="00504B98" w:rsidP="00504B98">
      <w:pPr>
        <w:rPr>
          <w:lang w:eastAsia="x-none"/>
        </w:rPr>
      </w:pPr>
    </w:p>
    <w:p w:rsidR="002E3332" w:rsidRDefault="002E3332" w:rsidP="002E3332">
      <w:pPr>
        <w:rPr>
          <w:lang w:eastAsia="x-none"/>
        </w:rPr>
      </w:pPr>
      <w:r>
        <w:rPr>
          <w:lang w:eastAsia="x-none"/>
        </w:rPr>
        <w:t xml:space="preserve">10.3. </w:t>
      </w:r>
      <w:r w:rsidRPr="00A84830">
        <w:rPr>
          <w:lang w:eastAsia="x-none"/>
        </w:rPr>
        <w:t xml:space="preserve">Оценочные средства при проведении </w:t>
      </w:r>
      <w:r>
        <w:rPr>
          <w:lang w:eastAsia="x-none"/>
        </w:rPr>
        <w:t>текущего контроля</w:t>
      </w:r>
      <w:r w:rsidRPr="00A84830">
        <w:rPr>
          <w:lang w:eastAsia="x-none"/>
        </w:rPr>
        <w:t xml:space="preserve"> </w:t>
      </w:r>
      <w:r>
        <w:rPr>
          <w:lang w:eastAsia="x-none"/>
        </w:rPr>
        <w:t>в форме контрольной работы</w:t>
      </w:r>
      <w:r w:rsidRPr="00A84830">
        <w:rPr>
          <w:lang w:eastAsia="x-none"/>
        </w:rPr>
        <w:t>.</w:t>
      </w:r>
    </w:p>
    <w:p w:rsidR="002E3332" w:rsidRDefault="002E3332" w:rsidP="002E3332">
      <w:pPr>
        <w:rPr>
          <w:lang w:eastAsia="x-none"/>
        </w:rPr>
      </w:pPr>
    </w:p>
    <w:p w:rsidR="002E3332" w:rsidRDefault="002E3332" w:rsidP="002E3332">
      <w:pPr>
        <w:rPr>
          <w:lang w:eastAsia="x-none"/>
        </w:rPr>
      </w:pPr>
      <w:r>
        <w:rPr>
          <w:lang w:eastAsia="x-none"/>
        </w:rPr>
        <w:t>Пример вопроса в письменной контрольной работе:</w:t>
      </w:r>
    </w:p>
    <w:p w:rsidR="002E3332" w:rsidRDefault="002E3332" w:rsidP="00504B98">
      <w:pPr>
        <w:rPr>
          <w:lang w:eastAsia="x-none"/>
        </w:rPr>
      </w:pPr>
    </w:p>
    <w:p w:rsidR="002E3332" w:rsidRPr="00987D61" w:rsidRDefault="002E3332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>
        <w:rPr>
          <w:lang w:eastAsia="x-none"/>
        </w:rPr>
        <w:t xml:space="preserve">Новая интеллектуальная история. </w:t>
      </w:r>
      <w:r w:rsidRPr="00987D61">
        <w:rPr>
          <w:szCs w:val="24"/>
        </w:rPr>
        <w:t>Специфика базовых представлений об историческом времени.</w:t>
      </w:r>
    </w:p>
    <w:p w:rsidR="002E3332" w:rsidRPr="00504B98" w:rsidRDefault="002E3332" w:rsidP="003B0564">
      <w:pPr>
        <w:numPr>
          <w:ilvl w:val="0"/>
          <w:numId w:val="7"/>
        </w:numPr>
        <w:spacing w:after="120"/>
        <w:ind w:left="357" w:hanging="357"/>
      </w:pPr>
      <w:r>
        <w:rPr>
          <w:lang w:eastAsia="x-none"/>
        </w:rPr>
        <w:t>Новые сравнительные исторические исследования.</w:t>
      </w:r>
      <w:r w:rsidRPr="00987D61">
        <w:rPr>
          <w:szCs w:val="24"/>
        </w:rPr>
        <w:t xml:space="preserve"> Специфика подбора или интерпретации источников</w:t>
      </w:r>
      <w:r>
        <w:rPr>
          <w:szCs w:val="24"/>
        </w:rPr>
        <w:t>.</w:t>
      </w:r>
    </w:p>
    <w:p w:rsidR="00504B98" w:rsidRDefault="00504B98" w:rsidP="00504B98">
      <w:pPr>
        <w:rPr>
          <w:lang w:val="x-none" w:eastAsia="x-none"/>
        </w:rPr>
      </w:pPr>
    </w:p>
    <w:p w:rsidR="00504B98" w:rsidRPr="00A84830" w:rsidRDefault="00504B98" w:rsidP="00504B98">
      <w:pPr>
        <w:rPr>
          <w:lang w:eastAsia="x-none"/>
        </w:rPr>
      </w:pPr>
      <w:r>
        <w:rPr>
          <w:lang w:eastAsia="x-none"/>
        </w:rPr>
        <w:t xml:space="preserve">10.4. </w:t>
      </w:r>
      <w:r w:rsidRPr="00A84830">
        <w:rPr>
          <w:lang w:eastAsia="x-none"/>
        </w:rPr>
        <w:t>Оценочные средства при проведении итогового контроля.</w:t>
      </w:r>
    </w:p>
    <w:p w:rsidR="00504B98" w:rsidRDefault="00504B98" w:rsidP="00504B98">
      <w:pPr>
        <w:rPr>
          <w:lang w:eastAsia="x-none"/>
        </w:rPr>
      </w:pPr>
    </w:p>
    <w:p w:rsidR="00504B98" w:rsidRDefault="00504B98" w:rsidP="00504B98">
      <w:pPr>
        <w:rPr>
          <w:lang w:eastAsia="x-none"/>
        </w:rPr>
      </w:pPr>
      <w:r>
        <w:rPr>
          <w:lang w:eastAsia="x-none"/>
        </w:rPr>
        <w:t>Примеры вопросов экзаменационных билетов:</w:t>
      </w:r>
    </w:p>
    <w:p w:rsidR="00504B98" w:rsidRDefault="00504B98" w:rsidP="00504B98">
      <w:pPr>
        <w:rPr>
          <w:lang w:eastAsia="x-none"/>
        </w:rPr>
      </w:pPr>
    </w:p>
    <w:p w:rsidR="00504B98" w:rsidRPr="00987D61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>
        <w:rPr>
          <w:lang w:eastAsia="x-none"/>
        </w:rPr>
        <w:t xml:space="preserve">Новая политическая история. </w:t>
      </w:r>
      <w:r w:rsidRPr="000F444C">
        <w:rPr>
          <w:szCs w:val="24"/>
        </w:rPr>
        <w:t>Специфика базовых представлений об историческом пространстве</w:t>
      </w:r>
      <w:r>
        <w:rPr>
          <w:szCs w:val="24"/>
        </w:rPr>
        <w:t>.</w:t>
      </w:r>
    </w:p>
    <w:p w:rsidR="00504B98" w:rsidRPr="00987D61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>
        <w:rPr>
          <w:lang w:eastAsia="x-none"/>
        </w:rPr>
        <w:t xml:space="preserve">Новая политическая история. </w:t>
      </w:r>
      <w:r w:rsidRPr="000F444C">
        <w:rPr>
          <w:szCs w:val="24"/>
        </w:rPr>
        <w:t>Специфика базовых представлений об историческом</w:t>
      </w:r>
      <w:r>
        <w:rPr>
          <w:szCs w:val="24"/>
        </w:rPr>
        <w:t xml:space="preserve"> времени.</w:t>
      </w:r>
    </w:p>
    <w:p w:rsidR="00504B98" w:rsidRPr="00987D61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>
        <w:rPr>
          <w:lang w:eastAsia="x-none"/>
        </w:rPr>
        <w:t xml:space="preserve">Новая политическая история. </w:t>
      </w:r>
      <w:r w:rsidRPr="000F444C">
        <w:rPr>
          <w:szCs w:val="24"/>
        </w:rPr>
        <w:t>Специфика базовых представлений об историческ</w:t>
      </w:r>
      <w:r>
        <w:rPr>
          <w:szCs w:val="24"/>
        </w:rPr>
        <w:t>ой субъектности.</w:t>
      </w:r>
    </w:p>
    <w:p w:rsidR="00504B98" w:rsidRPr="00987D61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>
        <w:rPr>
          <w:lang w:eastAsia="x-none"/>
        </w:rPr>
        <w:lastRenderedPageBreak/>
        <w:t xml:space="preserve">Новая политическая история. </w:t>
      </w:r>
      <w:r w:rsidRPr="000F444C">
        <w:rPr>
          <w:szCs w:val="24"/>
        </w:rPr>
        <w:t>Специфика подбора или интерпретации источников</w:t>
      </w:r>
      <w:r>
        <w:rPr>
          <w:szCs w:val="24"/>
        </w:rPr>
        <w:t>.</w:t>
      </w:r>
    </w:p>
    <w:p w:rsidR="00504B98" w:rsidRPr="00987D61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 w:rsidRPr="00987D61">
        <w:rPr>
          <w:szCs w:val="24"/>
        </w:rPr>
        <w:t>Новое направление экологической и технологической истории. Специфика базовых представлений об историческом пространстве.</w:t>
      </w:r>
    </w:p>
    <w:p w:rsidR="00504B98" w:rsidRPr="00987D61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>
        <w:rPr>
          <w:szCs w:val="24"/>
        </w:rPr>
        <w:t>Н</w:t>
      </w:r>
      <w:r w:rsidRPr="00BE0724">
        <w:rPr>
          <w:szCs w:val="24"/>
        </w:rPr>
        <w:t>ово</w:t>
      </w:r>
      <w:r>
        <w:rPr>
          <w:szCs w:val="24"/>
        </w:rPr>
        <w:t>е</w:t>
      </w:r>
      <w:r w:rsidRPr="00BE0724">
        <w:rPr>
          <w:szCs w:val="24"/>
        </w:rPr>
        <w:t xml:space="preserve"> направлени</w:t>
      </w:r>
      <w:r>
        <w:rPr>
          <w:szCs w:val="24"/>
        </w:rPr>
        <w:t>е</w:t>
      </w:r>
      <w:r w:rsidRPr="00BE0724">
        <w:rPr>
          <w:szCs w:val="24"/>
        </w:rPr>
        <w:t xml:space="preserve"> экологической и технологической истории</w:t>
      </w:r>
      <w:r>
        <w:rPr>
          <w:lang w:eastAsia="x-none"/>
        </w:rPr>
        <w:t xml:space="preserve">. </w:t>
      </w:r>
      <w:r w:rsidRPr="00987D61">
        <w:rPr>
          <w:szCs w:val="24"/>
        </w:rPr>
        <w:t>Специфика базовых представлений об историческом времени.</w:t>
      </w:r>
    </w:p>
    <w:p w:rsidR="00504B98" w:rsidRPr="00987D61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 w:rsidRPr="00987D61">
        <w:rPr>
          <w:szCs w:val="24"/>
        </w:rPr>
        <w:t>Новое направление экологической и технологической истории. Специфика базовых представлений об исторической субъектности.</w:t>
      </w:r>
    </w:p>
    <w:p w:rsidR="00504B98" w:rsidRPr="00987D61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 w:rsidRPr="00987D61">
        <w:rPr>
          <w:szCs w:val="24"/>
        </w:rPr>
        <w:t>Новое направление экологической и технологической истории. Специфика подбора или интерпретации источников.</w:t>
      </w:r>
    </w:p>
    <w:p w:rsidR="00504B98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>
        <w:rPr>
          <w:lang w:eastAsia="x-none"/>
        </w:rPr>
        <w:t xml:space="preserve">Новая интеллектуальная история. </w:t>
      </w:r>
      <w:r w:rsidRPr="00987D61">
        <w:rPr>
          <w:szCs w:val="24"/>
        </w:rPr>
        <w:t>Специфика базовых представлений об историческом пространстве.</w:t>
      </w:r>
    </w:p>
    <w:p w:rsidR="00504B98" w:rsidRPr="00987D61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>
        <w:rPr>
          <w:lang w:eastAsia="x-none"/>
        </w:rPr>
        <w:t xml:space="preserve">Новая интеллектуальная история. </w:t>
      </w:r>
      <w:r w:rsidRPr="00987D61">
        <w:rPr>
          <w:szCs w:val="24"/>
        </w:rPr>
        <w:t>Специфика базовых представлений об историческом времени.</w:t>
      </w:r>
    </w:p>
    <w:p w:rsidR="00504B98" w:rsidRPr="00987D61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>
        <w:rPr>
          <w:lang w:eastAsia="x-none"/>
        </w:rPr>
        <w:t xml:space="preserve">Новая интеллектуальная история. </w:t>
      </w:r>
      <w:r w:rsidRPr="00987D61">
        <w:rPr>
          <w:szCs w:val="24"/>
        </w:rPr>
        <w:t>Специфика базовых представлений об исторической субъектности.</w:t>
      </w:r>
    </w:p>
    <w:p w:rsidR="00504B98" w:rsidRPr="00987D61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>
        <w:rPr>
          <w:lang w:eastAsia="x-none"/>
        </w:rPr>
        <w:t xml:space="preserve">Новая интеллектуальная история. </w:t>
      </w:r>
      <w:r w:rsidRPr="00987D61">
        <w:rPr>
          <w:szCs w:val="24"/>
        </w:rPr>
        <w:t>Специфика подбора или интерпретации источников.</w:t>
      </w:r>
    </w:p>
    <w:p w:rsidR="00504B98" w:rsidRPr="00987D61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>
        <w:rPr>
          <w:lang w:eastAsia="x-none"/>
        </w:rPr>
        <w:t xml:space="preserve">Новая социальная и культурная история. </w:t>
      </w:r>
      <w:r w:rsidRPr="00987D61">
        <w:rPr>
          <w:szCs w:val="24"/>
        </w:rPr>
        <w:t>Специфика базовых представлений об историческом пространстве.</w:t>
      </w:r>
    </w:p>
    <w:p w:rsidR="00504B98" w:rsidRPr="00987D61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>
        <w:rPr>
          <w:lang w:eastAsia="x-none"/>
        </w:rPr>
        <w:t>Новая социальная и культурная история.</w:t>
      </w:r>
      <w:r w:rsidRPr="00987D61">
        <w:rPr>
          <w:szCs w:val="24"/>
        </w:rPr>
        <w:t xml:space="preserve"> Специфика базовых представлений об историческом времени.</w:t>
      </w:r>
    </w:p>
    <w:p w:rsidR="00504B98" w:rsidRPr="00987D61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>
        <w:rPr>
          <w:lang w:eastAsia="x-none"/>
        </w:rPr>
        <w:t>Новая социальная и культурная история.</w:t>
      </w:r>
      <w:r w:rsidRPr="00987D61">
        <w:rPr>
          <w:szCs w:val="24"/>
        </w:rPr>
        <w:t xml:space="preserve"> Специфика базовых представлений об исторической субъектности.</w:t>
      </w:r>
    </w:p>
    <w:p w:rsidR="00504B98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>
        <w:rPr>
          <w:lang w:eastAsia="x-none"/>
        </w:rPr>
        <w:t>Новая социальная и культурная история.</w:t>
      </w:r>
      <w:r w:rsidRPr="00987D61">
        <w:rPr>
          <w:szCs w:val="24"/>
        </w:rPr>
        <w:t xml:space="preserve"> Специфика подбора или интерпретации источников.</w:t>
      </w:r>
    </w:p>
    <w:p w:rsidR="00504B98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>
        <w:rPr>
          <w:lang w:eastAsia="x-none"/>
        </w:rPr>
        <w:t xml:space="preserve">Новые сравнительные исторические исследования. </w:t>
      </w:r>
      <w:r w:rsidRPr="00987D61">
        <w:rPr>
          <w:szCs w:val="24"/>
        </w:rPr>
        <w:t>Специфика базовых представлений об историческом пространстве.</w:t>
      </w:r>
    </w:p>
    <w:p w:rsidR="00504B98" w:rsidRPr="00987D61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>
        <w:rPr>
          <w:lang w:eastAsia="x-none"/>
        </w:rPr>
        <w:t>Новые сравнительные исторические исследования.</w:t>
      </w:r>
      <w:r w:rsidRPr="00987D61">
        <w:rPr>
          <w:szCs w:val="24"/>
        </w:rPr>
        <w:t xml:space="preserve"> Специфика базовых представлений об историческом времени.</w:t>
      </w:r>
    </w:p>
    <w:p w:rsidR="00504B98" w:rsidRPr="00987D61" w:rsidRDefault="00504B98" w:rsidP="003B0564">
      <w:pPr>
        <w:numPr>
          <w:ilvl w:val="0"/>
          <w:numId w:val="7"/>
        </w:numPr>
        <w:spacing w:after="120"/>
        <w:ind w:left="357" w:hanging="357"/>
        <w:rPr>
          <w:lang w:eastAsia="x-none"/>
        </w:rPr>
      </w:pPr>
      <w:r>
        <w:rPr>
          <w:lang w:eastAsia="x-none"/>
        </w:rPr>
        <w:t>Новые сравнительные исторические исследования.</w:t>
      </w:r>
      <w:r w:rsidRPr="00987D61">
        <w:rPr>
          <w:szCs w:val="24"/>
        </w:rPr>
        <w:t xml:space="preserve"> Специфика базовых представлений об исторической субъектности.</w:t>
      </w:r>
    </w:p>
    <w:p w:rsidR="00504B98" w:rsidRPr="00B460B4" w:rsidRDefault="00504B98" w:rsidP="00B460B4">
      <w:pPr>
        <w:numPr>
          <w:ilvl w:val="0"/>
          <w:numId w:val="7"/>
        </w:numPr>
        <w:spacing w:after="120"/>
        <w:ind w:left="357" w:hanging="357"/>
      </w:pPr>
      <w:r>
        <w:rPr>
          <w:lang w:eastAsia="x-none"/>
        </w:rPr>
        <w:t>Новые сравнительные исторические исследования.</w:t>
      </w:r>
      <w:r w:rsidRPr="00987D61">
        <w:rPr>
          <w:szCs w:val="24"/>
        </w:rPr>
        <w:t xml:space="preserve"> Специфика подбора или интерпретации источников</w:t>
      </w:r>
      <w:r>
        <w:rPr>
          <w:szCs w:val="24"/>
        </w:rPr>
        <w:t>.</w:t>
      </w:r>
      <w:bookmarkEnd w:id="9"/>
    </w:p>
    <w:p w:rsidR="00504B98" w:rsidRDefault="00504B98" w:rsidP="00B460B4">
      <w:pPr>
        <w:pStyle w:val="1"/>
      </w:pPr>
      <w:bookmarkStart w:id="10" w:name="_Hlk173233"/>
      <w:r w:rsidRPr="002F403A">
        <w:t>Порядок формирования оценок по дисциплине</w:t>
      </w:r>
    </w:p>
    <w:p w:rsidR="00504B98" w:rsidRDefault="00504B98" w:rsidP="00504B98">
      <w:pPr>
        <w:pStyle w:val="Default"/>
        <w:rPr>
          <w:color w:val="auto"/>
        </w:rPr>
      </w:pPr>
      <w:bookmarkStart w:id="11" w:name="_Hlk291257"/>
      <w:bookmarkEnd w:id="10"/>
    </w:p>
    <w:p w:rsidR="00504B98" w:rsidRPr="002E4EC1" w:rsidRDefault="00504B98" w:rsidP="00504B98">
      <w:r w:rsidRPr="002E4EC1">
        <w:t>Результирующая</w:t>
      </w:r>
      <w:r w:rsidR="0074464C">
        <w:t xml:space="preserve"> </w:t>
      </w:r>
      <w:r w:rsidRPr="002E4EC1">
        <w:t>оценка по дисциплине рассчитывается следующим образом:</w:t>
      </w:r>
    </w:p>
    <w:p w:rsidR="00504B98" w:rsidRPr="002E4EC1" w:rsidRDefault="00504B98" w:rsidP="00504B98">
      <w:pPr>
        <w:jc w:val="center"/>
      </w:pPr>
      <w:r w:rsidRPr="002E4EC1">
        <w:rPr>
          <w:i/>
        </w:rPr>
        <w:t>Орезульт = 0,</w:t>
      </w:r>
      <w:r w:rsidR="002E3332">
        <w:rPr>
          <w:i/>
        </w:rPr>
        <w:t>2</w:t>
      </w:r>
      <w:r w:rsidRPr="002E4EC1">
        <w:rPr>
          <w:i/>
        </w:rPr>
        <w:t>•О</w:t>
      </w:r>
      <w:r w:rsidR="002E3332">
        <w:rPr>
          <w:i/>
        </w:rPr>
        <w:t>ауд+</w:t>
      </w:r>
      <w:r w:rsidR="002E3332" w:rsidRPr="002E4EC1">
        <w:rPr>
          <w:i/>
        </w:rPr>
        <w:t>0,</w:t>
      </w:r>
      <w:r w:rsidR="002E3332">
        <w:rPr>
          <w:i/>
        </w:rPr>
        <w:t>2</w:t>
      </w:r>
      <w:r w:rsidR="002E3332" w:rsidRPr="002E4EC1">
        <w:rPr>
          <w:i/>
        </w:rPr>
        <w:t>•О</w:t>
      </w:r>
      <w:r w:rsidR="002E3332">
        <w:rPr>
          <w:i/>
        </w:rPr>
        <w:t>дз+</w:t>
      </w:r>
      <w:r w:rsidR="002E3332" w:rsidRPr="002E4EC1">
        <w:rPr>
          <w:i/>
        </w:rPr>
        <w:t>0,</w:t>
      </w:r>
      <w:r w:rsidR="002E3332">
        <w:rPr>
          <w:i/>
        </w:rPr>
        <w:t>2</w:t>
      </w:r>
      <w:r w:rsidR="002E3332" w:rsidRPr="002E4EC1">
        <w:rPr>
          <w:i/>
        </w:rPr>
        <w:t>•О</w:t>
      </w:r>
      <w:r w:rsidR="002E3332">
        <w:rPr>
          <w:i/>
        </w:rPr>
        <w:t>контр</w:t>
      </w:r>
      <w:r w:rsidRPr="002E4EC1">
        <w:rPr>
          <w:i/>
        </w:rPr>
        <w:t xml:space="preserve"> + 0,</w:t>
      </w:r>
      <w:r w:rsidR="002E3332">
        <w:rPr>
          <w:i/>
        </w:rPr>
        <w:t>4</w:t>
      </w:r>
      <w:r w:rsidRPr="002E4EC1">
        <w:rPr>
          <w:i/>
        </w:rPr>
        <w:t>•Оэкз</w:t>
      </w:r>
      <w:r w:rsidRPr="002E4EC1">
        <w:t>, где</w:t>
      </w:r>
    </w:p>
    <w:p w:rsidR="002E3332" w:rsidRDefault="002E3332" w:rsidP="002E3332">
      <w:r w:rsidRPr="002E4EC1">
        <w:rPr>
          <w:i/>
        </w:rPr>
        <w:t>О</w:t>
      </w:r>
      <w:r>
        <w:rPr>
          <w:i/>
        </w:rPr>
        <w:t>ауд</w:t>
      </w:r>
      <w:r w:rsidRPr="002E4EC1">
        <w:t xml:space="preserve"> – </w:t>
      </w:r>
      <w:r>
        <w:t>оценка, полученная в результате текущего контроля в форме аудиторной работы</w:t>
      </w:r>
      <w:r w:rsidRPr="002E4EC1">
        <w:t>;</w:t>
      </w:r>
    </w:p>
    <w:p w:rsidR="002E3332" w:rsidRDefault="002E3332" w:rsidP="002E3332">
      <w:r w:rsidRPr="002E4EC1">
        <w:rPr>
          <w:i/>
        </w:rPr>
        <w:t>О</w:t>
      </w:r>
      <w:r>
        <w:rPr>
          <w:i/>
        </w:rPr>
        <w:t xml:space="preserve">дз – </w:t>
      </w:r>
      <w:r w:rsidRPr="007F4A60">
        <w:t>оценка, полученная</w:t>
      </w:r>
      <w:r>
        <w:rPr>
          <w:i/>
        </w:rPr>
        <w:t xml:space="preserve"> </w:t>
      </w:r>
      <w:r>
        <w:t>в результате текущего контроля в форме домашнего задания</w:t>
      </w:r>
      <w:r w:rsidRPr="002E4EC1">
        <w:t>;</w:t>
      </w:r>
    </w:p>
    <w:p w:rsidR="002E3332" w:rsidRDefault="002E3332" w:rsidP="002E3332">
      <w:r w:rsidRPr="002E4EC1">
        <w:rPr>
          <w:i/>
        </w:rPr>
        <w:t>О</w:t>
      </w:r>
      <w:r>
        <w:rPr>
          <w:i/>
        </w:rPr>
        <w:t xml:space="preserve">контр – </w:t>
      </w:r>
      <w:r w:rsidRPr="007F4A60">
        <w:t>оценка, полученная</w:t>
      </w:r>
      <w:r>
        <w:rPr>
          <w:i/>
        </w:rPr>
        <w:t xml:space="preserve"> </w:t>
      </w:r>
      <w:r>
        <w:t>в результате текущего контроля в форме контрольной работы</w:t>
      </w:r>
      <w:r w:rsidRPr="002E4EC1">
        <w:t>;</w:t>
      </w:r>
    </w:p>
    <w:p w:rsidR="002E3332" w:rsidRDefault="002E3332" w:rsidP="002E3332">
      <w:r w:rsidRPr="002E4EC1">
        <w:rPr>
          <w:i/>
        </w:rPr>
        <w:t xml:space="preserve">Оэкз </w:t>
      </w:r>
      <w:r w:rsidRPr="002E4EC1">
        <w:t>– оценка</w:t>
      </w:r>
      <w:r>
        <w:t>,</w:t>
      </w:r>
      <w:r w:rsidRPr="007F4A60">
        <w:t xml:space="preserve"> полученная</w:t>
      </w:r>
      <w:r>
        <w:rPr>
          <w:i/>
        </w:rPr>
        <w:t xml:space="preserve"> </w:t>
      </w:r>
      <w:r>
        <w:t>в результате итогового контроля в форме экзамена.</w:t>
      </w:r>
    </w:p>
    <w:p w:rsidR="00504B98" w:rsidRPr="002E4EC1" w:rsidRDefault="00504B98" w:rsidP="00504B98">
      <w:r w:rsidRPr="002F63D6">
        <w:t>Оценк</w:t>
      </w:r>
      <w:r>
        <w:t xml:space="preserve">а </w:t>
      </w:r>
      <w:r w:rsidRPr="002F63D6">
        <w:t>выставля</w:t>
      </w:r>
      <w:r>
        <w:t>ется</w:t>
      </w:r>
      <w:r w:rsidRPr="002F63D6">
        <w:t xml:space="preserve"> по 10-балльной шкале.</w:t>
      </w:r>
    </w:p>
    <w:p w:rsidR="00504B98" w:rsidRDefault="00504B98" w:rsidP="00504B98">
      <w:r w:rsidRPr="002E4EC1">
        <w:lastRenderedPageBreak/>
        <w:t>Способ округления результирующей оцен</w:t>
      </w:r>
      <w:r>
        <w:t>ки</w:t>
      </w:r>
      <w:r w:rsidRPr="002E4EC1">
        <w:t xml:space="preserve"> – арифметический. </w:t>
      </w:r>
    </w:p>
    <w:bookmarkEnd w:id="11"/>
    <w:p w:rsidR="00504B98" w:rsidRPr="00504B98" w:rsidRDefault="00504B98" w:rsidP="00504B98">
      <w:pPr>
        <w:rPr>
          <w:lang w:eastAsia="x-none"/>
        </w:rPr>
      </w:pPr>
    </w:p>
    <w:p w:rsidR="002B34A6" w:rsidRPr="00945C6F" w:rsidRDefault="002B34A6" w:rsidP="00B460B4">
      <w:pPr>
        <w:pStyle w:val="1"/>
      </w:pPr>
      <w:r w:rsidRPr="00945C6F">
        <w:t>Учебно-методическое и информационное обеспечение дисциплины</w:t>
      </w:r>
    </w:p>
    <w:p w:rsidR="002B34A6" w:rsidRPr="00945C6F" w:rsidRDefault="002B34A6" w:rsidP="002B34A6">
      <w:pPr>
        <w:pStyle w:val="11"/>
        <w:spacing w:before="0" w:beforeAutospacing="0" w:after="0" w:afterAutospacing="0"/>
        <w:ind w:firstLine="360"/>
        <w:rPr>
          <w:rFonts w:eastAsia="Calibri"/>
          <w:lang w:eastAsia="en-US"/>
        </w:rPr>
      </w:pPr>
    </w:p>
    <w:p w:rsidR="00DC587E" w:rsidRPr="00945C6F" w:rsidRDefault="00DC587E" w:rsidP="00DC587E">
      <w:pPr>
        <w:pStyle w:val="11"/>
        <w:spacing w:before="0" w:beforeAutospacing="0" w:after="0" w:afterAutospacing="0"/>
        <w:ind w:firstLine="709"/>
        <w:rPr>
          <w:rFonts w:eastAsia="Calibri"/>
          <w:b/>
          <w:lang w:eastAsia="en-US"/>
        </w:rPr>
      </w:pPr>
      <w:r w:rsidRPr="00945C6F">
        <w:rPr>
          <w:rFonts w:eastAsia="Calibri"/>
          <w:b/>
          <w:lang w:eastAsia="en-US"/>
        </w:rPr>
        <w:t>Обязательная литература</w:t>
      </w:r>
    </w:p>
    <w:p w:rsidR="00DC587E" w:rsidRDefault="00DC587E" w:rsidP="00DC587E">
      <w:pPr>
        <w:ind w:left="698" w:firstLine="0"/>
        <w:jc w:val="both"/>
        <w:rPr>
          <w:szCs w:val="24"/>
        </w:rPr>
      </w:pPr>
    </w:p>
    <w:p w:rsidR="00DC587E" w:rsidRDefault="00DC587E" w:rsidP="00DC587E">
      <w:pPr>
        <w:numPr>
          <w:ilvl w:val="0"/>
          <w:numId w:val="13"/>
        </w:numPr>
        <w:jc w:val="both"/>
        <w:rPr>
          <w:szCs w:val="24"/>
          <w:lang w:val="en-US"/>
        </w:rPr>
      </w:pPr>
      <w:r w:rsidRPr="002B34A6">
        <w:rPr>
          <w:szCs w:val="24"/>
          <w:lang w:val="en-US"/>
        </w:rPr>
        <w:t>Semyonov A., Gerasimov I., Mogilner M., Glebov S., Kusber J., Petersen H., Stoler A. L. </w:t>
      </w:r>
      <w:hyperlink r:id="rId7" w:tgtFrame="_blank" w:history="1">
        <w:r w:rsidRPr="002B34A6">
          <w:rPr>
            <w:szCs w:val="24"/>
            <w:lang w:val="en-US"/>
          </w:rPr>
          <w:t>Empire Speaks Out: Languages of Rationalization and Self-Description in the Russian Empire</w:t>
        </w:r>
      </w:hyperlink>
      <w:r w:rsidRPr="002B34A6">
        <w:rPr>
          <w:szCs w:val="24"/>
          <w:lang w:val="en-US"/>
        </w:rPr>
        <w:t xml:space="preserve"> / Ed. by A. Semyonov, J. Kusber, I. Gerasimov. Vol. 1. Boston, Leiden : Brill, 2009. </w:t>
      </w:r>
    </w:p>
    <w:p w:rsidR="00DC587E" w:rsidRPr="00EA0DA1" w:rsidRDefault="00EA0DA1" w:rsidP="00DC587E">
      <w:pPr>
        <w:ind w:left="720" w:firstLine="0"/>
        <w:jc w:val="both"/>
        <w:rPr>
          <w:szCs w:val="24"/>
          <w:lang w:val="en-US"/>
        </w:rPr>
      </w:pPr>
      <w:hyperlink r:id="rId8" w:history="1">
        <w:r w:rsidR="00DC587E" w:rsidRPr="002905E3">
          <w:rPr>
            <w:rStyle w:val="ad"/>
            <w:szCs w:val="24"/>
            <w:lang w:val="en-US"/>
          </w:rPr>
          <w:t>https://ebookcentral.proquest.com/lib/hselibrary-ebooks/detail.action?docID=634901</w:t>
        </w:r>
      </w:hyperlink>
      <w:r w:rsidR="00DC587E">
        <w:rPr>
          <w:szCs w:val="24"/>
          <w:lang w:val="en-US"/>
        </w:rPr>
        <w:t xml:space="preserve"> (Online Digital Library “Ebrary”)</w:t>
      </w:r>
    </w:p>
    <w:p w:rsidR="00DC587E" w:rsidRPr="0087236A" w:rsidRDefault="00DC587E" w:rsidP="00DC587E">
      <w:pPr>
        <w:numPr>
          <w:ilvl w:val="0"/>
          <w:numId w:val="13"/>
        </w:numPr>
        <w:jc w:val="both"/>
        <w:rPr>
          <w:szCs w:val="24"/>
        </w:rPr>
      </w:pPr>
      <w:r w:rsidRPr="0087236A">
        <w:rPr>
          <w:szCs w:val="24"/>
        </w:rPr>
        <w:t xml:space="preserve">Новейшая история России. 1914 - 2005 : Учеб. пособие / СПбГУ . – 2-е изд., испр. и доп . – М. : Высшее образование, 2007 . – 527 с. - </w:t>
      </w:r>
      <w:r w:rsidRPr="00DD2DA7">
        <w:rPr>
          <w:szCs w:val="24"/>
          <w:lang w:val="en-US"/>
        </w:rPr>
        <w:t>ISBN</w:t>
      </w:r>
      <w:r w:rsidRPr="0087236A">
        <w:rPr>
          <w:szCs w:val="24"/>
        </w:rPr>
        <w:t xml:space="preserve"> 5-9692-0061-1.</w:t>
      </w:r>
    </w:p>
    <w:p w:rsidR="00DC587E" w:rsidRPr="00DC587E" w:rsidRDefault="00DC587E" w:rsidP="00DC587E">
      <w:pPr>
        <w:jc w:val="both"/>
        <w:rPr>
          <w:szCs w:val="24"/>
        </w:rPr>
      </w:pPr>
    </w:p>
    <w:p w:rsidR="00DC587E" w:rsidRPr="00DC587E" w:rsidRDefault="00DC587E" w:rsidP="00DC587E">
      <w:pPr>
        <w:ind w:firstLine="0"/>
        <w:jc w:val="both"/>
        <w:rPr>
          <w:szCs w:val="24"/>
        </w:rPr>
      </w:pPr>
    </w:p>
    <w:p w:rsidR="00DC587E" w:rsidRDefault="00DC587E" w:rsidP="00DC587E">
      <w:pPr>
        <w:jc w:val="both"/>
        <w:rPr>
          <w:b/>
        </w:rPr>
      </w:pPr>
      <w:r w:rsidRPr="00945C6F">
        <w:rPr>
          <w:b/>
        </w:rPr>
        <w:t>Дополнительная литература</w:t>
      </w:r>
    </w:p>
    <w:p w:rsidR="00DC587E" w:rsidRDefault="00DC587E" w:rsidP="00CD009E">
      <w:pPr>
        <w:ind w:left="709" w:hanging="425"/>
        <w:jc w:val="both"/>
        <w:rPr>
          <w:b/>
        </w:rPr>
      </w:pPr>
    </w:p>
    <w:p w:rsidR="00CD009E" w:rsidRPr="00486A80" w:rsidRDefault="00CD009E" w:rsidP="00CD009E">
      <w:pPr>
        <w:numPr>
          <w:ilvl w:val="0"/>
          <w:numId w:val="17"/>
        </w:numPr>
        <w:tabs>
          <w:tab w:val="clear" w:pos="720"/>
          <w:tab w:val="num" w:pos="0"/>
        </w:tabs>
        <w:ind w:left="709" w:hanging="425"/>
        <w:rPr>
          <w:lang w:val="en-US"/>
        </w:rPr>
      </w:pPr>
      <w:r w:rsidRPr="00486A80">
        <w:rPr>
          <w:lang w:val="en-US"/>
        </w:rPr>
        <w:t xml:space="preserve">Gerasimov, I., Glebov,  S., Mogilner, M. Hybridity: Marrism and the Problems of Language of the Imperial Situation// Ab Imperio. –  2016. –  № 1. – P. 27-68. </w:t>
      </w:r>
      <w:hyperlink r:id="rId9" w:history="1">
        <w:r w:rsidRPr="009D46A4">
          <w:rPr>
            <w:rStyle w:val="ad"/>
            <w:lang w:val="en-US"/>
          </w:rPr>
          <w:t>http://search.ebscohost.com/login.aspx?direct=true&amp;db=30h&amp;AN=115260478</w:t>
        </w:r>
      </w:hyperlink>
      <w:r w:rsidRPr="00486A80">
        <w:rPr>
          <w:lang w:val="en-US"/>
        </w:rPr>
        <w:t xml:space="preserve">  (EBSCOhost Journals)</w:t>
      </w:r>
      <w:r>
        <w:rPr>
          <w:lang w:val="en-US"/>
        </w:rPr>
        <w:t xml:space="preserve"> </w:t>
      </w:r>
    </w:p>
    <w:p w:rsidR="00CD009E" w:rsidRPr="00E3236B" w:rsidRDefault="00CD009E" w:rsidP="00CD009E">
      <w:pPr>
        <w:numPr>
          <w:ilvl w:val="0"/>
          <w:numId w:val="17"/>
        </w:numPr>
        <w:ind w:left="709" w:hanging="425"/>
        <w:rPr>
          <w:lang w:val="en-US"/>
        </w:rPr>
      </w:pPr>
      <w:r w:rsidRPr="00E3236B">
        <w:rPr>
          <w:lang w:val="en-US"/>
        </w:rPr>
        <w:t xml:space="preserve">Wortman, R. The" Integrity"(Tselost') of the State in Imperial Russian Representation// Ab Imperio. –  2011. – № 2. – P.20-45.  </w:t>
      </w:r>
      <w:hyperlink r:id="rId10" w:history="1">
        <w:r w:rsidRPr="009D46A4">
          <w:rPr>
            <w:rStyle w:val="ad"/>
            <w:shd w:val="clear" w:color="auto" w:fill="F5F5F5"/>
            <w:lang w:val="en-US"/>
          </w:rPr>
          <w:t>http://search.ebscohost.com/login.aspx?direct=true&amp;db=30h&amp;AN=65511617</w:t>
        </w:r>
      </w:hyperlink>
      <w:r w:rsidRPr="00E3236B">
        <w:rPr>
          <w:color w:val="333333"/>
          <w:shd w:val="clear" w:color="auto" w:fill="F5F5F5"/>
          <w:lang w:val="en-US"/>
        </w:rPr>
        <w:t xml:space="preserve"> </w:t>
      </w:r>
      <w:r w:rsidRPr="00E3236B">
        <w:rPr>
          <w:lang w:val="en-US"/>
        </w:rPr>
        <w:t>(EBSCOhost Journals)</w:t>
      </w:r>
    </w:p>
    <w:p w:rsidR="00CD009E" w:rsidRPr="00E3236B" w:rsidRDefault="00CD009E" w:rsidP="00CD009E">
      <w:pPr>
        <w:numPr>
          <w:ilvl w:val="0"/>
          <w:numId w:val="17"/>
        </w:numPr>
        <w:ind w:left="709" w:hanging="425"/>
        <w:rPr>
          <w:lang w:val="en-US"/>
        </w:rPr>
      </w:pPr>
      <w:r w:rsidRPr="009473BC">
        <w:rPr>
          <w:lang w:val="en-US"/>
        </w:rPr>
        <w:t>Gerasimov, I., Glebov, S., Mogilner, M. The postimperial meets the postcolonial: Russian historical experience and the postcolonial moment// Ab Imperio. –  2013. –№ 2. – P.97-135.</w:t>
      </w:r>
      <w:r>
        <w:rPr>
          <w:lang w:val="en-US"/>
        </w:rPr>
        <w:t xml:space="preserve"> </w:t>
      </w:r>
      <w:hyperlink r:id="rId11" w:history="1">
        <w:r w:rsidRPr="009D46A4">
          <w:rPr>
            <w:rStyle w:val="ad"/>
            <w:lang w:val="en-US"/>
          </w:rPr>
          <w:t>http://search.ebscohost.com/login.aspx?direct=true&amp;db=30h&amp;AN=89761402</w:t>
        </w:r>
      </w:hyperlink>
      <w:r>
        <w:rPr>
          <w:lang w:val="en-US"/>
        </w:rPr>
        <w:t xml:space="preserve"> </w:t>
      </w:r>
      <w:r w:rsidRPr="00E3236B">
        <w:rPr>
          <w:lang w:val="en-US"/>
        </w:rPr>
        <w:t>(EBSCOhost Journals)</w:t>
      </w:r>
    </w:p>
    <w:p w:rsidR="00CD009E" w:rsidRPr="002B34A6" w:rsidRDefault="00CD009E" w:rsidP="00CD009E">
      <w:pPr>
        <w:numPr>
          <w:ilvl w:val="0"/>
          <w:numId w:val="17"/>
        </w:numPr>
        <w:ind w:left="709" w:hanging="425"/>
        <w:jc w:val="both"/>
        <w:rPr>
          <w:szCs w:val="24"/>
          <w:lang w:val="en-US"/>
        </w:rPr>
      </w:pPr>
      <w:r w:rsidRPr="00397DBD">
        <w:rPr>
          <w:szCs w:val="24"/>
          <w:lang w:val="en-US"/>
        </w:rPr>
        <w:t>Marina Mogilner, “Russian Physical Anthropology in Search of ‘Imperial Race’: Liberalism and Modern Scientific Imagination in the Imperial Situation,” Ab Imperio 1 (2007): 191-223</w:t>
      </w:r>
      <w:r>
        <w:rPr>
          <w:szCs w:val="24"/>
          <w:lang w:val="en-US"/>
        </w:rPr>
        <w:t xml:space="preserve"> </w:t>
      </w:r>
      <w:hyperlink r:id="rId12" w:history="1">
        <w:r w:rsidRPr="003504E9">
          <w:rPr>
            <w:rStyle w:val="ad"/>
            <w:szCs w:val="24"/>
            <w:lang w:val="en-US"/>
          </w:rPr>
          <w:t>http://search.ebscohost.com/login.aspx?direct=true&amp;db=30h&amp;AN=32989254</w:t>
        </w:r>
      </w:hyperlink>
      <w:r>
        <w:rPr>
          <w:szCs w:val="24"/>
          <w:lang w:val="en-US"/>
        </w:rPr>
        <w:t xml:space="preserve"> </w:t>
      </w:r>
      <w:r w:rsidRPr="00E3236B">
        <w:rPr>
          <w:lang w:val="en-US"/>
        </w:rPr>
        <w:t>(EBSCOhost Journals)</w:t>
      </w:r>
    </w:p>
    <w:p w:rsidR="002B34A6" w:rsidRPr="00CD009E" w:rsidRDefault="002B34A6" w:rsidP="00CD009E">
      <w:pPr>
        <w:tabs>
          <w:tab w:val="left" w:pos="1560"/>
        </w:tabs>
        <w:ind w:left="709" w:hanging="425"/>
        <w:jc w:val="both"/>
        <w:rPr>
          <w:szCs w:val="24"/>
          <w:lang w:val="en-US"/>
        </w:rPr>
      </w:pPr>
    </w:p>
    <w:p w:rsidR="002B34A6" w:rsidRPr="00DD75D1" w:rsidRDefault="002B34A6" w:rsidP="002B34A6">
      <w:pPr>
        <w:ind w:firstLine="567"/>
        <w:jc w:val="both"/>
        <w:rPr>
          <w:b/>
          <w:szCs w:val="24"/>
        </w:rPr>
      </w:pPr>
      <w:r w:rsidRPr="00DD75D1">
        <w:rPr>
          <w:b/>
          <w:szCs w:val="24"/>
        </w:rPr>
        <w:t>Периодические издания и электронные ресурсы:</w:t>
      </w:r>
    </w:p>
    <w:p w:rsidR="002B34A6" w:rsidRDefault="002B34A6" w:rsidP="002B34A6">
      <w:pPr>
        <w:ind w:firstLine="0"/>
      </w:pPr>
    </w:p>
    <w:p w:rsidR="002B34A6" w:rsidRDefault="002B34A6" w:rsidP="002B34A6">
      <w:pPr>
        <w:ind w:firstLine="360"/>
      </w:pPr>
      <w:r w:rsidRPr="00F36996">
        <w:t>Базы данных зарубежной периодики</w:t>
      </w:r>
    </w:p>
    <w:p w:rsidR="002B34A6" w:rsidRDefault="002B34A6" w:rsidP="003B0564">
      <w:pPr>
        <w:numPr>
          <w:ilvl w:val="0"/>
          <w:numId w:val="12"/>
        </w:numPr>
      </w:pPr>
      <w:r w:rsidRPr="00F36996">
        <w:rPr>
          <w:lang w:val="en-US"/>
        </w:rPr>
        <w:t>JSTOR</w:t>
      </w:r>
      <w:r>
        <w:t xml:space="preserve"> (доступ через:</w:t>
      </w:r>
      <w:r w:rsidRPr="00F36996">
        <w:t xml:space="preserve"> </w:t>
      </w:r>
      <w:hyperlink r:id="rId13" w:history="1">
        <w:r w:rsidRPr="00F01296">
          <w:rPr>
            <w:rStyle w:val="ad"/>
            <w:lang w:val="en-US"/>
          </w:rPr>
          <w:t>https</w:t>
        </w:r>
        <w:r w:rsidRPr="00F36996">
          <w:rPr>
            <w:rStyle w:val="ad"/>
          </w:rPr>
          <w:t>://</w:t>
        </w:r>
        <w:r w:rsidRPr="00F01296">
          <w:rPr>
            <w:rStyle w:val="ad"/>
            <w:lang w:val="en-US"/>
          </w:rPr>
          <w:t>library</w:t>
        </w:r>
        <w:r w:rsidRPr="00F36996">
          <w:rPr>
            <w:rStyle w:val="ad"/>
          </w:rPr>
          <w:t>.</w:t>
        </w:r>
        <w:r w:rsidRPr="00F01296">
          <w:rPr>
            <w:rStyle w:val="ad"/>
            <w:lang w:val="en-US"/>
          </w:rPr>
          <w:t>hse</w:t>
        </w:r>
        <w:r w:rsidRPr="00F36996">
          <w:rPr>
            <w:rStyle w:val="ad"/>
          </w:rPr>
          <w:t>.</w:t>
        </w:r>
        <w:r w:rsidRPr="00F01296">
          <w:rPr>
            <w:rStyle w:val="ad"/>
            <w:lang w:val="en-US"/>
          </w:rPr>
          <w:t>ru</w:t>
        </w:r>
        <w:r w:rsidRPr="00F36996">
          <w:rPr>
            <w:rStyle w:val="ad"/>
          </w:rPr>
          <w:t>/</w:t>
        </w:r>
        <w:r w:rsidRPr="00F01296">
          <w:rPr>
            <w:rStyle w:val="ad"/>
            <w:lang w:val="en-US"/>
          </w:rPr>
          <w:t>e</w:t>
        </w:r>
        <w:r w:rsidRPr="00F36996">
          <w:rPr>
            <w:rStyle w:val="ad"/>
          </w:rPr>
          <w:t>-</w:t>
        </w:r>
        <w:r w:rsidRPr="00F01296">
          <w:rPr>
            <w:rStyle w:val="ad"/>
            <w:lang w:val="en-US"/>
          </w:rPr>
          <w:t>resources</w:t>
        </w:r>
      </w:hyperlink>
      <w:r>
        <w:t>)</w:t>
      </w:r>
      <w:r w:rsidRPr="00F36996">
        <w:t>;</w:t>
      </w:r>
    </w:p>
    <w:p w:rsidR="002B34A6" w:rsidRPr="00F36996" w:rsidRDefault="002B34A6" w:rsidP="003B0564">
      <w:pPr>
        <w:numPr>
          <w:ilvl w:val="0"/>
          <w:numId w:val="12"/>
        </w:numPr>
        <w:rPr>
          <w:lang w:val="en-US"/>
        </w:rPr>
      </w:pPr>
      <w:r w:rsidRPr="00F36996">
        <w:rPr>
          <w:lang w:val="en-US"/>
        </w:rPr>
        <w:t>Taylor &amp; Francis (</w:t>
      </w:r>
      <w:r>
        <w:t>доступ</w:t>
      </w:r>
      <w:r w:rsidRPr="00F36996">
        <w:rPr>
          <w:lang w:val="en-US"/>
        </w:rPr>
        <w:t xml:space="preserve"> </w:t>
      </w:r>
      <w:r>
        <w:t>через</w:t>
      </w:r>
      <w:r w:rsidRPr="00F36996">
        <w:rPr>
          <w:lang w:val="en-US"/>
        </w:rPr>
        <w:t xml:space="preserve">: </w:t>
      </w:r>
      <w:hyperlink r:id="rId14" w:history="1">
        <w:r w:rsidRPr="00F01296">
          <w:rPr>
            <w:rStyle w:val="ad"/>
            <w:lang w:val="en-US"/>
          </w:rPr>
          <w:t>https</w:t>
        </w:r>
        <w:r w:rsidRPr="00F36996">
          <w:rPr>
            <w:rStyle w:val="ad"/>
            <w:lang w:val="en-US"/>
          </w:rPr>
          <w:t>://</w:t>
        </w:r>
        <w:r w:rsidRPr="00F01296">
          <w:rPr>
            <w:rStyle w:val="ad"/>
            <w:lang w:val="en-US"/>
          </w:rPr>
          <w:t>library</w:t>
        </w:r>
        <w:r w:rsidRPr="00F36996">
          <w:rPr>
            <w:rStyle w:val="ad"/>
            <w:lang w:val="en-US"/>
          </w:rPr>
          <w:t>.</w:t>
        </w:r>
        <w:r w:rsidRPr="00F01296">
          <w:rPr>
            <w:rStyle w:val="ad"/>
            <w:lang w:val="en-US"/>
          </w:rPr>
          <w:t>hse</w:t>
        </w:r>
        <w:r w:rsidRPr="00F36996">
          <w:rPr>
            <w:rStyle w:val="ad"/>
            <w:lang w:val="en-US"/>
          </w:rPr>
          <w:t>.</w:t>
        </w:r>
        <w:r w:rsidRPr="00F01296">
          <w:rPr>
            <w:rStyle w:val="ad"/>
            <w:lang w:val="en-US"/>
          </w:rPr>
          <w:t>ru</w:t>
        </w:r>
        <w:r w:rsidRPr="00F36996">
          <w:rPr>
            <w:rStyle w:val="ad"/>
            <w:lang w:val="en-US"/>
          </w:rPr>
          <w:t>/</w:t>
        </w:r>
        <w:r w:rsidRPr="00F01296">
          <w:rPr>
            <w:rStyle w:val="ad"/>
            <w:lang w:val="en-US"/>
          </w:rPr>
          <w:t>e</w:t>
        </w:r>
        <w:r w:rsidRPr="00F36996">
          <w:rPr>
            <w:rStyle w:val="ad"/>
            <w:lang w:val="en-US"/>
          </w:rPr>
          <w:t>-</w:t>
        </w:r>
        <w:r w:rsidRPr="00F01296">
          <w:rPr>
            <w:rStyle w:val="ad"/>
            <w:lang w:val="en-US"/>
          </w:rPr>
          <w:t>resources</w:t>
        </w:r>
      </w:hyperlink>
      <w:r w:rsidRPr="00F36996">
        <w:rPr>
          <w:lang w:val="en-US"/>
        </w:rPr>
        <w:t>);</w:t>
      </w:r>
    </w:p>
    <w:p w:rsidR="002B34A6" w:rsidRPr="00F36996" w:rsidRDefault="002B34A6" w:rsidP="003B0564">
      <w:pPr>
        <w:numPr>
          <w:ilvl w:val="0"/>
          <w:numId w:val="12"/>
        </w:numPr>
        <w:rPr>
          <w:lang w:val="en-US"/>
        </w:rPr>
      </w:pPr>
      <w:r w:rsidRPr="00F36996">
        <w:rPr>
          <w:lang w:val="en-US"/>
        </w:rPr>
        <w:t>SAGE Journals Online (</w:t>
      </w:r>
      <w:r>
        <w:t>доступ</w:t>
      </w:r>
      <w:r w:rsidRPr="00F36996">
        <w:rPr>
          <w:lang w:val="en-US"/>
        </w:rPr>
        <w:t xml:space="preserve"> </w:t>
      </w:r>
      <w:r>
        <w:t>через</w:t>
      </w:r>
      <w:r w:rsidRPr="00F36996">
        <w:rPr>
          <w:lang w:val="en-US"/>
        </w:rPr>
        <w:t xml:space="preserve">: </w:t>
      </w:r>
      <w:hyperlink r:id="rId15" w:history="1">
        <w:r w:rsidRPr="00F01296">
          <w:rPr>
            <w:rStyle w:val="ad"/>
            <w:lang w:val="en-US"/>
          </w:rPr>
          <w:t>https</w:t>
        </w:r>
        <w:r w:rsidRPr="00F36996">
          <w:rPr>
            <w:rStyle w:val="ad"/>
            <w:lang w:val="en-US"/>
          </w:rPr>
          <w:t>://</w:t>
        </w:r>
        <w:r w:rsidRPr="00F01296">
          <w:rPr>
            <w:rStyle w:val="ad"/>
            <w:lang w:val="en-US"/>
          </w:rPr>
          <w:t>library</w:t>
        </w:r>
        <w:r w:rsidRPr="00F36996">
          <w:rPr>
            <w:rStyle w:val="ad"/>
            <w:lang w:val="en-US"/>
          </w:rPr>
          <w:t>.</w:t>
        </w:r>
        <w:r w:rsidRPr="00F01296">
          <w:rPr>
            <w:rStyle w:val="ad"/>
            <w:lang w:val="en-US"/>
          </w:rPr>
          <w:t>hse</w:t>
        </w:r>
        <w:r w:rsidRPr="00F36996">
          <w:rPr>
            <w:rStyle w:val="ad"/>
            <w:lang w:val="en-US"/>
          </w:rPr>
          <w:t>.</w:t>
        </w:r>
        <w:r w:rsidRPr="00F01296">
          <w:rPr>
            <w:rStyle w:val="ad"/>
            <w:lang w:val="en-US"/>
          </w:rPr>
          <w:t>ru</w:t>
        </w:r>
        <w:r w:rsidRPr="00F36996">
          <w:rPr>
            <w:rStyle w:val="ad"/>
            <w:lang w:val="en-US"/>
          </w:rPr>
          <w:t>/</w:t>
        </w:r>
        <w:r w:rsidRPr="00F01296">
          <w:rPr>
            <w:rStyle w:val="ad"/>
            <w:lang w:val="en-US"/>
          </w:rPr>
          <w:t>e</w:t>
        </w:r>
        <w:r w:rsidRPr="00F36996">
          <w:rPr>
            <w:rStyle w:val="ad"/>
            <w:lang w:val="en-US"/>
          </w:rPr>
          <w:t>-</w:t>
        </w:r>
        <w:r w:rsidRPr="00F01296">
          <w:rPr>
            <w:rStyle w:val="ad"/>
            <w:lang w:val="en-US"/>
          </w:rPr>
          <w:t>resources</w:t>
        </w:r>
      </w:hyperlink>
      <w:r w:rsidRPr="00F36996">
        <w:rPr>
          <w:lang w:val="en-US"/>
        </w:rPr>
        <w:t>).</w:t>
      </w:r>
    </w:p>
    <w:p w:rsidR="002B34A6" w:rsidRPr="00DD2DA7" w:rsidRDefault="002B34A6" w:rsidP="002B34A6">
      <w:pPr>
        <w:ind w:left="720" w:firstLine="0"/>
        <w:jc w:val="both"/>
        <w:rPr>
          <w:szCs w:val="24"/>
          <w:lang w:val="en-US"/>
        </w:rPr>
      </w:pPr>
    </w:p>
    <w:p w:rsidR="002B34A6" w:rsidRPr="00945C6F" w:rsidRDefault="002B34A6" w:rsidP="00B460B4">
      <w:pPr>
        <w:pStyle w:val="1"/>
      </w:pPr>
      <w:bookmarkStart w:id="12" w:name="_Hlk174546"/>
      <w:r w:rsidRPr="00945C6F">
        <w:t>Материально-техническое обеспечение дисциплины</w:t>
      </w:r>
    </w:p>
    <w:p w:rsidR="002B34A6" w:rsidRPr="00945C6F" w:rsidRDefault="002B34A6" w:rsidP="002B34A6">
      <w:pPr>
        <w:ind w:firstLine="708"/>
        <w:jc w:val="both"/>
        <w:rPr>
          <w:szCs w:val="24"/>
        </w:rPr>
      </w:pPr>
      <w:r w:rsidRPr="00945C6F">
        <w:rPr>
          <w:szCs w:val="24"/>
        </w:rPr>
        <w:fldChar w:fldCharType="begin"/>
      </w:r>
      <w:r w:rsidRPr="00945C6F">
        <w:rPr>
          <w:szCs w:val="24"/>
        </w:rPr>
        <w:instrText xml:space="preserve"> FILLIN   \* MERGEFORMAT </w:instrText>
      </w:r>
      <w:r w:rsidRPr="00945C6F">
        <w:rPr>
          <w:szCs w:val="24"/>
        </w:rPr>
        <w:fldChar w:fldCharType="separate"/>
      </w:r>
      <w:r w:rsidRPr="00945C6F">
        <w:rPr>
          <w:szCs w:val="24"/>
        </w:rPr>
        <w:t>Ноутбук и проектор</w:t>
      </w:r>
      <w:r w:rsidRPr="00945C6F">
        <w:rPr>
          <w:szCs w:val="24"/>
        </w:rPr>
        <w:fldChar w:fldCharType="end"/>
      </w:r>
      <w:r w:rsidRPr="00945C6F">
        <w:rPr>
          <w:szCs w:val="24"/>
        </w:rPr>
        <w:t>.</w:t>
      </w:r>
    </w:p>
    <w:p w:rsidR="002B34A6" w:rsidRPr="00945C6F" w:rsidRDefault="002B34A6" w:rsidP="00B460B4">
      <w:pPr>
        <w:pStyle w:val="1"/>
        <w:rPr>
          <w:rFonts w:eastAsia="Calibri"/>
        </w:rPr>
      </w:pPr>
      <w:r w:rsidRPr="00945C6F">
        <w:rPr>
          <w:rFonts w:eastAsia="Calibri"/>
        </w:rPr>
        <w:t>Особенности организации обучения для лиц с ограниченными возможностями здоровья</w:t>
      </w:r>
    </w:p>
    <w:p w:rsidR="002B34A6" w:rsidRPr="00945C6F" w:rsidRDefault="002B34A6" w:rsidP="002B34A6">
      <w:pPr>
        <w:suppressAutoHyphens/>
        <w:jc w:val="both"/>
        <w:rPr>
          <w:rFonts w:eastAsia="Times New Roman"/>
          <w:szCs w:val="24"/>
          <w:lang w:eastAsia="zh-CN"/>
        </w:rPr>
      </w:pPr>
      <w:r w:rsidRPr="00945C6F">
        <w:rPr>
          <w:rFonts w:eastAsia="Times New Roman"/>
          <w:szCs w:val="24"/>
          <w:lang w:eastAsia="zh-CN"/>
        </w:rPr>
        <w:t xml:space="preserve"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</w:t>
      </w:r>
      <w:r w:rsidRPr="00945C6F">
        <w:rPr>
          <w:rFonts w:eastAsia="Times New Roman"/>
          <w:szCs w:val="24"/>
          <w:lang w:eastAsia="zh-CN"/>
        </w:rPr>
        <w:lastRenderedPageBreak/>
        <w:t>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2B34A6" w:rsidRPr="00945C6F" w:rsidRDefault="002B34A6" w:rsidP="002B34A6">
      <w:pPr>
        <w:suppressAutoHyphens/>
        <w:jc w:val="both"/>
        <w:rPr>
          <w:rFonts w:eastAsia="Times New Roman"/>
          <w:szCs w:val="24"/>
          <w:lang w:eastAsia="zh-CN"/>
        </w:rPr>
      </w:pPr>
      <w:r w:rsidRPr="00945C6F">
        <w:rPr>
          <w:rFonts w:eastAsia="Times New Roman"/>
          <w:szCs w:val="24"/>
          <w:lang w:eastAsia="zh-CN"/>
        </w:rPr>
        <w:t xml:space="preserve">1) </w:t>
      </w:r>
      <w:r w:rsidRPr="00945C6F">
        <w:rPr>
          <w:rFonts w:eastAsia="Times New Roman"/>
          <w:i/>
          <w:szCs w:val="24"/>
          <w:lang w:eastAsia="zh-CN"/>
        </w:rPr>
        <w:t>для лиц с нарушениями зрения:</w:t>
      </w:r>
      <w:r w:rsidRPr="00945C6F">
        <w:rPr>
          <w:rFonts w:eastAsia="Times New Roman"/>
          <w:szCs w:val="24"/>
          <w:lang w:eastAsia="zh-CN"/>
        </w:rPr>
        <w:t xml:space="preserve">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:rsidR="002B34A6" w:rsidRPr="00945C6F" w:rsidRDefault="002B34A6" w:rsidP="002B34A6">
      <w:pPr>
        <w:suppressAutoHyphens/>
        <w:jc w:val="both"/>
        <w:rPr>
          <w:rFonts w:eastAsia="Times New Roman"/>
          <w:szCs w:val="24"/>
          <w:lang w:eastAsia="zh-CN"/>
        </w:rPr>
      </w:pPr>
      <w:r w:rsidRPr="00945C6F">
        <w:rPr>
          <w:rFonts w:eastAsia="Times New Roman"/>
          <w:szCs w:val="24"/>
          <w:lang w:eastAsia="zh-CN"/>
        </w:rPr>
        <w:t xml:space="preserve">2) </w:t>
      </w:r>
      <w:r w:rsidRPr="00945C6F">
        <w:rPr>
          <w:rFonts w:eastAsia="Times New Roman"/>
          <w:i/>
          <w:szCs w:val="24"/>
          <w:lang w:eastAsia="zh-CN"/>
        </w:rPr>
        <w:t>для лиц с нарушениями слуха</w:t>
      </w:r>
      <w:r w:rsidRPr="00945C6F">
        <w:rPr>
          <w:rFonts w:eastAsia="Times New Roman"/>
          <w:szCs w:val="24"/>
          <w:lang w:eastAsia="zh-CN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:rsidR="002B34A6" w:rsidRPr="00945C6F" w:rsidRDefault="002B34A6" w:rsidP="002B34A6">
      <w:pPr>
        <w:suppressAutoHyphens/>
        <w:jc w:val="both"/>
        <w:rPr>
          <w:rFonts w:eastAsia="Times New Roman"/>
          <w:szCs w:val="24"/>
          <w:lang w:eastAsia="zh-CN"/>
        </w:rPr>
      </w:pPr>
      <w:r w:rsidRPr="00945C6F">
        <w:rPr>
          <w:rFonts w:eastAsia="Times New Roman"/>
          <w:szCs w:val="24"/>
          <w:lang w:eastAsia="zh-CN"/>
        </w:rPr>
        <w:t xml:space="preserve">3) </w:t>
      </w:r>
      <w:r w:rsidRPr="00945C6F">
        <w:rPr>
          <w:rFonts w:eastAsia="Times New Roman"/>
          <w:i/>
          <w:szCs w:val="24"/>
          <w:lang w:eastAsia="zh-CN"/>
        </w:rPr>
        <w:t>для лиц с нарушениями опорно-двигательного аппарата</w:t>
      </w:r>
      <w:r w:rsidRPr="00945C6F">
        <w:rPr>
          <w:rFonts w:eastAsia="Times New Roman"/>
          <w:szCs w:val="24"/>
          <w:lang w:eastAsia="zh-CN"/>
        </w:rPr>
        <w:t>: в печатной форме; в форме электронного документа; в форме аудиофайла; индивидуальные задания и консультации.</w:t>
      </w:r>
      <w:bookmarkEnd w:id="12"/>
    </w:p>
    <w:bookmarkEnd w:id="5"/>
    <w:p w:rsidR="00AE3B56" w:rsidRPr="000F444C" w:rsidRDefault="00AE3B56" w:rsidP="002B34A6">
      <w:pPr>
        <w:ind w:firstLine="0"/>
      </w:pPr>
    </w:p>
    <w:sectPr w:rsidR="00AE3B56" w:rsidRPr="000F444C" w:rsidSect="008855B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A1" w:rsidRDefault="00EA0DA1">
      <w:r>
        <w:separator/>
      </w:r>
    </w:p>
  </w:endnote>
  <w:endnote w:type="continuationSeparator" w:id="0">
    <w:p w:rsidR="00EA0DA1" w:rsidRDefault="00EA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B6" w:rsidRDefault="00AA24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56" w:rsidRDefault="00AE3B5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A0DA1">
      <w:rPr>
        <w:noProof/>
      </w:rPr>
      <w:t>6</w:t>
    </w:r>
    <w:r>
      <w:fldChar w:fldCharType="end"/>
    </w:r>
  </w:p>
  <w:p w:rsidR="00AE3B56" w:rsidRDefault="00AE3B5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B6" w:rsidRDefault="00AA24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A1" w:rsidRDefault="00EA0DA1">
      <w:r>
        <w:separator/>
      </w:r>
    </w:p>
  </w:footnote>
  <w:footnote w:type="continuationSeparator" w:id="0">
    <w:p w:rsidR="00EA0DA1" w:rsidRDefault="00EA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B6" w:rsidRDefault="00AA24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9258"/>
    </w:tblGrid>
    <w:tr w:rsidR="00AE3B56">
      <w:trPr>
        <w:trHeight w:val="841"/>
      </w:trPr>
      <w:tc>
        <w:tcPr>
          <w:tcW w:w="872" w:type="dxa"/>
        </w:tcPr>
        <w:p w:rsidR="00AE3B56" w:rsidRDefault="00AA24B6" w:rsidP="00AE3B56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3875" cy="504825"/>
                <wp:effectExtent l="0" t="0" r="9525" b="9525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AE3B56" w:rsidRPr="007B0C51" w:rsidRDefault="00AE3B56" w:rsidP="00AA24B6">
          <w:pPr>
            <w:ind w:left="236" w:firstLine="0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="008855B4">
            <w:rPr>
              <w:sz w:val="20"/>
              <w:szCs w:val="20"/>
            </w:rPr>
            <w:br/>
            <w:t>Рабочая п</w:t>
          </w:r>
          <w:r w:rsidRPr="00060113">
            <w:rPr>
              <w:sz w:val="20"/>
              <w:szCs w:val="20"/>
            </w:rPr>
            <w:t xml:space="preserve">рограмма дисциплины </w:t>
          </w:r>
          <w:r>
            <w:rPr>
              <w:sz w:val="20"/>
              <w:szCs w:val="20"/>
            </w:rPr>
            <w:t>«С</w:t>
          </w:r>
          <w:r w:rsidRPr="00202189">
            <w:rPr>
              <w:sz w:val="20"/>
              <w:szCs w:val="20"/>
            </w:rPr>
            <w:t>еминар “Границы истории”</w:t>
          </w:r>
          <w:r>
            <w:rPr>
              <w:sz w:val="20"/>
              <w:szCs w:val="20"/>
            </w:rPr>
            <w:t>»</w:t>
          </w:r>
          <w:r w:rsidRPr="00202189">
            <w:rPr>
              <w:sz w:val="20"/>
              <w:szCs w:val="20"/>
            </w:rPr>
            <w:t xml:space="preserve"> </w:t>
          </w:r>
          <w:r w:rsidR="008855B4" w:rsidRPr="008855B4">
            <w:rPr>
              <w:sz w:val="20"/>
              <w:szCs w:val="20"/>
            </w:rPr>
            <w:t>для нап</w:t>
          </w:r>
          <w:r w:rsidR="008855B4">
            <w:rPr>
              <w:sz w:val="20"/>
              <w:szCs w:val="20"/>
            </w:rPr>
            <w:t xml:space="preserve">равления 46.06.01 "Исторические </w:t>
          </w:r>
          <w:r w:rsidR="008855B4" w:rsidRPr="008855B4">
            <w:rPr>
              <w:sz w:val="20"/>
              <w:szCs w:val="20"/>
            </w:rPr>
            <w:t>науки и археология"</w:t>
          </w:r>
          <w:r w:rsidR="008855B4">
            <w:rPr>
              <w:sz w:val="20"/>
              <w:szCs w:val="20"/>
            </w:rPr>
            <w:t xml:space="preserve"> </w:t>
          </w:r>
          <w:r w:rsidR="008855B4" w:rsidRPr="008855B4">
            <w:rPr>
              <w:sz w:val="20"/>
              <w:szCs w:val="20"/>
            </w:rPr>
            <w:t xml:space="preserve">подготовки научно-педагогических кадров в аспирантуре, </w:t>
          </w:r>
          <w:r w:rsidR="008855B4">
            <w:rPr>
              <w:sz w:val="20"/>
              <w:szCs w:val="20"/>
            </w:rPr>
            <w:t xml:space="preserve"> </w:t>
          </w:r>
          <w:r w:rsidR="008855B4" w:rsidRPr="008855B4">
            <w:rPr>
              <w:sz w:val="20"/>
              <w:szCs w:val="20"/>
            </w:rPr>
            <w:t>профиль "Отечественная история"</w:t>
          </w:r>
          <w:r w:rsidRPr="00202189">
            <w:rPr>
              <w:sz w:val="20"/>
              <w:szCs w:val="20"/>
            </w:rPr>
            <w:t xml:space="preserve"> </w:t>
          </w:r>
        </w:p>
      </w:tc>
    </w:tr>
  </w:tbl>
  <w:p w:rsidR="00AE3B56" w:rsidRPr="0068711A" w:rsidRDefault="00AE3B56">
    <w:pPr>
      <w:pStyle w:val="a7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B6" w:rsidRDefault="00AA24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75pt;height:25.35pt" o:bullet="t">
        <v:imagedata r:id="rId1" o:title="artFCB0"/>
      </v:shape>
    </w:pict>
  </w:numPicBullet>
  <w:abstractNum w:abstractNumId="0">
    <w:nsid w:val="0CA71A5D"/>
    <w:multiLevelType w:val="hybridMultilevel"/>
    <w:tmpl w:val="4B988C96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3C6B8B"/>
    <w:multiLevelType w:val="hybridMultilevel"/>
    <w:tmpl w:val="99C80114"/>
    <w:lvl w:ilvl="0" w:tplc="D46A8924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B82F9D"/>
    <w:multiLevelType w:val="hybridMultilevel"/>
    <w:tmpl w:val="375C5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C503C"/>
    <w:multiLevelType w:val="hybridMultilevel"/>
    <w:tmpl w:val="4D7AD696"/>
    <w:lvl w:ilvl="0" w:tplc="CDAA7F2E">
      <w:start w:val="1"/>
      <w:numFmt w:val="decimal"/>
      <w:pStyle w:val="1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8AA1B60"/>
    <w:multiLevelType w:val="hybridMultilevel"/>
    <w:tmpl w:val="32D0D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92B6C"/>
    <w:multiLevelType w:val="multilevel"/>
    <w:tmpl w:val="8CC85E2C"/>
    <w:lvl w:ilvl="0">
      <w:start w:val="1"/>
      <w:numFmt w:val="decimal"/>
      <w:lvlText w:val="%1."/>
      <w:lvlJc w:val="left"/>
      <w:pPr>
        <w:ind w:left="70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1C48A2"/>
    <w:multiLevelType w:val="hybridMultilevel"/>
    <w:tmpl w:val="32D0D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33EAD"/>
    <w:multiLevelType w:val="hybridMultilevel"/>
    <w:tmpl w:val="008A2E2E"/>
    <w:lvl w:ilvl="0" w:tplc="EA7A11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85F74CA"/>
    <w:multiLevelType w:val="hybridMultilevel"/>
    <w:tmpl w:val="32D0D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FB41F5"/>
    <w:multiLevelType w:val="hybridMultilevel"/>
    <w:tmpl w:val="0FCC4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110EED"/>
    <w:multiLevelType w:val="hybridMultilevel"/>
    <w:tmpl w:val="BA44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635A5"/>
    <w:multiLevelType w:val="hybridMultilevel"/>
    <w:tmpl w:val="54EC5BC6"/>
    <w:lvl w:ilvl="0" w:tplc="543858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BB1BB1"/>
    <w:multiLevelType w:val="hybridMultilevel"/>
    <w:tmpl w:val="375C5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E4AF8"/>
    <w:multiLevelType w:val="hybridMultilevel"/>
    <w:tmpl w:val="7B828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14CAA"/>
    <w:multiLevelType w:val="hybridMultilevel"/>
    <w:tmpl w:val="CE366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8"/>
  </w:num>
  <w:num w:numId="6">
    <w:abstractNumId w:val="8"/>
  </w:num>
  <w:num w:numId="7">
    <w:abstractNumId w:val="3"/>
  </w:num>
  <w:num w:numId="8">
    <w:abstractNumId w:val="17"/>
  </w:num>
  <w:num w:numId="9">
    <w:abstractNumId w:val="15"/>
  </w:num>
  <w:num w:numId="10">
    <w:abstractNumId w:val="19"/>
  </w:num>
  <w:num w:numId="11">
    <w:abstractNumId w:val="14"/>
  </w:num>
  <w:num w:numId="12">
    <w:abstractNumId w:val="16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  <w:num w:numId="20">
    <w:abstractNumId w:val="10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A1"/>
    <w:rsid w:val="000134DC"/>
    <w:rsid w:val="00067907"/>
    <w:rsid w:val="000A17DF"/>
    <w:rsid w:val="000E548E"/>
    <w:rsid w:val="000F444C"/>
    <w:rsid w:val="002B10C8"/>
    <w:rsid w:val="002B34A6"/>
    <w:rsid w:val="002E3332"/>
    <w:rsid w:val="00333921"/>
    <w:rsid w:val="00343516"/>
    <w:rsid w:val="003922F9"/>
    <w:rsid w:val="003B0564"/>
    <w:rsid w:val="00443932"/>
    <w:rsid w:val="00504B98"/>
    <w:rsid w:val="00577C8C"/>
    <w:rsid w:val="006A65BC"/>
    <w:rsid w:val="006F40BC"/>
    <w:rsid w:val="0074143B"/>
    <w:rsid w:val="0074464C"/>
    <w:rsid w:val="007D398C"/>
    <w:rsid w:val="008855B4"/>
    <w:rsid w:val="008E090E"/>
    <w:rsid w:val="00985332"/>
    <w:rsid w:val="00987D61"/>
    <w:rsid w:val="009D5395"/>
    <w:rsid w:val="009F3E3C"/>
    <w:rsid w:val="00AA24B6"/>
    <w:rsid w:val="00AE1101"/>
    <w:rsid w:val="00AE3B56"/>
    <w:rsid w:val="00B460B4"/>
    <w:rsid w:val="00B92B55"/>
    <w:rsid w:val="00BC1C8A"/>
    <w:rsid w:val="00BE0724"/>
    <w:rsid w:val="00CD009E"/>
    <w:rsid w:val="00CF4D6D"/>
    <w:rsid w:val="00D25C5E"/>
    <w:rsid w:val="00DA29B2"/>
    <w:rsid w:val="00DC587E"/>
    <w:rsid w:val="00E60974"/>
    <w:rsid w:val="00EA0DA1"/>
    <w:rsid w:val="00EF1D41"/>
    <w:rsid w:val="00F1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549CDF-5B69-489A-A4D5-74C01BC6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37F17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B460B4"/>
    <w:pPr>
      <w:keepNext/>
      <w:numPr>
        <w:numId w:val="19"/>
      </w:numPr>
      <w:spacing w:before="240" w:after="120"/>
      <w:jc w:val="both"/>
      <w:outlineLvl w:val="0"/>
    </w:pPr>
    <w:rPr>
      <w:rFonts w:eastAsia="Times New Roman"/>
      <w:b/>
      <w:bCs/>
      <w:color w:val="000000"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60B4"/>
    <w:rPr>
      <w:b/>
      <w:bCs/>
      <w:color w:val="000000"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customStyle="1" w:styleId="1-21">
    <w:name w:val="Средняя сетка 1 - Акцент 21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a">
    <w:name w:val="Plain Text"/>
    <w:aliases w:val=" Знак"/>
    <w:basedOn w:val="a3"/>
    <w:link w:val="afb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b">
    <w:name w:val="Текст Знак"/>
    <w:aliases w:val=" Знак Знак"/>
    <w:link w:val="afa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c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d">
    <w:name w:val="FollowedHyperlink"/>
    <w:rsid w:val="00175807"/>
    <w:rPr>
      <w:color w:val="800080"/>
      <w:u w:val="single"/>
    </w:rPr>
  </w:style>
  <w:style w:type="paragraph" w:styleId="afe">
    <w:name w:val="Normal (Web)"/>
    <w:basedOn w:val="a3"/>
    <w:uiPriority w:val="99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-22">
    <w:name w:val="Средняя сетка 1 - Акцент 22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0">
    <w:name w:val="Body Text"/>
    <w:basedOn w:val="a3"/>
    <w:link w:val="aff1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Основной текст Знак"/>
    <w:basedOn w:val="a4"/>
    <w:link w:val="aff0"/>
    <w:rsid w:val="00713067"/>
  </w:style>
  <w:style w:type="paragraph" w:customStyle="1" w:styleId="11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customStyle="1" w:styleId="-12">
    <w:name w:val="Цветной список - Акцент 12"/>
    <w:basedOn w:val="a3"/>
    <w:rsid w:val="0062466E"/>
    <w:pPr>
      <w:ind w:left="720" w:firstLine="0"/>
    </w:pPr>
    <w:rPr>
      <w:szCs w:val="24"/>
      <w:lang w:eastAsia="ru-RU"/>
    </w:rPr>
  </w:style>
  <w:style w:type="character" w:customStyle="1" w:styleId="aff2">
    <w:name w:val="Неразрешенное упоминание"/>
    <w:uiPriority w:val="99"/>
    <w:semiHidden/>
    <w:unhideWhenUsed/>
    <w:rsid w:val="009D5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.proquest.com/lib/hselibrary-ebooks/detail.action?docID=634901" TargetMode="External"/><Relationship Id="rId13" Type="http://schemas.openxmlformats.org/officeDocument/2006/relationships/hyperlink" Target="https://library.hse.ru/e-resourc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publications.hse.ru/view/59029632" TargetMode="External"/><Relationship Id="rId12" Type="http://schemas.openxmlformats.org/officeDocument/2006/relationships/hyperlink" Target="http://search.ebscohost.com/login.aspx?direct=true&amp;db=30h&amp;AN=32989254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ebscohost.com/login.aspx?direct=true&amp;db=30h&amp;AN=897614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ary.hse.ru/e-resourc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.ebscohost.com/login.aspx?direct=true&amp;db=30h&amp;AN=65511617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earch.ebscohost.com/login.aspx?direct=true&amp;db=30h&amp;AN=115260478" TargetMode="External"/><Relationship Id="rId14" Type="http://schemas.openxmlformats.org/officeDocument/2006/relationships/hyperlink" Target="https://library.hse.ru/e-resourc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2%20&#1092;&#1077;&#1074;&#1088;&#1072;&#1083;&#1103;\&#1048;&#1089;&#1090;&#1086;&#1088;&#1080;&#1103;\&#1043;&#1088;&#1072;&#1085;&#1080;&#1094;&#1099;%20&#1080;&#1089;&#1090;&#1086;&#1088;&#1080;&#1080;_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 истории_2017.dotx</Template>
  <TotalTime>3</TotalTime>
  <Pages>12</Pages>
  <Words>3802</Words>
  <Characters>21674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25426</CharactersWithSpaces>
  <SharedDoc>false</SharedDoc>
  <HLinks>
    <vt:vector size="54" baseType="variant">
      <vt:variant>
        <vt:i4>8323126</vt:i4>
      </vt:variant>
      <vt:variant>
        <vt:i4>26</vt:i4>
      </vt:variant>
      <vt:variant>
        <vt:i4>0</vt:i4>
      </vt:variant>
      <vt:variant>
        <vt:i4>5</vt:i4>
      </vt:variant>
      <vt:variant>
        <vt:lpwstr>https://library.hse.ru/e-resources</vt:lpwstr>
      </vt:variant>
      <vt:variant>
        <vt:lpwstr/>
      </vt:variant>
      <vt:variant>
        <vt:i4>8323126</vt:i4>
      </vt:variant>
      <vt:variant>
        <vt:i4>23</vt:i4>
      </vt:variant>
      <vt:variant>
        <vt:i4>0</vt:i4>
      </vt:variant>
      <vt:variant>
        <vt:i4>5</vt:i4>
      </vt:variant>
      <vt:variant>
        <vt:lpwstr>https://library.hse.ru/e-resources</vt:lpwstr>
      </vt:variant>
      <vt:variant>
        <vt:lpwstr/>
      </vt:variant>
      <vt:variant>
        <vt:i4>8323126</vt:i4>
      </vt:variant>
      <vt:variant>
        <vt:i4>20</vt:i4>
      </vt:variant>
      <vt:variant>
        <vt:i4>0</vt:i4>
      </vt:variant>
      <vt:variant>
        <vt:i4>5</vt:i4>
      </vt:variant>
      <vt:variant>
        <vt:lpwstr>https://library.hse.ru/e-resources</vt:lpwstr>
      </vt:variant>
      <vt:variant>
        <vt:lpwstr/>
      </vt:variant>
      <vt:variant>
        <vt:i4>5963859</vt:i4>
      </vt:variant>
      <vt:variant>
        <vt:i4>17</vt:i4>
      </vt:variant>
      <vt:variant>
        <vt:i4>0</vt:i4>
      </vt:variant>
      <vt:variant>
        <vt:i4>5</vt:i4>
      </vt:variant>
      <vt:variant>
        <vt:lpwstr>http://search.ebscohost.com/login.aspx?direct=true&amp;db=30h&amp;AN=32989254</vt:lpwstr>
      </vt:variant>
      <vt:variant>
        <vt:lpwstr/>
      </vt:variant>
      <vt:variant>
        <vt:i4>5439568</vt:i4>
      </vt:variant>
      <vt:variant>
        <vt:i4>14</vt:i4>
      </vt:variant>
      <vt:variant>
        <vt:i4>0</vt:i4>
      </vt:variant>
      <vt:variant>
        <vt:i4>5</vt:i4>
      </vt:variant>
      <vt:variant>
        <vt:lpwstr>http://search.ebscohost.com/login.aspx?direct=true&amp;db=30h&amp;AN=89761402</vt:lpwstr>
      </vt:variant>
      <vt:variant>
        <vt:lpwstr/>
      </vt:variant>
      <vt:variant>
        <vt:i4>6160473</vt:i4>
      </vt:variant>
      <vt:variant>
        <vt:i4>11</vt:i4>
      </vt:variant>
      <vt:variant>
        <vt:i4>0</vt:i4>
      </vt:variant>
      <vt:variant>
        <vt:i4>5</vt:i4>
      </vt:variant>
      <vt:variant>
        <vt:lpwstr>http://search.ebscohost.com/login.aspx?direct=true&amp;db=30h&amp;AN=65511617</vt:lpwstr>
      </vt:variant>
      <vt:variant>
        <vt:lpwstr/>
      </vt:variant>
      <vt:variant>
        <vt:i4>6488175</vt:i4>
      </vt:variant>
      <vt:variant>
        <vt:i4>8</vt:i4>
      </vt:variant>
      <vt:variant>
        <vt:i4>0</vt:i4>
      </vt:variant>
      <vt:variant>
        <vt:i4>5</vt:i4>
      </vt:variant>
      <vt:variant>
        <vt:lpwstr>http://search.ebscohost.com/login.aspx?direct=true&amp;db=30h&amp;AN=115260478</vt:lpwstr>
      </vt:variant>
      <vt:variant>
        <vt:lpwstr/>
      </vt:variant>
      <vt:variant>
        <vt:i4>3670072</vt:i4>
      </vt:variant>
      <vt:variant>
        <vt:i4>5</vt:i4>
      </vt:variant>
      <vt:variant>
        <vt:i4>0</vt:i4>
      </vt:variant>
      <vt:variant>
        <vt:i4>5</vt:i4>
      </vt:variant>
      <vt:variant>
        <vt:lpwstr>https://ebookcentral.proquest.com/lib/hselibrary-ebooks/detail.action?docID=634901</vt:lpwstr>
      </vt:variant>
      <vt:variant>
        <vt:lpwstr/>
      </vt:variant>
      <vt:variant>
        <vt:i4>4325466</vt:i4>
      </vt:variant>
      <vt:variant>
        <vt:i4>2</vt:i4>
      </vt:variant>
      <vt:variant>
        <vt:i4>0</vt:i4>
      </vt:variant>
      <vt:variant>
        <vt:i4>5</vt:i4>
      </vt:variant>
      <vt:variant>
        <vt:lpwstr>https://publications.hse.ru/view/59029632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Толкачева Анна Николаевна</dc:creator>
  <cp:lastModifiedBy>Толкачева Анна Николаевна</cp:lastModifiedBy>
  <cp:revision>1</cp:revision>
  <cp:lastPrinted>2012-09-28T19:59:00Z</cp:lastPrinted>
  <dcterms:created xsi:type="dcterms:W3CDTF">2019-02-14T14:01:00Z</dcterms:created>
  <dcterms:modified xsi:type="dcterms:W3CDTF">2019-02-14T14:04:00Z</dcterms:modified>
</cp:coreProperties>
</file>