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32" w:rsidRPr="00E85018" w:rsidRDefault="00E12E32" w:rsidP="00E12E32">
      <w:pPr>
        <w:tabs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8501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E12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Pr="00E85018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</w:p>
    <w:p w:rsidR="00E12E32" w:rsidRPr="00E12E32" w:rsidRDefault="00E12E32" w:rsidP="00E1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к протоколу ученого совета</w:t>
      </w:r>
    </w:p>
    <w:p w:rsidR="00E12E32" w:rsidRPr="00E12E32" w:rsidRDefault="00E12E32" w:rsidP="00E12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НИУ ВШЭ – Санкт-Петербург</w:t>
      </w:r>
    </w:p>
    <w:p w:rsidR="00E12E32" w:rsidRPr="00E12E32" w:rsidRDefault="00E12E32" w:rsidP="00E12E3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E3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от 22.06.2015 г. № </w:t>
      </w:r>
      <w:r w:rsidRPr="00E12E32">
        <w:rPr>
          <w:rFonts w:ascii="Times New Roman" w:eastAsia="SimSun" w:hAnsi="Times New Roman"/>
          <w:kern w:val="3"/>
          <w:sz w:val="26"/>
          <w:szCs w:val="26"/>
          <w:lang w:eastAsia="zh-CN"/>
        </w:rPr>
        <w:t>8.3.1.8-07/06/15</w:t>
      </w:r>
    </w:p>
    <w:p w:rsidR="00E12E32" w:rsidRPr="00E85018" w:rsidRDefault="00E12E32" w:rsidP="009E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2E32" w:rsidRPr="00E85018" w:rsidRDefault="00E12E32" w:rsidP="009E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1DAA" w:rsidRDefault="008F1DAA" w:rsidP="009E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02F8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лан работы</w:t>
      </w:r>
    </w:p>
    <w:p w:rsidR="008F1DAA" w:rsidRDefault="008F1DAA" w:rsidP="009E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02F8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Учебного центра подготовки руководителей</w:t>
      </w:r>
    </w:p>
    <w:p w:rsidR="008F1DAA" w:rsidRDefault="008F1DAA" w:rsidP="009E0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02F8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НИУ ВШЭ – Санкт-Петербург на 2015 год</w:t>
      </w:r>
    </w:p>
    <w:p w:rsidR="003C3CA7" w:rsidRPr="003C3CA7" w:rsidRDefault="003C3CA7" w:rsidP="009E02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CA7">
        <w:rPr>
          <w:rFonts w:ascii="Times New Roman" w:hAnsi="Times New Roman"/>
          <w:color w:val="000000"/>
          <w:sz w:val="28"/>
          <w:szCs w:val="28"/>
          <w:lang w:eastAsia="ru-RU"/>
        </w:rPr>
        <w:t>(с учетом замечаний и предложений членов Ученого совета ВШЭ-СПб от 22.0</w:t>
      </w:r>
      <w:r w:rsidR="002F31C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C3CA7">
        <w:rPr>
          <w:rFonts w:ascii="Times New Roman" w:hAnsi="Times New Roman"/>
          <w:color w:val="000000"/>
          <w:sz w:val="28"/>
          <w:szCs w:val="28"/>
          <w:lang w:eastAsia="ru-RU"/>
        </w:rPr>
        <w:t>.2015 г.)</w:t>
      </w:r>
    </w:p>
    <w:p w:rsidR="008F1DAA" w:rsidRDefault="008F1DAA" w:rsidP="009E02F8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4204"/>
        <w:gridCol w:w="2639"/>
        <w:gridCol w:w="1804"/>
      </w:tblGrid>
      <w:tr w:rsidR="008F1DAA" w:rsidRPr="00501D6C" w:rsidTr="003C3CA7">
        <w:tc>
          <w:tcPr>
            <w:tcW w:w="924" w:type="dxa"/>
            <w:vAlign w:val="center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4" w:type="dxa"/>
            <w:vAlign w:val="center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  <w:vAlign w:val="center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4" w:type="dxa"/>
            <w:vAlign w:val="center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 xml:space="preserve">Обеспечить выполнение установленного на 2015 г. </w:t>
            </w:r>
            <w:proofErr w:type="spellStart"/>
            <w:r w:rsidRPr="00501D6C">
              <w:rPr>
                <w:rFonts w:ascii="Times New Roman" w:hAnsi="Times New Roman"/>
                <w:sz w:val="28"/>
                <w:szCs w:val="28"/>
              </w:rPr>
              <w:t>госзадания</w:t>
            </w:r>
            <w:proofErr w:type="spellEnd"/>
            <w:r w:rsidRPr="00501D6C"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 работников бюджетных учреждений (вузов, НИИ и др.)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Федотов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Принять меры по увеличению доходов от приносящей доход деятельности в 2015 г. до 83 млн., обеспечив в них долю доходов по основной деятельности не менее 65%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Федотов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Принять меры по возобновлению консалтинговых работ по заказам вузов и других организаций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Федотов А.В.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Подготовить и направить на согласование и утверждение «Порядок организации проведения мероприятий подразделений НИУ ВШЭ в УЦПР»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Рябинчук П.Г.,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Федотов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01.07.2015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Подготовить варианты сметы расходов на содержание имущественного комплекса ВШЭ, закрепленного за УЦПР, с учетом увеличения объемов его использования или с учетом его использования исключительно для нужд ВШЭ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Сазонова И.В.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Федотов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01.07.2015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 xml:space="preserve">По результатам выборочного </w:t>
            </w:r>
            <w:r w:rsidRPr="00501D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аудита деятельности УЦПР подготовить </w:t>
            </w:r>
            <w:r w:rsidRPr="00A566C8">
              <w:rPr>
                <w:rFonts w:ascii="Times New Roman" w:hAnsi="Times New Roman"/>
                <w:sz w:val="28"/>
                <w:szCs w:val="28"/>
              </w:rPr>
              <w:t xml:space="preserve">предложения по гармонизации бизнес-процессов </w:t>
            </w:r>
            <w:r w:rsidRPr="00501D6C">
              <w:rPr>
                <w:rFonts w:ascii="Times New Roman" w:hAnsi="Times New Roman"/>
                <w:sz w:val="28"/>
                <w:szCs w:val="28"/>
              </w:rPr>
              <w:t>УЦПР и взаимодействия УЦПР с подразделениями НИУ ВШЭ-СПб в соответствии с требованиями регламентов ВШЭ и с учетом особенностей бизнес-процессов УЦПР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lastRenderedPageBreak/>
              <w:t>Рябинчук П.Г.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lastRenderedPageBreak/>
              <w:t>Федотов А.В.</w:t>
            </w:r>
          </w:p>
        </w:tc>
        <w:tc>
          <w:tcPr>
            <w:tcW w:w="1804" w:type="dxa"/>
          </w:tcPr>
          <w:p w:rsidR="009A3590" w:rsidRPr="003C3CA7" w:rsidRDefault="008F1DAA" w:rsidP="003C3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AB">
              <w:rPr>
                <w:rFonts w:ascii="Times New Roman" w:hAnsi="Times New Roman"/>
                <w:sz w:val="28"/>
                <w:szCs w:val="28"/>
              </w:rPr>
              <w:lastRenderedPageBreak/>
              <w:t>01.1</w:t>
            </w:r>
            <w:r w:rsidR="003C3CA7" w:rsidRPr="00615FAB">
              <w:rPr>
                <w:rFonts w:ascii="Times New Roman" w:hAnsi="Times New Roman"/>
                <w:sz w:val="28"/>
                <w:szCs w:val="28"/>
              </w:rPr>
              <w:t>0</w:t>
            </w:r>
            <w:r w:rsidRPr="00615FAB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Разработать и апробировать совместную образовательную программу повышения квалификации «ИДПО-УЦПР»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Кадырбаева А.К.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6C8">
              <w:rPr>
                <w:rFonts w:ascii="Times New Roman" w:hAnsi="Times New Roman"/>
                <w:sz w:val="28"/>
                <w:szCs w:val="28"/>
              </w:rPr>
              <w:t>01.10.2015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4" w:type="dxa"/>
          </w:tcPr>
          <w:p w:rsidR="008F1DAA" w:rsidRPr="00501D6C" w:rsidRDefault="008F1DAA" w:rsidP="00A56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r w:rsidR="00A566C8">
              <w:rPr>
                <w:rFonts w:ascii="Times New Roman" w:hAnsi="Times New Roman"/>
                <w:sz w:val="28"/>
                <w:szCs w:val="28"/>
              </w:rPr>
              <w:t>список</w:t>
            </w:r>
            <w:r w:rsidRPr="00E850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66C8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r w:rsidRPr="00E850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01D6C">
              <w:rPr>
                <w:rFonts w:ascii="Times New Roman" w:hAnsi="Times New Roman"/>
                <w:sz w:val="28"/>
                <w:szCs w:val="28"/>
              </w:rPr>
              <w:t>ВШЭ-СПб, участвующих в реализации программ повышения квалификации УЦПР на осенний семестр 2015 г.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Кадырбаева А.К.</w:t>
            </w:r>
          </w:p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01.08.2015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Обеспечить заполнение персональных страниц преподавателей УЦПР на сайте ВШЭ и их последующее обновление в установленном порядке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01.09.2015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 xml:space="preserve">Подготовить предложения по обновлению преподавательского состава, привлечению к педагогической работе по реализуемым УЦПР образовательным программам преподавателей, обладающих компетенциями в сфере современных отечественных и зарубежных практик управления вузами 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01.12.2015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 xml:space="preserve">Подготовить предложения по </w:t>
            </w: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базовой площадки Ассоциации ведущих вузов в области экономики и управления как базового </w:t>
            </w:r>
            <w:r w:rsidRPr="00501D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аналитического, консалтингового и проектного центра в области</w:t>
            </w: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современных практик высшего образования </w:t>
            </w:r>
            <w:proofErr w:type="gramStart"/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обрасти</w:t>
            </w:r>
            <w:proofErr w:type="gramEnd"/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экономики и управления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lastRenderedPageBreak/>
              <w:t>Федотов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01.09.2015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>Подготовить предложения по включенному обучению участников Программы административного кадрового резерва ВШЭ по образовательным программам УЦПР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01.08.2015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ind w:left="5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>Подготовить предложения по включению модулей образовательных программ УЦПР в образовательные программы повышения квалификации менеджеров сферы образования Института образования ВШЭ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01.08.2015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ind w:left="5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>Разработать меры по расширению целевой аудитории госзаказа и расширению перечня программ для новых категорий слушателей (деканы факультетов, целевые программы для головных региональных вузов и т.п.)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Фигурин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01.11.2015</w:t>
            </w:r>
          </w:p>
        </w:tc>
      </w:tr>
      <w:tr w:rsidR="008F1DAA" w:rsidRPr="00501D6C" w:rsidTr="003C3CA7">
        <w:tc>
          <w:tcPr>
            <w:tcW w:w="92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04" w:type="dxa"/>
          </w:tcPr>
          <w:p w:rsidR="008F1DAA" w:rsidRPr="00501D6C" w:rsidRDefault="008F1DAA" w:rsidP="00501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bCs/>
                <w:sz w:val="28"/>
                <w:szCs w:val="28"/>
              </w:rPr>
              <w:t xml:space="preserve">Для уменьшения текущих затрат на содержание имущественного комплекса, закрепленного за УЦПР, представить предложения по </w:t>
            </w:r>
            <w:r w:rsidRPr="00501D6C">
              <w:rPr>
                <w:rFonts w:ascii="Times New Roman" w:hAnsi="Times New Roman"/>
                <w:sz w:val="28"/>
                <w:szCs w:val="28"/>
              </w:rPr>
              <w:t>уменьшению численности штата УЦПР на 10%</w:t>
            </w:r>
          </w:p>
        </w:tc>
        <w:tc>
          <w:tcPr>
            <w:tcW w:w="2639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Федотов А.В.</w:t>
            </w:r>
          </w:p>
        </w:tc>
        <w:tc>
          <w:tcPr>
            <w:tcW w:w="1804" w:type="dxa"/>
          </w:tcPr>
          <w:p w:rsidR="008F1DAA" w:rsidRPr="00501D6C" w:rsidRDefault="008F1DAA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01.09.2015</w:t>
            </w:r>
          </w:p>
        </w:tc>
      </w:tr>
      <w:tr w:rsidR="003C3CA7" w:rsidRPr="00501D6C" w:rsidTr="003C3CA7">
        <w:tc>
          <w:tcPr>
            <w:tcW w:w="924" w:type="dxa"/>
          </w:tcPr>
          <w:p w:rsidR="003C3CA7" w:rsidRPr="00501D6C" w:rsidRDefault="003C3CA7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04" w:type="dxa"/>
          </w:tcPr>
          <w:p w:rsidR="003C3CA7" w:rsidRPr="00A566C8" w:rsidRDefault="00A566C8" w:rsidP="00A566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6C8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="003C3CA7" w:rsidRPr="00A566C8">
              <w:rPr>
                <w:rFonts w:ascii="Times New Roman" w:hAnsi="Times New Roman"/>
                <w:sz w:val="28"/>
                <w:szCs w:val="28"/>
              </w:rPr>
              <w:t xml:space="preserve">доступ к информации системы учета и резервирования загрузки </w:t>
            </w:r>
            <w:r w:rsidRPr="00A566C8">
              <w:rPr>
                <w:rFonts w:ascii="Times New Roman" w:hAnsi="Times New Roman"/>
                <w:sz w:val="28"/>
                <w:szCs w:val="28"/>
              </w:rPr>
              <w:t xml:space="preserve">аудиторного фонда и гостиницы </w:t>
            </w:r>
            <w:r w:rsidR="003C3CA7" w:rsidRPr="00A566C8">
              <w:rPr>
                <w:rFonts w:ascii="Times New Roman" w:hAnsi="Times New Roman"/>
                <w:sz w:val="28"/>
                <w:szCs w:val="28"/>
              </w:rPr>
              <w:t>УЦПР</w:t>
            </w:r>
            <w:r w:rsidRPr="00A566C8">
              <w:rPr>
                <w:rFonts w:ascii="Times New Roman" w:hAnsi="Times New Roman"/>
                <w:sz w:val="28"/>
                <w:szCs w:val="28"/>
              </w:rPr>
              <w:t xml:space="preserve"> ответственным работникам НИУ ВШЭ – Санкт-Петербург</w:t>
            </w:r>
          </w:p>
        </w:tc>
        <w:tc>
          <w:tcPr>
            <w:tcW w:w="2639" w:type="dxa"/>
          </w:tcPr>
          <w:p w:rsidR="003C3CA7" w:rsidRDefault="003C3CA7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А.В.,</w:t>
            </w:r>
          </w:p>
          <w:p w:rsidR="003C3CA7" w:rsidRPr="00501D6C" w:rsidRDefault="003C3CA7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И.В.</w:t>
            </w:r>
          </w:p>
        </w:tc>
        <w:tc>
          <w:tcPr>
            <w:tcW w:w="1804" w:type="dxa"/>
          </w:tcPr>
          <w:p w:rsidR="003C3CA7" w:rsidRPr="00501D6C" w:rsidRDefault="003C3CA7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01.09.2015</w:t>
            </w:r>
          </w:p>
        </w:tc>
      </w:tr>
      <w:tr w:rsidR="003C3CA7" w:rsidRPr="00501D6C" w:rsidTr="003C3CA7">
        <w:tc>
          <w:tcPr>
            <w:tcW w:w="924" w:type="dxa"/>
          </w:tcPr>
          <w:p w:rsidR="003C3CA7" w:rsidRDefault="003C3CA7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04" w:type="dxa"/>
          </w:tcPr>
          <w:p w:rsidR="003C3CA7" w:rsidRPr="003C3CA7" w:rsidRDefault="00A566C8" w:rsidP="005A7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Довести </w:t>
            </w:r>
            <w:r w:rsidR="00615FAB">
              <w:rPr>
                <w:rFonts w:ascii="Times New Roman" w:hAnsi="Times New Roman"/>
                <w:sz w:val="28"/>
                <w:szCs w:val="28"/>
              </w:rPr>
              <w:t>увеличение доход</w:t>
            </w:r>
            <w:r w:rsidR="005A7E41">
              <w:rPr>
                <w:rFonts w:ascii="Times New Roman" w:hAnsi="Times New Roman"/>
                <w:sz w:val="28"/>
                <w:szCs w:val="28"/>
              </w:rPr>
              <w:t xml:space="preserve">ов от совместных мероприятий НИУ ВШЭ </w:t>
            </w:r>
            <w:r w:rsidR="00615FAB">
              <w:rPr>
                <w:rFonts w:ascii="Times New Roman" w:hAnsi="Times New Roman"/>
                <w:sz w:val="28"/>
                <w:szCs w:val="28"/>
              </w:rPr>
              <w:t xml:space="preserve">до 12 % от </w:t>
            </w:r>
            <w:r w:rsidR="005A7E41">
              <w:rPr>
                <w:rFonts w:ascii="Times New Roman" w:hAnsi="Times New Roman"/>
                <w:sz w:val="28"/>
                <w:szCs w:val="28"/>
              </w:rPr>
              <w:t>объема внебюджетной деятельности</w:t>
            </w:r>
          </w:p>
        </w:tc>
        <w:tc>
          <w:tcPr>
            <w:tcW w:w="2639" w:type="dxa"/>
          </w:tcPr>
          <w:p w:rsidR="003C3CA7" w:rsidRPr="00501D6C" w:rsidRDefault="00615FAB" w:rsidP="0026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 А.В. </w:t>
            </w:r>
          </w:p>
        </w:tc>
        <w:tc>
          <w:tcPr>
            <w:tcW w:w="1804" w:type="dxa"/>
          </w:tcPr>
          <w:p w:rsidR="003C3CA7" w:rsidRPr="00501D6C" w:rsidRDefault="003C3CA7" w:rsidP="0026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D6C">
              <w:rPr>
                <w:rFonts w:ascii="Times New Roman" w:hAnsi="Times New Roman"/>
                <w:sz w:val="28"/>
                <w:szCs w:val="28"/>
              </w:rPr>
              <w:t>01.09.2015</w:t>
            </w:r>
          </w:p>
        </w:tc>
      </w:tr>
    </w:tbl>
    <w:p w:rsidR="008F1DAA" w:rsidRPr="001709FB" w:rsidRDefault="008F1DAA">
      <w:pPr>
        <w:rPr>
          <w:rFonts w:ascii="Times New Roman" w:hAnsi="Times New Roman"/>
          <w:sz w:val="28"/>
          <w:szCs w:val="28"/>
        </w:rPr>
      </w:pPr>
    </w:p>
    <w:sectPr w:rsidR="008F1DAA" w:rsidRPr="001709FB" w:rsidSect="00FB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EBC"/>
    <w:multiLevelType w:val="hybridMultilevel"/>
    <w:tmpl w:val="D25C989E"/>
    <w:lvl w:ilvl="0" w:tplc="DAEE9F9C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428B"/>
    <w:multiLevelType w:val="hybridMultilevel"/>
    <w:tmpl w:val="2584C09C"/>
    <w:lvl w:ilvl="0" w:tplc="AF327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A821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47B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802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8AF7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0EA9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290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826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0072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E82094"/>
    <w:multiLevelType w:val="hybridMultilevel"/>
    <w:tmpl w:val="0A7CB994"/>
    <w:lvl w:ilvl="0" w:tplc="11BC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E9FF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2239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41C8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7E4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E2E2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9A5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E9BE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8801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D4692A"/>
    <w:multiLevelType w:val="hybridMultilevel"/>
    <w:tmpl w:val="9ABC9DC8"/>
    <w:lvl w:ilvl="0" w:tplc="A38E1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8E1A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60DB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E2DC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8C2F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E975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4EA4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75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C671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FB"/>
    <w:rsid w:val="00023A8C"/>
    <w:rsid w:val="001709FB"/>
    <w:rsid w:val="002F31C7"/>
    <w:rsid w:val="003C3CA7"/>
    <w:rsid w:val="003C7F7E"/>
    <w:rsid w:val="004705D1"/>
    <w:rsid w:val="00501D6C"/>
    <w:rsid w:val="00507090"/>
    <w:rsid w:val="00581E79"/>
    <w:rsid w:val="00587959"/>
    <w:rsid w:val="005A7E41"/>
    <w:rsid w:val="005F49B0"/>
    <w:rsid w:val="00604D0A"/>
    <w:rsid w:val="00615FAB"/>
    <w:rsid w:val="006435D0"/>
    <w:rsid w:val="00734D00"/>
    <w:rsid w:val="007B3A29"/>
    <w:rsid w:val="00856876"/>
    <w:rsid w:val="00862330"/>
    <w:rsid w:val="008F1DAA"/>
    <w:rsid w:val="009A3590"/>
    <w:rsid w:val="009E02F8"/>
    <w:rsid w:val="00A23CCE"/>
    <w:rsid w:val="00A566C8"/>
    <w:rsid w:val="00B838E8"/>
    <w:rsid w:val="00BA178B"/>
    <w:rsid w:val="00C26F76"/>
    <w:rsid w:val="00CD707C"/>
    <w:rsid w:val="00D213A9"/>
    <w:rsid w:val="00D6019B"/>
    <w:rsid w:val="00DB1378"/>
    <w:rsid w:val="00DB13BA"/>
    <w:rsid w:val="00E12E32"/>
    <w:rsid w:val="00E25913"/>
    <w:rsid w:val="00E85018"/>
    <w:rsid w:val="00EF25D9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9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4D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9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4D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Management Training Center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Rektor</dc:creator>
  <cp:keywords/>
  <dc:description/>
  <cp:lastModifiedBy>Черкашина Елена Владимировна</cp:lastModifiedBy>
  <cp:revision>2</cp:revision>
  <cp:lastPrinted>2015-07-16T14:20:00Z</cp:lastPrinted>
  <dcterms:created xsi:type="dcterms:W3CDTF">2015-07-16T14:20:00Z</dcterms:created>
  <dcterms:modified xsi:type="dcterms:W3CDTF">2015-07-16T14:20:00Z</dcterms:modified>
</cp:coreProperties>
</file>