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7E" w:rsidRDefault="00C84E7E" w:rsidP="00C84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106A" w:rsidRPr="00D8106A" w:rsidRDefault="00D8106A" w:rsidP="00D81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8106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8106A" w:rsidRPr="00D8106A" w:rsidRDefault="00D8106A" w:rsidP="00D81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8106A">
        <w:rPr>
          <w:rFonts w:ascii="Times New Roman" w:hAnsi="Times New Roman"/>
          <w:sz w:val="24"/>
          <w:szCs w:val="24"/>
        </w:rPr>
        <w:t>к протоколу ученого совета</w:t>
      </w:r>
    </w:p>
    <w:p w:rsidR="00D8106A" w:rsidRPr="00D8106A" w:rsidRDefault="00D8106A" w:rsidP="00D81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8106A">
        <w:rPr>
          <w:rFonts w:ascii="Times New Roman" w:hAnsi="Times New Roman"/>
          <w:sz w:val="24"/>
          <w:szCs w:val="24"/>
        </w:rPr>
        <w:t>НИУ ВШЭ – Санкт-Петербург</w:t>
      </w:r>
    </w:p>
    <w:p w:rsidR="00D8106A" w:rsidRPr="00D8106A" w:rsidRDefault="00D8106A" w:rsidP="00D81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0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22.06.2015 г. № 8.3.1.8-07/06/15</w:t>
      </w:r>
    </w:p>
    <w:p w:rsidR="00D8106A" w:rsidRPr="00D8106A" w:rsidRDefault="00D8106A" w:rsidP="00623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06A" w:rsidRDefault="00D8106A" w:rsidP="0062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3DB6" w:rsidRPr="00364799" w:rsidRDefault="00184310" w:rsidP="0062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  <w:r w:rsidR="003B4DA4">
        <w:rPr>
          <w:rFonts w:ascii="Times New Roman" w:hAnsi="Times New Roman"/>
          <w:b/>
          <w:sz w:val="24"/>
          <w:szCs w:val="24"/>
        </w:rPr>
        <w:t xml:space="preserve"> и перспективы развития </w:t>
      </w:r>
    </w:p>
    <w:p w:rsidR="00623DB6" w:rsidRPr="00364799" w:rsidRDefault="003013A6" w:rsidP="0062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</w:t>
      </w:r>
      <w:r w:rsidR="00FE7035">
        <w:rPr>
          <w:rFonts w:ascii="Times New Roman" w:hAnsi="Times New Roman"/>
          <w:b/>
          <w:sz w:val="24"/>
          <w:szCs w:val="24"/>
        </w:rPr>
        <w:t>тит</w:t>
      </w:r>
      <w:r>
        <w:rPr>
          <w:rFonts w:ascii="Times New Roman" w:hAnsi="Times New Roman"/>
          <w:b/>
          <w:sz w:val="24"/>
          <w:szCs w:val="24"/>
        </w:rPr>
        <w:t>ут</w:t>
      </w:r>
      <w:r w:rsidR="0018431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профессионального образования</w:t>
      </w:r>
    </w:p>
    <w:p w:rsidR="003B4DA4" w:rsidRDefault="00623DB6" w:rsidP="00B7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799">
        <w:rPr>
          <w:rFonts w:ascii="Times New Roman" w:hAnsi="Times New Roman"/>
          <w:b/>
          <w:sz w:val="24"/>
          <w:szCs w:val="24"/>
        </w:rPr>
        <w:t>НИУ ВШЭ</w:t>
      </w:r>
      <w:r w:rsidR="000F066F">
        <w:rPr>
          <w:rFonts w:ascii="Times New Roman" w:hAnsi="Times New Roman"/>
          <w:b/>
          <w:sz w:val="24"/>
          <w:szCs w:val="24"/>
        </w:rPr>
        <w:t xml:space="preserve"> </w:t>
      </w:r>
      <w:r w:rsidRPr="00364799">
        <w:rPr>
          <w:rFonts w:ascii="Times New Roman" w:hAnsi="Times New Roman"/>
          <w:b/>
          <w:sz w:val="24"/>
          <w:szCs w:val="24"/>
        </w:rPr>
        <w:t>-</w:t>
      </w:r>
      <w:r w:rsidR="000F066F">
        <w:rPr>
          <w:rFonts w:ascii="Times New Roman" w:hAnsi="Times New Roman"/>
          <w:b/>
          <w:sz w:val="24"/>
          <w:szCs w:val="24"/>
        </w:rPr>
        <w:t xml:space="preserve"> </w:t>
      </w:r>
      <w:r w:rsidR="00E51EC7">
        <w:rPr>
          <w:rFonts w:ascii="Times New Roman" w:hAnsi="Times New Roman"/>
          <w:b/>
          <w:sz w:val="24"/>
          <w:szCs w:val="24"/>
        </w:rPr>
        <w:t xml:space="preserve">Санкт-Петербург </w:t>
      </w:r>
    </w:p>
    <w:p w:rsidR="00623DB6" w:rsidRPr="005602CC" w:rsidRDefault="00184310" w:rsidP="00B7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3013A6">
        <w:rPr>
          <w:rFonts w:ascii="Times New Roman" w:hAnsi="Times New Roman"/>
          <w:b/>
          <w:sz w:val="24"/>
          <w:szCs w:val="24"/>
        </w:rPr>
        <w:t>а</w:t>
      </w:r>
      <w:r w:rsidR="00E51EC7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="003013A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7124E" w:rsidRDefault="0067124E" w:rsidP="00B7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C44" w:rsidRPr="005602CC" w:rsidRDefault="00655C44" w:rsidP="00B7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9A1" w:rsidRPr="001755A1" w:rsidRDefault="002A19A1" w:rsidP="00906652">
      <w:pPr>
        <w:rPr>
          <w:rFonts w:ascii="Times New Roman" w:hAnsi="Times New Roman"/>
          <w:b/>
          <w:sz w:val="24"/>
          <w:szCs w:val="24"/>
        </w:rPr>
      </w:pPr>
      <w:r w:rsidRPr="001755A1">
        <w:rPr>
          <w:rFonts w:ascii="Times New Roman" w:hAnsi="Times New Roman"/>
          <w:b/>
          <w:sz w:val="24"/>
          <w:szCs w:val="24"/>
        </w:rPr>
        <w:t>1.Развитие новых программ</w:t>
      </w:r>
    </w:p>
    <w:p w:rsidR="00655C44" w:rsidRPr="001755A1" w:rsidRDefault="008077CD" w:rsidP="008077CD">
      <w:pPr>
        <w:pStyle w:val="ac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55A1">
        <w:rPr>
          <w:rFonts w:ascii="Times New Roman" w:hAnsi="Times New Roman"/>
          <w:b/>
          <w:sz w:val="24"/>
          <w:szCs w:val="24"/>
          <w:lang w:val="ru-RU"/>
        </w:rPr>
        <w:t>Рыночное позиционирование в сфере дополнительного образования</w:t>
      </w:r>
    </w:p>
    <w:p w:rsidR="00655C44" w:rsidRPr="001755A1" w:rsidRDefault="00655C44" w:rsidP="0065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7CD" w:rsidRPr="001755A1" w:rsidRDefault="008077CD" w:rsidP="00655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Ключевые целевые группы клиентов, на которые  ориентированы образовательные продукты:</w:t>
      </w:r>
    </w:p>
    <w:p w:rsidR="008077CD" w:rsidRPr="001755A1" w:rsidRDefault="008077CD" w:rsidP="008077CD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Студенты, получающие высшее образование в НИУ ВШЭ Санкт-Петербург, а также в других вузах, преимущественно в технических вузах Санкт-Петербурга</w:t>
      </w:r>
    </w:p>
    <w:p w:rsidR="008077CD" w:rsidRPr="001755A1" w:rsidRDefault="008077CD" w:rsidP="008077CD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Сфера государственного и муниципального управления</w:t>
      </w:r>
    </w:p>
    <w:p w:rsidR="008077CD" w:rsidRPr="001755A1" w:rsidRDefault="008077CD" w:rsidP="008077CD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Сфера реального сектора экономики</w:t>
      </w:r>
    </w:p>
    <w:p w:rsidR="008077CD" w:rsidRPr="001755A1" w:rsidRDefault="008077CD" w:rsidP="008077CD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Специалисты и менеджеры предприятий малого, среднего и крупного бизнеса</w:t>
      </w:r>
    </w:p>
    <w:p w:rsidR="008077CD" w:rsidRPr="00BF7E76" w:rsidRDefault="008077CD" w:rsidP="008077CD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Корпоративные заказчики</w:t>
      </w:r>
    </w:p>
    <w:p w:rsidR="00BF7E76" w:rsidRDefault="00BF7E76" w:rsidP="00BF7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7FB7" w:rsidRDefault="00BF7E76" w:rsidP="00BF7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планируемом периоде необходимо выделить сферы приоритетных функциональных компетенций в соответствии с рыночными возможностями и областями научного и образовательного превосходства НИУ ВШЭ – Санкт-Петербург. </w:t>
      </w:r>
    </w:p>
    <w:p w:rsidR="00BF7E76" w:rsidRPr="00D77FB7" w:rsidRDefault="00BF7E76" w:rsidP="00BF7E7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77CD" w:rsidRPr="001755A1" w:rsidRDefault="00D3509B" w:rsidP="00D35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5A1">
        <w:rPr>
          <w:rFonts w:ascii="Times New Roman" w:hAnsi="Times New Roman"/>
          <w:b/>
          <w:sz w:val="24"/>
          <w:szCs w:val="24"/>
        </w:rPr>
        <w:t xml:space="preserve">1.2. </w:t>
      </w:r>
      <w:r w:rsidR="008077CD" w:rsidRPr="001755A1">
        <w:rPr>
          <w:rFonts w:ascii="Times New Roman" w:hAnsi="Times New Roman"/>
          <w:b/>
          <w:sz w:val="24"/>
          <w:szCs w:val="24"/>
        </w:rPr>
        <w:t>Дополнительное профессиональное образование студентов</w:t>
      </w:r>
    </w:p>
    <w:p w:rsidR="00D3509B" w:rsidRPr="001755A1" w:rsidRDefault="00D3509B" w:rsidP="00D35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77CD" w:rsidRPr="001755A1" w:rsidRDefault="008077CD" w:rsidP="008077CD">
      <w:pPr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 xml:space="preserve">Разработаны </w:t>
      </w:r>
      <w:r w:rsidR="00D3509B" w:rsidRPr="001755A1">
        <w:rPr>
          <w:rFonts w:ascii="Times New Roman" w:hAnsi="Times New Roman"/>
          <w:sz w:val="24"/>
          <w:szCs w:val="24"/>
        </w:rPr>
        <w:t xml:space="preserve">и планируются к реализации в 2015/2016 учебном году  </w:t>
      </w:r>
      <w:r w:rsidRPr="001755A1">
        <w:rPr>
          <w:rFonts w:ascii="Times New Roman" w:hAnsi="Times New Roman"/>
          <w:sz w:val="24"/>
          <w:szCs w:val="24"/>
        </w:rPr>
        <w:t>следующие программы:</w:t>
      </w:r>
    </w:p>
    <w:p w:rsidR="00574B97" w:rsidRPr="001755A1" w:rsidRDefault="008077CD" w:rsidP="001755A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755A1">
        <w:rPr>
          <w:rFonts w:ascii="Times New Roman" w:hAnsi="Times New Roman"/>
          <w:bCs/>
          <w:sz w:val="24"/>
          <w:szCs w:val="24"/>
        </w:rPr>
        <w:t>Управление государственными и муниципальными закупками</w:t>
      </w:r>
    </w:p>
    <w:p w:rsidR="008077CD" w:rsidRPr="001755A1" w:rsidRDefault="00D3509B" w:rsidP="001755A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755A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77CD" w:rsidRPr="001755A1">
        <w:rPr>
          <w:rFonts w:ascii="Times New Roman" w:hAnsi="Times New Roman"/>
          <w:color w:val="000000"/>
          <w:sz w:val="24"/>
          <w:szCs w:val="24"/>
        </w:rPr>
        <w:t>1С: Предприятие 8. Бухгалтерия предприятия</w:t>
      </w:r>
    </w:p>
    <w:p w:rsidR="008077CD" w:rsidRPr="001755A1" w:rsidRDefault="00D3509B" w:rsidP="001755A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755A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77CD" w:rsidRPr="001755A1">
        <w:rPr>
          <w:rFonts w:ascii="Times New Roman" w:hAnsi="Times New Roman"/>
          <w:color w:val="000000"/>
          <w:sz w:val="24"/>
          <w:szCs w:val="24"/>
        </w:rPr>
        <w:t>Основы оценки стоимости активов</w:t>
      </w:r>
    </w:p>
    <w:p w:rsidR="008077CD" w:rsidRPr="001755A1" w:rsidRDefault="00D3509B" w:rsidP="001755A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755A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77CD" w:rsidRPr="001755A1">
        <w:rPr>
          <w:rFonts w:ascii="Times New Roman" w:hAnsi="Times New Roman"/>
          <w:color w:val="000000"/>
          <w:sz w:val="24"/>
          <w:szCs w:val="24"/>
        </w:rPr>
        <w:t>Введение в проектное управление</w:t>
      </w:r>
    </w:p>
    <w:p w:rsidR="00CD2A7C" w:rsidRDefault="00D3509B" w:rsidP="001755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 xml:space="preserve">- </w:t>
      </w:r>
      <w:r w:rsidR="00CD2A7C">
        <w:rPr>
          <w:rFonts w:ascii="Times New Roman" w:hAnsi="Times New Roman"/>
          <w:sz w:val="24"/>
          <w:szCs w:val="24"/>
        </w:rPr>
        <w:t>Медиа-</w:t>
      </w:r>
      <w:r w:rsidR="008077CD" w:rsidRPr="001755A1">
        <w:rPr>
          <w:rFonts w:ascii="Times New Roman" w:hAnsi="Times New Roman"/>
          <w:sz w:val="24"/>
          <w:szCs w:val="24"/>
        </w:rPr>
        <w:t>мастерская</w:t>
      </w:r>
    </w:p>
    <w:p w:rsidR="008077CD" w:rsidRDefault="00CD2A7C" w:rsidP="001755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разработать </w:t>
      </w:r>
      <w:proofErr w:type="spellStart"/>
      <w:r w:rsidRPr="00CD2A7C">
        <w:rPr>
          <w:rFonts w:ascii="Times New Roman" w:hAnsi="Times New Roman"/>
          <w:sz w:val="24"/>
          <w:szCs w:val="24"/>
        </w:rPr>
        <w:t>п</w:t>
      </w:r>
      <w:r w:rsidRPr="00CD2A7C">
        <w:rPr>
          <w:rFonts w:ascii="Times New Roman" w:hAnsi="Times New Roman"/>
          <w:bCs/>
          <w:sz w:val="24"/>
          <w:szCs w:val="24"/>
        </w:rPr>
        <w:t>рактикоориентированные</w:t>
      </w:r>
      <w:proofErr w:type="spellEnd"/>
      <w:r w:rsidRPr="00CD2A7C">
        <w:rPr>
          <w:rFonts w:ascii="Times New Roman" w:hAnsi="Times New Roman"/>
          <w:bCs/>
          <w:sz w:val="24"/>
          <w:szCs w:val="24"/>
        </w:rPr>
        <w:t xml:space="preserve"> программы с выдачей профессиональных сертификатов, реализуемые совместно с партнерскими организациями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28035B" w:rsidRPr="001755A1" w:rsidRDefault="0028035B" w:rsidP="001755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09B" w:rsidRPr="001755A1" w:rsidRDefault="00D3509B" w:rsidP="008077CD">
      <w:pPr>
        <w:rPr>
          <w:rFonts w:ascii="Times New Roman" w:hAnsi="Times New Roman"/>
          <w:b/>
          <w:sz w:val="24"/>
          <w:szCs w:val="24"/>
        </w:rPr>
      </w:pPr>
      <w:r w:rsidRPr="001755A1">
        <w:rPr>
          <w:rFonts w:ascii="Times New Roman" w:hAnsi="Times New Roman"/>
          <w:b/>
          <w:sz w:val="24"/>
          <w:szCs w:val="24"/>
        </w:rPr>
        <w:t>1.3. Открытые программы для руководителей и специалистов реального сектора экономики</w:t>
      </w:r>
    </w:p>
    <w:p w:rsidR="00D3509B" w:rsidRPr="001755A1" w:rsidRDefault="00D3509B" w:rsidP="008077CD">
      <w:pPr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 xml:space="preserve">ИДПО активно ведет работу по подготовке нового пакета программ, начало </w:t>
      </w:r>
      <w:proofErr w:type="gramStart"/>
      <w:r w:rsidRPr="001755A1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755A1">
        <w:rPr>
          <w:rFonts w:ascii="Times New Roman" w:hAnsi="Times New Roman"/>
          <w:sz w:val="24"/>
          <w:szCs w:val="24"/>
        </w:rPr>
        <w:t xml:space="preserve">  по которым планируется с октября 2015 года. </w:t>
      </w:r>
      <w:r w:rsidR="00906652" w:rsidRPr="001755A1">
        <w:rPr>
          <w:rFonts w:ascii="Times New Roman" w:hAnsi="Times New Roman"/>
          <w:sz w:val="24"/>
          <w:szCs w:val="24"/>
        </w:rPr>
        <w:t>Совместно с ведущими преподавателями НИУ ВШЭ – Санкт-Петербург р</w:t>
      </w:r>
      <w:r w:rsidR="001A3A5C" w:rsidRPr="001755A1">
        <w:rPr>
          <w:rFonts w:ascii="Times New Roman" w:hAnsi="Times New Roman"/>
          <w:sz w:val="24"/>
          <w:szCs w:val="24"/>
        </w:rPr>
        <w:t xml:space="preserve">азработан </w:t>
      </w:r>
      <w:r w:rsidRPr="001755A1">
        <w:rPr>
          <w:rFonts w:ascii="Times New Roman" w:hAnsi="Times New Roman"/>
          <w:sz w:val="24"/>
          <w:szCs w:val="24"/>
        </w:rPr>
        <w:t xml:space="preserve"> дифференцированный пакет дополнительных профессиональных программ:</w:t>
      </w:r>
    </w:p>
    <w:p w:rsidR="00D3509B" w:rsidRDefault="004B0D58" w:rsidP="008077C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4A94F848" wp14:editId="5005BA45">
            <wp:extent cx="9251950" cy="4794885"/>
            <wp:effectExtent l="19050" t="0" r="6350" b="0"/>
            <wp:docPr id="1" name="Рисунок 0" descr="матрица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рица программ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91" w:rsidRPr="001755A1" w:rsidRDefault="00E209BB" w:rsidP="00FC039C">
      <w:pPr>
        <w:ind w:left="720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Новые программы разрабатываются по следующим направлениям:</w:t>
      </w:r>
    </w:p>
    <w:p w:rsidR="00E209BB" w:rsidRPr="001755A1" w:rsidRDefault="00E209BB" w:rsidP="00747B2E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1755A1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 xml:space="preserve">профессиональной переподготовки </w:t>
      </w:r>
      <w:r w:rsidRPr="001755A1">
        <w:rPr>
          <w:rFonts w:ascii="Times New Roman" w:hAnsi="Times New Roman"/>
          <w:sz w:val="24"/>
          <w:szCs w:val="24"/>
          <w:lang w:val="ru-RU"/>
        </w:rPr>
        <w:t xml:space="preserve">формата </w:t>
      </w:r>
      <w:r w:rsidR="00747B2E" w:rsidRPr="001755A1">
        <w:rPr>
          <w:rFonts w:ascii="Times New Roman" w:hAnsi="Times New Roman"/>
          <w:sz w:val="24"/>
          <w:szCs w:val="24"/>
        </w:rPr>
        <w:t>Master</w:t>
      </w:r>
      <w:r w:rsidR="007D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B2E" w:rsidRPr="001755A1">
        <w:rPr>
          <w:rFonts w:ascii="Times New Roman" w:hAnsi="Times New Roman"/>
          <w:sz w:val="24"/>
          <w:szCs w:val="24"/>
        </w:rPr>
        <w:t>in</w:t>
      </w:r>
      <w:r w:rsidR="00747B2E" w:rsidRPr="001755A1">
        <w:rPr>
          <w:rFonts w:ascii="Times New Roman" w:hAnsi="Times New Roman"/>
          <w:sz w:val="24"/>
          <w:szCs w:val="24"/>
          <w:lang w:val="ru-RU"/>
        </w:rPr>
        <w:t xml:space="preserve"> – 3 программы</w:t>
      </w:r>
      <w:r w:rsidR="00AF176A" w:rsidRPr="001755A1">
        <w:rPr>
          <w:rFonts w:ascii="Times New Roman" w:hAnsi="Times New Roman"/>
          <w:sz w:val="24"/>
          <w:szCs w:val="24"/>
          <w:lang w:val="ru-RU"/>
        </w:rPr>
        <w:t xml:space="preserve"> («Финансовый менеджмент», «Стратегическое развитие компании», «Стратегическое управление логистикой»)</w:t>
      </w:r>
      <w:r w:rsidR="001A3A5C" w:rsidRPr="001755A1">
        <w:rPr>
          <w:rFonts w:ascii="Times New Roman" w:hAnsi="Times New Roman"/>
          <w:sz w:val="24"/>
          <w:szCs w:val="24"/>
          <w:lang w:val="ru-RU"/>
        </w:rPr>
        <w:t xml:space="preserve">, работа ведется совместно с соответствующими департаментами Школы экономики и менеджмента </w:t>
      </w:r>
    </w:p>
    <w:p w:rsidR="00747B2E" w:rsidRPr="001755A1" w:rsidRDefault="00747B2E" w:rsidP="00747B2E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1755A1">
        <w:rPr>
          <w:rFonts w:ascii="Times New Roman" w:hAnsi="Times New Roman"/>
          <w:sz w:val="24"/>
          <w:szCs w:val="24"/>
          <w:lang w:val="ru-RU"/>
        </w:rPr>
        <w:t>Программы профессиональной переподготовки – 2 программы</w:t>
      </w:r>
      <w:r w:rsidR="00AF176A" w:rsidRPr="001755A1">
        <w:rPr>
          <w:rFonts w:ascii="Times New Roman" w:hAnsi="Times New Roman"/>
          <w:sz w:val="24"/>
          <w:szCs w:val="24"/>
          <w:lang w:val="ru-RU"/>
        </w:rPr>
        <w:t xml:space="preserve"> («Программа подготовки руководителей </w:t>
      </w:r>
      <w:r w:rsidR="00AF176A" w:rsidRPr="001755A1">
        <w:rPr>
          <w:rFonts w:ascii="Times New Roman" w:hAnsi="Times New Roman"/>
          <w:sz w:val="24"/>
          <w:szCs w:val="24"/>
        </w:rPr>
        <w:t>Emerging</w:t>
      </w:r>
      <w:r w:rsidR="007D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176A" w:rsidRPr="001755A1">
        <w:rPr>
          <w:rFonts w:ascii="Times New Roman" w:hAnsi="Times New Roman"/>
          <w:sz w:val="24"/>
          <w:szCs w:val="24"/>
        </w:rPr>
        <w:t>Leaders</w:t>
      </w:r>
      <w:r w:rsidR="007D3E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176A" w:rsidRPr="001755A1">
        <w:rPr>
          <w:rFonts w:ascii="Times New Roman" w:hAnsi="Times New Roman"/>
          <w:sz w:val="24"/>
          <w:szCs w:val="24"/>
        </w:rPr>
        <w:t>Programm</w:t>
      </w:r>
      <w:proofErr w:type="spellEnd"/>
      <w:proofErr w:type="gramStart"/>
      <w:r w:rsidR="00AF176A" w:rsidRPr="001755A1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AF176A" w:rsidRPr="001755A1">
        <w:rPr>
          <w:rFonts w:ascii="Times New Roman" w:hAnsi="Times New Roman"/>
          <w:sz w:val="24"/>
          <w:szCs w:val="24"/>
          <w:lang w:val="ru-RU"/>
        </w:rPr>
        <w:t>»,  «Управление оплатой труда, системой компенсаций и льгот»)</w:t>
      </w:r>
      <w:r w:rsidR="001A3A5C" w:rsidRPr="001755A1">
        <w:rPr>
          <w:rFonts w:ascii="Times New Roman" w:hAnsi="Times New Roman"/>
          <w:sz w:val="24"/>
          <w:szCs w:val="24"/>
          <w:lang w:val="ru-RU"/>
        </w:rPr>
        <w:t xml:space="preserve">, работа ведется совместно с соответствующими департаментами Школы экономики и менеджмента  </w:t>
      </w:r>
    </w:p>
    <w:p w:rsidR="00747B2E" w:rsidRPr="001755A1" w:rsidRDefault="00747B2E" w:rsidP="00747B2E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1755A1">
        <w:rPr>
          <w:rFonts w:ascii="Times New Roman" w:hAnsi="Times New Roman"/>
          <w:sz w:val="24"/>
          <w:szCs w:val="24"/>
          <w:lang w:val="ru-RU"/>
        </w:rPr>
        <w:t xml:space="preserve">Программы повышения квалификации 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>–</w:t>
      </w:r>
      <w:r w:rsidR="00F0728E" w:rsidRPr="001755A1">
        <w:rPr>
          <w:rFonts w:ascii="Times New Roman" w:hAnsi="Times New Roman"/>
          <w:sz w:val="24"/>
          <w:szCs w:val="24"/>
          <w:lang w:val="ru-RU"/>
        </w:rPr>
        <w:t>7 программ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«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>Практическое бизнес-моделирование: руководство к действию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»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«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>Наука побеждать: разработка стратегии долгосрочного роста стоимости бизнеса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»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«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>Эффективное управление комплексными проектами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»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«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>Оценка и управление стоимостью бизнеса и инвестиционных проектов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»</w:t>
      </w:r>
      <w:r w:rsidR="00F0728E" w:rsidRPr="001755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«</w:t>
      </w:r>
      <w:r w:rsidR="00F0728E" w:rsidRPr="001755A1">
        <w:rPr>
          <w:rFonts w:ascii="Times New Roman" w:hAnsi="Times New Roman"/>
          <w:sz w:val="24"/>
          <w:szCs w:val="24"/>
          <w:lang w:val="ru-RU"/>
        </w:rPr>
        <w:t>Искусство нематериального стимулирование персонала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»</w:t>
      </w:r>
      <w:r w:rsidR="00F0728E" w:rsidRPr="001755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1676F" w:rsidRPr="001755A1">
        <w:rPr>
          <w:rFonts w:ascii="Times New Roman" w:hAnsi="Times New Roman"/>
          <w:sz w:val="24"/>
          <w:szCs w:val="24"/>
          <w:lang w:val="ru-RU"/>
        </w:rPr>
        <w:t> 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«</w:t>
      </w:r>
      <w:r w:rsidR="00F0728E" w:rsidRPr="001755A1">
        <w:rPr>
          <w:rFonts w:ascii="Times New Roman" w:hAnsi="Times New Roman"/>
          <w:sz w:val="24"/>
          <w:szCs w:val="24"/>
          <w:lang w:val="ru-RU"/>
        </w:rPr>
        <w:t xml:space="preserve">Тренерский курс «Корпоративный тренер», 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«</w:t>
      </w:r>
      <w:r w:rsidR="00F0728E" w:rsidRPr="001755A1">
        <w:rPr>
          <w:rFonts w:ascii="Times New Roman" w:hAnsi="Times New Roman"/>
          <w:sz w:val="24"/>
          <w:szCs w:val="24"/>
          <w:lang w:val="ru-RU"/>
        </w:rPr>
        <w:t xml:space="preserve">Обзорный курс системно-интегративного </w:t>
      </w:r>
      <w:proofErr w:type="spellStart"/>
      <w:r w:rsidR="00F0728E" w:rsidRPr="001755A1">
        <w:rPr>
          <w:rFonts w:ascii="Times New Roman" w:hAnsi="Times New Roman"/>
          <w:sz w:val="24"/>
          <w:szCs w:val="24"/>
          <w:lang w:val="ru-RU"/>
        </w:rPr>
        <w:t>коучинга</w:t>
      </w:r>
      <w:proofErr w:type="spellEnd"/>
      <w:r w:rsidR="00F0728E" w:rsidRPr="001755A1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F0728E" w:rsidRPr="001755A1">
        <w:rPr>
          <w:rFonts w:ascii="Times New Roman" w:hAnsi="Times New Roman"/>
          <w:sz w:val="24"/>
          <w:szCs w:val="24"/>
          <w:lang w:val="ru-RU"/>
        </w:rPr>
        <w:t>коучинг</w:t>
      </w:r>
      <w:proofErr w:type="spellEnd"/>
      <w:r w:rsidR="00F0728E" w:rsidRPr="001755A1">
        <w:rPr>
          <w:rFonts w:ascii="Times New Roman" w:hAnsi="Times New Roman"/>
          <w:sz w:val="24"/>
          <w:szCs w:val="24"/>
          <w:lang w:val="ru-RU"/>
        </w:rPr>
        <w:t xml:space="preserve"> для повышения личной и организационной эффективности</w:t>
      </w:r>
      <w:r w:rsidR="003B4DA4" w:rsidRPr="001755A1">
        <w:rPr>
          <w:rFonts w:ascii="Times New Roman" w:hAnsi="Times New Roman"/>
          <w:sz w:val="24"/>
          <w:szCs w:val="24"/>
          <w:lang w:val="ru-RU"/>
        </w:rPr>
        <w:t>»</w:t>
      </w:r>
      <w:r w:rsidR="00F0728E" w:rsidRPr="001755A1">
        <w:rPr>
          <w:rFonts w:ascii="Times New Roman" w:hAnsi="Times New Roman"/>
          <w:sz w:val="24"/>
          <w:szCs w:val="24"/>
          <w:lang w:val="ru-RU"/>
        </w:rPr>
        <w:t>)</w:t>
      </w:r>
    </w:p>
    <w:p w:rsidR="004B0D58" w:rsidRPr="001755A1" w:rsidRDefault="004B0D58" w:rsidP="006070D4">
      <w:pPr>
        <w:ind w:left="709"/>
        <w:rPr>
          <w:rFonts w:ascii="Times New Roman" w:hAnsi="Times New Roman"/>
          <w:b/>
          <w:sz w:val="24"/>
          <w:szCs w:val="24"/>
        </w:rPr>
      </w:pPr>
      <w:r w:rsidRPr="001755A1">
        <w:rPr>
          <w:rFonts w:ascii="Times New Roman" w:hAnsi="Times New Roman"/>
          <w:b/>
          <w:sz w:val="24"/>
          <w:szCs w:val="24"/>
        </w:rPr>
        <w:t>1.4. Корпоративные программы обучения</w:t>
      </w:r>
    </w:p>
    <w:p w:rsidR="00B060CD" w:rsidRPr="001755A1" w:rsidRDefault="00860AFB" w:rsidP="00860A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 xml:space="preserve">Проведены переговоры с ОАО «Группа Илим», по результатам которых подготовлена модульная </w:t>
      </w:r>
      <w:r w:rsidR="004B0D58" w:rsidRPr="001755A1">
        <w:rPr>
          <w:rFonts w:ascii="Times New Roman" w:hAnsi="Times New Roman"/>
          <w:sz w:val="24"/>
          <w:szCs w:val="24"/>
        </w:rPr>
        <w:t xml:space="preserve">программа повышения квалификации </w:t>
      </w:r>
      <w:r w:rsidRPr="001755A1">
        <w:rPr>
          <w:rFonts w:ascii="Times New Roman" w:hAnsi="Times New Roman"/>
          <w:sz w:val="24"/>
          <w:szCs w:val="24"/>
        </w:rPr>
        <w:t xml:space="preserve">по логистике, планируемая к реализации в сентябре 2015 года. </w:t>
      </w:r>
    </w:p>
    <w:p w:rsidR="004B0D58" w:rsidRPr="001755A1" w:rsidRDefault="004B0D58" w:rsidP="00860A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A5C" w:rsidRPr="001755A1" w:rsidRDefault="001A3A5C" w:rsidP="00860A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Планируется корпоративное обучение, подготовка управленческих кадров по заказу компании ЗАО «ФосАгро АГ»</w:t>
      </w:r>
      <w:r w:rsidR="00AF176A" w:rsidRPr="001755A1">
        <w:rPr>
          <w:rFonts w:ascii="Times New Roman" w:hAnsi="Times New Roman"/>
          <w:sz w:val="24"/>
          <w:szCs w:val="24"/>
        </w:rPr>
        <w:t>.</w:t>
      </w:r>
    </w:p>
    <w:p w:rsidR="001A3A5C" w:rsidRPr="001755A1" w:rsidRDefault="001A3A5C" w:rsidP="00860A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A5C" w:rsidRPr="001755A1" w:rsidRDefault="001A3A5C" w:rsidP="00860AF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755A1">
        <w:rPr>
          <w:rFonts w:ascii="Times New Roman" w:hAnsi="Times New Roman"/>
          <w:b/>
          <w:sz w:val="24"/>
          <w:szCs w:val="24"/>
        </w:rPr>
        <w:t>1.5. Подготовка государственных и муниципальных служащих</w:t>
      </w:r>
    </w:p>
    <w:p w:rsidR="004B0D58" w:rsidRPr="001755A1" w:rsidRDefault="004B0D58" w:rsidP="00860A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60AFB" w:rsidRPr="001755A1" w:rsidRDefault="00860AFB" w:rsidP="00860A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В январе 2015 года были проведены переговоры с Комитетом государственного заказа Санкт-Петербурга с целью выявления потребностей в обучении государственных гражданских служащих и планируемых объемов закупок образовательных программ на 2015 год. По результа</w:t>
      </w:r>
      <w:r w:rsidR="00AF176A" w:rsidRPr="001755A1">
        <w:rPr>
          <w:rFonts w:ascii="Times New Roman" w:hAnsi="Times New Roman"/>
          <w:sz w:val="24"/>
          <w:szCs w:val="24"/>
        </w:rPr>
        <w:t>там переговоров были разработаны</w:t>
      </w:r>
      <w:r w:rsidR="007D3E38">
        <w:rPr>
          <w:rFonts w:ascii="Times New Roman" w:hAnsi="Times New Roman"/>
          <w:sz w:val="24"/>
          <w:szCs w:val="24"/>
        </w:rPr>
        <w:t xml:space="preserve"> </w:t>
      </w:r>
      <w:r w:rsidR="00AF176A" w:rsidRPr="001755A1">
        <w:rPr>
          <w:rFonts w:ascii="Times New Roman" w:hAnsi="Times New Roman"/>
          <w:sz w:val="24"/>
          <w:szCs w:val="24"/>
        </w:rPr>
        <w:t>образовательные</w:t>
      </w:r>
      <w:r w:rsidR="001A3A5C" w:rsidRPr="001755A1">
        <w:rPr>
          <w:rFonts w:ascii="Times New Roman" w:hAnsi="Times New Roman"/>
          <w:sz w:val="24"/>
          <w:szCs w:val="24"/>
        </w:rPr>
        <w:t xml:space="preserve"> программ</w:t>
      </w:r>
      <w:r w:rsidR="00AF176A" w:rsidRPr="001755A1">
        <w:rPr>
          <w:rFonts w:ascii="Times New Roman" w:hAnsi="Times New Roman"/>
          <w:sz w:val="24"/>
          <w:szCs w:val="24"/>
        </w:rPr>
        <w:t>ы</w:t>
      </w:r>
      <w:r w:rsidR="001A3A5C" w:rsidRPr="001755A1">
        <w:rPr>
          <w:rFonts w:ascii="Times New Roman" w:hAnsi="Times New Roman"/>
          <w:sz w:val="24"/>
          <w:szCs w:val="24"/>
        </w:rPr>
        <w:t xml:space="preserve"> для государственных гражданских служащих</w:t>
      </w:r>
      <w:r w:rsidRPr="001755A1">
        <w:rPr>
          <w:rFonts w:ascii="Times New Roman" w:hAnsi="Times New Roman"/>
          <w:sz w:val="24"/>
          <w:szCs w:val="24"/>
        </w:rPr>
        <w:t xml:space="preserve">. </w:t>
      </w:r>
      <w:r w:rsidR="001A3A5C" w:rsidRPr="001755A1">
        <w:rPr>
          <w:rFonts w:ascii="Times New Roman" w:hAnsi="Times New Roman"/>
          <w:sz w:val="24"/>
          <w:szCs w:val="24"/>
        </w:rPr>
        <w:t>Несколько программ обучения государственных служащих было разработано д</w:t>
      </w:r>
      <w:r w:rsidRPr="001755A1">
        <w:rPr>
          <w:rFonts w:ascii="Times New Roman" w:hAnsi="Times New Roman"/>
          <w:sz w:val="24"/>
          <w:szCs w:val="24"/>
        </w:rPr>
        <w:t xml:space="preserve">ля </w:t>
      </w:r>
      <w:r w:rsidR="00183441" w:rsidRPr="001755A1">
        <w:rPr>
          <w:rFonts w:ascii="Times New Roman" w:hAnsi="Times New Roman"/>
          <w:sz w:val="24"/>
          <w:szCs w:val="24"/>
        </w:rPr>
        <w:t>К</w:t>
      </w:r>
      <w:r w:rsidRPr="001755A1">
        <w:rPr>
          <w:rFonts w:ascii="Times New Roman" w:hAnsi="Times New Roman"/>
          <w:sz w:val="24"/>
          <w:szCs w:val="24"/>
        </w:rPr>
        <w:t>омитета экономического развития и инвестиционной деятельности Ленинградской области</w:t>
      </w:r>
      <w:r w:rsidR="000E5C44" w:rsidRPr="001755A1">
        <w:rPr>
          <w:rFonts w:ascii="Times New Roman" w:hAnsi="Times New Roman"/>
          <w:sz w:val="24"/>
          <w:szCs w:val="24"/>
        </w:rPr>
        <w:t>.</w:t>
      </w:r>
    </w:p>
    <w:p w:rsidR="00860AFB" w:rsidRPr="001755A1" w:rsidRDefault="00B060CD" w:rsidP="006070D4">
      <w:pPr>
        <w:ind w:left="709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Постоянно ведется мониторинг сайтов, предоставляющи</w:t>
      </w:r>
      <w:r w:rsidR="001A3A5C" w:rsidRPr="001755A1">
        <w:rPr>
          <w:rFonts w:ascii="Times New Roman" w:hAnsi="Times New Roman"/>
          <w:sz w:val="24"/>
          <w:szCs w:val="24"/>
        </w:rPr>
        <w:t>х информацию о проводимых госуд</w:t>
      </w:r>
      <w:r w:rsidRPr="001755A1">
        <w:rPr>
          <w:rFonts w:ascii="Times New Roman" w:hAnsi="Times New Roman"/>
          <w:sz w:val="24"/>
          <w:szCs w:val="24"/>
        </w:rPr>
        <w:t>арственными органами, а также компаниями и корпорациями тендерных процедурах. На основании требований технического задания разрабатываются образовательные продукты под каждый конкретный тендер, а также ведется подбор кадрового обеспечения программ. В случае получения права на реализацию образовательных мероприятий по результатам закупочных процедур</w:t>
      </w:r>
      <w:r w:rsidR="00E37599" w:rsidRPr="001755A1">
        <w:rPr>
          <w:rFonts w:ascii="Times New Roman" w:hAnsi="Times New Roman"/>
          <w:sz w:val="24"/>
          <w:szCs w:val="24"/>
        </w:rPr>
        <w:t xml:space="preserve"> осуществляется </w:t>
      </w:r>
      <w:r w:rsidR="001A3A5C" w:rsidRPr="001755A1">
        <w:rPr>
          <w:rFonts w:ascii="Times New Roman" w:hAnsi="Times New Roman"/>
          <w:sz w:val="24"/>
          <w:szCs w:val="24"/>
        </w:rPr>
        <w:t xml:space="preserve">организация и </w:t>
      </w:r>
      <w:r w:rsidR="00E37599" w:rsidRPr="001755A1">
        <w:rPr>
          <w:rFonts w:ascii="Times New Roman" w:hAnsi="Times New Roman"/>
          <w:sz w:val="24"/>
          <w:szCs w:val="24"/>
        </w:rPr>
        <w:t>учебно-методическое обеспечение процесса.</w:t>
      </w:r>
    </w:p>
    <w:p w:rsidR="001A3A5C" w:rsidRPr="001755A1" w:rsidRDefault="001A3A5C" w:rsidP="006070D4">
      <w:pPr>
        <w:ind w:left="709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Таблица 1. План мероприятий по развитию новых программ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6"/>
        <w:gridCol w:w="1701"/>
        <w:gridCol w:w="6995"/>
      </w:tblGrid>
      <w:tr w:rsidR="001A3A5C" w:rsidRPr="00364799" w:rsidTr="001A3A5C">
        <w:tc>
          <w:tcPr>
            <w:tcW w:w="5196" w:type="dxa"/>
          </w:tcPr>
          <w:p w:rsidR="001A3A5C" w:rsidRPr="00364799" w:rsidRDefault="001A3A5C" w:rsidP="00A412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1701" w:type="dxa"/>
          </w:tcPr>
          <w:p w:rsidR="001A3A5C" w:rsidRPr="00364799" w:rsidRDefault="001A3A5C" w:rsidP="00A412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Сроки выполнения:</w:t>
            </w:r>
          </w:p>
        </w:tc>
        <w:tc>
          <w:tcPr>
            <w:tcW w:w="6995" w:type="dxa"/>
          </w:tcPr>
          <w:p w:rsidR="001A3A5C" w:rsidRPr="005F0DA7" w:rsidRDefault="001A3A5C" w:rsidP="00A41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KPIs</w:t>
            </w:r>
          </w:p>
        </w:tc>
      </w:tr>
      <w:tr w:rsidR="001A3A5C" w:rsidRPr="00364799" w:rsidTr="001A3A5C">
        <w:tc>
          <w:tcPr>
            <w:tcW w:w="5196" w:type="dxa"/>
          </w:tcPr>
          <w:p w:rsidR="001A3A5C" w:rsidRPr="00FE7035" w:rsidRDefault="001C63FA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со службами персонала и определение образовательных потребностей корпоративных заказчиков</w:t>
            </w:r>
          </w:p>
        </w:tc>
        <w:tc>
          <w:tcPr>
            <w:tcW w:w="1701" w:type="dxa"/>
          </w:tcPr>
          <w:p w:rsidR="001A3A5C" w:rsidRPr="00364799" w:rsidRDefault="001A3A5C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6995" w:type="dxa"/>
          </w:tcPr>
          <w:p w:rsidR="001A3A5C" w:rsidRPr="00364799" w:rsidRDefault="001A3A5C" w:rsidP="00A41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программ</w:t>
            </w:r>
            <w:r w:rsidR="003620BE">
              <w:rPr>
                <w:rFonts w:ascii="Times New Roman" w:hAnsi="Times New Roman"/>
                <w:sz w:val="20"/>
                <w:szCs w:val="20"/>
              </w:rPr>
              <w:t>ы</w:t>
            </w:r>
            <w:r w:rsidR="001C63FA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корпоративных договоров (не менее 5). </w:t>
            </w:r>
          </w:p>
        </w:tc>
      </w:tr>
      <w:tr w:rsidR="001A3A5C" w:rsidRPr="00364799" w:rsidTr="001A3A5C">
        <w:tc>
          <w:tcPr>
            <w:tcW w:w="5196" w:type="dxa"/>
          </w:tcPr>
          <w:p w:rsidR="001A3A5C" w:rsidRPr="00FE7035" w:rsidRDefault="00964727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="001A3A5C">
              <w:rPr>
                <w:rFonts w:ascii="Times New Roman" w:hAnsi="Times New Roman"/>
                <w:sz w:val="20"/>
                <w:szCs w:val="20"/>
              </w:rPr>
              <w:t xml:space="preserve"> в тендерных процедурах на право оказания образовательных и консалтинговых услуг</w:t>
            </w:r>
          </w:p>
        </w:tc>
        <w:tc>
          <w:tcPr>
            <w:tcW w:w="1701" w:type="dxa"/>
          </w:tcPr>
          <w:p w:rsidR="001A3A5C" w:rsidRPr="00364799" w:rsidRDefault="001A3A5C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6995" w:type="dxa"/>
          </w:tcPr>
          <w:p w:rsidR="001A3A5C" w:rsidRDefault="001A3A5C" w:rsidP="00A41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Мониторинг информации о вновь объявляемым закупках в различных источниках – ежедневно</w:t>
            </w:r>
            <w:proofErr w:type="gramEnd"/>
          </w:p>
          <w:p w:rsidR="001A3A5C" w:rsidRDefault="001A3A5C" w:rsidP="00A41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на электронных торговых площадках для участия в электронных закупочных процедурах – получены регистрации на 2 ЭТП, инициация регистрации  - по необходимости.</w:t>
            </w:r>
          </w:p>
          <w:p w:rsidR="001A3A5C" w:rsidRPr="00364799" w:rsidRDefault="001A3A5C" w:rsidP="00280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поданных заявок на тендеры – не менее </w:t>
            </w:r>
            <w:r w:rsidR="002803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3A5C" w:rsidRPr="00364799" w:rsidTr="001A3A5C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BB37FD" w:rsidRDefault="001A3A5C" w:rsidP="001C6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Расширение портфеля </w:t>
            </w:r>
            <w:r w:rsidR="001C63FA">
              <w:rPr>
                <w:rFonts w:ascii="Times New Roman" w:hAnsi="Times New Roman"/>
                <w:sz w:val="20"/>
                <w:szCs w:val="20"/>
              </w:rPr>
              <w:t xml:space="preserve">открытых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364799" w:rsidRDefault="001A3A5C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Январь-сентябрь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Default="001C63FA" w:rsidP="00F76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</w:t>
            </w:r>
            <w:r w:rsidR="001A3A5C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1A3A5C">
              <w:rPr>
                <w:rFonts w:ascii="Times New Roman" w:hAnsi="Times New Roman"/>
                <w:sz w:val="20"/>
                <w:szCs w:val="20"/>
              </w:rPr>
              <w:t xml:space="preserve"> ПК (7)</w:t>
            </w:r>
          </w:p>
          <w:p w:rsidR="001A3A5C" w:rsidRDefault="001C63FA" w:rsidP="00F76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</w:t>
            </w:r>
            <w:r w:rsidR="001A3A5C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1A3A5C">
              <w:rPr>
                <w:rFonts w:ascii="Times New Roman" w:hAnsi="Times New Roman"/>
                <w:sz w:val="20"/>
                <w:szCs w:val="20"/>
              </w:rPr>
              <w:t xml:space="preserve"> ПП (2)</w:t>
            </w:r>
          </w:p>
          <w:p w:rsidR="001A3A5C" w:rsidRPr="00E37599" w:rsidRDefault="001C63FA" w:rsidP="00673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A3A5C">
              <w:rPr>
                <w:rFonts w:ascii="Times New Roman" w:hAnsi="Times New Roman"/>
                <w:sz w:val="20"/>
                <w:szCs w:val="20"/>
              </w:rPr>
              <w:t>овы</w:t>
            </w:r>
            <w:r w:rsidR="006737C2">
              <w:rPr>
                <w:rFonts w:ascii="Times New Roman" w:hAnsi="Times New Roman"/>
                <w:sz w:val="20"/>
                <w:szCs w:val="20"/>
              </w:rPr>
              <w:t>е</w:t>
            </w:r>
            <w:r w:rsidR="001A3A5C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6737C2">
              <w:rPr>
                <w:rFonts w:ascii="Times New Roman" w:hAnsi="Times New Roman"/>
                <w:sz w:val="20"/>
                <w:szCs w:val="20"/>
              </w:rPr>
              <w:t>ы</w:t>
            </w:r>
            <w:r w:rsidR="0021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C44">
              <w:rPr>
                <w:rFonts w:ascii="Times New Roman" w:hAnsi="Times New Roman"/>
                <w:sz w:val="20"/>
                <w:szCs w:val="20"/>
              </w:rPr>
              <w:t xml:space="preserve">ПП </w:t>
            </w:r>
            <w:proofErr w:type="spellStart"/>
            <w:r w:rsidR="001A3A5C" w:rsidRPr="00F76D63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="0021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3A5C" w:rsidRPr="00F76D6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="001A3A5C" w:rsidRPr="00E37599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</w:tc>
      </w:tr>
      <w:tr w:rsidR="001A3A5C" w:rsidRPr="00364799" w:rsidTr="001A3A5C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Default="001A3A5C" w:rsidP="0021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F93">
              <w:rPr>
                <w:rFonts w:ascii="Times New Roman" w:hAnsi="Times New Roman"/>
                <w:sz w:val="20"/>
                <w:szCs w:val="20"/>
              </w:rPr>
              <w:t>Создание линейки практико-ориентированных краткосрочных программ для студентов, обучающихся на основных образовательных программах</w:t>
            </w:r>
            <w:r w:rsidR="0021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B92" w:rsidRPr="00CD2A7C">
              <w:rPr>
                <w:rFonts w:ascii="Times New Roman" w:hAnsi="Times New Roman"/>
                <w:bCs/>
                <w:sz w:val="20"/>
                <w:szCs w:val="24"/>
              </w:rPr>
              <w:t>с выдачей профессиональных сертификатов, реализуемые совместно с партнерскими организациями</w:t>
            </w:r>
            <w:r w:rsidR="00217B92" w:rsidRPr="00033758">
              <w:rPr>
                <w:rFonts w:ascii="Times New Roman" w:hAnsi="Times New Roman"/>
                <w:bCs/>
                <w:sz w:val="20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364799" w:rsidRDefault="001A3A5C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Март-сентябрь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Default="001A3A5C" w:rsidP="00F76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="00964727">
              <w:rPr>
                <w:rFonts w:ascii="Times New Roman" w:hAnsi="Times New Roman"/>
                <w:sz w:val="20"/>
                <w:szCs w:val="20"/>
              </w:rPr>
              <w:t xml:space="preserve">новых образовательных программ </w:t>
            </w:r>
            <w:r w:rsidR="00CD2A7C">
              <w:rPr>
                <w:rFonts w:ascii="Times New Roman" w:hAnsi="Times New Roman"/>
                <w:sz w:val="20"/>
                <w:szCs w:val="20"/>
              </w:rPr>
              <w:t xml:space="preserve">с выдачей профессионального сертификата </w:t>
            </w:r>
            <w:r w:rsidR="00964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A7C">
              <w:rPr>
                <w:rFonts w:ascii="Times New Roman" w:hAnsi="Times New Roman"/>
                <w:sz w:val="20"/>
                <w:szCs w:val="20"/>
              </w:rPr>
              <w:t>(не менее 2</w:t>
            </w:r>
            <w:r w:rsidR="003620BE">
              <w:rPr>
                <w:rFonts w:ascii="Times New Roman" w:hAnsi="Times New Roman"/>
                <w:sz w:val="20"/>
                <w:szCs w:val="20"/>
              </w:rPr>
              <w:t xml:space="preserve"> программ)</w:t>
            </w:r>
          </w:p>
          <w:p w:rsidR="001A3A5C" w:rsidRPr="00364799" w:rsidRDefault="001A3A5C" w:rsidP="00F76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A5C" w:rsidTr="001A3A5C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364799" w:rsidRDefault="001C63FA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государственной власти - потенциаль</w:t>
            </w:r>
            <w:r w:rsidR="00655C44">
              <w:rPr>
                <w:rFonts w:ascii="Times New Roman" w:hAnsi="Times New Roman"/>
                <w:sz w:val="20"/>
                <w:szCs w:val="20"/>
              </w:rPr>
              <w:t>ными заказчиками</w:t>
            </w:r>
            <w:r>
              <w:rPr>
                <w:rFonts w:ascii="Times New Roman" w:hAnsi="Times New Roman"/>
                <w:sz w:val="20"/>
                <w:szCs w:val="20"/>
              </w:rPr>
              <w:t>. Определение образовательных потребностей государственных гражданских и государственных муниципальных заказчиков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Default="001C63FA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Default="001C63FA" w:rsidP="00F76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новые программы повышения квалификации государственных служащих (не менее 5 программ)</w:t>
            </w:r>
          </w:p>
        </w:tc>
      </w:tr>
      <w:tr w:rsidR="001A3A5C" w:rsidRPr="00364799" w:rsidTr="001A3A5C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364799" w:rsidRDefault="001C63FA" w:rsidP="001C6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 и привлечение ППС и эксперто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практиков для участия в образовательном процессе</w:t>
            </w:r>
            <w:r w:rsidR="00217B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364799" w:rsidRDefault="00655C44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2015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364799" w:rsidRDefault="001C63FA" w:rsidP="00F76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базы данных ППС и экспертов - практиков</w:t>
            </w:r>
          </w:p>
        </w:tc>
      </w:tr>
      <w:tr w:rsidR="001A3A5C" w:rsidTr="001A3A5C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364799" w:rsidRDefault="006737C2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международного партнера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364799" w:rsidRDefault="00655C44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2015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C" w:rsidRPr="00364799" w:rsidRDefault="006737C2" w:rsidP="003620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 дополнительная профессиональная программа с международным участием</w:t>
            </w:r>
          </w:p>
        </w:tc>
      </w:tr>
    </w:tbl>
    <w:p w:rsidR="00F76D63" w:rsidRPr="00F76D63" w:rsidRDefault="00F76D63" w:rsidP="00F76D63">
      <w:pPr>
        <w:pStyle w:val="ac"/>
        <w:rPr>
          <w:rFonts w:ascii="Times New Roman" w:hAnsi="Times New Roman"/>
          <w:b/>
          <w:sz w:val="20"/>
          <w:szCs w:val="20"/>
          <w:lang w:val="ru-RU"/>
        </w:rPr>
      </w:pPr>
    </w:p>
    <w:p w:rsidR="002A19A1" w:rsidRPr="001755A1" w:rsidRDefault="002A19A1" w:rsidP="00F76D63">
      <w:pPr>
        <w:pStyle w:val="ac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755A1">
        <w:rPr>
          <w:rFonts w:ascii="Times New Roman" w:hAnsi="Times New Roman"/>
          <w:b/>
          <w:sz w:val="24"/>
          <w:szCs w:val="24"/>
        </w:rPr>
        <w:t>Учебно-методическая</w:t>
      </w:r>
      <w:proofErr w:type="spellEnd"/>
      <w:r w:rsidR="00217B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55A1">
        <w:rPr>
          <w:rFonts w:ascii="Times New Roman" w:hAnsi="Times New Roman"/>
          <w:b/>
          <w:sz w:val="24"/>
          <w:szCs w:val="24"/>
        </w:rPr>
        <w:t>деятельность</w:t>
      </w:r>
      <w:proofErr w:type="spellEnd"/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6946"/>
      </w:tblGrid>
      <w:tr w:rsidR="006737C2" w:rsidRPr="00364799" w:rsidTr="006737C2">
        <w:tc>
          <w:tcPr>
            <w:tcW w:w="5245" w:type="dxa"/>
          </w:tcPr>
          <w:p w:rsidR="006737C2" w:rsidRPr="00364799" w:rsidRDefault="006737C2" w:rsidP="00A412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1701" w:type="dxa"/>
          </w:tcPr>
          <w:p w:rsidR="006737C2" w:rsidRPr="00364799" w:rsidRDefault="006737C2" w:rsidP="00A412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Сроки выполнения:</w:t>
            </w:r>
          </w:p>
        </w:tc>
        <w:tc>
          <w:tcPr>
            <w:tcW w:w="6946" w:type="dxa"/>
          </w:tcPr>
          <w:p w:rsidR="006737C2" w:rsidRPr="005F0DA7" w:rsidRDefault="006737C2" w:rsidP="00A41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KPIs</w:t>
            </w:r>
          </w:p>
        </w:tc>
      </w:tr>
      <w:tr w:rsidR="006737C2" w:rsidRPr="00364799" w:rsidTr="006737C2">
        <w:tc>
          <w:tcPr>
            <w:tcW w:w="5245" w:type="dxa"/>
          </w:tcPr>
          <w:p w:rsidR="006737C2" w:rsidRDefault="006737C2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</w:t>
            </w:r>
          </w:p>
        </w:tc>
        <w:tc>
          <w:tcPr>
            <w:tcW w:w="1701" w:type="dxa"/>
          </w:tcPr>
          <w:p w:rsidR="006737C2" w:rsidRDefault="006737C2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декабря 2015</w:t>
            </w:r>
          </w:p>
        </w:tc>
        <w:tc>
          <w:tcPr>
            <w:tcW w:w="6946" w:type="dxa"/>
          </w:tcPr>
          <w:p w:rsidR="006737C2" w:rsidRPr="00364799" w:rsidRDefault="006737C2" w:rsidP="00A41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Разработано 5 новых учебно-методических пособий</w:t>
            </w:r>
          </w:p>
        </w:tc>
      </w:tr>
      <w:tr w:rsidR="006737C2" w:rsidRPr="00364799" w:rsidTr="006737C2">
        <w:tc>
          <w:tcPr>
            <w:tcW w:w="5245" w:type="dxa"/>
          </w:tcPr>
          <w:p w:rsidR="006737C2" w:rsidRDefault="006737C2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тетради</w:t>
            </w:r>
          </w:p>
        </w:tc>
        <w:tc>
          <w:tcPr>
            <w:tcW w:w="1701" w:type="dxa"/>
          </w:tcPr>
          <w:p w:rsidR="006737C2" w:rsidRDefault="006737C2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7C2">
              <w:rPr>
                <w:rFonts w:ascii="Times New Roman" w:hAnsi="Times New Roman"/>
                <w:sz w:val="20"/>
                <w:szCs w:val="20"/>
              </w:rPr>
              <w:t>До декабря 2015</w:t>
            </w:r>
          </w:p>
        </w:tc>
        <w:tc>
          <w:tcPr>
            <w:tcW w:w="6946" w:type="dxa"/>
          </w:tcPr>
          <w:p w:rsidR="006737C2" w:rsidRDefault="006737C2" w:rsidP="00A41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рабочие тетради по 7 дисциплинам</w:t>
            </w:r>
          </w:p>
        </w:tc>
      </w:tr>
      <w:tr w:rsidR="006737C2" w:rsidRPr="00364799" w:rsidTr="006737C2">
        <w:tc>
          <w:tcPr>
            <w:tcW w:w="5245" w:type="dxa"/>
          </w:tcPr>
          <w:p w:rsidR="006737C2" w:rsidRDefault="006737C2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Учебно-методические комплекты по новым программам</w:t>
            </w:r>
          </w:p>
        </w:tc>
        <w:tc>
          <w:tcPr>
            <w:tcW w:w="1701" w:type="dxa"/>
          </w:tcPr>
          <w:p w:rsidR="006737C2" w:rsidRPr="006737C2" w:rsidRDefault="006737C2" w:rsidP="00A4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октября 2015</w:t>
            </w:r>
          </w:p>
        </w:tc>
        <w:tc>
          <w:tcPr>
            <w:tcW w:w="6946" w:type="dxa"/>
          </w:tcPr>
          <w:p w:rsidR="006737C2" w:rsidRDefault="006737C2" w:rsidP="00A41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Разработаны УМК по 5 новым программам профессиональной переподготовки</w:t>
            </w:r>
            <w:proofErr w:type="gramEnd"/>
          </w:p>
        </w:tc>
      </w:tr>
    </w:tbl>
    <w:p w:rsidR="00F76D63" w:rsidRPr="002542ED" w:rsidRDefault="00F76D63" w:rsidP="002542ED">
      <w:pPr>
        <w:rPr>
          <w:rFonts w:ascii="Times New Roman" w:hAnsi="Times New Roman"/>
          <w:sz w:val="20"/>
          <w:szCs w:val="20"/>
        </w:rPr>
      </w:pPr>
    </w:p>
    <w:p w:rsidR="002A19A1" w:rsidRPr="001755A1" w:rsidRDefault="002A19A1" w:rsidP="00F76D63">
      <w:pPr>
        <w:pStyle w:val="ac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755A1">
        <w:rPr>
          <w:rFonts w:ascii="Times New Roman" w:hAnsi="Times New Roman"/>
          <w:b/>
          <w:sz w:val="24"/>
          <w:szCs w:val="24"/>
        </w:rPr>
        <w:t>Организация</w:t>
      </w:r>
      <w:proofErr w:type="spellEnd"/>
      <w:r w:rsidR="00217B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55A1">
        <w:rPr>
          <w:rFonts w:ascii="Times New Roman" w:hAnsi="Times New Roman"/>
          <w:b/>
          <w:sz w:val="24"/>
          <w:szCs w:val="24"/>
        </w:rPr>
        <w:t>учебного</w:t>
      </w:r>
      <w:proofErr w:type="spellEnd"/>
      <w:r w:rsidR="00217B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55A1">
        <w:rPr>
          <w:rFonts w:ascii="Times New Roman" w:hAnsi="Times New Roman"/>
          <w:b/>
          <w:sz w:val="24"/>
          <w:szCs w:val="24"/>
        </w:rPr>
        <w:t>процесса</w:t>
      </w:r>
      <w:proofErr w:type="spellEnd"/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6946"/>
      </w:tblGrid>
      <w:tr w:rsidR="006737C2" w:rsidRPr="00364799" w:rsidTr="006737C2">
        <w:tc>
          <w:tcPr>
            <w:tcW w:w="5245" w:type="dxa"/>
          </w:tcPr>
          <w:p w:rsidR="006737C2" w:rsidRPr="00364799" w:rsidRDefault="006737C2" w:rsidP="009334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1701" w:type="dxa"/>
          </w:tcPr>
          <w:p w:rsidR="006737C2" w:rsidRPr="00364799" w:rsidRDefault="006737C2" w:rsidP="009334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Сроки выполнения:</w:t>
            </w:r>
          </w:p>
        </w:tc>
        <w:tc>
          <w:tcPr>
            <w:tcW w:w="6946" w:type="dxa"/>
          </w:tcPr>
          <w:p w:rsidR="006737C2" w:rsidRPr="005F0DA7" w:rsidRDefault="006737C2" w:rsidP="0093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KPIs</w:t>
            </w:r>
          </w:p>
        </w:tc>
      </w:tr>
      <w:tr w:rsidR="006737C2" w:rsidRPr="00364799" w:rsidTr="006737C2">
        <w:tc>
          <w:tcPr>
            <w:tcW w:w="5245" w:type="dxa"/>
          </w:tcPr>
          <w:p w:rsidR="006737C2" w:rsidRDefault="006737C2" w:rsidP="0093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обучения слушателей программ ПП и ПК</w:t>
            </w:r>
          </w:p>
        </w:tc>
        <w:tc>
          <w:tcPr>
            <w:tcW w:w="1701" w:type="dxa"/>
          </w:tcPr>
          <w:p w:rsidR="006737C2" w:rsidRDefault="006737C2" w:rsidP="0093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графиком </w:t>
            </w:r>
          </w:p>
        </w:tc>
        <w:tc>
          <w:tcPr>
            <w:tcW w:w="6946" w:type="dxa"/>
          </w:tcPr>
          <w:p w:rsidR="006737C2" w:rsidRPr="00364799" w:rsidRDefault="006737C2" w:rsidP="009334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Удовлетворенность слушателей не ниже 4 по 5-балльной шкале</w:t>
            </w:r>
          </w:p>
        </w:tc>
      </w:tr>
    </w:tbl>
    <w:p w:rsidR="00964727" w:rsidRPr="00964727" w:rsidRDefault="00964727" w:rsidP="00964727">
      <w:pPr>
        <w:pStyle w:val="ac"/>
        <w:rPr>
          <w:rFonts w:ascii="Times New Roman" w:hAnsi="Times New Roman"/>
          <w:b/>
          <w:sz w:val="20"/>
          <w:szCs w:val="20"/>
          <w:lang w:val="ru-RU"/>
        </w:rPr>
      </w:pPr>
    </w:p>
    <w:p w:rsidR="002A19A1" w:rsidRPr="001755A1" w:rsidRDefault="002A19A1" w:rsidP="00655C44">
      <w:pPr>
        <w:pStyle w:val="ac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755A1">
        <w:rPr>
          <w:rFonts w:ascii="Times New Roman" w:hAnsi="Times New Roman"/>
          <w:b/>
          <w:sz w:val="24"/>
          <w:szCs w:val="24"/>
        </w:rPr>
        <w:t>Организация</w:t>
      </w:r>
      <w:proofErr w:type="spellEnd"/>
      <w:r w:rsidR="00217B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55A1">
        <w:rPr>
          <w:rFonts w:ascii="Times New Roman" w:hAnsi="Times New Roman"/>
          <w:b/>
          <w:sz w:val="24"/>
          <w:szCs w:val="24"/>
        </w:rPr>
        <w:t>бизнес-процессов</w:t>
      </w:r>
      <w:proofErr w:type="spellEnd"/>
    </w:p>
    <w:p w:rsidR="00655C44" w:rsidRDefault="00655C44" w:rsidP="00655C44">
      <w:pPr>
        <w:pStyle w:val="ac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6946"/>
      </w:tblGrid>
      <w:tr w:rsidR="00655C44" w:rsidRPr="00364799" w:rsidTr="00933482">
        <w:tc>
          <w:tcPr>
            <w:tcW w:w="5245" w:type="dxa"/>
          </w:tcPr>
          <w:p w:rsidR="00655C44" w:rsidRPr="00364799" w:rsidRDefault="00655C44" w:rsidP="009334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1701" w:type="dxa"/>
          </w:tcPr>
          <w:p w:rsidR="00655C44" w:rsidRPr="00364799" w:rsidRDefault="00655C44" w:rsidP="009334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Сроки выполнения:</w:t>
            </w:r>
          </w:p>
        </w:tc>
        <w:tc>
          <w:tcPr>
            <w:tcW w:w="6946" w:type="dxa"/>
          </w:tcPr>
          <w:p w:rsidR="00655C44" w:rsidRPr="005F0DA7" w:rsidRDefault="00655C44" w:rsidP="0093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KPIs</w:t>
            </w:r>
          </w:p>
        </w:tc>
      </w:tr>
      <w:tr w:rsidR="00655C44" w:rsidRPr="00364799" w:rsidTr="00933482">
        <w:tc>
          <w:tcPr>
            <w:tcW w:w="5245" w:type="dxa"/>
          </w:tcPr>
          <w:p w:rsidR="00655C44" w:rsidRPr="00FE7035" w:rsidRDefault="00655C44" w:rsidP="0093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бизнес-процессов привлечения слушателей, организации обучения</w:t>
            </w:r>
          </w:p>
        </w:tc>
        <w:tc>
          <w:tcPr>
            <w:tcW w:w="1701" w:type="dxa"/>
          </w:tcPr>
          <w:p w:rsidR="00655C44" w:rsidRPr="00364799" w:rsidRDefault="00655C44" w:rsidP="0093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2015</w:t>
            </w:r>
          </w:p>
        </w:tc>
        <w:tc>
          <w:tcPr>
            <w:tcW w:w="6946" w:type="dxa"/>
          </w:tcPr>
          <w:p w:rsidR="00655C44" w:rsidRPr="00364799" w:rsidRDefault="00655C44" w:rsidP="009334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 бизнес-процессов</w:t>
            </w:r>
          </w:p>
        </w:tc>
      </w:tr>
      <w:tr w:rsidR="00655C44" w:rsidRPr="00364799" w:rsidTr="00933482">
        <w:tc>
          <w:tcPr>
            <w:tcW w:w="5245" w:type="dxa"/>
          </w:tcPr>
          <w:p w:rsidR="00655C44" w:rsidRDefault="00655C44" w:rsidP="0093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Регламентация деятельности подразделений</w:t>
            </w:r>
          </w:p>
        </w:tc>
        <w:tc>
          <w:tcPr>
            <w:tcW w:w="1701" w:type="dxa"/>
          </w:tcPr>
          <w:p w:rsidR="00655C44" w:rsidRDefault="00655C44" w:rsidP="0093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2015</w:t>
            </w:r>
          </w:p>
        </w:tc>
        <w:tc>
          <w:tcPr>
            <w:tcW w:w="6946" w:type="dxa"/>
          </w:tcPr>
          <w:p w:rsidR="00655C44" w:rsidRDefault="00655C44" w:rsidP="009334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регламентов</w:t>
            </w:r>
          </w:p>
          <w:p w:rsidR="00655C44" w:rsidRDefault="00655C44" w:rsidP="009334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 работы менеджера учебного процесса</w:t>
            </w:r>
          </w:p>
          <w:p w:rsidR="00655C44" w:rsidRPr="00364799" w:rsidRDefault="00655C44" w:rsidP="009334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 работы менеджера по продажам</w:t>
            </w:r>
          </w:p>
        </w:tc>
      </w:tr>
    </w:tbl>
    <w:p w:rsidR="00655C44" w:rsidRPr="00964727" w:rsidRDefault="00655C44" w:rsidP="00655C44">
      <w:pPr>
        <w:pStyle w:val="ac"/>
        <w:rPr>
          <w:rFonts w:ascii="Times New Roman" w:hAnsi="Times New Roman"/>
          <w:b/>
          <w:sz w:val="20"/>
          <w:szCs w:val="20"/>
          <w:lang w:val="ru-RU"/>
        </w:rPr>
      </w:pPr>
    </w:p>
    <w:p w:rsidR="002A19A1" w:rsidRPr="001755A1" w:rsidRDefault="002A19A1" w:rsidP="006033CA">
      <w:pPr>
        <w:ind w:left="426"/>
        <w:rPr>
          <w:rFonts w:ascii="Times New Roman" w:hAnsi="Times New Roman"/>
          <w:b/>
          <w:sz w:val="24"/>
          <w:szCs w:val="24"/>
        </w:rPr>
      </w:pPr>
      <w:r w:rsidRPr="001755A1">
        <w:rPr>
          <w:rFonts w:ascii="Times New Roman" w:hAnsi="Times New Roman"/>
          <w:b/>
          <w:sz w:val="24"/>
          <w:szCs w:val="24"/>
        </w:rPr>
        <w:t>5. Маркетинг и продвижение</w:t>
      </w:r>
    </w:p>
    <w:p w:rsidR="002D68B0" w:rsidRPr="001755A1" w:rsidRDefault="00F76D63" w:rsidP="00655C44">
      <w:pPr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С целью набора на программы ведется постоянная деятельность, направленная на г</w:t>
      </w:r>
      <w:r w:rsidR="00FC0710" w:rsidRPr="001755A1">
        <w:rPr>
          <w:rFonts w:ascii="Times New Roman" w:hAnsi="Times New Roman"/>
          <w:sz w:val="24"/>
          <w:szCs w:val="24"/>
        </w:rPr>
        <w:t>енераци</w:t>
      </w:r>
      <w:r w:rsidRPr="001755A1">
        <w:rPr>
          <w:rFonts w:ascii="Times New Roman" w:hAnsi="Times New Roman"/>
          <w:sz w:val="24"/>
          <w:szCs w:val="24"/>
        </w:rPr>
        <w:t>ю</w:t>
      </w:r>
      <w:r w:rsidR="00FC0710" w:rsidRPr="001755A1">
        <w:rPr>
          <w:rFonts w:ascii="Times New Roman" w:hAnsi="Times New Roman"/>
          <w:sz w:val="24"/>
          <w:szCs w:val="24"/>
        </w:rPr>
        <w:t xml:space="preserve"> потоков потенциальных клиентов по основным наиболее перспективным направлениям переподг</w:t>
      </w:r>
      <w:r w:rsidR="00655C44" w:rsidRPr="001755A1">
        <w:rPr>
          <w:rFonts w:ascii="Times New Roman" w:hAnsi="Times New Roman"/>
          <w:sz w:val="24"/>
          <w:szCs w:val="24"/>
        </w:rPr>
        <w:t>отовки и повышения квалификации</w:t>
      </w:r>
    </w:p>
    <w:p w:rsidR="002D68B0" w:rsidRPr="001755A1" w:rsidRDefault="006033CA" w:rsidP="006033CA">
      <w:pPr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Ведется п</w:t>
      </w:r>
      <w:r w:rsidR="00FC0710" w:rsidRPr="001755A1">
        <w:rPr>
          <w:rFonts w:ascii="Times New Roman" w:hAnsi="Times New Roman"/>
          <w:sz w:val="24"/>
          <w:szCs w:val="24"/>
        </w:rPr>
        <w:t xml:space="preserve">родвижение «Высшей школы экономики» в Санкт-Петербурге как эксперта в дополнительном профессиональном образовании.  </w:t>
      </w:r>
      <w:r w:rsidR="00FC0710" w:rsidRPr="001755A1">
        <w:rPr>
          <w:rFonts w:ascii="Times New Roman" w:hAnsi="Times New Roman"/>
          <w:bCs/>
          <w:sz w:val="24"/>
          <w:szCs w:val="24"/>
        </w:rPr>
        <w:t>Формирование в сознании целевой аудитории связки: дополнительное бизнес-образование = Высшая школа экономики в Санкт-Петербурге</w:t>
      </w:r>
      <w:r w:rsidRPr="001755A1">
        <w:rPr>
          <w:rFonts w:ascii="Times New Roman" w:hAnsi="Times New Roman"/>
          <w:bCs/>
          <w:sz w:val="24"/>
          <w:szCs w:val="24"/>
        </w:rPr>
        <w:t>. Целями деятельности являются у</w:t>
      </w:r>
      <w:r w:rsidR="00FC0710" w:rsidRPr="001755A1">
        <w:rPr>
          <w:rFonts w:ascii="Times New Roman" w:hAnsi="Times New Roman"/>
          <w:sz w:val="24"/>
          <w:szCs w:val="24"/>
        </w:rPr>
        <w:t>крепление позиций на рынке корпоративного образования</w:t>
      </w:r>
      <w:r w:rsidRPr="001755A1">
        <w:rPr>
          <w:rFonts w:ascii="Times New Roman" w:hAnsi="Times New Roman"/>
          <w:sz w:val="24"/>
          <w:szCs w:val="24"/>
        </w:rPr>
        <w:t xml:space="preserve"> и р</w:t>
      </w:r>
      <w:r w:rsidR="00FC0710" w:rsidRPr="001755A1">
        <w:rPr>
          <w:rFonts w:ascii="Times New Roman" w:hAnsi="Times New Roman"/>
          <w:sz w:val="24"/>
          <w:szCs w:val="24"/>
        </w:rPr>
        <w:t>азвитие сегмента консалтинговых услуг для бизнеса</w:t>
      </w:r>
      <w:r w:rsidRPr="001755A1">
        <w:rPr>
          <w:rFonts w:ascii="Times New Roman" w:hAnsi="Times New Roman"/>
          <w:sz w:val="24"/>
          <w:szCs w:val="24"/>
        </w:rPr>
        <w:t>.</w:t>
      </w:r>
    </w:p>
    <w:p w:rsidR="00F76D63" w:rsidRPr="001755A1" w:rsidRDefault="006033CA" w:rsidP="00FC039C">
      <w:pPr>
        <w:ind w:left="720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Основными особенностями реализуемой маркетинговой деятельности являются:</w:t>
      </w:r>
    </w:p>
    <w:p w:rsidR="002D68B0" w:rsidRPr="001755A1" w:rsidRDefault="00FC0710" w:rsidP="006033CA">
      <w:pPr>
        <w:numPr>
          <w:ilvl w:val="0"/>
          <w:numId w:val="23"/>
        </w:numPr>
        <w:tabs>
          <w:tab w:val="left" w:pos="427"/>
          <w:tab w:val="num" w:pos="720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Системный подход к продвижению программ ДПО в отличи</w:t>
      </w:r>
      <w:proofErr w:type="gramStart"/>
      <w:r w:rsidRPr="001755A1">
        <w:rPr>
          <w:rFonts w:ascii="Times New Roman" w:hAnsi="Times New Roman"/>
          <w:sz w:val="24"/>
          <w:szCs w:val="24"/>
        </w:rPr>
        <w:t>и</w:t>
      </w:r>
      <w:proofErr w:type="gramEnd"/>
      <w:r w:rsidRPr="001755A1">
        <w:rPr>
          <w:rFonts w:ascii="Times New Roman" w:hAnsi="Times New Roman"/>
          <w:sz w:val="24"/>
          <w:szCs w:val="24"/>
        </w:rPr>
        <w:t xml:space="preserve"> от «точечных» маркетинговых  активностей</w:t>
      </w:r>
    </w:p>
    <w:p w:rsidR="002D68B0" w:rsidRPr="001755A1" w:rsidRDefault="00FC0710" w:rsidP="006033CA">
      <w:pPr>
        <w:numPr>
          <w:ilvl w:val="0"/>
          <w:numId w:val="23"/>
        </w:numPr>
        <w:tabs>
          <w:tab w:val="left" w:pos="427"/>
          <w:tab w:val="num" w:pos="720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Переход на стратегию контент - маркетинга</w:t>
      </w:r>
    </w:p>
    <w:p w:rsidR="00F76D63" w:rsidRDefault="00F76D63" w:rsidP="00FC039C">
      <w:pPr>
        <w:ind w:left="720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244"/>
        <w:gridCol w:w="1985"/>
        <w:gridCol w:w="4111"/>
        <w:gridCol w:w="2409"/>
      </w:tblGrid>
      <w:tr w:rsidR="005602CC" w:rsidRPr="00364799" w:rsidTr="00655C44">
        <w:trPr>
          <w:trHeight w:val="263"/>
        </w:trPr>
        <w:tc>
          <w:tcPr>
            <w:tcW w:w="993" w:type="dxa"/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47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47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1985" w:type="dxa"/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799">
              <w:rPr>
                <w:rFonts w:ascii="Times New Roman" w:hAnsi="Times New Roman"/>
                <w:b/>
                <w:sz w:val="20"/>
                <w:szCs w:val="20"/>
              </w:rPr>
              <w:t>Сроки выполнения:</w:t>
            </w:r>
          </w:p>
        </w:tc>
        <w:tc>
          <w:tcPr>
            <w:tcW w:w="4111" w:type="dxa"/>
          </w:tcPr>
          <w:p w:rsidR="005602CC" w:rsidRPr="00E51EC7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KPIs</w:t>
            </w:r>
          </w:p>
        </w:tc>
        <w:tc>
          <w:tcPr>
            <w:tcW w:w="2409" w:type="dxa"/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подразделений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2D4">
              <w:rPr>
                <w:rFonts w:ascii="Times New Roman" w:hAnsi="Times New Roman"/>
                <w:sz w:val="20"/>
                <w:szCs w:val="20"/>
              </w:rPr>
              <w:t>Продвижение ИДПО в сети Интернет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284D66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D66">
              <w:rPr>
                <w:rFonts w:ascii="Times New Roman" w:hAnsi="Times New Roman"/>
                <w:sz w:val="20"/>
                <w:szCs w:val="20"/>
              </w:rPr>
              <w:t>Обновление внешнего вида, структуры и содержания сайта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июль 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сайт ИДПО в части контента и дизайна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информационным ресурсам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284D66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D66">
              <w:rPr>
                <w:rFonts w:ascii="Times New Roman" w:hAnsi="Times New Roman"/>
                <w:sz w:val="20"/>
                <w:szCs w:val="20"/>
              </w:rPr>
              <w:t>Создание «посадочных» страниц для каждой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150 заявок на программы, полученных с посадочных страниц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284D66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D66">
              <w:rPr>
                <w:rFonts w:ascii="Times New Roman" w:hAnsi="Times New Roman"/>
                <w:sz w:val="20"/>
                <w:szCs w:val="20"/>
              </w:rPr>
              <w:t>Контекстная реклама на Яндекс со ссылкой на посадочные страницы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посещаемости «посадочных» страницы на 30%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284D66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D66">
              <w:rPr>
                <w:rFonts w:ascii="Times New Roman" w:hAnsi="Times New Roman"/>
                <w:sz w:val="20"/>
                <w:szCs w:val="20"/>
              </w:rPr>
              <w:t xml:space="preserve">Регулярное наполнение сайта полезным для целевой аудитории контентом, с которым можно ознакомиться как в свободном формате, так и за регистрацию: тематические статьи экспертов ВШЭ, </w:t>
            </w:r>
            <w:proofErr w:type="spellStart"/>
            <w:r w:rsidRPr="00284D66">
              <w:rPr>
                <w:rFonts w:ascii="Times New Roman" w:hAnsi="Times New Roman"/>
                <w:sz w:val="20"/>
                <w:szCs w:val="20"/>
              </w:rPr>
              <w:t>whi</w:t>
            </w:r>
            <w:r>
              <w:rPr>
                <w:rFonts w:ascii="Times New Roman" w:hAnsi="Times New Roman"/>
                <w:sz w:val="20"/>
                <w:szCs w:val="20"/>
              </w:rPr>
              <w:t>tepaper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обобщенные результаты</w:t>
            </w:r>
            <w:r w:rsidRPr="00284D66">
              <w:rPr>
                <w:rFonts w:ascii="Times New Roman" w:hAnsi="Times New Roman"/>
                <w:sz w:val="20"/>
                <w:szCs w:val="20"/>
              </w:rPr>
              <w:t xml:space="preserve"> исследований, переводы иностранных  профессиональных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7 публикаций на сайте ИДПО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программ ДПО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F65652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652">
              <w:rPr>
                <w:rFonts w:ascii="Times New Roman" w:hAnsi="Times New Roman"/>
                <w:sz w:val="20"/>
                <w:szCs w:val="20"/>
              </w:rPr>
              <w:t xml:space="preserve">Публикация постов в сети </w:t>
            </w:r>
            <w:proofErr w:type="spellStart"/>
            <w:r w:rsidRPr="00F65652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 w:rsidRPr="00F65652">
              <w:rPr>
                <w:rFonts w:ascii="Times New Roman" w:hAnsi="Times New Roman"/>
                <w:sz w:val="20"/>
                <w:szCs w:val="20"/>
              </w:rPr>
              <w:t xml:space="preserve"> со ссылкой на сайт ИДПО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F65652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мероприятия, публикации, статьи анонсированы на </w:t>
            </w:r>
            <w:proofErr w:type="spellStart"/>
            <w:r w:rsidRPr="000432D4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2D4">
              <w:rPr>
                <w:rFonts w:ascii="Times New Roman" w:hAnsi="Times New Roman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284D66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D66">
              <w:rPr>
                <w:rFonts w:ascii="Times New Roman" w:hAnsi="Times New Roman"/>
                <w:sz w:val="20"/>
                <w:szCs w:val="20"/>
              </w:rPr>
              <w:t>День открытых дверей в интерактивном формате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год: весна, осень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100 регистрации, не менее 2х раз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2D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B51A41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D66">
              <w:rPr>
                <w:rFonts w:ascii="Times New Roman" w:hAnsi="Times New Roman"/>
                <w:sz w:val="20"/>
                <w:szCs w:val="20"/>
              </w:rPr>
              <w:t xml:space="preserve">Утренние </w:t>
            </w:r>
            <w:proofErr w:type="gramStart"/>
            <w:r w:rsidRPr="00284D66">
              <w:rPr>
                <w:rFonts w:ascii="Times New Roman" w:hAnsi="Times New Roman"/>
                <w:sz w:val="20"/>
                <w:szCs w:val="20"/>
              </w:rPr>
              <w:t>бизнес-встречи</w:t>
            </w:r>
            <w:proofErr w:type="gramEnd"/>
            <w:r w:rsidRPr="00284D66">
              <w:rPr>
                <w:rFonts w:ascii="Times New Roman" w:hAnsi="Times New Roman"/>
                <w:sz w:val="20"/>
                <w:szCs w:val="20"/>
              </w:rPr>
              <w:t xml:space="preserve"> профессионального HR-клуба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Минимальное количество мероприятий - 5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программ ДПО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432D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B51A41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Вечерние семинары, открытые</w:t>
            </w:r>
            <w:r w:rsidRPr="00284D66">
              <w:rPr>
                <w:rFonts w:ascii="Times New Roman" w:hAnsi="Times New Roman"/>
                <w:sz w:val="20"/>
                <w:szCs w:val="20"/>
              </w:rPr>
              <w:t xml:space="preserve"> лекций по направлениям: менеджмент, маркетинг, оценка стоимости бизнеса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Минимальное количество мероприятий – 4</w:t>
            </w:r>
          </w:p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Круглый стол для оценщиков «Управление стоимостью компании: принятие эффективных решений» - январь</w:t>
            </w:r>
          </w:p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Мастер-класс для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HR</w:t>
            </w:r>
            <w:r>
              <w:rPr>
                <w:rFonts w:ascii="Times New Roman" w:hAnsi="Times New Roman"/>
                <w:sz w:val="20"/>
                <w:szCs w:val="20"/>
              </w:rPr>
              <w:t>«Книга перемен» -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программ ДПО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432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9C013B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программ </w:t>
            </w:r>
            <w:proofErr w:type="spellStart"/>
            <w:r w:rsidRPr="000432D4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="00933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32D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внешних площадках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 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Минимальное количество мероприятий - 2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программ ДПО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B51A41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B5">
              <w:rPr>
                <w:rFonts w:ascii="Times New Roman" w:hAnsi="Times New Roman"/>
                <w:sz w:val="20"/>
                <w:szCs w:val="20"/>
              </w:rPr>
              <w:t>Участие во внешних конференциях и выставках со стендом и/или выступление экспертов от ВШЭ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Минимальное количество мероприятий - 3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программ ДПО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2D4">
              <w:rPr>
                <w:rFonts w:ascii="Times New Roman" w:hAnsi="Times New Roman"/>
                <w:sz w:val="20"/>
                <w:szCs w:val="20"/>
              </w:rPr>
              <w:t>PR-продвижение ВШЭ СПб как эксперта в ДПО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F65652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652">
              <w:rPr>
                <w:rFonts w:ascii="Times New Roman" w:hAnsi="Times New Roman"/>
                <w:sz w:val="20"/>
                <w:szCs w:val="20"/>
              </w:rPr>
              <w:t>Репортажи после проведенных мероприятий, фотоотчеты на сайте ИДПО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F65652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Репортажи после значимых мероприятий размещены на сайте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652">
              <w:rPr>
                <w:rFonts w:ascii="Times New Roman" w:hAnsi="Times New Roman"/>
                <w:sz w:val="20"/>
                <w:szCs w:val="20"/>
              </w:rPr>
              <w:t>Интервью со слушателями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 интервью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программ ДПО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652">
              <w:rPr>
                <w:rFonts w:ascii="Times New Roman" w:hAnsi="Times New Roman"/>
                <w:sz w:val="20"/>
                <w:szCs w:val="20"/>
              </w:rPr>
              <w:t>Интервью с руководителями программ;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3 интервью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программ ДПО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B51A41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652">
              <w:rPr>
                <w:rFonts w:ascii="Times New Roman" w:hAnsi="Times New Roman"/>
                <w:sz w:val="20"/>
                <w:szCs w:val="20"/>
              </w:rPr>
              <w:t>Участие экспертов от ВШЭ во внешних отраслевых мероприятиях с докладами. Развитие партнерских отношений с основными организаторами отраслевых  конференций и форумов;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 выступлений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программ ДПО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E00325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F65652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отношений с профессиональными сообществами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 совместных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482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82" w:rsidRPr="00CD2A7C" w:rsidRDefault="00933482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7C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82" w:rsidRPr="00CD2A7C" w:rsidRDefault="00933482" w:rsidP="00605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7C">
              <w:rPr>
                <w:rFonts w:ascii="Times New Roman" w:hAnsi="Times New Roman"/>
                <w:sz w:val="20"/>
                <w:szCs w:val="20"/>
              </w:rPr>
              <w:t>Привлечение преподавателей, имеющих значительный теоретический и практический опыт, обладающи</w:t>
            </w:r>
            <w:r w:rsidR="006059BE" w:rsidRPr="00CD2A7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2A7C">
              <w:rPr>
                <w:rFonts w:ascii="Times New Roman" w:hAnsi="Times New Roman"/>
                <w:sz w:val="20"/>
                <w:szCs w:val="20"/>
              </w:rPr>
              <w:t xml:space="preserve"> положительной репутацией в профессиональных сообществах и известны</w:t>
            </w:r>
            <w:r w:rsidR="006059BE" w:rsidRPr="00CD2A7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2A7C">
              <w:rPr>
                <w:rFonts w:ascii="Times New Roman" w:hAnsi="Times New Roman"/>
                <w:sz w:val="20"/>
                <w:szCs w:val="20"/>
              </w:rPr>
              <w:t xml:space="preserve"> в российских и международных образовательных кругах</w:t>
            </w:r>
            <w:r w:rsidR="006059BE" w:rsidRPr="00CD2A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82" w:rsidRPr="00CD2A7C" w:rsidRDefault="00933482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A7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82" w:rsidRPr="00CD2A7C" w:rsidRDefault="00933482" w:rsidP="009334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A7C">
              <w:rPr>
                <w:rFonts w:ascii="Times New Roman" w:hAnsi="Times New Roman"/>
                <w:sz w:val="20"/>
                <w:szCs w:val="20"/>
              </w:rPr>
              <w:t>Не менее 2 привлеченных преподавателей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82" w:rsidRPr="00CD2A7C" w:rsidRDefault="00933482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2D4">
              <w:rPr>
                <w:rFonts w:ascii="Times New Roman" w:hAnsi="Times New Roman"/>
                <w:sz w:val="20"/>
                <w:szCs w:val="20"/>
              </w:rPr>
              <w:t>Директ</w:t>
            </w:r>
            <w:proofErr w:type="spellEnd"/>
            <w:r w:rsidRPr="000432D4">
              <w:rPr>
                <w:rFonts w:ascii="Times New Roman" w:hAnsi="Times New Roman"/>
                <w:sz w:val="20"/>
                <w:szCs w:val="20"/>
              </w:rPr>
              <w:t>-маркетинг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E009B5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9B5">
              <w:rPr>
                <w:rFonts w:ascii="Times New Roman" w:hAnsi="Times New Roman"/>
                <w:sz w:val="20"/>
                <w:szCs w:val="20"/>
              </w:rPr>
              <w:t>Телемаркетинг</w:t>
            </w:r>
            <w:proofErr w:type="spellEnd"/>
            <w:r w:rsidRPr="00E009B5">
              <w:rPr>
                <w:rFonts w:ascii="Times New Roman" w:hAnsi="Times New Roman"/>
                <w:sz w:val="20"/>
                <w:szCs w:val="20"/>
              </w:rPr>
              <w:t>: приглашения на мероприятия НИУ ВШЭ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телефону и электронной почте, проведение исследований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 исследований, приглашения на все собственные мероприятия ИДПО</w:t>
            </w:r>
          </w:p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программ ДПО, </w:t>
            </w:r>
            <w:r w:rsidRPr="000432D4">
              <w:rPr>
                <w:rFonts w:ascii="Times New Roman" w:hAnsi="Times New Roman"/>
                <w:sz w:val="20"/>
                <w:szCs w:val="20"/>
              </w:rPr>
              <w:t>Центр развития карьеры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C332BD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B5">
              <w:rPr>
                <w:rFonts w:ascii="Times New Roman" w:hAnsi="Times New Roman"/>
                <w:sz w:val="20"/>
                <w:szCs w:val="20"/>
              </w:rPr>
              <w:t>Поздравление с праздниками: рассылка электронных поздравительных открыток с 8 марта, с 23 февраля, с Новым годом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Потенциальные и текущие слушатели получают поздравление от НИУ ВШЭ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799">
              <w:rPr>
                <w:rFonts w:ascii="Times New Roman" w:hAnsi="Times New Roman"/>
                <w:sz w:val="20"/>
                <w:szCs w:val="20"/>
              </w:rPr>
              <w:t>Центр коммуникаций и информационной политики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C332BD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B5">
              <w:rPr>
                <w:rFonts w:ascii="Times New Roman" w:hAnsi="Times New Roman"/>
                <w:sz w:val="20"/>
                <w:szCs w:val="20"/>
              </w:rPr>
              <w:t>Создание единой корпоративной базы контактов с возможностью сегментации. Регулярное пополнение базы контактов.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Пополнение базы минимум на 500 контактов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892A8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2D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2D4">
              <w:rPr>
                <w:rFonts w:ascii="Times New Roman" w:hAnsi="Times New Roman"/>
                <w:sz w:val="20"/>
                <w:szCs w:val="20"/>
              </w:rPr>
              <w:t>Маркетинговые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602CC" w:rsidRPr="000432D4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E00325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325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E00325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325">
              <w:rPr>
                <w:rFonts w:ascii="Times New Roman" w:hAnsi="Times New Roman"/>
                <w:sz w:val="20"/>
                <w:szCs w:val="20"/>
              </w:rPr>
              <w:t>Общий буклет об ИДПО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F65652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Презентационный буклет об Институте дополнительного профессионального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799">
              <w:rPr>
                <w:rFonts w:ascii="Times New Roman" w:hAnsi="Times New Roman"/>
                <w:sz w:val="20"/>
                <w:szCs w:val="20"/>
              </w:rPr>
              <w:t>Центр коммуникаций и информационной политики</w:t>
            </w:r>
            <w:r>
              <w:rPr>
                <w:rFonts w:ascii="Times New Roman" w:hAnsi="Times New Roman"/>
                <w:sz w:val="20"/>
                <w:szCs w:val="20"/>
              </w:rPr>
              <w:t>, типография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E00325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325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E00325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325">
              <w:rPr>
                <w:rFonts w:ascii="Times New Roman" w:hAnsi="Times New Roman"/>
                <w:sz w:val="20"/>
                <w:szCs w:val="20"/>
              </w:rPr>
              <w:t>Буклеты об образовательных программах по направлениям.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обновленных буклетов с актуальной информацией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799">
              <w:rPr>
                <w:rFonts w:ascii="Times New Roman" w:hAnsi="Times New Roman"/>
                <w:sz w:val="20"/>
                <w:szCs w:val="20"/>
              </w:rPr>
              <w:t>Центр коммуникаций и информационной политики</w:t>
            </w:r>
            <w:r>
              <w:rPr>
                <w:rFonts w:ascii="Times New Roman" w:hAnsi="Times New Roman"/>
                <w:sz w:val="20"/>
                <w:szCs w:val="20"/>
              </w:rPr>
              <w:t>, типография</w:t>
            </w:r>
          </w:p>
        </w:tc>
      </w:tr>
      <w:tr w:rsidR="005602CC" w:rsidRPr="00364799" w:rsidTr="0065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E00325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325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E00325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325">
              <w:rPr>
                <w:rFonts w:ascii="Times New Roman" w:hAnsi="Times New Roman"/>
                <w:sz w:val="20"/>
                <w:szCs w:val="20"/>
              </w:rPr>
              <w:t>Ролл-</w:t>
            </w:r>
            <w:proofErr w:type="spellStart"/>
            <w:r w:rsidRPr="00E00325">
              <w:rPr>
                <w:rFonts w:ascii="Times New Roman" w:hAnsi="Times New Roman"/>
                <w:sz w:val="20"/>
                <w:szCs w:val="20"/>
              </w:rPr>
              <w:t>апы</w:t>
            </w:r>
            <w:proofErr w:type="spellEnd"/>
            <w:r w:rsidRPr="00E00325">
              <w:rPr>
                <w:rFonts w:ascii="Times New Roman" w:hAnsi="Times New Roman"/>
                <w:sz w:val="20"/>
                <w:szCs w:val="20"/>
              </w:rPr>
              <w:t xml:space="preserve"> ИДПО: </w:t>
            </w:r>
          </w:p>
          <w:p w:rsidR="005602CC" w:rsidRPr="00E00325" w:rsidRDefault="005602CC" w:rsidP="00F1676F">
            <w:pPr>
              <w:numPr>
                <w:ilvl w:val="1"/>
                <w:numId w:val="14"/>
              </w:numPr>
              <w:tabs>
                <w:tab w:val="clear" w:pos="1440"/>
                <w:tab w:val="num" w:pos="459"/>
              </w:tabs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E00325">
              <w:rPr>
                <w:rFonts w:ascii="Times New Roman" w:hAnsi="Times New Roman"/>
                <w:sz w:val="20"/>
                <w:szCs w:val="20"/>
              </w:rPr>
              <w:t>По направлению открытых программ ПП и ПК</w:t>
            </w:r>
          </w:p>
          <w:p w:rsidR="005602CC" w:rsidRPr="005957FE" w:rsidRDefault="005602CC" w:rsidP="00F1676F">
            <w:pPr>
              <w:numPr>
                <w:ilvl w:val="1"/>
                <w:numId w:val="14"/>
              </w:numPr>
              <w:tabs>
                <w:tab w:val="clear" w:pos="1440"/>
                <w:tab w:val="num" w:pos="459"/>
              </w:tabs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E00325">
              <w:rPr>
                <w:rFonts w:ascii="Times New Roman" w:hAnsi="Times New Roman"/>
                <w:sz w:val="20"/>
                <w:szCs w:val="20"/>
              </w:rPr>
              <w:t>По корпоративному обучению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64799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ролл-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направлениям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CC" w:rsidRPr="00364799" w:rsidRDefault="005602CC" w:rsidP="00F16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799">
              <w:rPr>
                <w:rFonts w:ascii="Times New Roman" w:hAnsi="Times New Roman"/>
                <w:sz w:val="20"/>
                <w:szCs w:val="20"/>
              </w:rPr>
              <w:t>Центр коммуникаций и информационной политики</w:t>
            </w:r>
          </w:p>
        </w:tc>
      </w:tr>
    </w:tbl>
    <w:p w:rsidR="005602CC" w:rsidRDefault="005602CC" w:rsidP="00FC039C">
      <w:pPr>
        <w:ind w:left="720"/>
        <w:rPr>
          <w:rFonts w:ascii="Times New Roman" w:hAnsi="Times New Roman"/>
          <w:b/>
          <w:sz w:val="20"/>
          <w:szCs w:val="20"/>
        </w:rPr>
      </w:pPr>
    </w:p>
    <w:p w:rsidR="002A19A1" w:rsidRPr="00217B92" w:rsidRDefault="001755A1" w:rsidP="00FC039C">
      <w:pPr>
        <w:ind w:left="720"/>
        <w:rPr>
          <w:rFonts w:ascii="Times New Roman" w:hAnsi="Times New Roman"/>
          <w:b/>
          <w:sz w:val="20"/>
          <w:szCs w:val="20"/>
        </w:rPr>
      </w:pPr>
      <w:r w:rsidRPr="00217B92">
        <w:rPr>
          <w:rFonts w:ascii="Times New Roman" w:hAnsi="Times New Roman"/>
          <w:b/>
          <w:sz w:val="20"/>
          <w:szCs w:val="20"/>
        </w:rPr>
        <w:t>6</w:t>
      </w:r>
      <w:r w:rsidR="002A19A1" w:rsidRPr="00217B92">
        <w:rPr>
          <w:rFonts w:ascii="Times New Roman" w:hAnsi="Times New Roman"/>
          <w:b/>
          <w:sz w:val="20"/>
          <w:szCs w:val="20"/>
        </w:rPr>
        <w:t xml:space="preserve">.  Научно- исследовательская </w:t>
      </w:r>
      <w:r w:rsidR="00264F31" w:rsidRPr="00217B92">
        <w:rPr>
          <w:rFonts w:ascii="Times New Roman" w:hAnsi="Times New Roman"/>
          <w:b/>
          <w:sz w:val="20"/>
          <w:szCs w:val="20"/>
        </w:rPr>
        <w:t xml:space="preserve"> и </w:t>
      </w:r>
      <w:r w:rsidR="00592297" w:rsidRPr="00217B92">
        <w:rPr>
          <w:rFonts w:ascii="Times New Roman" w:hAnsi="Times New Roman"/>
          <w:b/>
          <w:sz w:val="20"/>
          <w:szCs w:val="20"/>
        </w:rPr>
        <w:t>к</w:t>
      </w:r>
      <w:r w:rsidR="00264F31" w:rsidRPr="00217B92">
        <w:rPr>
          <w:rFonts w:ascii="Times New Roman" w:hAnsi="Times New Roman"/>
          <w:b/>
          <w:sz w:val="20"/>
          <w:szCs w:val="20"/>
        </w:rPr>
        <w:t xml:space="preserve">онсультационная </w:t>
      </w:r>
      <w:r w:rsidR="002A19A1" w:rsidRPr="00217B92">
        <w:rPr>
          <w:rFonts w:ascii="Times New Roman" w:hAnsi="Times New Roman"/>
          <w:b/>
          <w:sz w:val="20"/>
          <w:szCs w:val="20"/>
        </w:rPr>
        <w:t>деятельность</w:t>
      </w:r>
    </w:p>
    <w:p w:rsidR="00337E70" w:rsidRPr="001755A1" w:rsidRDefault="00337E70" w:rsidP="00C228B8">
      <w:pPr>
        <w:rPr>
          <w:rFonts w:ascii="Times New Roman" w:hAnsi="Times New Roman"/>
          <w:sz w:val="24"/>
          <w:szCs w:val="24"/>
        </w:rPr>
      </w:pPr>
      <w:r w:rsidRPr="001755A1">
        <w:rPr>
          <w:rFonts w:ascii="Times New Roman" w:hAnsi="Times New Roman"/>
          <w:sz w:val="24"/>
          <w:szCs w:val="24"/>
        </w:rPr>
        <w:t>ИДПО ведет деятельность по привлечению заказчиков корпорат</w:t>
      </w:r>
      <w:r w:rsidR="00264F31" w:rsidRPr="001755A1">
        <w:rPr>
          <w:rFonts w:ascii="Times New Roman" w:hAnsi="Times New Roman"/>
          <w:sz w:val="24"/>
          <w:szCs w:val="24"/>
        </w:rPr>
        <w:t>и</w:t>
      </w:r>
      <w:r w:rsidRPr="001755A1">
        <w:rPr>
          <w:rFonts w:ascii="Times New Roman" w:hAnsi="Times New Roman"/>
          <w:sz w:val="24"/>
          <w:szCs w:val="24"/>
        </w:rPr>
        <w:t>вных проектов</w:t>
      </w:r>
      <w:r w:rsidR="00264F31" w:rsidRPr="001755A1">
        <w:rPr>
          <w:rFonts w:ascii="Times New Roman" w:hAnsi="Times New Roman"/>
          <w:sz w:val="24"/>
          <w:szCs w:val="24"/>
        </w:rPr>
        <w:t xml:space="preserve"> в </w:t>
      </w:r>
      <w:r w:rsidR="00655C44" w:rsidRPr="001755A1">
        <w:rPr>
          <w:rFonts w:ascii="Times New Roman" w:hAnsi="Times New Roman"/>
          <w:sz w:val="24"/>
          <w:szCs w:val="24"/>
        </w:rPr>
        <w:t>сфере консалтинга</w:t>
      </w:r>
      <w:r w:rsidR="004B0D58" w:rsidRPr="001755A1">
        <w:rPr>
          <w:rFonts w:ascii="Times New Roman" w:hAnsi="Times New Roman"/>
          <w:sz w:val="24"/>
          <w:szCs w:val="24"/>
        </w:rPr>
        <w:t>. С на</w:t>
      </w:r>
      <w:r w:rsidR="00264F31" w:rsidRPr="001755A1">
        <w:rPr>
          <w:rFonts w:ascii="Times New Roman" w:hAnsi="Times New Roman"/>
          <w:sz w:val="24"/>
          <w:szCs w:val="24"/>
        </w:rPr>
        <w:t xml:space="preserve">чала </w:t>
      </w:r>
      <w:r w:rsidR="00655C44" w:rsidRPr="001755A1">
        <w:rPr>
          <w:rFonts w:ascii="Times New Roman" w:hAnsi="Times New Roman"/>
          <w:sz w:val="24"/>
          <w:szCs w:val="24"/>
        </w:rPr>
        <w:t xml:space="preserve">2015 </w:t>
      </w:r>
      <w:r w:rsidR="00264F31" w:rsidRPr="001755A1">
        <w:rPr>
          <w:rFonts w:ascii="Times New Roman" w:hAnsi="Times New Roman"/>
          <w:sz w:val="24"/>
          <w:szCs w:val="24"/>
        </w:rPr>
        <w:t>года и до настоящего момента проведены переговоры и представлены коммерческие предложения следующим компаниям:</w:t>
      </w:r>
    </w:p>
    <w:p w:rsidR="00BD7B31" w:rsidRPr="001755A1" w:rsidRDefault="00BD7B31" w:rsidP="00264F31">
      <w:pPr>
        <w:pStyle w:val="ad"/>
        <w:numPr>
          <w:ilvl w:val="0"/>
          <w:numId w:val="19"/>
        </w:numPr>
        <w:spacing w:before="0" w:beforeAutospacing="0" w:after="0" w:afterAutospacing="0" w:line="0" w:lineRule="atLeast"/>
        <w:rPr>
          <w:rFonts w:eastAsia="Calibri"/>
          <w:lang w:eastAsia="en-US"/>
        </w:rPr>
      </w:pPr>
      <w:r w:rsidRPr="001755A1">
        <w:rPr>
          <w:rFonts w:eastAsia="Calibri"/>
          <w:lang w:eastAsia="en-US"/>
        </w:rPr>
        <w:t>ООО «</w:t>
      </w:r>
      <w:proofErr w:type="spellStart"/>
      <w:r w:rsidRPr="001755A1">
        <w:rPr>
          <w:rFonts w:eastAsia="Calibri"/>
          <w:lang w:eastAsia="en-US"/>
        </w:rPr>
        <w:t>Газпромнефть</w:t>
      </w:r>
      <w:proofErr w:type="spellEnd"/>
      <w:r w:rsidRPr="001755A1">
        <w:rPr>
          <w:rFonts w:eastAsia="Calibri"/>
          <w:lang w:eastAsia="en-US"/>
        </w:rPr>
        <w:t xml:space="preserve"> – Региональные продажи»:  проект</w:t>
      </w:r>
      <w:r w:rsidR="00337E70" w:rsidRPr="001755A1">
        <w:rPr>
          <w:rFonts w:eastAsia="Calibri"/>
          <w:lang w:eastAsia="en-US"/>
        </w:rPr>
        <w:t>ы</w:t>
      </w:r>
      <w:r w:rsidRPr="001755A1">
        <w:rPr>
          <w:rFonts w:eastAsia="Calibri"/>
          <w:lang w:eastAsia="en-US"/>
        </w:rPr>
        <w:t xml:space="preserve"> «Стратегия развития мелкооптового топливного бизнеса в РФ», «Разработка стратегического плана развития ООО «</w:t>
      </w:r>
      <w:proofErr w:type="spellStart"/>
      <w:r w:rsidRPr="001755A1">
        <w:rPr>
          <w:rFonts w:eastAsia="Calibri"/>
          <w:lang w:eastAsia="en-US"/>
        </w:rPr>
        <w:t>Газпромнефть</w:t>
      </w:r>
      <w:proofErr w:type="spellEnd"/>
      <w:r w:rsidRPr="001755A1">
        <w:rPr>
          <w:rFonts w:eastAsia="Calibri"/>
          <w:lang w:eastAsia="en-US"/>
        </w:rPr>
        <w:t xml:space="preserve"> – Региональные продажи».</w:t>
      </w:r>
    </w:p>
    <w:p w:rsidR="00337E70" w:rsidRPr="001755A1" w:rsidRDefault="00337E70" w:rsidP="00264F31">
      <w:pPr>
        <w:pStyle w:val="ad"/>
        <w:numPr>
          <w:ilvl w:val="0"/>
          <w:numId w:val="19"/>
        </w:numPr>
        <w:spacing w:before="0" w:beforeAutospacing="0" w:after="0" w:afterAutospacing="0" w:line="0" w:lineRule="atLeast"/>
        <w:rPr>
          <w:rFonts w:eastAsia="Calibri"/>
          <w:lang w:eastAsia="en-US"/>
        </w:rPr>
      </w:pPr>
      <w:r w:rsidRPr="001755A1">
        <w:rPr>
          <w:rFonts w:eastAsia="Calibri"/>
          <w:lang w:eastAsia="en-US"/>
        </w:rPr>
        <w:t xml:space="preserve">АО «Апатит»: </w:t>
      </w:r>
      <w:r w:rsidR="00264F31" w:rsidRPr="001755A1">
        <w:rPr>
          <w:rFonts w:eastAsia="Calibri"/>
          <w:lang w:eastAsia="en-US"/>
        </w:rPr>
        <w:t xml:space="preserve">проект </w:t>
      </w:r>
      <w:r w:rsidRPr="001755A1">
        <w:rPr>
          <w:rFonts w:eastAsia="Calibri"/>
          <w:lang w:eastAsia="en-US"/>
        </w:rPr>
        <w:t>«Развитие сырьевой базы Северо-Запада»</w:t>
      </w:r>
    </w:p>
    <w:p w:rsidR="00337E70" w:rsidRPr="001755A1" w:rsidRDefault="00337E70" w:rsidP="00264F31">
      <w:pPr>
        <w:pStyle w:val="ad"/>
        <w:numPr>
          <w:ilvl w:val="0"/>
          <w:numId w:val="19"/>
        </w:numPr>
        <w:spacing w:before="0" w:beforeAutospacing="0" w:after="0" w:afterAutospacing="0" w:line="0" w:lineRule="atLeast"/>
        <w:rPr>
          <w:rFonts w:eastAsia="Calibri"/>
          <w:lang w:eastAsia="en-US"/>
        </w:rPr>
      </w:pPr>
      <w:r w:rsidRPr="001755A1">
        <w:rPr>
          <w:rFonts w:eastAsia="Calibri"/>
          <w:lang w:eastAsia="en-US"/>
        </w:rPr>
        <w:t>Группа компаний «ФосАгро» АГ:</w:t>
      </w:r>
      <w:r w:rsidR="00264F31" w:rsidRPr="001755A1">
        <w:rPr>
          <w:rFonts w:eastAsia="Calibri"/>
          <w:lang w:eastAsia="en-US"/>
        </w:rPr>
        <w:t xml:space="preserve"> проекты, являющиеся последовательными элементами единой научно-исследовательской работы </w:t>
      </w:r>
      <w:proofErr w:type="gramStart"/>
      <w:r w:rsidR="00264F31" w:rsidRPr="001755A1">
        <w:rPr>
          <w:rFonts w:eastAsia="Calibri"/>
          <w:lang w:eastAsia="en-US"/>
        </w:rPr>
        <w:t>:«</w:t>
      </w:r>
      <w:proofErr w:type="gramEnd"/>
      <w:r w:rsidRPr="001755A1">
        <w:rPr>
          <w:rFonts w:eastAsia="Calibri"/>
          <w:lang w:eastAsia="en-US"/>
        </w:rPr>
        <w:t xml:space="preserve">Разработка дорожной карты инновационного развития Группы «ФосАгро», </w:t>
      </w:r>
      <w:r w:rsidR="00264F31" w:rsidRPr="001755A1">
        <w:rPr>
          <w:rFonts w:eastAsia="Calibri"/>
          <w:lang w:eastAsia="en-US"/>
        </w:rPr>
        <w:t>«</w:t>
      </w:r>
      <w:r w:rsidRPr="001755A1">
        <w:rPr>
          <w:rFonts w:eastAsia="Calibri"/>
          <w:lang w:eastAsia="en-US"/>
        </w:rPr>
        <w:t xml:space="preserve">Долгосрочный прогноз инновационного развития Группы «ФосАгро», </w:t>
      </w:r>
      <w:r w:rsidR="00264F31" w:rsidRPr="001755A1">
        <w:rPr>
          <w:rFonts w:eastAsia="Calibri"/>
          <w:lang w:eastAsia="en-US"/>
        </w:rPr>
        <w:t>«</w:t>
      </w:r>
      <w:r w:rsidRPr="001755A1">
        <w:rPr>
          <w:rFonts w:eastAsia="Calibri"/>
          <w:lang w:eastAsia="en-US"/>
        </w:rPr>
        <w:t xml:space="preserve">Анализ и прогноз развития рынка инновационных технологий и продуктов, представляющих стратегический интерес для Группы «ФосАгро», </w:t>
      </w:r>
      <w:r w:rsidR="00264F31" w:rsidRPr="001755A1">
        <w:rPr>
          <w:rFonts w:eastAsia="Calibri"/>
          <w:lang w:eastAsia="en-US"/>
        </w:rPr>
        <w:t>«</w:t>
      </w:r>
      <w:proofErr w:type="spellStart"/>
      <w:r w:rsidRPr="001755A1">
        <w:rPr>
          <w:rFonts w:eastAsia="Calibri"/>
          <w:lang w:eastAsia="en-US"/>
        </w:rPr>
        <w:t>Бенчмаркинг</w:t>
      </w:r>
      <w:proofErr w:type="spellEnd"/>
      <w:r w:rsidRPr="001755A1">
        <w:rPr>
          <w:rFonts w:eastAsia="Calibri"/>
          <w:lang w:eastAsia="en-US"/>
        </w:rPr>
        <w:t xml:space="preserve"> технологического уровня и инновационной активности Группы «ФосАгро» в сравнении с национальными и международными конкурентами</w:t>
      </w:r>
      <w:r w:rsidR="00264F31" w:rsidRPr="001755A1">
        <w:rPr>
          <w:rFonts w:eastAsia="Calibri"/>
          <w:lang w:eastAsia="en-US"/>
        </w:rPr>
        <w:t>»</w:t>
      </w:r>
      <w:r w:rsidRPr="001755A1">
        <w:rPr>
          <w:rFonts w:eastAsia="Calibri"/>
          <w:lang w:eastAsia="en-US"/>
        </w:rPr>
        <w:t>.</w:t>
      </w:r>
    </w:p>
    <w:p w:rsidR="00183441" w:rsidRPr="001755A1" w:rsidRDefault="004B0D58" w:rsidP="00183441">
      <w:pPr>
        <w:pStyle w:val="ad"/>
        <w:spacing w:line="270" w:lineRule="atLeast"/>
        <w:rPr>
          <w:rFonts w:eastAsia="Calibri"/>
          <w:lang w:eastAsia="en-US"/>
        </w:rPr>
      </w:pPr>
      <w:r w:rsidRPr="001755A1">
        <w:rPr>
          <w:rFonts w:eastAsia="Calibri"/>
          <w:lang w:eastAsia="en-US"/>
        </w:rPr>
        <w:t xml:space="preserve">Планируется дальнейшая реализация  консультационных услуг по </w:t>
      </w:r>
      <w:r w:rsidR="00592297" w:rsidRPr="001755A1">
        <w:rPr>
          <w:rFonts w:eastAsia="Calibri"/>
          <w:lang w:eastAsia="en-US"/>
        </w:rPr>
        <w:t xml:space="preserve"> контракту с </w:t>
      </w:r>
      <w:r w:rsidR="00183441" w:rsidRPr="001755A1">
        <w:rPr>
          <w:rFonts w:eastAsia="Calibri"/>
          <w:b/>
          <w:lang w:eastAsia="en-US"/>
        </w:rPr>
        <w:t>ООО «Газпром геологоразведка</w:t>
      </w:r>
      <w:r w:rsidRPr="001755A1">
        <w:rPr>
          <w:rFonts w:eastAsia="Calibri"/>
          <w:b/>
          <w:lang w:eastAsia="en-US"/>
        </w:rPr>
        <w:t>»</w:t>
      </w:r>
      <w:r w:rsidRPr="001755A1">
        <w:rPr>
          <w:rFonts w:eastAsia="Calibri"/>
          <w:lang w:eastAsia="en-US"/>
        </w:rPr>
        <w:t xml:space="preserve"> на тему</w:t>
      </w:r>
      <w:r w:rsidR="00183441" w:rsidRPr="001755A1">
        <w:rPr>
          <w:rFonts w:eastAsia="Calibri"/>
          <w:lang w:eastAsia="en-US"/>
        </w:rPr>
        <w:t xml:space="preserve"> «Анализ результатов и перспектив геологоразведочной деятельности по лицензионным участкам ОАО «Газпром» для нужд ООО «Газпром геологоразведка» </w:t>
      </w:r>
      <w:r w:rsidR="00C444BA" w:rsidRPr="001755A1">
        <w:rPr>
          <w:rFonts w:eastAsia="Calibri"/>
          <w:lang w:eastAsia="en-US"/>
        </w:rPr>
        <w:t xml:space="preserve"> в соответствии с заключенным контрактом.</w:t>
      </w:r>
    </w:p>
    <w:p w:rsidR="001755A1" w:rsidRPr="001755A1" w:rsidRDefault="001755A1" w:rsidP="00183441">
      <w:pPr>
        <w:pStyle w:val="ad"/>
        <w:spacing w:line="270" w:lineRule="atLeast"/>
        <w:rPr>
          <w:rFonts w:eastAsia="Calibri"/>
          <w:lang w:eastAsia="en-US"/>
        </w:rPr>
      </w:pPr>
      <w:r w:rsidRPr="001755A1">
        <w:rPr>
          <w:rFonts w:eastAsia="Calibri"/>
          <w:lang w:eastAsia="en-US"/>
        </w:rPr>
        <w:t xml:space="preserve">Планируется проведение исследования </w:t>
      </w:r>
      <w:r w:rsidRPr="001755A1">
        <w:t>«</w:t>
      </w:r>
      <w:r w:rsidRPr="001755A1">
        <w:rPr>
          <w:color w:val="000000"/>
        </w:rPr>
        <w:t xml:space="preserve">Ключевые тренды в управлении персоналом»  с привлечением руководителей </w:t>
      </w:r>
      <w:r w:rsidRPr="001755A1">
        <w:rPr>
          <w:color w:val="000000"/>
          <w:lang w:val="en-US"/>
        </w:rPr>
        <w:t>HR</w:t>
      </w:r>
      <w:r w:rsidRPr="001755A1">
        <w:rPr>
          <w:color w:val="000000"/>
        </w:rPr>
        <w:t>-служб предприятий реального сектора экономики</w:t>
      </w:r>
      <w:r>
        <w:rPr>
          <w:color w:val="000000"/>
        </w:rPr>
        <w:t>.</w:t>
      </w:r>
    </w:p>
    <w:p w:rsidR="002A19A1" w:rsidRDefault="00217B92" w:rsidP="00FC039C">
      <w:pPr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2A19A1">
        <w:rPr>
          <w:rFonts w:ascii="Times New Roman" w:hAnsi="Times New Roman"/>
          <w:b/>
          <w:sz w:val="20"/>
          <w:szCs w:val="20"/>
        </w:rPr>
        <w:t>. План продаж и выручки</w:t>
      </w:r>
    </w:p>
    <w:tbl>
      <w:tblPr>
        <w:tblW w:w="138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7"/>
        <w:gridCol w:w="7071"/>
        <w:gridCol w:w="1701"/>
        <w:gridCol w:w="1701"/>
        <w:gridCol w:w="1276"/>
        <w:gridCol w:w="1559"/>
      </w:tblGrid>
      <w:tr w:rsidR="000F4757" w:rsidRPr="0067124E" w:rsidTr="00655C44">
        <w:trPr>
          <w:trHeight w:val="340"/>
        </w:trPr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602C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02C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0F4757" w:rsidRPr="0067124E" w:rsidTr="00655C44">
        <w:trPr>
          <w:trHeight w:val="340"/>
        </w:trPr>
        <w:tc>
          <w:tcPr>
            <w:tcW w:w="1389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0F4757" w:rsidRPr="005602CC" w:rsidRDefault="000F4757" w:rsidP="002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 xml:space="preserve">1. Программы профессиональной переподготовки,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Masterin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>, президентская программа, ПК управление гос. закупками: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Управление персоналом: динамика перемен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 xml:space="preserve">750 000 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Управление оплатой труда, системой компенсаций и льгот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Оценка стоимости предприятия (бизнеса)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900 000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Masterin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 xml:space="preserve"> «Финансовый менеджмент»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8077CD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 </w:t>
            </w:r>
            <w:proofErr w:type="spellStart"/>
            <w:r w:rsidR="000F4757" w:rsidRPr="005602CC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="00ED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4757" w:rsidRPr="005602CC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1 800 000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Экономика и управление предприятием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750 000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 xml:space="preserve">Программа подготовки руководителей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Emerging</w:t>
            </w:r>
            <w:proofErr w:type="spellEnd"/>
            <w:r w:rsidR="00ED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Leaders</w:t>
            </w:r>
            <w:proofErr w:type="spellEnd"/>
            <w:r w:rsidR="00ED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Programm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120 000.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1 200 000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="00ED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 xml:space="preserve"> «Стратегическое развитие компании»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8077CD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 </w:t>
            </w:r>
            <w:proofErr w:type="spellStart"/>
            <w:r w:rsidR="000F4757" w:rsidRPr="005602CC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="00ED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4757" w:rsidRPr="005602CC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Маркетинговые технологии в управлении компанией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750 000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="00ED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 xml:space="preserve"> «Стратегическое управление логистикой»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8077CD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 </w:t>
            </w:r>
            <w:proofErr w:type="spellStart"/>
            <w:r w:rsidR="000F4757" w:rsidRPr="005602CC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="00ED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4757" w:rsidRPr="005602CC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1 800 000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Логистический менеджмент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3 080 000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Бухгалтерский учет анализ и аудит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65 000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910 000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Президентская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4B0D58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поПП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20 640 000</w:t>
            </w:r>
          </w:p>
        </w:tc>
      </w:tr>
      <w:tr w:rsidR="000F4757" w:rsidRPr="0067124E" w:rsidTr="00655C44">
        <w:trPr>
          <w:trHeight w:val="340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F4757" w:rsidRPr="005602CC" w:rsidRDefault="000F4757" w:rsidP="002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2. Программы повышения квалификации: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Корпоративные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Подготовка госслужащих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5 000 000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6 000 000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Краткосрочные программы для открытого рынка в области менеджмента, маркетинга, управления проектами, финансового менеджмента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2 000 000</w:t>
            </w:r>
          </w:p>
        </w:tc>
      </w:tr>
      <w:tr w:rsidR="004B0D58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8" w:rsidRPr="005602CC" w:rsidRDefault="004B0D58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D58" w:rsidRPr="005602CC" w:rsidRDefault="004B0D58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повышения квалификации для студентов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D58" w:rsidRPr="005602CC" w:rsidRDefault="004B0D58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D58" w:rsidRPr="005602CC" w:rsidRDefault="004B0D58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58" w:rsidRPr="005602CC" w:rsidRDefault="004B0D58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D58" w:rsidRPr="005602CC" w:rsidRDefault="004B0D58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Итого по ПК: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CD2A7C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</w:t>
            </w:r>
            <w:r w:rsidR="000F4757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</w:tr>
      <w:tr w:rsidR="0028035B" w:rsidRPr="0067124E" w:rsidTr="0028035B">
        <w:trPr>
          <w:trHeight w:val="367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8035B" w:rsidRPr="005602CC" w:rsidRDefault="0028035B" w:rsidP="002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3. Програм</w:t>
            </w:r>
            <w:r>
              <w:rPr>
                <w:rFonts w:ascii="Times New Roman" w:hAnsi="Times New Roman"/>
                <w:sz w:val="20"/>
                <w:szCs w:val="20"/>
              </w:rPr>
              <w:t>мы второго высшего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Бакалавриаточ-заоч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 xml:space="preserve"> 2 семестр 14-15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ООП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84 300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843 000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 xml:space="preserve">Бакалавриатзаоч.2 семестр 14-15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ООП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2 428 800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 xml:space="preserve"> оч-заоч,1 семестр 15-16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ООП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62 900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691 900</w:t>
            </w:r>
          </w:p>
        </w:tc>
      </w:tr>
      <w:tr w:rsidR="000F4757" w:rsidRPr="0067124E" w:rsidTr="0028035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 xml:space="preserve"> заоч.1 семестр 15-16 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ООП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52 200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1 252 800</w:t>
            </w:r>
          </w:p>
        </w:tc>
      </w:tr>
      <w:tr w:rsidR="000F4757" w:rsidRPr="0067124E" w:rsidTr="00655C44">
        <w:trPr>
          <w:trHeight w:val="340"/>
        </w:trPr>
        <w:tc>
          <w:tcPr>
            <w:tcW w:w="1233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757" w:rsidRPr="00E74391" w:rsidRDefault="000F4757" w:rsidP="00E7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4391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 w:rsidR="00E74391">
              <w:rPr>
                <w:rFonts w:ascii="Times New Roman" w:hAnsi="Times New Roman"/>
                <w:sz w:val="20"/>
                <w:szCs w:val="20"/>
              </w:rPr>
              <w:t>ООП ВО: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57" w:rsidRPr="00E74391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91">
              <w:rPr>
                <w:rFonts w:ascii="Times New Roman" w:hAnsi="Times New Roman"/>
                <w:sz w:val="20"/>
                <w:szCs w:val="20"/>
              </w:rPr>
              <w:t>5 216 500</w:t>
            </w:r>
          </w:p>
        </w:tc>
      </w:tr>
      <w:tr w:rsidR="003B4DA4" w:rsidRPr="00A4124F" w:rsidTr="00655C44">
        <w:trPr>
          <w:trHeight w:val="34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B4DA4" w:rsidRPr="00A4124F" w:rsidRDefault="00A4124F" w:rsidP="00F1676F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ИТОГО доходы</w:t>
            </w:r>
            <w:r w:rsidR="008077CD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 по дополнительному профессиональному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3B4DA4" w:rsidRPr="00A4124F" w:rsidRDefault="003B4DA4" w:rsidP="00F1676F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3B4DA4" w:rsidRPr="00A4124F" w:rsidRDefault="003B4DA4" w:rsidP="00F1676F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B4DA4" w:rsidRPr="00A4124F" w:rsidRDefault="003B4DA4" w:rsidP="00F1676F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3B4DA4" w:rsidRPr="00A4124F" w:rsidRDefault="004B0D58" w:rsidP="00F1676F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42</w:t>
            </w:r>
            <w:r w:rsidR="008077CD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4</w:t>
            </w:r>
            <w:r w:rsidR="008077CD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56 000</w:t>
            </w:r>
          </w:p>
        </w:tc>
      </w:tr>
      <w:tr w:rsidR="000F4757" w:rsidRPr="0067124E" w:rsidTr="00655C44">
        <w:trPr>
          <w:trHeight w:val="34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F4757" w:rsidRPr="005602CC" w:rsidRDefault="000F4757" w:rsidP="002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4. Консультационные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4757" w:rsidRPr="0067124E" w:rsidTr="00655C44">
        <w:trPr>
          <w:trHeight w:val="340"/>
        </w:trPr>
        <w:tc>
          <w:tcPr>
            <w:tcW w:w="5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57" w:rsidRPr="005602CC" w:rsidRDefault="000F4757" w:rsidP="00F1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Консультационные услуги по договору с ООО "</w:t>
            </w:r>
            <w:proofErr w:type="spellStart"/>
            <w:r w:rsidRPr="005602CC">
              <w:rPr>
                <w:rFonts w:ascii="Times New Roman" w:hAnsi="Times New Roman"/>
                <w:sz w:val="20"/>
                <w:szCs w:val="20"/>
              </w:rPr>
              <w:t>Газпромгеологоразведка</w:t>
            </w:r>
            <w:proofErr w:type="spellEnd"/>
            <w:r w:rsidRPr="005602CC">
              <w:rPr>
                <w:rFonts w:ascii="Times New Roman" w:hAnsi="Times New Roman"/>
                <w:sz w:val="20"/>
                <w:szCs w:val="20"/>
              </w:rPr>
              <w:t>" без НДС, выполненные силами НИУ ВШЭ - СПБ (без субподрядчиков)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57" w:rsidRPr="005602CC" w:rsidRDefault="000F4757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14 850 000</w:t>
            </w:r>
          </w:p>
        </w:tc>
      </w:tr>
      <w:tr w:rsidR="00C444BA" w:rsidRPr="0067124E" w:rsidTr="0028035B">
        <w:trPr>
          <w:trHeight w:val="612"/>
        </w:trPr>
        <w:tc>
          <w:tcPr>
            <w:tcW w:w="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BA" w:rsidRPr="005602CC" w:rsidRDefault="00C444BA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BA" w:rsidRPr="005602CC" w:rsidRDefault="00C444BA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2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BA" w:rsidRPr="005602CC" w:rsidRDefault="00C444BA" w:rsidP="00F167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ТОГО по Институту дополнительного профессионального образования</w:t>
            </w:r>
            <w:r w:rsidRPr="005602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BA" w:rsidRPr="005602CC" w:rsidRDefault="00C444BA" w:rsidP="00F16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56 706 500</w:t>
            </w:r>
          </w:p>
        </w:tc>
      </w:tr>
    </w:tbl>
    <w:p w:rsidR="000F4757" w:rsidRPr="002A19A1" w:rsidRDefault="000F4757" w:rsidP="00FC039C">
      <w:pPr>
        <w:ind w:left="720"/>
        <w:rPr>
          <w:rFonts w:ascii="Times New Roman" w:hAnsi="Times New Roman"/>
          <w:b/>
          <w:sz w:val="20"/>
          <w:szCs w:val="20"/>
        </w:rPr>
      </w:pPr>
    </w:p>
    <w:sectPr w:rsidR="000F4757" w:rsidRPr="002A19A1" w:rsidSect="005F12A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46" w:rsidRDefault="00301B46" w:rsidP="00623DB6">
      <w:pPr>
        <w:spacing w:after="0" w:line="240" w:lineRule="auto"/>
      </w:pPr>
      <w:r>
        <w:separator/>
      </w:r>
    </w:p>
  </w:endnote>
  <w:endnote w:type="continuationSeparator" w:id="0">
    <w:p w:rsidR="00301B46" w:rsidRDefault="00301B46" w:rsidP="0062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46" w:rsidRDefault="00301B46" w:rsidP="00623DB6">
      <w:pPr>
        <w:spacing w:after="0" w:line="240" w:lineRule="auto"/>
      </w:pPr>
      <w:r>
        <w:separator/>
      </w:r>
    </w:p>
  </w:footnote>
  <w:footnote w:type="continuationSeparator" w:id="0">
    <w:p w:rsidR="00301B46" w:rsidRDefault="00301B46" w:rsidP="0062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17"/>
    <w:multiLevelType w:val="hybridMultilevel"/>
    <w:tmpl w:val="96CC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2F6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5192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6753"/>
    <w:multiLevelType w:val="hybridMultilevel"/>
    <w:tmpl w:val="70FAA084"/>
    <w:lvl w:ilvl="0" w:tplc="81FE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5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C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2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A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C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E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20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792004"/>
    <w:multiLevelType w:val="hybridMultilevel"/>
    <w:tmpl w:val="EFBA625E"/>
    <w:lvl w:ilvl="0" w:tplc="22E8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C3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C8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0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AC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4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27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8B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BC16FE"/>
    <w:multiLevelType w:val="hybridMultilevel"/>
    <w:tmpl w:val="943AE7FC"/>
    <w:lvl w:ilvl="0" w:tplc="3A32E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C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8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C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2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6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07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85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D559FF"/>
    <w:multiLevelType w:val="hybridMultilevel"/>
    <w:tmpl w:val="BA501848"/>
    <w:lvl w:ilvl="0" w:tplc="EF0E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23F12">
      <w:start w:val="21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988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8A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2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82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4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0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896AD9"/>
    <w:multiLevelType w:val="hybridMultilevel"/>
    <w:tmpl w:val="C2EA47D8"/>
    <w:lvl w:ilvl="0" w:tplc="8A2C29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0C342F"/>
    <w:multiLevelType w:val="multilevel"/>
    <w:tmpl w:val="F9608E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2C90534C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E205C4"/>
    <w:multiLevelType w:val="singleLevel"/>
    <w:tmpl w:val="AE9AEC6A"/>
    <w:lvl w:ilvl="0">
      <w:numFmt w:val="bullet"/>
      <w:lvlText w:val="—"/>
      <w:lvlJc w:val="left"/>
    </w:lvl>
  </w:abstractNum>
  <w:abstractNum w:abstractNumId="11">
    <w:nsid w:val="30487AE6"/>
    <w:multiLevelType w:val="hybridMultilevel"/>
    <w:tmpl w:val="180C0DBE"/>
    <w:lvl w:ilvl="0" w:tplc="7912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0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CB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E6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A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C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A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847667"/>
    <w:multiLevelType w:val="singleLevel"/>
    <w:tmpl w:val="38EADCCE"/>
    <w:lvl w:ilvl="0">
      <w:numFmt w:val="bullet"/>
      <w:lvlText w:val="—"/>
      <w:lvlJc w:val="left"/>
    </w:lvl>
  </w:abstractNum>
  <w:abstractNum w:abstractNumId="13">
    <w:nsid w:val="35CB7A5A"/>
    <w:multiLevelType w:val="hybridMultilevel"/>
    <w:tmpl w:val="51441CD8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4">
    <w:nsid w:val="3B3176B2"/>
    <w:multiLevelType w:val="hybridMultilevel"/>
    <w:tmpl w:val="BC742A00"/>
    <w:lvl w:ilvl="0" w:tplc="9A30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C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6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C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66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4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2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C9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C5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535916"/>
    <w:multiLevelType w:val="hybridMultilevel"/>
    <w:tmpl w:val="FB4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7099"/>
    <w:multiLevelType w:val="hybridMultilevel"/>
    <w:tmpl w:val="EA6C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67908"/>
    <w:multiLevelType w:val="multilevel"/>
    <w:tmpl w:val="AFBC2A7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920099A"/>
    <w:multiLevelType w:val="hybridMultilevel"/>
    <w:tmpl w:val="6F3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C1EBF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E3D6E"/>
    <w:multiLevelType w:val="hybridMultilevel"/>
    <w:tmpl w:val="E1EA7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673C9B"/>
    <w:multiLevelType w:val="multilevel"/>
    <w:tmpl w:val="3600F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54EA5C43"/>
    <w:multiLevelType w:val="hybridMultilevel"/>
    <w:tmpl w:val="757CA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F8459D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C03EE"/>
    <w:multiLevelType w:val="hybridMultilevel"/>
    <w:tmpl w:val="20780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475FC"/>
    <w:multiLevelType w:val="hybridMultilevel"/>
    <w:tmpl w:val="277AD724"/>
    <w:lvl w:ilvl="0" w:tplc="0C72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0B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C2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4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A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2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AF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47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FF7D6D"/>
    <w:multiLevelType w:val="multilevel"/>
    <w:tmpl w:val="14601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A17D75"/>
    <w:multiLevelType w:val="hybridMultilevel"/>
    <w:tmpl w:val="386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52CAF"/>
    <w:multiLevelType w:val="hybridMultilevel"/>
    <w:tmpl w:val="C826FA3E"/>
    <w:lvl w:ilvl="0" w:tplc="B1C0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6A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8F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4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4B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6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9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ED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E9E619C"/>
    <w:multiLevelType w:val="hybridMultilevel"/>
    <w:tmpl w:val="E23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B6206"/>
    <w:multiLevelType w:val="hybridMultilevel"/>
    <w:tmpl w:val="9C54B73C"/>
    <w:lvl w:ilvl="0" w:tplc="0B0E7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4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4A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C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40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C3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D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E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CA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2"/>
  </w:num>
  <w:num w:numId="5">
    <w:abstractNumId w:val="0"/>
  </w:num>
  <w:num w:numId="6">
    <w:abstractNumId w:val="9"/>
  </w:num>
  <w:num w:numId="7">
    <w:abstractNumId w:val="19"/>
  </w:num>
  <w:num w:numId="8">
    <w:abstractNumId w:val="30"/>
  </w:num>
  <w:num w:numId="9">
    <w:abstractNumId w:val="14"/>
  </w:num>
  <w:num w:numId="10">
    <w:abstractNumId w:val="5"/>
  </w:num>
  <w:num w:numId="11">
    <w:abstractNumId w:val="28"/>
  </w:num>
  <w:num w:numId="12">
    <w:abstractNumId w:val="11"/>
  </w:num>
  <w:num w:numId="13">
    <w:abstractNumId w:val="4"/>
  </w:num>
  <w:num w:numId="14">
    <w:abstractNumId w:val="3"/>
  </w:num>
  <w:num w:numId="15">
    <w:abstractNumId w:val="23"/>
  </w:num>
  <w:num w:numId="16">
    <w:abstractNumId w:val="1"/>
  </w:num>
  <w:num w:numId="17">
    <w:abstractNumId w:val="22"/>
  </w:num>
  <w:num w:numId="18">
    <w:abstractNumId w:val="20"/>
  </w:num>
  <w:num w:numId="19">
    <w:abstractNumId w:val="16"/>
  </w:num>
  <w:num w:numId="20">
    <w:abstractNumId w:val="7"/>
  </w:num>
  <w:num w:numId="21">
    <w:abstractNumId w:val="10"/>
  </w:num>
  <w:num w:numId="22">
    <w:abstractNumId w:val="12"/>
  </w:num>
  <w:num w:numId="23">
    <w:abstractNumId w:val="29"/>
  </w:num>
  <w:num w:numId="24">
    <w:abstractNumId w:val="13"/>
  </w:num>
  <w:num w:numId="25">
    <w:abstractNumId w:val="24"/>
  </w:num>
  <w:num w:numId="26">
    <w:abstractNumId w:val="25"/>
  </w:num>
  <w:num w:numId="27">
    <w:abstractNumId w:val="6"/>
  </w:num>
  <w:num w:numId="28">
    <w:abstractNumId w:val="17"/>
  </w:num>
  <w:num w:numId="29">
    <w:abstractNumId w:val="21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B4"/>
    <w:rsid w:val="000209A4"/>
    <w:rsid w:val="00033758"/>
    <w:rsid w:val="000353A0"/>
    <w:rsid w:val="000432D4"/>
    <w:rsid w:val="00061A0F"/>
    <w:rsid w:val="00066535"/>
    <w:rsid w:val="000707E5"/>
    <w:rsid w:val="00081135"/>
    <w:rsid w:val="000B3B15"/>
    <w:rsid w:val="000B4CFE"/>
    <w:rsid w:val="000C5BD1"/>
    <w:rsid w:val="000E3722"/>
    <w:rsid w:val="000E5C44"/>
    <w:rsid w:val="000F066F"/>
    <w:rsid w:val="000F4757"/>
    <w:rsid w:val="00117174"/>
    <w:rsid w:val="0013347F"/>
    <w:rsid w:val="00171E97"/>
    <w:rsid w:val="001755A1"/>
    <w:rsid w:val="00176860"/>
    <w:rsid w:val="00183441"/>
    <w:rsid w:val="00184310"/>
    <w:rsid w:val="00192BE8"/>
    <w:rsid w:val="001A3A5C"/>
    <w:rsid w:val="001B50A5"/>
    <w:rsid w:val="001C63FA"/>
    <w:rsid w:val="001D2242"/>
    <w:rsid w:val="001D2DFA"/>
    <w:rsid w:val="001F4DB4"/>
    <w:rsid w:val="00202661"/>
    <w:rsid w:val="0021792B"/>
    <w:rsid w:val="00217B92"/>
    <w:rsid w:val="002373C9"/>
    <w:rsid w:val="002542ED"/>
    <w:rsid w:val="00260349"/>
    <w:rsid w:val="00264F31"/>
    <w:rsid w:val="0027565A"/>
    <w:rsid w:val="002778D8"/>
    <w:rsid w:val="0028035B"/>
    <w:rsid w:val="002860B8"/>
    <w:rsid w:val="0029473C"/>
    <w:rsid w:val="002A19A1"/>
    <w:rsid w:val="002A4056"/>
    <w:rsid w:val="002D68B0"/>
    <w:rsid w:val="003013A6"/>
    <w:rsid w:val="00301B46"/>
    <w:rsid w:val="003144D0"/>
    <w:rsid w:val="00315A67"/>
    <w:rsid w:val="00337E70"/>
    <w:rsid w:val="00345DCB"/>
    <w:rsid w:val="003620BE"/>
    <w:rsid w:val="00364799"/>
    <w:rsid w:val="00397C9D"/>
    <w:rsid w:val="003B4DA4"/>
    <w:rsid w:val="003F33C6"/>
    <w:rsid w:val="00426C6F"/>
    <w:rsid w:val="00453195"/>
    <w:rsid w:val="004B0D58"/>
    <w:rsid w:val="004B7AEC"/>
    <w:rsid w:val="005137E9"/>
    <w:rsid w:val="0051477B"/>
    <w:rsid w:val="00520AF0"/>
    <w:rsid w:val="0053269F"/>
    <w:rsid w:val="00537307"/>
    <w:rsid w:val="00541C50"/>
    <w:rsid w:val="00542AA1"/>
    <w:rsid w:val="00546A35"/>
    <w:rsid w:val="005559A1"/>
    <w:rsid w:val="005602CC"/>
    <w:rsid w:val="00562076"/>
    <w:rsid w:val="00574B97"/>
    <w:rsid w:val="0057738F"/>
    <w:rsid w:val="005817FD"/>
    <w:rsid w:val="00592297"/>
    <w:rsid w:val="005A0319"/>
    <w:rsid w:val="005B09F3"/>
    <w:rsid w:val="005C5967"/>
    <w:rsid w:val="005D06F4"/>
    <w:rsid w:val="005D11F2"/>
    <w:rsid w:val="005E505F"/>
    <w:rsid w:val="005F0DA7"/>
    <w:rsid w:val="005F12A5"/>
    <w:rsid w:val="006033CA"/>
    <w:rsid w:val="00603BC0"/>
    <w:rsid w:val="00603D98"/>
    <w:rsid w:val="00605842"/>
    <w:rsid w:val="006059BE"/>
    <w:rsid w:val="006070D4"/>
    <w:rsid w:val="006125BD"/>
    <w:rsid w:val="00623DB6"/>
    <w:rsid w:val="00631D35"/>
    <w:rsid w:val="00640B61"/>
    <w:rsid w:val="00655C44"/>
    <w:rsid w:val="0067124E"/>
    <w:rsid w:val="006737C2"/>
    <w:rsid w:val="00675F93"/>
    <w:rsid w:val="00680A8B"/>
    <w:rsid w:val="006A1807"/>
    <w:rsid w:val="006F4330"/>
    <w:rsid w:val="00747B2E"/>
    <w:rsid w:val="00785F60"/>
    <w:rsid w:val="007917B2"/>
    <w:rsid w:val="007A1BD2"/>
    <w:rsid w:val="007C68B5"/>
    <w:rsid w:val="007D024F"/>
    <w:rsid w:val="007D3E38"/>
    <w:rsid w:val="008077CD"/>
    <w:rsid w:val="00834195"/>
    <w:rsid w:val="0084014F"/>
    <w:rsid w:val="00860AFB"/>
    <w:rsid w:val="00866127"/>
    <w:rsid w:val="00887953"/>
    <w:rsid w:val="0089756E"/>
    <w:rsid w:val="008979F4"/>
    <w:rsid w:val="008A5D7B"/>
    <w:rsid w:val="008B10C3"/>
    <w:rsid w:val="00906652"/>
    <w:rsid w:val="00923B35"/>
    <w:rsid w:val="00933482"/>
    <w:rsid w:val="00964727"/>
    <w:rsid w:val="0099125B"/>
    <w:rsid w:val="00992367"/>
    <w:rsid w:val="0099606D"/>
    <w:rsid w:val="009C2DCB"/>
    <w:rsid w:val="009C4EC4"/>
    <w:rsid w:val="00A0516A"/>
    <w:rsid w:val="00A2271E"/>
    <w:rsid w:val="00A351C0"/>
    <w:rsid w:val="00A4124F"/>
    <w:rsid w:val="00A554FC"/>
    <w:rsid w:val="00AA5A1A"/>
    <w:rsid w:val="00AE7EE4"/>
    <w:rsid w:val="00AF176A"/>
    <w:rsid w:val="00B060CD"/>
    <w:rsid w:val="00B204AF"/>
    <w:rsid w:val="00B41385"/>
    <w:rsid w:val="00B77979"/>
    <w:rsid w:val="00B92F65"/>
    <w:rsid w:val="00BB37FD"/>
    <w:rsid w:val="00BB6B21"/>
    <w:rsid w:val="00BB7037"/>
    <w:rsid w:val="00BC58C3"/>
    <w:rsid w:val="00BC74F3"/>
    <w:rsid w:val="00BD7B31"/>
    <w:rsid w:val="00BD7B3E"/>
    <w:rsid w:val="00BE4B29"/>
    <w:rsid w:val="00BF2775"/>
    <w:rsid w:val="00BF3AF9"/>
    <w:rsid w:val="00BF4B48"/>
    <w:rsid w:val="00BF7E76"/>
    <w:rsid w:val="00C16922"/>
    <w:rsid w:val="00C16F57"/>
    <w:rsid w:val="00C228B8"/>
    <w:rsid w:val="00C444BA"/>
    <w:rsid w:val="00C45082"/>
    <w:rsid w:val="00C560D3"/>
    <w:rsid w:val="00C64C24"/>
    <w:rsid w:val="00C74754"/>
    <w:rsid w:val="00C84E7E"/>
    <w:rsid w:val="00C87C08"/>
    <w:rsid w:val="00CB2E1F"/>
    <w:rsid w:val="00CB5DDD"/>
    <w:rsid w:val="00CB73C8"/>
    <w:rsid w:val="00CD2A7C"/>
    <w:rsid w:val="00CE7663"/>
    <w:rsid w:val="00CF788C"/>
    <w:rsid w:val="00D3509B"/>
    <w:rsid w:val="00D75C7F"/>
    <w:rsid w:val="00D77FB7"/>
    <w:rsid w:val="00D8106A"/>
    <w:rsid w:val="00DB48D1"/>
    <w:rsid w:val="00DE4B79"/>
    <w:rsid w:val="00DE522D"/>
    <w:rsid w:val="00DF3789"/>
    <w:rsid w:val="00E12E6A"/>
    <w:rsid w:val="00E209BB"/>
    <w:rsid w:val="00E37599"/>
    <w:rsid w:val="00E51EC7"/>
    <w:rsid w:val="00E70650"/>
    <w:rsid w:val="00E74391"/>
    <w:rsid w:val="00E95C98"/>
    <w:rsid w:val="00E97F2E"/>
    <w:rsid w:val="00EC786D"/>
    <w:rsid w:val="00ED1E3A"/>
    <w:rsid w:val="00F0728E"/>
    <w:rsid w:val="00F1676F"/>
    <w:rsid w:val="00F33512"/>
    <w:rsid w:val="00F4275D"/>
    <w:rsid w:val="00F62D7F"/>
    <w:rsid w:val="00F76D63"/>
    <w:rsid w:val="00FA1FDE"/>
    <w:rsid w:val="00FB2F2C"/>
    <w:rsid w:val="00FC039C"/>
    <w:rsid w:val="00FC0710"/>
    <w:rsid w:val="00FE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784E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3BF3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FC5D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5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rsid w:val="00FC5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5D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5D4A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C5D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FC5D4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C5D4A"/>
    <w:rPr>
      <w:vertAlign w:val="superscript"/>
    </w:rPr>
  </w:style>
  <w:style w:type="character" w:styleId="ab">
    <w:name w:val="Hyperlink"/>
    <w:uiPriority w:val="99"/>
    <w:rsid w:val="0024784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4784E"/>
    <w:rPr>
      <w:rFonts w:ascii="Times" w:hAnsi="Times"/>
      <w:b/>
      <w:sz w:val="36"/>
    </w:rPr>
  </w:style>
  <w:style w:type="paragraph" w:styleId="ac">
    <w:name w:val="List Paragraph"/>
    <w:basedOn w:val="a"/>
    <w:uiPriority w:val="34"/>
    <w:qFormat/>
    <w:rsid w:val="000432D4"/>
    <w:pPr>
      <w:ind w:left="720"/>
      <w:contextualSpacing/>
    </w:pPr>
    <w:rPr>
      <w:lang w:val="en-US"/>
    </w:rPr>
  </w:style>
  <w:style w:type="paragraph" w:styleId="ad">
    <w:name w:val="Normal (Web)"/>
    <w:basedOn w:val="a"/>
    <w:uiPriority w:val="99"/>
    <w:unhideWhenUsed/>
    <w:rsid w:val="00BD7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60AFB"/>
    <w:rPr>
      <w:i/>
      <w:iCs/>
    </w:rPr>
  </w:style>
  <w:style w:type="character" w:customStyle="1" w:styleId="apple-converted-space">
    <w:name w:val="apple-converted-space"/>
    <w:basedOn w:val="a0"/>
    <w:rsid w:val="00860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93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05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45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8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4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6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06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38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79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8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47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EBCE-4A87-4BBD-BC64-367BFDDD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2454</Words>
  <Characters>13992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usu.ru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cp:lastModifiedBy>Василевская Юлия Николаевна</cp:lastModifiedBy>
  <cp:revision>7</cp:revision>
  <cp:lastPrinted>2015-06-17T14:43:00Z</cp:lastPrinted>
  <dcterms:created xsi:type="dcterms:W3CDTF">2015-06-17T08:26:00Z</dcterms:created>
  <dcterms:modified xsi:type="dcterms:W3CDTF">2015-06-23T09:04:00Z</dcterms:modified>
</cp:coreProperties>
</file>